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0B00" w14:textId="77777777" w:rsidR="00067877" w:rsidRDefault="00067877" w:rsidP="00337786">
      <w:pPr>
        <w:rPr>
          <w:rFonts w:ascii="Arial" w:hAnsi="Arial" w:cs="Arial"/>
          <w:b/>
          <w:sz w:val="20"/>
          <w:szCs w:val="20"/>
        </w:rPr>
      </w:pPr>
    </w:p>
    <w:p w14:paraId="4C9BFC5B" w14:textId="77777777" w:rsidR="00052C0F" w:rsidRPr="001A5B17" w:rsidRDefault="00052C0F" w:rsidP="001A5B17">
      <w:pPr>
        <w:jc w:val="center"/>
        <w:rPr>
          <w:rFonts w:ascii="Arial" w:hAnsi="Arial" w:cs="Arial"/>
          <w:b/>
          <w:sz w:val="20"/>
          <w:szCs w:val="20"/>
        </w:rPr>
      </w:pPr>
      <w:r w:rsidRPr="001A5B17">
        <w:rPr>
          <w:rFonts w:ascii="Arial" w:hAnsi="Arial" w:cs="Arial"/>
          <w:b/>
          <w:sz w:val="20"/>
          <w:szCs w:val="20"/>
        </w:rPr>
        <w:t>A</w:t>
      </w:r>
      <w:r w:rsidR="00EB6356" w:rsidRPr="001A5B17">
        <w:rPr>
          <w:rFonts w:ascii="Arial" w:hAnsi="Arial" w:cs="Arial"/>
          <w:b/>
          <w:sz w:val="20"/>
          <w:szCs w:val="20"/>
        </w:rPr>
        <w:t>NEXO</w:t>
      </w:r>
      <w:r w:rsidRPr="001A5B17">
        <w:rPr>
          <w:rFonts w:ascii="Arial" w:hAnsi="Arial" w:cs="Arial"/>
          <w:b/>
          <w:sz w:val="20"/>
          <w:szCs w:val="20"/>
        </w:rPr>
        <w:t xml:space="preserve"> II.B</w:t>
      </w:r>
    </w:p>
    <w:p w14:paraId="172D048E" w14:textId="4D902F33" w:rsidR="00052C0F" w:rsidRPr="001A5B17" w:rsidRDefault="00052C0F" w:rsidP="001A5B17">
      <w:pPr>
        <w:jc w:val="center"/>
        <w:rPr>
          <w:rFonts w:ascii="Arial" w:hAnsi="Arial" w:cs="Arial"/>
          <w:b/>
          <w:sz w:val="20"/>
          <w:szCs w:val="20"/>
        </w:rPr>
      </w:pPr>
      <w:r w:rsidRPr="001A5B17">
        <w:rPr>
          <w:rFonts w:ascii="Arial" w:hAnsi="Arial" w:cs="Arial"/>
          <w:b/>
          <w:sz w:val="20"/>
          <w:szCs w:val="20"/>
        </w:rPr>
        <w:t>CALENDARIO DE ADMISIÓN Y MATRICULACION EN CENTROS QUE IMPARTAN LAS ENSEÑANZAS ELEMENTALES Y PROFESIONALES DE DANZA</w:t>
      </w:r>
      <w:r w:rsidR="007A2DFD" w:rsidRPr="001A5B17">
        <w:rPr>
          <w:rFonts w:ascii="Arial" w:hAnsi="Arial" w:cs="Arial"/>
          <w:b/>
          <w:sz w:val="20"/>
          <w:szCs w:val="20"/>
        </w:rPr>
        <w:t xml:space="preserve"> PARA EL CURSO 202</w:t>
      </w:r>
      <w:r w:rsidR="0002503F">
        <w:rPr>
          <w:rFonts w:ascii="Arial" w:hAnsi="Arial" w:cs="Arial"/>
          <w:b/>
          <w:sz w:val="20"/>
          <w:szCs w:val="20"/>
        </w:rPr>
        <w:t>4</w:t>
      </w:r>
      <w:r w:rsidR="007A2DFD" w:rsidRPr="001A5B17">
        <w:rPr>
          <w:rFonts w:ascii="Arial" w:hAnsi="Arial" w:cs="Arial"/>
          <w:b/>
          <w:sz w:val="20"/>
          <w:szCs w:val="20"/>
        </w:rPr>
        <w:t>/202</w:t>
      </w:r>
      <w:r w:rsidR="0002503F">
        <w:rPr>
          <w:rFonts w:ascii="Arial" w:hAnsi="Arial" w:cs="Arial"/>
          <w:b/>
          <w:sz w:val="20"/>
          <w:szCs w:val="20"/>
        </w:rPr>
        <w:t>5</w:t>
      </w:r>
    </w:p>
    <w:p w14:paraId="351478BA" w14:textId="77777777" w:rsidR="00052C0F" w:rsidRPr="001A5B17" w:rsidRDefault="00052C0F" w:rsidP="00052C0F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52C0F" w:rsidRPr="001A5B17" w14:paraId="5749EC55" w14:textId="77777777" w:rsidTr="00B35375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59CD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1A5B1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ADMISIÓN</w:t>
            </w:r>
          </w:p>
        </w:tc>
      </w:tr>
      <w:tr w:rsidR="00052C0F" w:rsidRPr="001A5B17" w14:paraId="67CB1187" w14:textId="77777777" w:rsidTr="00B35375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5138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B119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PLAZOS</w:t>
            </w:r>
          </w:p>
        </w:tc>
      </w:tr>
      <w:tr w:rsidR="00B57CE3" w:rsidRPr="001A5B17" w14:paraId="67F1E967" w14:textId="77777777" w:rsidTr="00B35375">
        <w:trPr>
          <w:trHeight w:val="5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5536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B67" w14:textId="77777777" w:rsidR="0019363B" w:rsidRPr="001A5B17" w:rsidRDefault="0019363B" w:rsidP="00193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Desde el día siguiente a su publicación en el DOCM</w:t>
            </w:r>
          </w:p>
          <w:p w14:paraId="600CD91C" w14:textId="77A92E2B" w:rsidR="00052C0F" w:rsidRPr="001A5B17" w:rsidRDefault="0019363B" w:rsidP="001936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al 1</w:t>
            </w:r>
            <w:r w:rsidR="00DC7007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mayo</w:t>
            </w:r>
          </w:p>
        </w:tc>
      </w:tr>
      <w:tr w:rsidR="00B57CE3" w:rsidRPr="001A5B17" w14:paraId="608D0F5E" w14:textId="77777777" w:rsidTr="00B35375">
        <w:trPr>
          <w:trHeight w:val="54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F347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Publicación listados provisionales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2FC" w14:textId="77777777" w:rsidR="00052C0F" w:rsidRPr="001A5B17" w:rsidRDefault="00465B43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Cinco días antes de la fecha de realización de las pruebas de acceso</w:t>
            </w:r>
          </w:p>
        </w:tc>
      </w:tr>
      <w:tr w:rsidR="00B57CE3" w:rsidRPr="001A5B17" w14:paraId="5893370A" w14:textId="77777777" w:rsidTr="00B35375">
        <w:trPr>
          <w:trHeight w:val="5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707A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Publicación listados definitivos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E4E" w14:textId="77777777" w:rsidR="00052C0F" w:rsidRPr="001A5B17" w:rsidRDefault="00465B43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Un día antes de la fecha de realización de las pruebas de acceso</w:t>
            </w:r>
          </w:p>
          <w:p w14:paraId="7CE782D6" w14:textId="77777777" w:rsidR="006366B0" w:rsidRPr="001A5B17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57CE3" w:rsidRPr="001A5B17" w14:paraId="7CAD5EC0" w14:textId="77777777" w:rsidTr="00B35375">
        <w:trPr>
          <w:trHeight w:val="42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58AC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7063" w14:textId="06DD9C4E" w:rsidR="00052C0F" w:rsidRPr="0002503F" w:rsidRDefault="00395C3E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6366B0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Entre el día </w:t>
            </w:r>
            <w:r w:rsidR="006C28CC" w:rsidRPr="0002503F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  <w:r w:rsidR="006366B0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el 1</w:t>
            </w:r>
            <w:r w:rsidR="006C28CC" w:rsidRPr="0002503F">
              <w:rPr>
                <w:rFonts w:ascii="Arial" w:hAnsi="Arial" w:cs="Arial"/>
                <w:sz w:val="20"/>
                <w:szCs w:val="20"/>
                <w:lang w:eastAsia="es-ES"/>
              </w:rPr>
              <w:t>0</w:t>
            </w:r>
            <w:r w:rsidR="00D37FC7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B57CE3" w:rsidRPr="001A5B17" w14:paraId="7F5FA0B5" w14:textId="77777777" w:rsidTr="00B3537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F552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Publicación de las calificaciones obtenidas en las pruebas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1126" w14:textId="77777777" w:rsidR="00052C0F" w:rsidRPr="0002503F" w:rsidRDefault="00052C0F" w:rsidP="00B92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>En los dos días siguientes a la finalización de las</w:t>
            </w:r>
            <w:r w:rsidR="00B924E2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pruebas</w:t>
            </w:r>
          </w:p>
          <w:p w14:paraId="2906A7C9" w14:textId="77777777" w:rsidR="006366B0" w:rsidRPr="0002503F" w:rsidRDefault="006366B0" w:rsidP="00B92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57CE3" w:rsidRPr="001A5B17" w14:paraId="5EDE2661" w14:textId="77777777" w:rsidTr="00B35375">
        <w:trPr>
          <w:trHeight w:val="5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607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Publicación de vacantes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4133" w14:textId="77A01C51" w:rsidR="00052C0F" w:rsidRPr="0002503F" w:rsidRDefault="00052C0F" w:rsidP="00B5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6366B0" w:rsidRPr="0002503F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="006C28CC" w:rsidRPr="0002503F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D37FC7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B57CE3" w:rsidRPr="001A5B17" w14:paraId="1131423F" w14:textId="77777777" w:rsidTr="00B35375">
        <w:trPr>
          <w:trHeight w:val="57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3D0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Resolución admisión enseñanzas elementales y profesionales pruebas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3D9B" w14:textId="30AA49F7" w:rsidR="00052C0F" w:rsidRPr="0002503F" w:rsidRDefault="00B57CE3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>Hasta el 2</w:t>
            </w:r>
            <w:r w:rsidR="006C28CC" w:rsidRPr="0002503F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  <w:r w:rsidR="00D37FC7"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B57CE3" w:rsidRPr="001A5B17" w14:paraId="32806B22" w14:textId="77777777" w:rsidTr="00B35375">
        <w:trPr>
          <w:trHeight w:val="44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23AF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BE46" w14:textId="58B56EF5" w:rsidR="00052C0F" w:rsidRPr="0002503F" w:rsidRDefault="00052C0F" w:rsidP="00776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Hasta el </w:t>
            </w:r>
            <w:r w:rsidR="006C28CC" w:rsidRPr="0002503F"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octubre</w:t>
            </w:r>
          </w:p>
        </w:tc>
      </w:tr>
    </w:tbl>
    <w:p w14:paraId="61D73ED2" w14:textId="77777777" w:rsidR="00052C0F" w:rsidRPr="001A5B17" w:rsidRDefault="00052C0F" w:rsidP="00052C0F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52C0F" w:rsidRPr="001A5B17" w14:paraId="0E02DA4C" w14:textId="77777777" w:rsidTr="00B35375">
        <w:trPr>
          <w:trHeight w:val="3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EB76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MATRICULACIÓN</w:t>
            </w:r>
          </w:p>
        </w:tc>
      </w:tr>
      <w:tr w:rsidR="00052C0F" w:rsidRPr="001A5B17" w14:paraId="091415D8" w14:textId="77777777" w:rsidTr="00B35375">
        <w:trPr>
          <w:trHeight w:val="40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394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Alumnado de promoción</w:t>
            </w:r>
            <w:r w:rsidR="00161FB9" w:rsidRPr="001A5B1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de convocatoria extraordinaria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108F" w14:textId="6BFCF412" w:rsidR="00052C0F" w:rsidRPr="0002503F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6C28CC" w:rsidRPr="0002503F">
              <w:rPr>
                <w:rFonts w:ascii="Arial" w:hAnsi="Arial" w:cs="Arial"/>
                <w:sz w:val="20"/>
                <w:szCs w:val="20"/>
              </w:rPr>
              <w:t>3</w:t>
            </w:r>
            <w:r w:rsidR="00052C0F" w:rsidRPr="0002503F">
              <w:rPr>
                <w:rFonts w:ascii="Arial" w:hAnsi="Arial" w:cs="Arial"/>
                <w:sz w:val="20"/>
                <w:szCs w:val="20"/>
              </w:rPr>
              <w:t xml:space="preserve"> de junio al </w:t>
            </w:r>
            <w:r w:rsidR="006C28CC" w:rsidRPr="0002503F">
              <w:rPr>
                <w:rFonts w:ascii="Arial" w:hAnsi="Arial" w:cs="Arial"/>
                <w:sz w:val="20"/>
                <w:szCs w:val="20"/>
              </w:rPr>
              <w:t>19</w:t>
            </w:r>
            <w:r w:rsidR="00014F5A" w:rsidRPr="00025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C0F" w:rsidRPr="0002503F">
              <w:rPr>
                <w:rFonts w:ascii="Arial" w:hAnsi="Arial" w:cs="Arial"/>
                <w:sz w:val="20"/>
                <w:szCs w:val="20"/>
              </w:rPr>
              <w:t>de junio</w:t>
            </w:r>
          </w:p>
        </w:tc>
      </w:tr>
      <w:tr w:rsidR="00052C0F" w:rsidRPr="001A5B17" w14:paraId="73E55D45" w14:textId="77777777" w:rsidTr="00B35375">
        <w:trPr>
          <w:trHeight w:val="4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B56A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</w:rPr>
              <w:t>Alumnado de nuevo acceso, traslado o reingreso enseñanzas profesionales y elementales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9B51" w14:textId="74BA5600" w:rsidR="00052C0F" w:rsidRPr="0002503F" w:rsidRDefault="006366B0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>Hasta el 2</w:t>
            </w:r>
            <w:r w:rsidR="008E4129" w:rsidRPr="0002503F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  <w:r w:rsidRPr="0002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junio</w:t>
            </w:r>
          </w:p>
        </w:tc>
      </w:tr>
      <w:tr w:rsidR="00052C0F" w:rsidRPr="001A5B17" w14:paraId="35F6D6D4" w14:textId="77777777" w:rsidTr="00B35375">
        <w:trPr>
          <w:trHeight w:val="42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105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Alumnado de cambio de especialidad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8786" w14:textId="77777777" w:rsidR="00052C0F" w:rsidRPr="001A5B17" w:rsidRDefault="00052C0F" w:rsidP="00B353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A5B17">
              <w:rPr>
                <w:rFonts w:ascii="Arial" w:hAnsi="Arial" w:cs="Arial"/>
                <w:sz w:val="20"/>
                <w:szCs w:val="20"/>
                <w:lang w:eastAsia="es-ES"/>
              </w:rPr>
              <w:t>En los dos días hábiles siguientes a la asignación de la plaza</w:t>
            </w:r>
          </w:p>
        </w:tc>
      </w:tr>
    </w:tbl>
    <w:p w14:paraId="1F3EEECC" w14:textId="77777777" w:rsidR="00956328" w:rsidRPr="001A5B17" w:rsidRDefault="00956328">
      <w:pPr>
        <w:rPr>
          <w:sz w:val="20"/>
          <w:szCs w:val="20"/>
        </w:rPr>
      </w:pPr>
    </w:p>
    <w:sectPr w:rsidR="00956328" w:rsidRPr="001A5B17" w:rsidSect="001A5B17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92BC" w14:textId="77777777" w:rsidR="005B0BD7" w:rsidRDefault="005B0BD7">
      <w:pPr>
        <w:spacing w:after="0" w:line="240" w:lineRule="auto"/>
      </w:pPr>
      <w:r>
        <w:separator/>
      </w:r>
    </w:p>
  </w:endnote>
  <w:endnote w:type="continuationSeparator" w:id="0">
    <w:p w14:paraId="238B4E2C" w14:textId="77777777" w:rsidR="005B0BD7" w:rsidRDefault="005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E397" w14:textId="77777777" w:rsidR="005B0BD7" w:rsidRDefault="005B0BD7">
      <w:pPr>
        <w:spacing w:after="0" w:line="240" w:lineRule="auto"/>
      </w:pPr>
      <w:r>
        <w:separator/>
      </w:r>
    </w:p>
  </w:footnote>
  <w:footnote w:type="continuationSeparator" w:id="0">
    <w:p w14:paraId="3610A59C" w14:textId="77777777" w:rsidR="005B0BD7" w:rsidRDefault="005B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C979" w14:textId="77777777" w:rsidR="00400E57" w:rsidRDefault="00400E57" w:rsidP="00400E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0C956E9" wp14:editId="3717F479">
          <wp:simplePos x="0" y="0"/>
          <wp:positionH relativeFrom="column">
            <wp:posOffset>-339090</wp:posOffset>
          </wp:positionH>
          <wp:positionV relativeFrom="paragraph">
            <wp:posOffset>-68580</wp:posOffset>
          </wp:positionV>
          <wp:extent cx="899160" cy="609600"/>
          <wp:effectExtent l="0" t="0" r="0" b="0"/>
          <wp:wrapTight wrapText="bothSides">
            <wp:wrapPolygon edited="0">
              <wp:start x="9153" y="0"/>
              <wp:lineTo x="7322" y="1350"/>
              <wp:lineTo x="6864" y="10800"/>
              <wp:lineTo x="0" y="17550"/>
              <wp:lineTo x="0" y="20925"/>
              <wp:lineTo x="21051" y="20925"/>
              <wp:lineTo x="21051" y="18225"/>
              <wp:lineTo x="14186" y="10800"/>
              <wp:lineTo x="14644" y="8100"/>
              <wp:lineTo x="13271" y="1350"/>
              <wp:lineTo x="11898" y="0"/>
              <wp:lineTo x="9153" y="0"/>
            </wp:wrapPolygon>
          </wp:wrapTight>
          <wp:docPr id="28" name="Imagen 28" descr="Un letrero de color negr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Un letrero de color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37ED8A" w14:textId="77777777" w:rsidR="00400E57" w:rsidRDefault="00400E57" w:rsidP="00400E5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23A0A505" w14:textId="77777777" w:rsidR="00400E57" w:rsidRDefault="00400E57" w:rsidP="00400E5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64E77B25" w14:textId="77777777" w:rsidR="00400E57" w:rsidRDefault="00400E57" w:rsidP="00400E5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 Light" w:hAnsi="Calibri Light" w:cs="Calibri Light"/>
        <w:b/>
        <w:color w:val="000066"/>
        <w:sz w:val="18"/>
        <w:szCs w:val="18"/>
      </w:rPr>
    </w:pPr>
  </w:p>
  <w:p w14:paraId="1F6C1B7A" w14:textId="77777777" w:rsidR="00400E57" w:rsidRPr="009A2FB8" w:rsidRDefault="00400E57" w:rsidP="00400E57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Consejería de Educación, Cultura y Deportes</w:t>
    </w:r>
  </w:p>
  <w:p w14:paraId="16431488" w14:textId="1F0B921B" w:rsidR="0002503F" w:rsidRPr="00400E57" w:rsidRDefault="00400E57" w:rsidP="00400E57">
    <w:pPr>
      <w:pStyle w:val="Encabezado"/>
      <w:tabs>
        <w:tab w:val="clear" w:pos="4252"/>
        <w:tab w:val="clear" w:pos="8504"/>
        <w:tab w:val="left" w:pos="1875"/>
      </w:tabs>
      <w:ind w:left="-567"/>
      <w:rPr>
        <w:rFonts w:ascii="Calibri Light" w:hAnsi="Calibri Light" w:cs="Calibri Light"/>
        <w:b/>
        <w:color w:val="000066"/>
        <w:sz w:val="18"/>
        <w:szCs w:val="18"/>
      </w:rPr>
    </w:pPr>
    <w:r w:rsidRPr="009A2FB8">
      <w:rPr>
        <w:rFonts w:ascii="Calibri Light" w:hAnsi="Calibri Light" w:cs="Calibri Light"/>
        <w:b/>
        <w:color w:val="000066"/>
        <w:sz w:val="18"/>
        <w:szCs w:val="18"/>
      </w:rPr>
      <w:t>Dirección General de Formación Profesional</w:t>
    </w:r>
    <w:r w:rsidR="00014F5A">
      <w:tab/>
    </w:r>
  </w:p>
  <w:p w14:paraId="267754FD" w14:textId="77777777" w:rsidR="0002503F" w:rsidRPr="00A21711" w:rsidRDefault="0002503F" w:rsidP="00A217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0F"/>
    <w:rsid w:val="00014F5A"/>
    <w:rsid w:val="0002503F"/>
    <w:rsid w:val="00052C0F"/>
    <w:rsid w:val="00064779"/>
    <w:rsid w:val="00067877"/>
    <w:rsid w:val="000D7AEF"/>
    <w:rsid w:val="00161FB9"/>
    <w:rsid w:val="0019363B"/>
    <w:rsid w:val="001A45B1"/>
    <w:rsid w:val="001A5B17"/>
    <w:rsid w:val="002D39ED"/>
    <w:rsid w:val="0032728D"/>
    <w:rsid w:val="00337786"/>
    <w:rsid w:val="00395C3E"/>
    <w:rsid w:val="003E1ABB"/>
    <w:rsid w:val="00400E57"/>
    <w:rsid w:val="00465B43"/>
    <w:rsid w:val="005758C5"/>
    <w:rsid w:val="005B0BD7"/>
    <w:rsid w:val="006366B0"/>
    <w:rsid w:val="006C28CC"/>
    <w:rsid w:val="00731741"/>
    <w:rsid w:val="007766CE"/>
    <w:rsid w:val="007A2DFD"/>
    <w:rsid w:val="007C7000"/>
    <w:rsid w:val="008E4129"/>
    <w:rsid w:val="008E70E6"/>
    <w:rsid w:val="00956328"/>
    <w:rsid w:val="009763CC"/>
    <w:rsid w:val="00A024DD"/>
    <w:rsid w:val="00A145F4"/>
    <w:rsid w:val="00A976A3"/>
    <w:rsid w:val="00B427C3"/>
    <w:rsid w:val="00B5508E"/>
    <w:rsid w:val="00B57CE3"/>
    <w:rsid w:val="00B924E2"/>
    <w:rsid w:val="00BF1DF2"/>
    <w:rsid w:val="00C03FD4"/>
    <w:rsid w:val="00C40E0A"/>
    <w:rsid w:val="00C44805"/>
    <w:rsid w:val="00D37FC7"/>
    <w:rsid w:val="00D805AC"/>
    <w:rsid w:val="00DC7007"/>
    <w:rsid w:val="00E43061"/>
    <w:rsid w:val="00EB6356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5CD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C0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56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328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44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4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480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4805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2024-03-21T13:29:00Z</dcterms:created>
  <dcterms:modified xsi:type="dcterms:W3CDTF">2024-03-21T13:29:00Z</dcterms:modified>
</cp:coreProperties>
</file>