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ACUÍCOLAS</w:t>
      </w:r>
      <w:r w:rsidR="00512BF1">
        <w:rPr>
          <w:rFonts w:ascii="Arial" w:eastAsia="Calibri" w:hAnsi="Arial" w:cs="Arial"/>
          <w:b/>
          <w:sz w:val="22"/>
          <w:szCs w:val="22"/>
          <w:lang w:eastAsia="en-US"/>
        </w:rPr>
        <w:t xml:space="preserve"> DE PECES Y CRUSTÁCEOS</w:t>
      </w:r>
    </w:p>
    <w:p w:rsidR="00C46DA4" w:rsidRPr="00C46DA4" w:rsidRDefault="00C46DA4" w:rsidP="00C46DA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C46DA4" w:rsidRPr="00C46DA4" w:rsidTr="00AF00FE">
        <w:trPr>
          <w:trHeight w:val="341"/>
        </w:trPr>
        <w:tc>
          <w:tcPr>
            <w:tcW w:w="5495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 xml:space="preserve"> Nº DE CERTIFICADO: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C46DA4" w:rsidRPr="00C46DA4" w:rsidRDefault="00C46DA4" w:rsidP="00C46DA4">
      <w:pPr>
        <w:jc w:val="both"/>
        <w:rPr>
          <w:rFonts w:ascii="Arial" w:hAnsi="Arial" w:cs="Arial"/>
          <w:b/>
          <w:sz w:val="22"/>
          <w:szCs w:val="22"/>
        </w:rPr>
      </w:pPr>
    </w:p>
    <w:p w:rsidR="00C46DA4" w:rsidRPr="00C46DA4" w:rsidRDefault="00C46DA4" w:rsidP="00C46DA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C46DA4" w:rsidRPr="00C46DA4" w:rsidTr="00AF00FE">
        <w:trPr>
          <w:trHeight w:val="328"/>
        </w:trPr>
        <w:tc>
          <w:tcPr>
            <w:tcW w:w="8613" w:type="dxa"/>
            <w:gridSpan w:val="2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46DA4" w:rsidRPr="00C46DA4" w:rsidTr="00AF00FE">
        <w:trPr>
          <w:trHeight w:val="328"/>
        </w:trPr>
        <w:tc>
          <w:tcPr>
            <w:tcW w:w="8613" w:type="dxa"/>
            <w:gridSpan w:val="2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C46DA4" w:rsidRPr="00C46DA4" w:rsidTr="00AF00FE">
        <w:trPr>
          <w:trHeight w:val="328"/>
        </w:trPr>
        <w:tc>
          <w:tcPr>
            <w:tcW w:w="5070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Nº COLEGIADO: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0A13D2" w:rsidRDefault="000A13D2" w:rsidP="00C46DA4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46DA4" w:rsidRPr="00C46DA4" w:rsidRDefault="00C46DA4" w:rsidP="00C46DA4">
      <w:pPr>
        <w:jc w:val="both"/>
        <w:rPr>
          <w:rFonts w:ascii="Arial" w:hAnsi="Arial" w:cs="Arial"/>
          <w:sz w:val="22"/>
          <w:szCs w:val="22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C46DA4" w:rsidRPr="00C46DA4" w:rsidRDefault="00C46DA4" w:rsidP="00C46DA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C46DA4" w:rsidRPr="00C46DA4" w:rsidTr="00AF00FE">
        <w:trPr>
          <w:trHeight w:val="309"/>
        </w:trPr>
        <w:tc>
          <w:tcPr>
            <w:tcW w:w="861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TITULAR: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46DA4" w:rsidRPr="00C46DA4" w:rsidTr="00AF00FE">
        <w:trPr>
          <w:trHeight w:val="309"/>
        </w:trPr>
        <w:tc>
          <w:tcPr>
            <w:tcW w:w="8613" w:type="dxa"/>
            <w:vAlign w:val="center"/>
          </w:tcPr>
          <w:p w:rsidR="00C46DA4" w:rsidRPr="00C46DA4" w:rsidRDefault="00C46DA4" w:rsidP="00AF00FE">
            <w:pPr>
              <w:rPr>
                <w:rFonts w:ascii="Arial" w:hAnsi="Arial" w:cs="Arial"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NIF/CIF: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F00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00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C46DA4" w:rsidRPr="00C46DA4" w:rsidRDefault="004504A7" w:rsidP="00C46DA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 xml:space="preserve">Las explotaciones ganaderas 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cumplen los siguientes requisitos específicos de sanidad animal </w:t>
      </w:r>
      <w:r w:rsidR="00C46DA4" w:rsidRPr="00C46DA4">
        <w:rPr>
          <w:rFonts w:ascii="Arial" w:eastAsia="Calibri" w:hAnsi="Arial" w:cs="Arial"/>
          <w:sz w:val="22"/>
          <w:szCs w:val="22"/>
          <w:lang w:eastAsia="en-US"/>
        </w:rPr>
        <w:t>(tachar lo que no proceda):</w:t>
      </w:r>
    </w:p>
    <w:p w:rsidR="004504A7" w:rsidRPr="00C46DA4" w:rsidRDefault="004504A7" w:rsidP="00C46DA4">
      <w:pPr>
        <w:pStyle w:val="Prrafodelista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NECROSIS PANCREATICA INFECCIOSA: En las explotaciones no se han registrado casos de necrosis pancreática infecciosa en los últimos 6 meses.</w:t>
      </w:r>
    </w:p>
    <w:p w:rsidR="004504A7" w:rsidRPr="002A505E" w:rsidRDefault="004504A7" w:rsidP="00C46DA4">
      <w:pPr>
        <w:pStyle w:val="Prrafodelista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505E">
        <w:rPr>
          <w:rFonts w:ascii="Arial" w:eastAsia="Calibri" w:hAnsi="Arial" w:cs="Arial"/>
          <w:sz w:val="22"/>
          <w:szCs w:val="22"/>
          <w:lang w:eastAsia="en-US"/>
        </w:rPr>
        <w:t>RENIBACTERIOSIS: En las explotaciones no se han registrado casos de renibacteriosis en los últimos 6 meses.</w:t>
      </w:r>
    </w:p>
    <w:p w:rsidR="006F36A6" w:rsidRPr="002A505E" w:rsidRDefault="00CC3042" w:rsidP="002A505E">
      <w:pPr>
        <w:pStyle w:val="Prrafodelista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505E">
        <w:rPr>
          <w:rFonts w:ascii="Arial" w:eastAsia="Calibri" w:hAnsi="Arial" w:cs="Arial"/>
          <w:sz w:val="22"/>
          <w:szCs w:val="22"/>
          <w:lang w:eastAsia="en-US"/>
        </w:rPr>
        <w:t xml:space="preserve">ENCEFALOPATIA-RETINOPATIA </w:t>
      </w:r>
      <w:r w:rsidR="006F36A6" w:rsidRPr="002A505E">
        <w:rPr>
          <w:rFonts w:ascii="Arial" w:eastAsia="Calibri" w:hAnsi="Arial" w:cs="Arial"/>
          <w:sz w:val="22"/>
          <w:szCs w:val="22"/>
          <w:lang w:eastAsia="en-US"/>
        </w:rPr>
        <w:t>VIRAL: En las explotaci</w:t>
      </w:r>
      <w:r w:rsidR="00DE236E" w:rsidRPr="002A505E">
        <w:rPr>
          <w:rFonts w:ascii="Arial" w:eastAsia="Calibri" w:hAnsi="Arial" w:cs="Arial"/>
          <w:sz w:val="22"/>
          <w:szCs w:val="22"/>
          <w:lang w:eastAsia="en-US"/>
        </w:rPr>
        <w:t>o</w:t>
      </w:r>
      <w:r w:rsidR="006F36A6" w:rsidRPr="002A505E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E236E" w:rsidRPr="002A505E">
        <w:rPr>
          <w:rFonts w:ascii="Arial" w:eastAsia="Calibri" w:hAnsi="Arial" w:cs="Arial"/>
          <w:sz w:val="22"/>
          <w:szCs w:val="22"/>
          <w:lang w:eastAsia="en-US"/>
        </w:rPr>
        <w:t>es</w:t>
      </w:r>
      <w:r w:rsidR="006F36A6" w:rsidRPr="002A50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505E" w:rsidRPr="002A505E">
        <w:rPr>
          <w:rFonts w:ascii="Arial" w:eastAsia="Calibri" w:hAnsi="Arial" w:cs="Arial"/>
          <w:sz w:val="22"/>
          <w:szCs w:val="22"/>
          <w:lang w:eastAsia="en-US"/>
        </w:rPr>
        <w:t>no se han registrado casos de encefalopatía-retinopatía viral en los últimos 6 meses</w:t>
      </w:r>
      <w:r w:rsidR="006F36A6" w:rsidRPr="002A505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E79ED" w:rsidRDefault="00DE236E" w:rsidP="004E79ED">
      <w:pPr>
        <w:pStyle w:val="Prrafodelista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505E">
        <w:rPr>
          <w:rFonts w:ascii="Arial" w:eastAsia="Calibri" w:hAnsi="Arial" w:cs="Arial"/>
          <w:sz w:val="22"/>
          <w:szCs w:val="22"/>
          <w:lang w:eastAsia="en-US"/>
        </w:rPr>
        <w:t xml:space="preserve">PLAGA DEL CANGREJO DE RIO (AFANOMICOSIS): En las explotaciones </w:t>
      </w:r>
      <w:r w:rsidR="002A505E" w:rsidRPr="002A505E">
        <w:rPr>
          <w:rFonts w:ascii="Arial" w:eastAsia="Calibri" w:hAnsi="Arial" w:cs="Arial"/>
          <w:sz w:val="22"/>
          <w:szCs w:val="22"/>
          <w:lang w:eastAsia="en-US"/>
        </w:rPr>
        <w:t>no se han registrado casos de Plaga del cangrejo de río (afanomicosis) en los últimos 6 meses</w:t>
      </w:r>
      <w:r w:rsidR="00A813A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E79ED" w:rsidRPr="004E79ED" w:rsidRDefault="00C62AC7" w:rsidP="004E79ED">
      <w:pPr>
        <w:pStyle w:val="Prrafodelista"/>
        <w:numPr>
          <w:ilvl w:val="0"/>
          <w:numId w:val="3"/>
        </w:numPr>
        <w:tabs>
          <w:tab w:val="left" w:pos="0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79ED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C62AC7" w:rsidRPr="004E79ED" w:rsidRDefault="00C62AC7" w:rsidP="004E79ED">
      <w:pPr>
        <w:pStyle w:val="Prrafodelista"/>
        <w:tabs>
          <w:tab w:val="left" w:pos="0"/>
        </w:tabs>
        <w:spacing w:after="20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E79ED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4E79ED" w:rsidRPr="004E7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" w:name="Texto44"/>
      <w:r w:rsidR="00034864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34864">
        <w:rPr>
          <w:rFonts w:ascii="Arial" w:eastAsia="Calibri" w:hAnsi="Arial" w:cs="Arial"/>
          <w:sz w:val="22"/>
          <w:szCs w:val="22"/>
          <w:lang w:eastAsia="en-US"/>
        </w:rPr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4E79ED">
        <w:rPr>
          <w:rFonts w:ascii="Arial" w:eastAsia="Calibri" w:hAnsi="Arial" w:cs="Arial"/>
          <w:sz w:val="22"/>
          <w:szCs w:val="22"/>
          <w:lang w:eastAsia="en-US"/>
        </w:rPr>
        <w:t>”.</w:t>
      </w:r>
    </w:p>
    <w:p w:rsidR="00A813AB" w:rsidRPr="00C86084" w:rsidRDefault="00A813AB" w:rsidP="00C15D26">
      <w:pPr>
        <w:pStyle w:val="Prrafodelista"/>
        <w:tabs>
          <w:tab w:val="left" w:pos="0"/>
        </w:tabs>
        <w:spacing w:after="200" w:line="276" w:lineRule="auto"/>
        <w:ind w:left="284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5A5D41" w:rsidRPr="00C46DA4" w:rsidTr="00AF00FE">
        <w:tc>
          <w:tcPr>
            <w:tcW w:w="2093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3260" w:type="dxa"/>
            <w:vAlign w:val="center"/>
          </w:tcPr>
          <w:p w:rsidR="005A5D41" w:rsidRPr="00C46DA4" w:rsidRDefault="005A5D41" w:rsidP="00AF00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DA4">
              <w:rPr>
                <w:rFonts w:ascii="Arial" w:hAnsi="Arial" w:cs="Arial"/>
                <w:b/>
                <w:sz w:val="22"/>
                <w:szCs w:val="22"/>
              </w:rPr>
              <w:t>ESPECIE/S</w:t>
            </w:r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7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8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0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5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7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0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1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46DA4" w:rsidRPr="00C46DA4" w:rsidTr="00AF00FE">
        <w:trPr>
          <w:trHeight w:val="366"/>
        </w:trPr>
        <w:tc>
          <w:tcPr>
            <w:tcW w:w="2093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0" w:type="dxa"/>
            <w:vAlign w:val="center"/>
          </w:tcPr>
          <w:p w:rsidR="00C46DA4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5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5A5D41" w:rsidRPr="00C46DA4" w:rsidTr="00AF00FE">
        <w:trPr>
          <w:trHeight w:val="366"/>
        </w:trPr>
        <w:tc>
          <w:tcPr>
            <w:tcW w:w="2093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60" w:type="dxa"/>
            <w:vAlign w:val="center"/>
          </w:tcPr>
          <w:p w:rsidR="005A5D41" w:rsidRPr="00C46DA4" w:rsidRDefault="00AF00FE" w:rsidP="00AF00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8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C0702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 de produ</w:t>
      </w:r>
      <w:r w:rsidR="0091738F">
        <w:rPr>
          <w:rFonts w:ascii="Arial" w:eastAsia="Calibri" w:hAnsi="Arial" w:cs="Arial"/>
          <w:sz w:val="22"/>
          <w:szCs w:val="22"/>
          <w:lang w:eastAsia="en-US"/>
        </w:rPr>
        <w:t xml:space="preserve">ctos de origen animal </w:t>
      </w:r>
      <w:r w:rsidR="003C0702" w:rsidRPr="00C46DA4">
        <w:rPr>
          <w:rFonts w:ascii="Arial" w:eastAsia="Calibri" w:hAnsi="Arial" w:cs="Arial"/>
          <w:sz w:val="22"/>
          <w:szCs w:val="22"/>
          <w:lang w:eastAsia="en-US"/>
        </w:rPr>
        <w:t xml:space="preserve">y deberá ser emitida por el veterinario dentro del plazo de 30 días anteriores a la fecha de presentación de la solicitud de emisión de DVR. </w:t>
      </w:r>
    </w:p>
    <w:p w:rsidR="004504A7" w:rsidRPr="00C46DA4" w:rsidRDefault="004504A7" w:rsidP="004504A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4504A7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797584" w:rsidRPr="00797584" w:rsidRDefault="00797584" w:rsidP="004504A7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97584" w:rsidRPr="00C46DA4" w:rsidRDefault="00797584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6DA4"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Pr="00C46DA4" w:rsidRDefault="004504A7" w:rsidP="004504A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9482B" w:rsidRPr="00C46DA4" w:rsidRDefault="00AF00FE" w:rsidP="00E9482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9" w:name="Texto8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9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40" w:name="Texto9"/>
      <w:r w:rsidR="00034864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34864">
        <w:rPr>
          <w:rFonts w:ascii="Arial" w:eastAsia="Calibri" w:hAnsi="Arial" w:cs="Arial"/>
          <w:sz w:val="22"/>
          <w:szCs w:val="22"/>
          <w:lang w:eastAsia="en-US"/>
        </w:rPr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0"/>
      <w:r w:rsidR="00E9482B" w:rsidRPr="00C46DA4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1" w:name="Texto10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1"/>
      <w:r w:rsidR="00A813AB">
        <w:rPr>
          <w:rFonts w:ascii="Arial" w:eastAsia="Calibri" w:hAnsi="Arial" w:cs="Arial"/>
          <w:sz w:val="22"/>
          <w:szCs w:val="22"/>
          <w:lang w:eastAsia="en-US"/>
        </w:rPr>
        <w:t xml:space="preserve"> de 202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11"/>
            <w:enabled/>
            <w:calcOnExit w:val="0"/>
            <w:textInput>
              <w:maxLength w:val="1"/>
            </w:textInput>
          </w:ffData>
        </w:fldChar>
      </w:r>
      <w:bookmarkStart w:id="42" w:name="Texto11"/>
      <w:r w:rsidR="00034864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034864">
        <w:rPr>
          <w:rFonts w:ascii="Arial" w:eastAsia="Calibri" w:hAnsi="Arial" w:cs="Arial"/>
          <w:sz w:val="22"/>
          <w:szCs w:val="22"/>
          <w:lang w:eastAsia="en-US"/>
        </w:rPr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03486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034864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2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4504A7" w:rsidRPr="00C46DA4" w:rsidRDefault="004504A7" w:rsidP="00950EB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504A7" w:rsidRDefault="004504A7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Default="00C46DA4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Pr="00C46DA4" w:rsidRDefault="00C46DA4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C0702" w:rsidRPr="00C46DA4" w:rsidRDefault="003C0702" w:rsidP="003C070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46DA4" w:rsidRPr="003A4EC0" w:rsidRDefault="00C46DA4" w:rsidP="00C46DA4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4504A7" w:rsidRDefault="004504A7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BB0B8E" w:rsidRDefault="00BB0B8E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Default="00797584" w:rsidP="00C46DA4">
      <w:pPr>
        <w:ind w:left="2124" w:firstLine="708"/>
        <w:rPr>
          <w:rFonts w:ascii="Arial" w:eastAsia="Calibri" w:hAnsi="Arial" w:cs="Arial"/>
          <w:sz w:val="22"/>
          <w:szCs w:val="22"/>
          <w:lang w:eastAsia="en-US"/>
        </w:rPr>
      </w:pPr>
    </w:p>
    <w:p w:rsidR="00797584" w:rsidRPr="00C46DA4" w:rsidRDefault="00BB0B8E" w:rsidP="0079758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t xml:space="preserve">ERTIFICADO Nº: 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="00797584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97584">
        <w:rPr>
          <w:rFonts w:ascii="Arial" w:eastAsia="Calibri" w:hAnsi="Arial" w:cs="Arial"/>
          <w:sz w:val="22"/>
          <w:szCs w:val="22"/>
          <w:lang w:eastAsia="en-US"/>
        </w:rPr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97584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43"/>
    </w:p>
    <w:sectPr w:rsidR="00797584" w:rsidRPr="00C46DA4" w:rsidSect="003C0702">
      <w:headerReference w:type="even" r:id="rId7"/>
      <w:footerReference w:type="default" r:id="rId8"/>
      <w:pgSz w:w="11906" w:h="16838"/>
      <w:pgMar w:top="1276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FE" w:rsidRDefault="009A53FE">
      <w:r>
        <w:separator/>
      </w:r>
    </w:p>
  </w:endnote>
  <w:endnote w:type="continuationSeparator" w:id="0">
    <w:p w:rsidR="009A53FE" w:rsidRDefault="009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6DA4" w:rsidRDefault="00C46DA4" w:rsidP="00C46DA4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9A53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FE" w:rsidRDefault="009A53FE">
      <w:r>
        <w:separator/>
      </w:r>
    </w:p>
  </w:footnote>
  <w:footnote w:type="continuationSeparator" w:id="0">
    <w:p w:rsidR="009A53FE" w:rsidRDefault="009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4504A7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5E2F73D0" wp14:editId="5D7ACF9F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9984069"/>
    <w:multiLevelType w:val="hybridMultilevel"/>
    <w:tmpl w:val="625E2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06AC"/>
    <w:multiLevelType w:val="hybridMultilevel"/>
    <w:tmpl w:val="2514D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C1C"/>
    <w:multiLevelType w:val="hybridMultilevel"/>
    <w:tmpl w:val="D7A8E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EOrFPfsP2iyHv/WfnldkYgD08S22ZkH0mWqAn89ccyg22wJyRSgvuabMmpVxlza/cA7LOgnt0SK4Yg+vpKEeg==" w:salt="g3N7WZkmYlyAofR5cl4F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A7"/>
    <w:rsid w:val="00020CBE"/>
    <w:rsid w:val="00034864"/>
    <w:rsid w:val="000A13D2"/>
    <w:rsid w:val="002507D4"/>
    <w:rsid w:val="00253973"/>
    <w:rsid w:val="002A505E"/>
    <w:rsid w:val="003C0702"/>
    <w:rsid w:val="00426767"/>
    <w:rsid w:val="004504A7"/>
    <w:rsid w:val="004573F5"/>
    <w:rsid w:val="004E79ED"/>
    <w:rsid w:val="00512BF1"/>
    <w:rsid w:val="00514AC5"/>
    <w:rsid w:val="00537A34"/>
    <w:rsid w:val="005A5D41"/>
    <w:rsid w:val="00692968"/>
    <w:rsid w:val="006E4F94"/>
    <w:rsid w:val="006F36A6"/>
    <w:rsid w:val="00760BF1"/>
    <w:rsid w:val="00797584"/>
    <w:rsid w:val="007A56E6"/>
    <w:rsid w:val="007B6DD3"/>
    <w:rsid w:val="008B28CF"/>
    <w:rsid w:val="0091738F"/>
    <w:rsid w:val="00950EB5"/>
    <w:rsid w:val="009A53FE"/>
    <w:rsid w:val="009E7131"/>
    <w:rsid w:val="00A5782A"/>
    <w:rsid w:val="00A813AB"/>
    <w:rsid w:val="00AF00FE"/>
    <w:rsid w:val="00B76DD6"/>
    <w:rsid w:val="00BB0B8E"/>
    <w:rsid w:val="00BB7724"/>
    <w:rsid w:val="00C15D26"/>
    <w:rsid w:val="00C46DA4"/>
    <w:rsid w:val="00C62AC7"/>
    <w:rsid w:val="00C86084"/>
    <w:rsid w:val="00CC3042"/>
    <w:rsid w:val="00D46B36"/>
    <w:rsid w:val="00DE236E"/>
    <w:rsid w:val="00E27DB5"/>
    <w:rsid w:val="00E424B4"/>
    <w:rsid w:val="00E9482B"/>
    <w:rsid w:val="00EB4853"/>
    <w:rsid w:val="00F02307"/>
    <w:rsid w:val="00F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0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4A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04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4A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45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04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4A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4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2023-01-27T09:34:00Z</dcterms:created>
  <dcterms:modified xsi:type="dcterms:W3CDTF">2023-01-27T09:34:00Z</dcterms:modified>
</cp:coreProperties>
</file>