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8D94" w14:textId="727C7CA2" w:rsidR="000C1C9C" w:rsidRPr="0089591E" w:rsidRDefault="006E1DCE" w:rsidP="006E1DCE">
      <w:pPr>
        <w:ind w:firstLine="28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9591E">
        <w:rPr>
          <w:rFonts w:asciiTheme="minorHAnsi" w:hAnsiTheme="minorHAnsi" w:cstheme="minorHAnsi"/>
          <w:b/>
        </w:rPr>
        <w:t xml:space="preserve">Anexo </w:t>
      </w:r>
      <w:r w:rsidR="001818B4" w:rsidRPr="0089591E">
        <w:rPr>
          <w:rFonts w:asciiTheme="minorHAnsi" w:hAnsiTheme="minorHAnsi" w:cstheme="minorHAnsi"/>
          <w:b/>
        </w:rPr>
        <w:t>V</w:t>
      </w:r>
      <w:r w:rsidRPr="0089591E">
        <w:rPr>
          <w:rFonts w:asciiTheme="minorHAnsi" w:hAnsiTheme="minorHAnsi" w:cstheme="minorHAnsi"/>
          <w:b/>
        </w:rPr>
        <w:t>II</w:t>
      </w:r>
    </w:p>
    <w:p w14:paraId="4FD867DE" w14:textId="77777777" w:rsidR="006E1DCE" w:rsidRPr="0089591E" w:rsidRDefault="006E1DCE" w:rsidP="006E1DCE">
      <w:pPr>
        <w:ind w:firstLine="289"/>
        <w:jc w:val="center"/>
        <w:rPr>
          <w:rFonts w:asciiTheme="minorHAnsi" w:hAnsiTheme="minorHAnsi" w:cstheme="minorHAnsi"/>
          <w:b/>
        </w:rPr>
      </w:pPr>
    </w:p>
    <w:p w14:paraId="3C15884A" w14:textId="0B76FB33" w:rsidR="006E1DCE" w:rsidRPr="0089591E" w:rsidRDefault="006E1DCE" w:rsidP="0089591E">
      <w:pPr>
        <w:jc w:val="center"/>
        <w:rPr>
          <w:rFonts w:asciiTheme="minorHAnsi" w:hAnsiTheme="minorHAnsi" w:cstheme="minorHAnsi"/>
          <w:b/>
        </w:rPr>
      </w:pPr>
      <w:r w:rsidRPr="0089591E">
        <w:rPr>
          <w:rFonts w:asciiTheme="minorHAnsi" w:hAnsiTheme="minorHAnsi" w:cstheme="minorHAnsi"/>
          <w:b/>
        </w:rPr>
        <w:t xml:space="preserve">Límites </w:t>
      </w:r>
      <w:r w:rsidR="005D34F1" w:rsidRPr="0089591E">
        <w:rPr>
          <w:rFonts w:asciiTheme="minorHAnsi" w:hAnsiTheme="minorHAnsi" w:cstheme="minorHAnsi"/>
          <w:b/>
        </w:rPr>
        <w:t xml:space="preserve">máximos </w:t>
      </w:r>
      <w:r w:rsidRPr="0089591E">
        <w:rPr>
          <w:rFonts w:asciiTheme="minorHAnsi" w:hAnsiTheme="minorHAnsi" w:cstheme="minorHAnsi"/>
          <w:b/>
        </w:rPr>
        <w:t xml:space="preserve">de los gastos </w:t>
      </w:r>
      <w:r w:rsidR="00DA5985" w:rsidRPr="0089591E">
        <w:rPr>
          <w:rFonts w:asciiTheme="minorHAnsi" w:hAnsiTheme="minorHAnsi" w:cstheme="minorHAnsi"/>
          <w:b/>
        </w:rPr>
        <w:t>admisibles a efectos del cálculo del presupuesto subvencionable de las actuaciones del Plan Empresarial de Comercialización Conjunta</w:t>
      </w:r>
      <w:r w:rsidRPr="0089591E">
        <w:rPr>
          <w:rFonts w:asciiTheme="minorHAnsi" w:hAnsiTheme="minorHAnsi" w:cstheme="minorHAnsi"/>
          <w:b/>
        </w:rPr>
        <w:t>.</w:t>
      </w:r>
    </w:p>
    <w:p w14:paraId="211A5427" w14:textId="77777777" w:rsidR="000C1C9C" w:rsidRPr="0089591E" w:rsidRDefault="000C1C9C" w:rsidP="000C1C9C">
      <w:pPr>
        <w:ind w:firstLine="289"/>
        <w:rPr>
          <w:rFonts w:asciiTheme="minorHAnsi" w:hAnsiTheme="minorHAnsi" w:cstheme="minorHAnsi"/>
        </w:rPr>
      </w:pPr>
    </w:p>
    <w:p w14:paraId="0A1B2AC5" w14:textId="719F2FB8" w:rsidR="000C1C9C" w:rsidRPr="0089591E" w:rsidRDefault="000C1C9C" w:rsidP="0089591E">
      <w:pPr>
        <w:rPr>
          <w:rFonts w:asciiTheme="minorHAnsi" w:hAnsiTheme="minorHAnsi" w:cstheme="minorHAnsi"/>
        </w:rPr>
      </w:pPr>
      <w:r w:rsidRPr="0089591E">
        <w:rPr>
          <w:rFonts w:asciiTheme="minorHAnsi" w:hAnsiTheme="minorHAnsi" w:cstheme="minorHAnsi"/>
        </w:rPr>
        <w:t>Los gastos no podrán superar los siguientes límites o módulos:</w:t>
      </w:r>
    </w:p>
    <w:p w14:paraId="4F448FCC" w14:textId="77777777" w:rsidR="000C1C9C" w:rsidRPr="0089591E" w:rsidRDefault="000C1C9C" w:rsidP="000C1C9C">
      <w:pPr>
        <w:ind w:firstLine="289"/>
        <w:rPr>
          <w:rFonts w:asciiTheme="minorHAnsi" w:hAnsiTheme="minorHAnsi" w:cstheme="minorHAnsi"/>
        </w:rPr>
      </w:pPr>
    </w:p>
    <w:p w14:paraId="144D62D9" w14:textId="12A68DA5" w:rsidR="000C1C9C" w:rsidRPr="0089591E" w:rsidRDefault="000C1C9C" w:rsidP="0089591E">
      <w:pPr>
        <w:pStyle w:val="Prrafodelista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89591E">
        <w:rPr>
          <w:rFonts w:asciiTheme="minorHAnsi" w:hAnsiTheme="minorHAnsi" w:cstheme="minorHAnsi"/>
        </w:rPr>
        <w:t xml:space="preserve">El gasto de personal no podrá superar las retribuciones vigentes </w:t>
      </w:r>
      <w:r w:rsidR="00DA5985" w:rsidRPr="0089591E">
        <w:rPr>
          <w:rFonts w:asciiTheme="minorHAnsi" w:hAnsiTheme="minorHAnsi" w:cstheme="minorHAnsi"/>
        </w:rPr>
        <w:t xml:space="preserve">a fecha de solicitud de ayuda </w:t>
      </w:r>
      <w:r w:rsidRPr="0089591E">
        <w:rPr>
          <w:rFonts w:asciiTheme="minorHAnsi" w:hAnsiTheme="minorHAnsi" w:cstheme="minorHAnsi"/>
        </w:rPr>
        <w:t>para personal funcionario de la Administración de Castilla-La Mancha según la tabla siguiente:</w:t>
      </w:r>
    </w:p>
    <w:p w14:paraId="77D5DB39" w14:textId="77777777" w:rsidR="000C1C9C" w:rsidRPr="0089591E" w:rsidRDefault="000C1C9C" w:rsidP="000C1C9C">
      <w:pPr>
        <w:pStyle w:val="Prrafodelista"/>
        <w:ind w:left="649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4149"/>
      </w:tblGrid>
      <w:tr w:rsidR="001818B4" w:rsidRPr="0089591E" w14:paraId="4D413724" w14:textId="77777777" w:rsidTr="0089591E">
        <w:trPr>
          <w:jc w:val="center"/>
        </w:trPr>
        <w:tc>
          <w:tcPr>
            <w:tcW w:w="5460" w:type="dxa"/>
          </w:tcPr>
          <w:p w14:paraId="624802FB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5460" w:type="dxa"/>
          </w:tcPr>
          <w:p w14:paraId="7FA738F6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  <w:lang w:val="es-ES"/>
              </w:rPr>
            </w:pPr>
            <w:r w:rsidRPr="0089591E">
              <w:rPr>
                <w:rFonts w:asciiTheme="minorHAnsi" w:hAnsiTheme="minorHAnsi" w:cstheme="minorHAnsi"/>
                <w:lang w:val="es-ES"/>
              </w:rPr>
              <w:t>Correspondencia con Grupos y niveles para personal funcionario y personal eventual de la Administración de Castilla-La Mancha</w:t>
            </w:r>
          </w:p>
        </w:tc>
      </w:tr>
      <w:tr w:rsidR="001818B4" w:rsidRPr="0089591E" w14:paraId="0EE5EBB7" w14:textId="77777777" w:rsidTr="0089591E">
        <w:trPr>
          <w:jc w:val="center"/>
        </w:trPr>
        <w:tc>
          <w:tcPr>
            <w:tcW w:w="5460" w:type="dxa"/>
          </w:tcPr>
          <w:p w14:paraId="59ED50FE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Director </w:t>
            </w:r>
            <w:proofErr w:type="spellStart"/>
            <w:r w:rsidRPr="0089591E">
              <w:rPr>
                <w:rFonts w:asciiTheme="minorHAnsi" w:hAnsiTheme="minorHAnsi" w:cstheme="minorHAnsi"/>
              </w:rPr>
              <w:t>Comercial</w:t>
            </w:r>
            <w:proofErr w:type="spellEnd"/>
          </w:p>
        </w:tc>
        <w:tc>
          <w:tcPr>
            <w:tcW w:w="5460" w:type="dxa"/>
          </w:tcPr>
          <w:p w14:paraId="00491637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Grupo A1, Nivel 25</w:t>
            </w:r>
          </w:p>
        </w:tc>
      </w:tr>
      <w:tr w:rsidR="001818B4" w:rsidRPr="0089591E" w14:paraId="7A6CD5F7" w14:textId="77777777" w:rsidTr="0089591E">
        <w:trPr>
          <w:jc w:val="center"/>
        </w:trPr>
        <w:tc>
          <w:tcPr>
            <w:tcW w:w="5460" w:type="dxa"/>
          </w:tcPr>
          <w:p w14:paraId="259073A5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9591E">
              <w:rPr>
                <w:rFonts w:asciiTheme="minorHAnsi" w:hAnsiTheme="minorHAnsi" w:cstheme="minorHAnsi"/>
              </w:rPr>
              <w:t>Comercial</w:t>
            </w:r>
            <w:proofErr w:type="spellEnd"/>
          </w:p>
        </w:tc>
        <w:tc>
          <w:tcPr>
            <w:tcW w:w="5460" w:type="dxa"/>
          </w:tcPr>
          <w:p w14:paraId="31B15093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Grupo A2, Nivel 23</w:t>
            </w:r>
          </w:p>
        </w:tc>
      </w:tr>
      <w:tr w:rsidR="000C1C9C" w:rsidRPr="0089591E" w14:paraId="646417BE" w14:textId="77777777" w:rsidTr="0089591E">
        <w:trPr>
          <w:jc w:val="center"/>
        </w:trPr>
        <w:tc>
          <w:tcPr>
            <w:tcW w:w="5460" w:type="dxa"/>
          </w:tcPr>
          <w:p w14:paraId="3C595845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9591E">
              <w:rPr>
                <w:rFonts w:asciiTheme="minorHAnsi" w:hAnsiTheme="minorHAnsi" w:cstheme="minorHAnsi"/>
              </w:rPr>
              <w:t>Administrativo</w:t>
            </w:r>
            <w:proofErr w:type="spellEnd"/>
            <w:r w:rsidRPr="0089591E">
              <w:rPr>
                <w:rFonts w:asciiTheme="minorHAnsi" w:hAnsiTheme="minorHAnsi" w:cstheme="minorHAnsi"/>
              </w:rPr>
              <w:t>/</w:t>
            </w:r>
            <w:proofErr w:type="spellStart"/>
            <w:r w:rsidRPr="0089591E">
              <w:rPr>
                <w:rFonts w:asciiTheme="minorHAnsi" w:hAnsiTheme="minorHAnsi" w:cstheme="minorHAnsi"/>
              </w:rPr>
              <w:t>Auxiliar</w:t>
            </w:r>
            <w:proofErr w:type="spellEnd"/>
          </w:p>
        </w:tc>
        <w:tc>
          <w:tcPr>
            <w:tcW w:w="5460" w:type="dxa"/>
          </w:tcPr>
          <w:p w14:paraId="4A9C2C80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Grupo C1, Nivel 16</w:t>
            </w:r>
          </w:p>
        </w:tc>
      </w:tr>
    </w:tbl>
    <w:p w14:paraId="6EEFCDC8" w14:textId="77777777" w:rsidR="000C1C9C" w:rsidRPr="0089591E" w:rsidRDefault="000C1C9C" w:rsidP="000C1C9C">
      <w:pPr>
        <w:pStyle w:val="Prrafodelista"/>
        <w:ind w:left="649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53"/>
        <w:gridCol w:w="4141"/>
      </w:tblGrid>
      <w:tr w:rsidR="001818B4" w:rsidRPr="0089591E" w14:paraId="5A0A38D4" w14:textId="77777777" w:rsidTr="0089591E">
        <w:trPr>
          <w:jc w:val="center"/>
        </w:trPr>
        <w:tc>
          <w:tcPr>
            <w:tcW w:w="4020" w:type="dxa"/>
          </w:tcPr>
          <w:p w14:paraId="66D4BF4B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3825" w:type="dxa"/>
          </w:tcPr>
          <w:p w14:paraId="0ABB99DC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  <w:lang w:val="es-ES"/>
              </w:rPr>
            </w:pPr>
            <w:r w:rsidRPr="0089591E">
              <w:rPr>
                <w:rFonts w:asciiTheme="minorHAnsi" w:hAnsiTheme="minorHAnsi" w:cstheme="minorHAnsi"/>
                <w:lang w:val="es-ES"/>
              </w:rPr>
              <w:t>Correspondencia de los Complementos Específicos para personal funcionario y personal eventual de la Administración de Castilla-La Mancha</w:t>
            </w:r>
          </w:p>
        </w:tc>
      </w:tr>
      <w:tr w:rsidR="001818B4" w:rsidRPr="0089591E" w14:paraId="29A6891D" w14:textId="77777777" w:rsidTr="0089591E">
        <w:trPr>
          <w:jc w:val="center"/>
        </w:trPr>
        <w:tc>
          <w:tcPr>
            <w:tcW w:w="4020" w:type="dxa"/>
          </w:tcPr>
          <w:p w14:paraId="553307CA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Director </w:t>
            </w:r>
            <w:proofErr w:type="spellStart"/>
            <w:r w:rsidRPr="0089591E">
              <w:rPr>
                <w:rFonts w:asciiTheme="minorHAnsi" w:hAnsiTheme="minorHAnsi" w:cstheme="minorHAnsi"/>
              </w:rPr>
              <w:t>Comercial</w:t>
            </w:r>
            <w:proofErr w:type="spellEnd"/>
          </w:p>
        </w:tc>
        <w:tc>
          <w:tcPr>
            <w:tcW w:w="3825" w:type="dxa"/>
          </w:tcPr>
          <w:p w14:paraId="21BEA401" w14:textId="0837D4E4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  <w:lang w:val="es-ES"/>
              </w:rPr>
            </w:pPr>
            <w:r w:rsidRPr="0089591E">
              <w:rPr>
                <w:rFonts w:asciiTheme="minorHAnsi" w:hAnsiTheme="minorHAnsi" w:cstheme="minorHAnsi"/>
                <w:lang w:val="es-ES"/>
              </w:rPr>
              <w:t xml:space="preserve">El Complemento específico a este cargo se asimila al de un </w:t>
            </w:r>
            <w:r w:rsidR="00DC28AB" w:rsidRPr="0089591E">
              <w:rPr>
                <w:rFonts w:asciiTheme="minorHAnsi" w:hAnsiTheme="minorHAnsi" w:cstheme="minorHAnsi"/>
                <w:color w:val="FF0000"/>
                <w:lang w:val="es-ES"/>
              </w:rPr>
              <w:t>J</w:t>
            </w:r>
            <w:r w:rsidRPr="0089591E">
              <w:rPr>
                <w:rFonts w:asciiTheme="minorHAnsi" w:hAnsiTheme="minorHAnsi" w:cstheme="minorHAnsi"/>
                <w:lang w:val="es-ES"/>
              </w:rPr>
              <w:t>efe de Oficina Comarcal Agraria.</w:t>
            </w:r>
          </w:p>
        </w:tc>
      </w:tr>
      <w:tr w:rsidR="001818B4" w:rsidRPr="0089591E" w14:paraId="78F462AE" w14:textId="77777777" w:rsidTr="0089591E">
        <w:trPr>
          <w:jc w:val="center"/>
        </w:trPr>
        <w:tc>
          <w:tcPr>
            <w:tcW w:w="4020" w:type="dxa"/>
          </w:tcPr>
          <w:p w14:paraId="74E6F3B3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9591E">
              <w:rPr>
                <w:rFonts w:asciiTheme="minorHAnsi" w:hAnsiTheme="minorHAnsi" w:cstheme="minorHAnsi"/>
              </w:rPr>
              <w:t>Comercial</w:t>
            </w:r>
            <w:proofErr w:type="spellEnd"/>
          </w:p>
        </w:tc>
        <w:tc>
          <w:tcPr>
            <w:tcW w:w="3825" w:type="dxa"/>
          </w:tcPr>
          <w:p w14:paraId="5B2015E2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  <w:lang w:val="es-ES"/>
              </w:rPr>
            </w:pPr>
            <w:r w:rsidRPr="0089591E">
              <w:rPr>
                <w:rFonts w:asciiTheme="minorHAnsi" w:hAnsiTheme="minorHAnsi" w:cstheme="minorHAnsi"/>
                <w:lang w:val="es-ES"/>
              </w:rPr>
              <w:t>El Complemento específico a este cargo se asimila al de un Jefe de Negociado de Oficina Comarcal Agraria.</w:t>
            </w:r>
          </w:p>
        </w:tc>
      </w:tr>
      <w:tr w:rsidR="000C1C9C" w:rsidRPr="0089591E" w14:paraId="5FD2FAAA" w14:textId="77777777" w:rsidTr="0089591E">
        <w:trPr>
          <w:jc w:val="center"/>
        </w:trPr>
        <w:tc>
          <w:tcPr>
            <w:tcW w:w="4020" w:type="dxa"/>
          </w:tcPr>
          <w:p w14:paraId="527A9669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9591E">
              <w:rPr>
                <w:rFonts w:asciiTheme="minorHAnsi" w:hAnsiTheme="minorHAnsi" w:cstheme="minorHAnsi"/>
              </w:rPr>
              <w:t>Administrativo</w:t>
            </w:r>
            <w:proofErr w:type="spellEnd"/>
            <w:r w:rsidRPr="0089591E">
              <w:rPr>
                <w:rFonts w:asciiTheme="minorHAnsi" w:hAnsiTheme="minorHAnsi" w:cstheme="minorHAnsi"/>
              </w:rPr>
              <w:t>/</w:t>
            </w:r>
            <w:proofErr w:type="spellStart"/>
            <w:r w:rsidRPr="0089591E">
              <w:rPr>
                <w:rFonts w:asciiTheme="minorHAnsi" w:hAnsiTheme="minorHAnsi" w:cstheme="minorHAnsi"/>
              </w:rPr>
              <w:t>Auxiliar</w:t>
            </w:r>
            <w:proofErr w:type="spellEnd"/>
          </w:p>
        </w:tc>
        <w:tc>
          <w:tcPr>
            <w:tcW w:w="3825" w:type="dxa"/>
          </w:tcPr>
          <w:p w14:paraId="43E914E2" w14:textId="77777777" w:rsidR="000C1C9C" w:rsidRPr="0089591E" w:rsidRDefault="000C1C9C" w:rsidP="00101547">
            <w:pPr>
              <w:pStyle w:val="Prrafodelista"/>
              <w:ind w:left="0"/>
              <w:rPr>
                <w:rFonts w:asciiTheme="minorHAnsi" w:hAnsiTheme="minorHAnsi" w:cstheme="minorHAnsi"/>
                <w:lang w:val="es-ES"/>
              </w:rPr>
            </w:pPr>
            <w:r w:rsidRPr="0089591E">
              <w:rPr>
                <w:rFonts w:asciiTheme="minorHAnsi" w:hAnsiTheme="minorHAnsi" w:cstheme="minorHAnsi"/>
                <w:lang w:val="es-ES"/>
              </w:rPr>
              <w:t>El Complemento específico a este cargo se asimila al de un Administrativo de Oficina Comarcal Agraria.</w:t>
            </w:r>
          </w:p>
        </w:tc>
      </w:tr>
    </w:tbl>
    <w:p w14:paraId="3BE7406C" w14:textId="77777777" w:rsidR="000C1C9C" w:rsidRPr="0089591E" w:rsidRDefault="000C1C9C" w:rsidP="000C1C9C">
      <w:pPr>
        <w:pStyle w:val="Prrafodelista"/>
        <w:ind w:left="649"/>
        <w:rPr>
          <w:rFonts w:asciiTheme="minorHAnsi" w:hAnsiTheme="minorHAnsi" w:cstheme="minorHAnsi"/>
        </w:rPr>
      </w:pPr>
    </w:p>
    <w:p w14:paraId="319F41F5" w14:textId="77777777" w:rsidR="000C1C9C" w:rsidRPr="0089591E" w:rsidRDefault="000C1C9C" w:rsidP="000C1C9C">
      <w:pPr>
        <w:pStyle w:val="Prrafodelista"/>
        <w:ind w:left="649"/>
        <w:rPr>
          <w:rFonts w:asciiTheme="minorHAnsi" w:hAnsiTheme="minorHAnsi" w:cstheme="minorHAnsi"/>
        </w:rPr>
      </w:pPr>
    </w:p>
    <w:p w14:paraId="4FB5F958" w14:textId="223785F5" w:rsidR="00294BE4" w:rsidRPr="0089591E" w:rsidRDefault="00DA5985" w:rsidP="0089591E">
      <w:pPr>
        <w:ind w:left="709" w:hanging="425"/>
        <w:jc w:val="both"/>
        <w:rPr>
          <w:rFonts w:asciiTheme="minorHAnsi" w:hAnsiTheme="minorHAnsi" w:cstheme="minorHAnsi"/>
        </w:rPr>
      </w:pPr>
      <w:r w:rsidRPr="0089591E">
        <w:rPr>
          <w:rFonts w:asciiTheme="minorHAnsi" w:hAnsiTheme="minorHAnsi" w:cstheme="minorHAnsi"/>
        </w:rPr>
        <w:t xml:space="preserve">2. Los gastos de alojamiento, dietas y manutención no podrán superar los siguientes límites: </w:t>
      </w:r>
    </w:p>
    <w:p w14:paraId="0C2F72D7" w14:textId="13554999" w:rsidR="00DA5985" w:rsidRPr="0089591E" w:rsidRDefault="00DA5985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542"/>
      </w:tblGrid>
      <w:tr w:rsidR="00DA5985" w:rsidRPr="0089591E" w14:paraId="0F07854E" w14:textId="77777777" w:rsidTr="0089591E">
        <w:trPr>
          <w:tblHeader/>
          <w:jc w:val="center"/>
        </w:trPr>
        <w:tc>
          <w:tcPr>
            <w:tcW w:w="3823" w:type="dxa"/>
            <w:shd w:val="clear" w:color="auto" w:fill="auto"/>
          </w:tcPr>
          <w:p w14:paraId="5B2C915B" w14:textId="77777777" w:rsidR="00DA5985" w:rsidRPr="0089591E" w:rsidRDefault="00DA5985" w:rsidP="002D2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591E">
              <w:rPr>
                <w:rFonts w:asciiTheme="minorHAnsi" w:hAnsiTheme="minorHAnsi" w:cstheme="minorHAnsi"/>
                <w:b/>
              </w:rPr>
              <w:t>Tipo de gasto</w:t>
            </w:r>
          </w:p>
        </w:tc>
        <w:tc>
          <w:tcPr>
            <w:tcW w:w="4394" w:type="dxa"/>
            <w:shd w:val="clear" w:color="auto" w:fill="auto"/>
          </w:tcPr>
          <w:p w14:paraId="57D12F11" w14:textId="77777777" w:rsidR="00DA5985" w:rsidRPr="0089591E" w:rsidRDefault="00DA5985" w:rsidP="002D2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591E">
              <w:rPr>
                <w:rFonts w:asciiTheme="minorHAnsi" w:hAnsiTheme="minorHAnsi" w:cstheme="minorHAnsi"/>
                <w:b/>
              </w:rPr>
              <w:t>Importe elegible</w:t>
            </w:r>
          </w:p>
        </w:tc>
      </w:tr>
      <w:tr w:rsidR="00DA5985" w:rsidRPr="0089591E" w14:paraId="6A60CA5D" w14:textId="77777777" w:rsidTr="0089591E">
        <w:trPr>
          <w:trHeight w:val="97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E91CAEB" w14:textId="77777777" w:rsidR="00DA5985" w:rsidRPr="0089591E" w:rsidRDefault="00DA5985" w:rsidP="002D2C2C">
            <w:pPr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Alojamiento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225B16" w14:textId="471ADE05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Importe de la factura, hasta un máximo de:</w:t>
            </w:r>
          </w:p>
          <w:p w14:paraId="131F6FF8" w14:textId="77777777" w:rsidR="00DA5985" w:rsidRPr="0089591E" w:rsidRDefault="00DA5985" w:rsidP="00DA598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120 €/día en España </w:t>
            </w:r>
          </w:p>
          <w:p w14:paraId="28A8AF7B" w14:textId="56F86AA0" w:rsidR="00DA5985" w:rsidRPr="0089591E" w:rsidRDefault="00DA5985" w:rsidP="00DA598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180 €/día en terceros países</w:t>
            </w:r>
          </w:p>
        </w:tc>
      </w:tr>
      <w:tr w:rsidR="00DA5985" w:rsidRPr="0089591E" w14:paraId="4F55B13D" w14:textId="77777777" w:rsidTr="0089591E">
        <w:trPr>
          <w:trHeight w:val="98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E4049F9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Manutención </w:t>
            </w:r>
          </w:p>
          <w:p w14:paraId="2362966C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(incluye comidas, transporte local, teléfono, </w:t>
            </w:r>
            <w:proofErr w:type="spellStart"/>
            <w:r w:rsidRPr="0089591E">
              <w:rPr>
                <w:rFonts w:asciiTheme="minorHAnsi" w:hAnsiTheme="minorHAnsi" w:cstheme="minorHAnsi"/>
              </w:rPr>
              <w:t>etc</w:t>
            </w:r>
            <w:proofErr w:type="spellEnd"/>
            <w:r w:rsidRPr="0089591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317338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Importe a tanto alzado:</w:t>
            </w:r>
          </w:p>
          <w:p w14:paraId="3C1DF7D9" w14:textId="36E3CB78" w:rsidR="00DA5985" w:rsidRPr="0089591E" w:rsidRDefault="00DA5985" w:rsidP="00DA598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 xml:space="preserve">80 €/día en España </w:t>
            </w:r>
          </w:p>
          <w:p w14:paraId="64BA04C4" w14:textId="77777777" w:rsidR="00DA5985" w:rsidRPr="0089591E" w:rsidRDefault="00DA5985" w:rsidP="00DA598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90 €/día en terceros países</w:t>
            </w:r>
          </w:p>
        </w:tc>
      </w:tr>
      <w:tr w:rsidR="00DA5985" w:rsidRPr="0089591E" w14:paraId="795A3B04" w14:textId="77777777" w:rsidTr="0089591E">
        <w:trPr>
          <w:trHeight w:val="63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05157D3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Desplazamientos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A2D8AC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Importe del billete, sólo en clase turista</w:t>
            </w:r>
          </w:p>
          <w:p w14:paraId="415F1FF8" w14:textId="77777777" w:rsidR="00DA5985" w:rsidRPr="0089591E" w:rsidRDefault="00DA5985" w:rsidP="002D2C2C">
            <w:pPr>
              <w:jc w:val="both"/>
              <w:rPr>
                <w:rFonts w:asciiTheme="minorHAnsi" w:hAnsiTheme="minorHAnsi" w:cstheme="minorHAnsi"/>
              </w:rPr>
            </w:pPr>
            <w:r w:rsidRPr="0089591E">
              <w:rPr>
                <w:rFonts w:asciiTheme="minorHAnsi" w:hAnsiTheme="minorHAnsi" w:cstheme="minorHAnsi"/>
              </w:rPr>
              <w:t>Para viajes en coche, 0,25 €/km</w:t>
            </w:r>
          </w:p>
        </w:tc>
      </w:tr>
    </w:tbl>
    <w:p w14:paraId="07985245" w14:textId="5C017F14" w:rsidR="00294BE4" w:rsidRPr="0089591E" w:rsidRDefault="00294BE4">
      <w:pPr>
        <w:rPr>
          <w:rFonts w:asciiTheme="minorHAnsi" w:hAnsiTheme="minorHAnsi" w:cstheme="minorHAnsi"/>
          <w:color w:val="FF0000"/>
        </w:rPr>
      </w:pPr>
    </w:p>
    <w:sectPr w:rsidR="00294BE4" w:rsidRPr="00895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07F3"/>
    <w:multiLevelType w:val="hybridMultilevel"/>
    <w:tmpl w:val="72520C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67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B73CA"/>
    <w:multiLevelType w:val="hybridMultilevel"/>
    <w:tmpl w:val="BDA4E6AA"/>
    <w:lvl w:ilvl="0" w:tplc="09CC206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EV/7Yj5gB9bJ1W5g4ISvijTxa3MqSyN2TTu8NNZv1KGPf/r+uMhaCBiY0NLLMPwqI1s+YXlCaf4d3Yd68Rd5g==" w:salt="4qOv7F2cBtrcOyznVqR5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71"/>
    <w:rsid w:val="000C1C9C"/>
    <w:rsid w:val="001818B4"/>
    <w:rsid w:val="00294BE4"/>
    <w:rsid w:val="005D34F1"/>
    <w:rsid w:val="005F6BFD"/>
    <w:rsid w:val="006707A4"/>
    <w:rsid w:val="006E1DCE"/>
    <w:rsid w:val="0089591E"/>
    <w:rsid w:val="00A16971"/>
    <w:rsid w:val="00AB14B6"/>
    <w:rsid w:val="00D607AE"/>
    <w:rsid w:val="00DA5985"/>
    <w:rsid w:val="00DC28AB"/>
    <w:rsid w:val="00D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C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1C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C9C"/>
    <w:pPr>
      <w:ind w:left="290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0C1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C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C9C"/>
    <w:rPr>
      <w:rFonts w:ascii="Arial" w:eastAsia="Arial" w:hAnsi="Arial" w:cs="Arial"/>
      <w:sz w:val="20"/>
      <w:szCs w:val="20"/>
    </w:rPr>
  </w:style>
  <w:style w:type="table" w:styleId="Tablaconcuadrcula">
    <w:name w:val="Table Grid"/>
    <w:basedOn w:val="Tablanormal"/>
    <w:uiPriority w:val="39"/>
    <w:rsid w:val="000C1C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C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2022-06-10T10:10:00Z</dcterms:created>
  <dcterms:modified xsi:type="dcterms:W3CDTF">2022-07-05T11:47:00Z</dcterms:modified>
</cp:coreProperties>
</file>