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18" w:space="0" w:color="auto"/>
          <w:insideV w:val="single" w:sz="18" w:space="0" w:color="auto"/>
        </w:tblBorders>
        <w:tblLook w:val="01E0" w:firstRow="1" w:lastRow="1" w:firstColumn="1" w:lastColumn="1" w:noHBand="0" w:noVBand="0"/>
      </w:tblPr>
      <w:tblGrid>
        <w:gridCol w:w="10194"/>
      </w:tblGrid>
      <w:tr w:rsidR="000A391B" w:rsidRPr="00FA31A8" w:rsidTr="00643FD8">
        <w:trPr>
          <w:trHeight w:val="391"/>
          <w:jc w:val="center"/>
        </w:trPr>
        <w:tc>
          <w:tcPr>
            <w:tcW w:w="5000" w:type="pct"/>
            <w:tcBorders>
              <w:top w:val="single" w:sz="4" w:space="0" w:color="auto"/>
              <w:bottom w:val="single" w:sz="18" w:space="0" w:color="auto"/>
            </w:tcBorders>
            <w:shd w:val="clear" w:color="auto" w:fill="FFFF00"/>
            <w:tcMar>
              <w:top w:w="28" w:type="dxa"/>
              <w:bottom w:w="28" w:type="dxa"/>
            </w:tcMar>
            <w:vAlign w:val="center"/>
          </w:tcPr>
          <w:p w:rsidR="000A391B" w:rsidRPr="00FA31A8" w:rsidRDefault="000A391B" w:rsidP="000B26D8">
            <w:pPr>
              <w:suppressAutoHyphens/>
              <w:jc w:val="center"/>
              <w:rPr>
                <w:b/>
                <w:sz w:val="20"/>
                <w:szCs w:val="20"/>
              </w:rPr>
            </w:pPr>
            <w:r w:rsidRPr="00FA31A8">
              <w:rPr>
                <w:b/>
                <w:sz w:val="20"/>
                <w:szCs w:val="20"/>
                <w:highlight w:val="yellow"/>
              </w:rPr>
              <w:t>NÚMERO DE EXPEDIENTE</w:t>
            </w:r>
            <w:r w:rsidRPr="00FA31A8">
              <w:rPr>
                <w:b/>
                <w:sz w:val="20"/>
                <w:szCs w:val="20"/>
              </w:rPr>
              <w:t xml:space="preserve"> </w:t>
            </w:r>
          </w:p>
        </w:tc>
      </w:tr>
      <w:tr w:rsidR="000A391B" w:rsidRPr="00FA31A8" w:rsidTr="00643FD8">
        <w:trPr>
          <w:trHeight w:val="417"/>
          <w:jc w:val="center"/>
        </w:trPr>
        <w:tc>
          <w:tcPr>
            <w:tcW w:w="5000" w:type="pct"/>
            <w:tcBorders>
              <w:top w:val="single" w:sz="18" w:space="0" w:color="auto"/>
            </w:tcBorders>
            <w:shd w:val="clear" w:color="auto" w:fill="auto"/>
            <w:vAlign w:val="center"/>
          </w:tcPr>
          <w:p w:rsidR="000A391B" w:rsidRPr="00FA31A8" w:rsidRDefault="00643FD8" w:rsidP="00157003">
            <w:pPr>
              <w:suppressAutoHyphens/>
              <w:jc w:val="both"/>
              <w:rPr>
                <w:sz w:val="20"/>
                <w:szCs w:val="20"/>
              </w:rPr>
            </w:pPr>
            <w:r w:rsidRPr="00FA31A8">
              <w:rPr>
                <w:sz w:val="20"/>
                <w:szCs w:val="20"/>
              </w:rPr>
              <w:fldChar w:fldCharType="begin">
                <w:ffData>
                  <w:name w:val="Texto1065"/>
                  <w:enabled/>
                  <w:calcOnExit w:val="0"/>
                  <w:textInput/>
                </w:ffData>
              </w:fldChar>
            </w:r>
            <w:bookmarkStart w:id="0" w:name="Texto1065"/>
            <w:r w:rsidRPr="00FA31A8">
              <w:rPr>
                <w:sz w:val="20"/>
                <w:szCs w:val="20"/>
              </w:rPr>
              <w:instrText xml:space="preserve"> FORMTEXT </w:instrText>
            </w:r>
            <w:r w:rsidRPr="00FA31A8">
              <w:rPr>
                <w:sz w:val="20"/>
                <w:szCs w:val="20"/>
              </w:rPr>
            </w:r>
            <w:r w:rsidRPr="00FA31A8">
              <w:rPr>
                <w:sz w:val="20"/>
                <w:szCs w:val="20"/>
              </w:rPr>
              <w:fldChar w:fldCharType="separate"/>
            </w:r>
            <w:bookmarkStart w:id="1" w:name="_GoBack"/>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bookmarkEnd w:id="1"/>
            <w:r w:rsidRPr="00FA31A8">
              <w:rPr>
                <w:sz w:val="20"/>
                <w:szCs w:val="20"/>
              </w:rPr>
              <w:fldChar w:fldCharType="end"/>
            </w:r>
            <w:bookmarkEnd w:id="0"/>
          </w:p>
        </w:tc>
      </w:tr>
    </w:tbl>
    <w:p w:rsidR="000A391B" w:rsidRPr="00FA31A8" w:rsidRDefault="000A391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915"/>
        <w:gridCol w:w="1150"/>
        <w:gridCol w:w="336"/>
        <w:gridCol w:w="1034"/>
        <w:gridCol w:w="232"/>
        <w:gridCol w:w="3323"/>
      </w:tblGrid>
      <w:tr w:rsidR="000A391B" w:rsidRPr="00FA31A8" w:rsidTr="00643FD8">
        <w:trPr>
          <w:trHeight w:val="389"/>
          <w:jc w:val="center"/>
        </w:trPr>
        <w:tc>
          <w:tcPr>
            <w:tcW w:w="5000" w:type="pct"/>
            <w:gridSpan w:val="10"/>
            <w:shd w:val="clear" w:color="auto" w:fill="FFFF00"/>
            <w:tcMar>
              <w:top w:w="28" w:type="dxa"/>
              <w:bottom w:w="28" w:type="dxa"/>
            </w:tcMar>
            <w:vAlign w:val="center"/>
          </w:tcPr>
          <w:p w:rsidR="000A391B" w:rsidRPr="00FA31A8" w:rsidRDefault="000A391B" w:rsidP="000B26D8">
            <w:pPr>
              <w:suppressAutoHyphens/>
              <w:jc w:val="center"/>
              <w:rPr>
                <w:b/>
                <w:sz w:val="20"/>
                <w:szCs w:val="20"/>
              </w:rPr>
            </w:pPr>
            <w:r w:rsidRPr="00FA31A8">
              <w:rPr>
                <w:b/>
                <w:sz w:val="20"/>
                <w:szCs w:val="20"/>
              </w:rPr>
              <w:t>DATOS DE LA PERSONA SOLICITANTE</w:t>
            </w:r>
          </w:p>
        </w:tc>
      </w:tr>
      <w:tr w:rsidR="000A391B" w:rsidRPr="00FA31A8" w:rsidTr="00EC61BB">
        <w:trPr>
          <w:trHeight w:val="340"/>
          <w:jc w:val="center"/>
        </w:trPr>
        <w:tc>
          <w:tcPr>
            <w:tcW w:w="1121" w:type="pct"/>
            <w:shd w:val="clear" w:color="auto" w:fill="auto"/>
            <w:tcMar>
              <w:top w:w="28" w:type="dxa"/>
              <w:bottom w:w="28" w:type="dxa"/>
            </w:tcMar>
            <w:vAlign w:val="center"/>
          </w:tcPr>
          <w:p w:rsidR="000A391B" w:rsidRPr="00FA31A8" w:rsidRDefault="000A391B" w:rsidP="000B26D8">
            <w:pPr>
              <w:tabs>
                <w:tab w:val="left" w:pos="2040"/>
                <w:tab w:val="left" w:pos="2880"/>
                <w:tab w:val="left" w:pos="5076"/>
              </w:tabs>
              <w:suppressAutoHyphens/>
              <w:rPr>
                <w:sz w:val="20"/>
                <w:szCs w:val="20"/>
              </w:rPr>
            </w:pPr>
            <w:r w:rsidRPr="00FA31A8">
              <w:rPr>
                <w:sz w:val="20"/>
                <w:szCs w:val="20"/>
              </w:rPr>
              <w:t xml:space="preserve">Persona física </w:t>
            </w:r>
            <w:r w:rsidRPr="00FA31A8">
              <w:rPr>
                <w:sz w:val="20"/>
                <w:szCs w:val="20"/>
              </w:rPr>
              <w:fldChar w:fldCharType="begin">
                <w:ffData>
                  <w:name w:val="Casilla44"/>
                  <w:enabled/>
                  <w:calcOnExit w:val="0"/>
                  <w:checkBox>
                    <w:sizeAuto/>
                    <w:default w:val="0"/>
                  </w:checkBox>
                </w:ffData>
              </w:fldChar>
            </w:r>
            <w:bookmarkStart w:id="2" w:name="Casilla44"/>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bookmarkEnd w:id="2"/>
            <w:r w:rsidRPr="00FA31A8">
              <w:rPr>
                <w:sz w:val="20"/>
                <w:szCs w:val="20"/>
              </w:rPr>
              <w:t xml:space="preserve"> </w:t>
            </w:r>
          </w:p>
        </w:tc>
        <w:tc>
          <w:tcPr>
            <w:tcW w:w="1463" w:type="pct"/>
            <w:gridSpan w:val="5"/>
            <w:shd w:val="clear" w:color="auto" w:fill="auto"/>
            <w:vAlign w:val="center"/>
          </w:tcPr>
          <w:p w:rsidR="000A391B" w:rsidRPr="00FA31A8" w:rsidRDefault="000A391B" w:rsidP="000B26D8">
            <w:pPr>
              <w:tabs>
                <w:tab w:val="left" w:pos="2040"/>
                <w:tab w:val="left" w:pos="2880"/>
                <w:tab w:val="left" w:pos="5076"/>
              </w:tabs>
              <w:suppressAutoHyphens/>
              <w:rPr>
                <w:sz w:val="20"/>
                <w:szCs w:val="20"/>
              </w:rPr>
            </w:pPr>
            <w:r w:rsidRPr="00FA31A8">
              <w:rPr>
                <w:sz w:val="20"/>
                <w:szCs w:val="20"/>
              </w:rPr>
              <w:t xml:space="preserve">NIF </w:t>
            </w:r>
            <w:r w:rsidRPr="00FA31A8">
              <w:rPr>
                <w:sz w:val="20"/>
                <w:szCs w:val="20"/>
              </w:rPr>
              <w:fldChar w:fldCharType="begin">
                <w:ffData>
                  <w:name w:val="Casilla14"/>
                  <w:enabled/>
                  <w:calcOnExit w:val="0"/>
                  <w:checkBox>
                    <w:sizeAuto/>
                    <w:default w:val="0"/>
                  </w:checkBox>
                </w:ffData>
              </w:fldChar>
            </w:r>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r w:rsidRPr="00FA31A8">
              <w:rPr>
                <w:sz w:val="20"/>
                <w:szCs w:val="20"/>
              </w:rPr>
              <w:t xml:space="preserve">                            NIE </w:t>
            </w:r>
            <w:r w:rsidRPr="00FA31A8">
              <w:rPr>
                <w:sz w:val="20"/>
                <w:szCs w:val="20"/>
              </w:rPr>
              <w:fldChar w:fldCharType="begin">
                <w:ffData>
                  <w:name w:val="Casilla15"/>
                  <w:enabled/>
                  <w:calcOnExit w:val="0"/>
                  <w:checkBox>
                    <w:sizeAuto/>
                    <w:default w:val="0"/>
                  </w:checkBox>
                </w:ffData>
              </w:fldChar>
            </w:r>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p>
        </w:tc>
        <w:tc>
          <w:tcPr>
            <w:tcW w:w="2416" w:type="pct"/>
            <w:gridSpan w:val="4"/>
            <w:shd w:val="clear" w:color="auto" w:fill="auto"/>
            <w:vAlign w:val="center"/>
          </w:tcPr>
          <w:p w:rsidR="000A391B" w:rsidRPr="00FA31A8" w:rsidRDefault="000A391B" w:rsidP="003710E9">
            <w:pPr>
              <w:tabs>
                <w:tab w:val="left" w:pos="1992"/>
                <w:tab w:val="left" w:pos="2880"/>
                <w:tab w:val="left" w:pos="5076"/>
              </w:tabs>
              <w:suppressAutoHyphens/>
              <w:rPr>
                <w:sz w:val="20"/>
                <w:szCs w:val="20"/>
              </w:rPr>
            </w:pPr>
            <w:r w:rsidRPr="00FA31A8">
              <w:rPr>
                <w:sz w:val="20"/>
                <w:szCs w:val="20"/>
              </w:rPr>
              <w:t xml:space="preserve">Número de documento: </w:t>
            </w:r>
            <w:r w:rsidRPr="00FA31A8">
              <w:rPr>
                <w:sz w:val="20"/>
                <w:szCs w:val="20"/>
              </w:rPr>
              <w:fldChar w:fldCharType="begin">
                <w:ffData>
                  <w:name w:val="Texto1"/>
                  <w:enabled/>
                  <w:calcOnExit w:val="0"/>
                  <w:textInput/>
                </w:ffData>
              </w:fldChar>
            </w:r>
            <w:bookmarkStart w:id="3" w:name="Texto1"/>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3"/>
          </w:p>
        </w:tc>
      </w:tr>
      <w:tr w:rsidR="000A391B" w:rsidRPr="00FA31A8" w:rsidTr="00324D8F">
        <w:trPr>
          <w:trHeight w:val="454"/>
          <w:jc w:val="center"/>
        </w:trPr>
        <w:tc>
          <w:tcPr>
            <w:tcW w:w="1401" w:type="pct"/>
            <w:gridSpan w:val="3"/>
            <w:shd w:val="clear" w:color="auto" w:fill="auto"/>
            <w:tcMar>
              <w:top w:w="28" w:type="dxa"/>
              <w:bottom w:w="28" w:type="dxa"/>
            </w:tcMar>
          </w:tcPr>
          <w:p w:rsidR="000A391B" w:rsidRPr="00FA31A8" w:rsidRDefault="000A391B" w:rsidP="000B26D8">
            <w:pPr>
              <w:suppressAutoHyphens/>
              <w:jc w:val="both"/>
              <w:rPr>
                <w:sz w:val="20"/>
                <w:szCs w:val="20"/>
              </w:rPr>
            </w:pPr>
            <w:r w:rsidRPr="00FA31A8">
              <w:rPr>
                <w:sz w:val="20"/>
                <w:szCs w:val="20"/>
              </w:rPr>
              <w:t xml:space="preserve">Nombre: </w:t>
            </w:r>
          </w:p>
          <w:p w:rsidR="000A391B" w:rsidRPr="00FA31A8" w:rsidRDefault="000A391B" w:rsidP="000B26D8">
            <w:pPr>
              <w:rPr>
                <w:sz w:val="20"/>
                <w:szCs w:val="20"/>
              </w:rPr>
            </w:pPr>
            <w:r w:rsidRPr="00FA31A8">
              <w:rPr>
                <w:sz w:val="20"/>
                <w:szCs w:val="20"/>
              </w:rPr>
              <w:fldChar w:fldCharType="begin">
                <w:ffData>
                  <w:name w:val="Texto2"/>
                  <w:enabled/>
                  <w:calcOnExit w:val="0"/>
                  <w:textInput/>
                </w:ffData>
              </w:fldChar>
            </w:r>
            <w:bookmarkStart w:id="4" w:name="Texto2"/>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4"/>
          </w:p>
        </w:tc>
        <w:tc>
          <w:tcPr>
            <w:tcW w:w="1855" w:type="pct"/>
            <w:gridSpan w:val="5"/>
            <w:shd w:val="clear" w:color="auto" w:fill="auto"/>
            <w:tcMar>
              <w:top w:w="28" w:type="dxa"/>
              <w:bottom w:w="28" w:type="dxa"/>
            </w:tcMar>
          </w:tcPr>
          <w:p w:rsidR="000A391B" w:rsidRPr="00FA31A8" w:rsidRDefault="000A391B" w:rsidP="000B26D8">
            <w:pPr>
              <w:suppressAutoHyphens/>
              <w:jc w:val="both"/>
              <w:rPr>
                <w:sz w:val="20"/>
                <w:szCs w:val="20"/>
              </w:rPr>
            </w:pPr>
            <w:r w:rsidRPr="00FA31A8">
              <w:rPr>
                <w:sz w:val="20"/>
                <w:szCs w:val="20"/>
              </w:rPr>
              <w:t>1º Apellido:</w:t>
            </w:r>
          </w:p>
          <w:p w:rsidR="000A391B" w:rsidRPr="00FA31A8" w:rsidRDefault="000A391B" w:rsidP="000B26D8">
            <w:pPr>
              <w:rPr>
                <w:sz w:val="20"/>
                <w:szCs w:val="20"/>
              </w:rPr>
            </w:pPr>
            <w:r w:rsidRPr="00FA31A8">
              <w:rPr>
                <w:sz w:val="20"/>
                <w:szCs w:val="20"/>
              </w:rPr>
              <w:fldChar w:fldCharType="begin">
                <w:ffData>
                  <w:name w:val="Texto3"/>
                  <w:enabled/>
                  <w:calcOnExit w:val="0"/>
                  <w:textInput/>
                </w:ffData>
              </w:fldChar>
            </w:r>
            <w:bookmarkStart w:id="5" w:name="Texto3"/>
            <w:r w:rsidRPr="00FA31A8">
              <w:rPr>
                <w:sz w:val="20"/>
                <w:szCs w:val="20"/>
              </w:rPr>
              <w:instrText xml:space="preserve"> FORMTEXT </w:instrText>
            </w:r>
            <w:r w:rsidRPr="00FA31A8">
              <w:rPr>
                <w:sz w:val="20"/>
                <w:szCs w:val="20"/>
              </w:rPr>
            </w:r>
            <w:r w:rsidRPr="00FA31A8">
              <w:rPr>
                <w:sz w:val="20"/>
                <w:szCs w:val="20"/>
              </w:rPr>
              <w:fldChar w:fldCharType="separate"/>
            </w:r>
            <w:r w:rsidRPr="00FA31A8">
              <w:rPr>
                <w:sz w:val="20"/>
                <w:szCs w:val="20"/>
              </w:rPr>
              <w:t> </w:t>
            </w:r>
            <w:r w:rsidRPr="00FA31A8">
              <w:rPr>
                <w:sz w:val="20"/>
                <w:szCs w:val="20"/>
              </w:rPr>
              <w:t> </w:t>
            </w:r>
            <w:r w:rsidRPr="00FA31A8">
              <w:rPr>
                <w:sz w:val="20"/>
                <w:szCs w:val="20"/>
              </w:rPr>
              <w:t> </w:t>
            </w:r>
            <w:r w:rsidRPr="00FA31A8">
              <w:rPr>
                <w:sz w:val="20"/>
                <w:szCs w:val="20"/>
              </w:rPr>
              <w:t> </w:t>
            </w:r>
            <w:r w:rsidRPr="00FA31A8">
              <w:rPr>
                <w:sz w:val="20"/>
                <w:szCs w:val="20"/>
              </w:rPr>
              <w:t> </w:t>
            </w:r>
            <w:r w:rsidRPr="00FA31A8">
              <w:rPr>
                <w:sz w:val="20"/>
                <w:szCs w:val="20"/>
              </w:rPr>
              <w:fldChar w:fldCharType="end"/>
            </w:r>
            <w:bookmarkEnd w:id="5"/>
          </w:p>
        </w:tc>
        <w:tc>
          <w:tcPr>
            <w:tcW w:w="1744" w:type="pct"/>
            <w:gridSpan w:val="2"/>
            <w:shd w:val="clear" w:color="auto" w:fill="auto"/>
          </w:tcPr>
          <w:p w:rsidR="000A391B" w:rsidRPr="00FA31A8" w:rsidRDefault="000A391B" w:rsidP="000B26D8">
            <w:pPr>
              <w:suppressAutoHyphens/>
              <w:jc w:val="both"/>
              <w:rPr>
                <w:sz w:val="20"/>
                <w:szCs w:val="20"/>
              </w:rPr>
            </w:pPr>
            <w:r w:rsidRPr="00FA31A8">
              <w:rPr>
                <w:sz w:val="20"/>
                <w:szCs w:val="20"/>
              </w:rPr>
              <w:t>2º Apellido:</w:t>
            </w:r>
          </w:p>
          <w:p w:rsidR="000A391B" w:rsidRPr="00FA31A8" w:rsidRDefault="000A391B" w:rsidP="000B26D8">
            <w:pPr>
              <w:rPr>
                <w:sz w:val="20"/>
                <w:szCs w:val="20"/>
              </w:rPr>
            </w:pPr>
            <w:r w:rsidRPr="00FA31A8">
              <w:rPr>
                <w:sz w:val="20"/>
                <w:szCs w:val="20"/>
              </w:rPr>
              <w:fldChar w:fldCharType="begin">
                <w:ffData>
                  <w:name w:val="Texto4"/>
                  <w:enabled/>
                  <w:calcOnExit w:val="0"/>
                  <w:textInput/>
                </w:ffData>
              </w:fldChar>
            </w:r>
            <w:bookmarkStart w:id="6" w:name="Texto4"/>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6"/>
          </w:p>
        </w:tc>
      </w:tr>
      <w:tr w:rsidR="00157003" w:rsidRPr="00FA31A8" w:rsidTr="00EC61BB">
        <w:trPr>
          <w:trHeight w:val="340"/>
          <w:jc w:val="center"/>
        </w:trPr>
        <w:tc>
          <w:tcPr>
            <w:tcW w:w="5000" w:type="pct"/>
            <w:gridSpan w:val="10"/>
            <w:shd w:val="clear" w:color="auto" w:fill="auto"/>
            <w:tcMar>
              <w:top w:w="28" w:type="dxa"/>
              <w:bottom w:w="28" w:type="dxa"/>
            </w:tcMar>
            <w:vAlign w:val="center"/>
          </w:tcPr>
          <w:p w:rsidR="00157003" w:rsidRPr="00FA31A8" w:rsidRDefault="00157003" w:rsidP="00157003">
            <w:pPr>
              <w:suppressAutoHyphens/>
              <w:rPr>
                <w:sz w:val="20"/>
                <w:szCs w:val="20"/>
              </w:rPr>
            </w:pPr>
            <w:r w:rsidRPr="00FA31A8">
              <w:rPr>
                <w:sz w:val="20"/>
                <w:szCs w:val="20"/>
              </w:rPr>
              <w:t xml:space="preserve">Hombre </w:t>
            </w:r>
            <w:r w:rsidRPr="00FA31A8">
              <w:rPr>
                <w:sz w:val="20"/>
                <w:szCs w:val="20"/>
              </w:rPr>
              <w:fldChar w:fldCharType="begin">
                <w:ffData>
                  <w:name w:val="Marcar1"/>
                  <w:enabled/>
                  <w:calcOnExit w:val="0"/>
                  <w:checkBox>
                    <w:sizeAuto/>
                    <w:default w:val="0"/>
                  </w:checkBox>
                </w:ffData>
              </w:fldChar>
            </w:r>
            <w:bookmarkStart w:id="7" w:name="Marcar1"/>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bookmarkEnd w:id="7"/>
            <w:r w:rsidRPr="00FA31A8">
              <w:rPr>
                <w:sz w:val="20"/>
                <w:szCs w:val="20"/>
              </w:rPr>
              <w:t xml:space="preserve">      Mujer </w:t>
            </w:r>
            <w:r w:rsidRPr="00FA31A8">
              <w:rPr>
                <w:sz w:val="20"/>
                <w:szCs w:val="20"/>
              </w:rPr>
              <w:fldChar w:fldCharType="begin">
                <w:ffData>
                  <w:name w:val="Marcar2"/>
                  <w:enabled/>
                  <w:calcOnExit w:val="0"/>
                  <w:checkBox>
                    <w:sizeAuto/>
                    <w:default w:val="0"/>
                  </w:checkBox>
                </w:ffData>
              </w:fldChar>
            </w:r>
            <w:bookmarkStart w:id="8" w:name="Marcar2"/>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bookmarkEnd w:id="8"/>
          </w:p>
        </w:tc>
      </w:tr>
      <w:tr w:rsidR="000A391B" w:rsidRPr="00FA31A8" w:rsidTr="00324D8F">
        <w:trPr>
          <w:trHeight w:val="454"/>
          <w:jc w:val="center"/>
        </w:trPr>
        <w:tc>
          <w:tcPr>
            <w:tcW w:w="2020" w:type="pct"/>
            <w:gridSpan w:val="5"/>
            <w:shd w:val="clear" w:color="auto" w:fill="auto"/>
            <w:vAlign w:val="center"/>
          </w:tcPr>
          <w:p w:rsidR="000A391B" w:rsidRPr="00FA31A8" w:rsidRDefault="000A391B" w:rsidP="000B26D8">
            <w:pPr>
              <w:tabs>
                <w:tab w:val="left" w:pos="2220"/>
              </w:tabs>
              <w:suppressAutoHyphens/>
              <w:rPr>
                <w:sz w:val="20"/>
                <w:szCs w:val="20"/>
              </w:rPr>
            </w:pPr>
            <w:r w:rsidRPr="00FA31A8">
              <w:rPr>
                <w:sz w:val="20"/>
                <w:szCs w:val="20"/>
              </w:rPr>
              <w:t xml:space="preserve">Persona jurídica </w:t>
            </w:r>
            <w:r w:rsidRPr="00FA31A8">
              <w:rPr>
                <w:sz w:val="20"/>
                <w:szCs w:val="20"/>
              </w:rPr>
              <w:fldChar w:fldCharType="begin">
                <w:ffData>
                  <w:name w:val="Casilla45"/>
                  <w:enabled/>
                  <w:calcOnExit w:val="0"/>
                  <w:checkBox>
                    <w:sizeAuto/>
                    <w:default w:val="0"/>
                  </w:checkBox>
                </w:ffData>
              </w:fldChar>
            </w:r>
            <w:bookmarkStart w:id="9" w:name="Casilla45"/>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bookmarkEnd w:id="9"/>
            <w:r w:rsidRPr="00FA31A8">
              <w:rPr>
                <w:sz w:val="20"/>
                <w:szCs w:val="20"/>
              </w:rPr>
              <w:t xml:space="preserve">       Comunidad de bienes  </w:t>
            </w:r>
            <w:r w:rsidRPr="00FA31A8">
              <w:rPr>
                <w:sz w:val="20"/>
                <w:szCs w:val="20"/>
              </w:rPr>
              <w:fldChar w:fldCharType="begin">
                <w:ffData>
                  <w:name w:val="Casilla44"/>
                  <w:enabled/>
                  <w:calcOnExit w:val="0"/>
                  <w:checkBox>
                    <w:sizeAuto/>
                    <w:default w:val="0"/>
                  </w:checkBox>
                </w:ffData>
              </w:fldChar>
            </w:r>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p>
        </w:tc>
        <w:tc>
          <w:tcPr>
            <w:tcW w:w="2980" w:type="pct"/>
            <w:gridSpan w:val="5"/>
            <w:shd w:val="clear" w:color="auto" w:fill="auto"/>
            <w:vAlign w:val="center"/>
          </w:tcPr>
          <w:p w:rsidR="000A391B" w:rsidRPr="00FA31A8" w:rsidRDefault="000A391B" w:rsidP="000B26D8">
            <w:pPr>
              <w:rPr>
                <w:sz w:val="20"/>
                <w:szCs w:val="20"/>
              </w:rPr>
            </w:pPr>
            <w:r w:rsidRPr="00FA31A8">
              <w:rPr>
                <w:sz w:val="20"/>
                <w:szCs w:val="20"/>
              </w:rPr>
              <w:t>Número de documento:</w:t>
            </w:r>
            <w:r w:rsidR="00157003" w:rsidRPr="00FA31A8">
              <w:rPr>
                <w:sz w:val="20"/>
                <w:szCs w:val="20"/>
              </w:rPr>
              <w:t xml:space="preserve"> </w:t>
            </w:r>
            <w:r w:rsidRPr="00FA31A8">
              <w:rPr>
                <w:sz w:val="20"/>
                <w:szCs w:val="20"/>
              </w:rPr>
              <w:fldChar w:fldCharType="begin">
                <w:ffData>
                  <w:name w:val="Texto14"/>
                  <w:enabled/>
                  <w:calcOnExit w:val="0"/>
                  <w:textInput/>
                </w:ffData>
              </w:fldChar>
            </w:r>
            <w:bookmarkStart w:id="10" w:name="Texto14"/>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10"/>
          </w:p>
        </w:tc>
      </w:tr>
      <w:tr w:rsidR="000A391B" w:rsidRPr="00FA31A8" w:rsidTr="00324D8F">
        <w:trPr>
          <w:trHeight w:val="454"/>
          <w:jc w:val="center"/>
        </w:trPr>
        <w:tc>
          <w:tcPr>
            <w:tcW w:w="5000" w:type="pct"/>
            <w:gridSpan w:val="10"/>
            <w:tcBorders>
              <w:bottom w:val="single" w:sz="18" w:space="0" w:color="auto"/>
            </w:tcBorders>
            <w:shd w:val="clear" w:color="auto" w:fill="auto"/>
          </w:tcPr>
          <w:p w:rsidR="000A391B" w:rsidRPr="00FA31A8" w:rsidRDefault="000A391B" w:rsidP="000B26D8">
            <w:pPr>
              <w:suppressAutoHyphens/>
              <w:jc w:val="both"/>
              <w:rPr>
                <w:sz w:val="20"/>
                <w:szCs w:val="20"/>
              </w:rPr>
            </w:pPr>
            <w:r w:rsidRPr="00FA31A8">
              <w:rPr>
                <w:sz w:val="20"/>
                <w:szCs w:val="20"/>
              </w:rPr>
              <w:t>Razón social:</w:t>
            </w:r>
          </w:p>
          <w:p w:rsidR="000A391B" w:rsidRPr="00FA31A8" w:rsidRDefault="000A391B" w:rsidP="000B26D8">
            <w:pPr>
              <w:suppressAutoHyphens/>
              <w:jc w:val="both"/>
              <w:rPr>
                <w:sz w:val="20"/>
                <w:szCs w:val="20"/>
              </w:rPr>
            </w:pPr>
            <w:r w:rsidRPr="00FA31A8">
              <w:rPr>
                <w:sz w:val="20"/>
                <w:szCs w:val="20"/>
              </w:rPr>
              <w:fldChar w:fldCharType="begin">
                <w:ffData>
                  <w:name w:val="Texto15"/>
                  <w:enabled/>
                  <w:calcOnExit w:val="0"/>
                  <w:textInput/>
                </w:ffData>
              </w:fldChar>
            </w:r>
            <w:bookmarkStart w:id="11" w:name="Texto15"/>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11"/>
          </w:p>
        </w:tc>
      </w:tr>
      <w:tr w:rsidR="000A391B" w:rsidRPr="00FA31A8" w:rsidTr="00324D8F">
        <w:trPr>
          <w:trHeight w:val="454"/>
          <w:jc w:val="center"/>
        </w:trPr>
        <w:tc>
          <w:tcPr>
            <w:tcW w:w="5000" w:type="pct"/>
            <w:gridSpan w:val="10"/>
            <w:tcBorders>
              <w:top w:val="single" w:sz="18" w:space="0" w:color="auto"/>
            </w:tcBorders>
            <w:shd w:val="clear" w:color="auto" w:fill="auto"/>
          </w:tcPr>
          <w:p w:rsidR="000A391B" w:rsidRPr="00FA31A8" w:rsidRDefault="000A391B" w:rsidP="000B26D8">
            <w:pPr>
              <w:suppressAutoHyphens/>
              <w:jc w:val="both"/>
              <w:rPr>
                <w:sz w:val="20"/>
                <w:szCs w:val="20"/>
              </w:rPr>
            </w:pPr>
            <w:r w:rsidRPr="00FA31A8">
              <w:rPr>
                <w:sz w:val="20"/>
                <w:szCs w:val="20"/>
              </w:rPr>
              <w:t xml:space="preserve">Domicilio: </w:t>
            </w:r>
          </w:p>
          <w:p w:rsidR="000A391B" w:rsidRPr="00FA31A8" w:rsidRDefault="000A391B" w:rsidP="000B26D8">
            <w:pPr>
              <w:suppressAutoHyphens/>
              <w:jc w:val="both"/>
              <w:rPr>
                <w:sz w:val="20"/>
                <w:szCs w:val="20"/>
              </w:rPr>
            </w:pPr>
            <w:r w:rsidRPr="00FA31A8">
              <w:rPr>
                <w:sz w:val="20"/>
                <w:szCs w:val="20"/>
              </w:rPr>
              <w:fldChar w:fldCharType="begin">
                <w:ffData>
                  <w:name w:val="Texto7"/>
                  <w:enabled/>
                  <w:calcOnExit w:val="0"/>
                  <w:textInput/>
                </w:ffData>
              </w:fldChar>
            </w:r>
            <w:bookmarkStart w:id="12" w:name="Texto7"/>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12"/>
          </w:p>
        </w:tc>
      </w:tr>
      <w:tr w:rsidR="000A391B" w:rsidRPr="00FA31A8" w:rsidTr="00324D8F">
        <w:trPr>
          <w:trHeight w:val="454"/>
          <w:jc w:val="center"/>
        </w:trPr>
        <w:tc>
          <w:tcPr>
            <w:tcW w:w="1571" w:type="pct"/>
            <w:gridSpan w:val="4"/>
            <w:shd w:val="clear" w:color="auto" w:fill="auto"/>
          </w:tcPr>
          <w:p w:rsidR="000A391B" w:rsidRPr="00FA31A8" w:rsidRDefault="000A391B" w:rsidP="000B26D8">
            <w:pPr>
              <w:suppressAutoHyphens/>
              <w:jc w:val="both"/>
              <w:rPr>
                <w:sz w:val="20"/>
                <w:szCs w:val="20"/>
              </w:rPr>
            </w:pPr>
            <w:r w:rsidRPr="00FA31A8">
              <w:rPr>
                <w:sz w:val="20"/>
                <w:szCs w:val="20"/>
              </w:rPr>
              <w:t>Provincia:</w:t>
            </w:r>
          </w:p>
          <w:p w:rsidR="000A391B" w:rsidRPr="00FA31A8" w:rsidRDefault="000A391B" w:rsidP="000B26D8">
            <w:pPr>
              <w:suppressAutoHyphens/>
              <w:jc w:val="both"/>
              <w:rPr>
                <w:sz w:val="20"/>
                <w:szCs w:val="20"/>
              </w:rPr>
            </w:pPr>
            <w:r w:rsidRPr="00FA31A8">
              <w:rPr>
                <w:sz w:val="20"/>
                <w:szCs w:val="20"/>
              </w:rPr>
              <w:fldChar w:fldCharType="begin">
                <w:ffData>
                  <w:name w:val="Texto8"/>
                  <w:enabled/>
                  <w:calcOnExit w:val="0"/>
                  <w:textInput/>
                </w:ffData>
              </w:fldChar>
            </w:r>
            <w:bookmarkStart w:id="13" w:name="Texto8"/>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13"/>
          </w:p>
        </w:tc>
        <w:tc>
          <w:tcPr>
            <w:tcW w:w="1799" w:type="pct"/>
            <w:gridSpan w:val="5"/>
            <w:shd w:val="clear" w:color="auto" w:fill="auto"/>
          </w:tcPr>
          <w:p w:rsidR="000A391B" w:rsidRPr="00FA31A8" w:rsidRDefault="000A391B" w:rsidP="000B26D8">
            <w:pPr>
              <w:suppressAutoHyphens/>
              <w:jc w:val="both"/>
              <w:rPr>
                <w:sz w:val="20"/>
                <w:szCs w:val="20"/>
              </w:rPr>
            </w:pPr>
            <w:r w:rsidRPr="00FA31A8">
              <w:rPr>
                <w:sz w:val="20"/>
                <w:szCs w:val="20"/>
              </w:rPr>
              <w:t>C.P.:</w:t>
            </w:r>
          </w:p>
          <w:bookmarkStart w:id="14" w:name="Texto9"/>
          <w:p w:rsidR="000A391B" w:rsidRPr="00FA31A8" w:rsidRDefault="000A391B" w:rsidP="000B26D8">
            <w:pPr>
              <w:suppressAutoHyphens/>
              <w:jc w:val="both"/>
              <w:rPr>
                <w:sz w:val="20"/>
                <w:szCs w:val="20"/>
              </w:rPr>
            </w:pPr>
            <w:r w:rsidRPr="00FA31A8">
              <w:rPr>
                <w:sz w:val="20"/>
                <w:szCs w:val="20"/>
              </w:rPr>
              <w:fldChar w:fldCharType="begin">
                <w:ffData>
                  <w:name w:val="Texto9"/>
                  <w:enabled/>
                  <w:calcOnExit w:val="0"/>
                  <w:textInput>
                    <w:maxLength w:val="9"/>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14"/>
          </w:p>
        </w:tc>
        <w:tc>
          <w:tcPr>
            <w:tcW w:w="1630" w:type="pct"/>
            <w:shd w:val="clear" w:color="auto" w:fill="auto"/>
          </w:tcPr>
          <w:p w:rsidR="000A391B" w:rsidRPr="00FA31A8" w:rsidRDefault="000A391B" w:rsidP="000B26D8">
            <w:pPr>
              <w:suppressAutoHyphens/>
              <w:jc w:val="both"/>
              <w:rPr>
                <w:sz w:val="20"/>
                <w:szCs w:val="20"/>
              </w:rPr>
            </w:pPr>
            <w:r w:rsidRPr="00FA31A8">
              <w:rPr>
                <w:sz w:val="20"/>
                <w:szCs w:val="20"/>
              </w:rPr>
              <w:t>Población:</w:t>
            </w:r>
          </w:p>
          <w:p w:rsidR="000A391B" w:rsidRPr="00FA31A8" w:rsidRDefault="000A391B" w:rsidP="000B26D8">
            <w:pPr>
              <w:suppressAutoHyphens/>
              <w:jc w:val="both"/>
              <w:rPr>
                <w:sz w:val="20"/>
                <w:szCs w:val="20"/>
              </w:rPr>
            </w:pPr>
            <w:r w:rsidRPr="00FA31A8">
              <w:rPr>
                <w:sz w:val="20"/>
                <w:szCs w:val="20"/>
              </w:rPr>
              <w:fldChar w:fldCharType="begin">
                <w:ffData>
                  <w:name w:val="Texto10"/>
                  <w:enabled/>
                  <w:calcOnExit w:val="0"/>
                  <w:textInput/>
                </w:ffData>
              </w:fldChar>
            </w:r>
            <w:bookmarkStart w:id="15" w:name="Texto10"/>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15"/>
          </w:p>
        </w:tc>
      </w:tr>
      <w:tr w:rsidR="000A391B" w:rsidRPr="00FA31A8" w:rsidTr="00324D8F">
        <w:trPr>
          <w:trHeight w:val="454"/>
          <w:jc w:val="center"/>
        </w:trPr>
        <w:tc>
          <w:tcPr>
            <w:tcW w:w="1176" w:type="pct"/>
            <w:gridSpan w:val="2"/>
            <w:shd w:val="clear" w:color="auto" w:fill="auto"/>
          </w:tcPr>
          <w:p w:rsidR="000A391B" w:rsidRPr="00FA31A8" w:rsidRDefault="000A391B" w:rsidP="000B26D8">
            <w:pPr>
              <w:suppressAutoHyphens/>
              <w:jc w:val="both"/>
              <w:rPr>
                <w:sz w:val="20"/>
                <w:szCs w:val="20"/>
              </w:rPr>
            </w:pPr>
            <w:r w:rsidRPr="00FA31A8">
              <w:rPr>
                <w:sz w:val="20"/>
                <w:szCs w:val="20"/>
              </w:rPr>
              <w:t>Teléfono:</w:t>
            </w:r>
          </w:p>
          <w:p w:rsidR="000A391B" w:rsidRPr="00FA31A8" w:rsidRDefault="000A391B" w:rsidP="000B26D8">
            <w:pPr>
              <w:suppressAutoHyphens/>
              <w:jc w:val="both"/>
              <w:rPr>
                <w:sz w:val="20"/>
                <w:szCs w:val="20"/>
              </w:rPr>
            </w:pPr>
            <w:r w:rsidRPr="00FA31A8">
              <w:rPr>
                <w:sz w:val="20"/>
                <w:szCs w:val="20"/>
              </w:rPr>
              <w:fldChar w:fldCharType="begin">
                <w:ffData>
                  <w:name w:val="Texto11"/>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c>
          <w:tcPr>
            <w:tcW w:w="1573" w:type="pct"/>
            <w:gridSpan w:val="5"/>
            <w:shd w:val="clear" w:color="auto" w:fill="auto"/>
          </w:tcPr>
          <w:p w:rsidR="000A391B" w:rsidRPr="00FA31A8" w:rsidRDefault="000A391B" w:rsidP="000B26D8">
            <w:pPr>
              <w:suppressAutoHyphens/>
              <w:jc w:val="both"/>
              <w:rPr>
                <w:sz w:val="20"/>
                <w:szCs w:val="20"/>
              </w:rPr>
            </w:pPr>
            <w:r w:rsidRPr="00FA31A8">
              <w:rPr>
                <w:sz w:val="20"/>
                <w:szCs w:val="20"/>
              </w:rPr>
              <w:t>Teléfono móvil:</w:t>
            </w:r>
          </w:p>
          <w:p w:rsidR="000A391B" w:rsidRPr="00FA31A8" w:rsidRDefault="000A391B" w:rsidP="000B26D8">
            <w:pPr>
              <w:suppressAutoHyphens/>
              <w:jc w:val="both"/>
              <w:rPr>
                <w:sz w:val="20"/>
                <w:szCs w:val="20"/>
              </w:rPr>
            </w:pPr>
            <w:r w:rsidRPr="00FA31A8">
              <w:rPr>
                <w:sz w:val="20"/>
                <w:szCs w:val="20"/>
              </w:rPr>
              <w:fldChar w:fldCharType="begin">
                <w:ffData>
                  <w:name w:val="Texto12"/>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c>
          <w:tcPr>
            <w:tcW w:w="2251" w:type="pct"/>
            <w:gridSpan w:val="3"/>
            <w:shd w:val="clear" w:color="auto" w:fill="auto"/>
          </w:tcPr>
          <w:p w:rsidR="000A391B" w:rsidRPr="00FA31A8" w:rsidRDefault="000A391B" w:rsidP="000B26D8">
            <w:pPr>
              <w:suppressAutoHyphens/>
              <w:jc w:val="both"/>
              <w:rPr>
                <w:sz w:val="20"/>
                <w:szCs w:val="20"/>
              </w:rPr>
            </w:pPr>
            <w:r w:rsidRPr="00FA31A8">
              <w:rPr>
                <w:sz w:val="20"/>
                <w:szCs w:val="20"/>
              </w:rPr>
              <w:t>Correo electrónico:</w:t>
            </w:r>
          </w:p>
          <w:p w:rsidR="000A391B" w:rsidRPr="00FA31A8" w:rsidRDefault="000A391B" w:rsidP="000B26D8">
            <w:pPr>
              <w:suppressAutoHyphens/>
              <w:jc w:val="both"/>
              <w:rPr>
                <w:sz w:val="20"/>
                <w:szCs w:val="20"/>
              </w:rPr>
            </w:pPr>
            <w:r w:rsidRPr="00FA31A8">
              <w:rPr>
                <w:sz w:val="20"/>
                <w:szCs w:val="20"/>
              </w:rPr>
              <w:fldChar w:fldCharType="begin">
                <w:ffData>
                  <w:name w:val="Texto13"/>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r>
    </w:tbl>
    <w:p w:rsidR="000A391B" w:rsidRPr="00FA31A8" w:rsidRDefault="000A391B" w:rsidP="00EC61BB">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FA31A8" w:rsidTr="00643FD8">
        <w:trPr>
          <w:trHeight w:val="389"/>
          <w:jc w:val="center"/>
        </w:trPr>
        <w:tc>
          <w:tcPr>
            <w:tcW w:w="5000" w:type="pct"/>
            <w:gridSpan w:val="8"/>
            <w:shd w:val="clear" w:color="auto" w:fill="FFFF00"/>
            <w:tcMar>
              <w:top w:w="28" w:type="dxa"/>
              <w:bottom w:w="28" w:type="dxa"/>
            </w:tcMar>
            <w:vAlign w:val="center"/>
          </w:tcPr>
          <w:p w:rsidR="00057982" w:rsidRPr="00FA31A8" w:rsidRDefault="00057982" w:rsidP="00057982">
            <w:pPr>
              <w:suppressAutoHyphens/>
              <w:jc w:val="center"/>
              <w:rPr>
                <w:b/>
                <w:sz w:val="20"/>
                <w:szCs w:val="20"/>
              </w:rPr>
            </w:pPr>
            <w:r w:rsidRPr="00FA31A8">
              <w:rPr>
                <w:b/>
                <w:sz w:val="20"/>
                <w:szCs w:val="20"/>
              </w:rPr>
              <w:t>DATOS DE LA PERSONA REPRESENTANTE</w:t>
            </w:r>
          </w:p>
        </w:tc>
      </w:tr>
      <w:tr w:rsidR="00057982" w:rsidRPr="00FA31A8" w:rsidTr="00EC61BB">
        <w:trPr>
          <w:trHeight w:val="340"/>
          <w:jc w:val="center"/>
        </w:trPr>
        <w:tc>
          <w:tcPr>
            <w:tcW w:w="1686" w:type="pct"/>
            <w:gridSpan w:val="4"/>
            <w:shd w:val="clear" w:color="auto" w:fill="auto"/>
            <w:tcMar>
              <w:top w:w="28" w:type="dxa"/>
              <w:bottom w:w="28" w:type="dxa"/>
            </w:tcMar>
            <w:vAlign w:val="center"/>
          </w:tcPr>
          <w:p w:rsidR="00057982" w:rsidRPr="00FA31A8" w:rsidRDefault="00057982" w:rsidP="00643FD8">
            <w:pPr>
              <w:tabs>
                <w:tab w:val="left" w:pos="1992"/>
                <w:tab w:val="left" w:pos="2880"/>
                <w:tab w:val="left" w:pos="5076"/>
              </w:tabs>
              <w:suppressAutoHyphens/>
              <w:rPr>
                <w:sz w:val="20"/>
                <w:szCs w:val="20"/>
              </w:rPr>
            </w:pPr>
            <w:r w:rsidRPr="00FA31A8">
              <w:rPr>
                <w:sz w:val="20"/>
                <w:szCs w:val="20"/>
              </w:rPr>
              <w:t xml:space="preserve">NIF </w:t>
            </w:r>
            <w:r w:rsidRPr="00FA31A8">
              <w:rPr>
                <w:sz w:val="20"/>
                <w:szCs w:val="20"/>
              </w:rPr>
              <w:fldChar w:fldCharType="begin">
                <w:ffData>
                  <w:name w:val="Casilla14"/>
                  <w:enabled/>
                  <w:calcOnExit w:val="0"/>
                  <w:checkBox>
                    <w:sizeAuto/>
                    <w:default w:val="0"/>
                  </w:checkBox>
                </w:ffData>
              </w:fldChar>
            </w:r>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r w:rsidRPr="00FA31A8">
              <w:rPr>
                <w:sz w:val="20"/>
                <w:szCs w:val="20"/>
              </w:rPr>
              <w:t xml:space="preserve">  </w:t>
            </w:r>
            <w:r w:rsidRPr="00FA31A8">
              <w:rPr>
                <w:sz w:val="20"/>
                <w:szCs w:val="20"/>
              </w:rPr>
              <w:tab/>
              <w:t xml:space="preserve">NIE </w:t>
            </w:r>
            <w:r w:rsidRPr="00FA31A8">
              <w:rPr>
                <w:sz w:val="20"/>
                <w:szCs w:val="20"/>
              </w:rPr>
              <w:fldChar w:fldCharType="begin">
                <w:ffData>
                  <w:name w:val="Casilla15"/>
                  <w:enabled/>
                  <w:calcOnExit w:val="0"/>
                  <w:checkBox>
                    <w:sizeAuto/>
                    <w:default w:val="0"/>
                  </w:checkBox>
                </w:ffData>
              </w:fldChar>
            </w:r>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p>
        </w:tc>
        <w:tc>
          <w:tcPr>
            <w:tcW w:w="3314" w:type="pct"/>
            <w:gridSpan w:val="4"/>
            <w:shd w:val="clear" w:color="auto" w:fill="auto"/>
            <w:vAlign w:val="center"/>
          </w:tcPr>
          <w:p w:rsidR="00057982" w:rsidRPr="00FA31A8" w:rsidRDefault="00057982" w:rsidP="00324D8F">
            <w:pPr>
              <w:tabs>
                <w:tab w:val="left" w:pos="1992"/>
                <w:tab w:val="left" w:pos="2880"/>
                <w:tab w:val="left" w:pos="5076"/>
              </w:tabs>
              <w:suppressAutoHyphens/>
              <w:rPr>
                <w:sz w:val="20"/>
                <w:szCs w:val="20"/>
              </w:rPr>
            </w:pPr>
            <w:r w:rsidRPr="00FA31A8">
              <w:rPr>
                <w:sz w:val="20"/>
                <w:szCs w:val="20"/>
              </w:rPr>
              <w:t xml:space="preserve">Número de documento: </w:t>
            </w:r>
            <w:r w:rsidRPr="00FA31A8">
              <w:rPr>
                <w:sz w:val="20"/>
                <w:szCs w:val="20"/>
              </w:rPr>
              <w:fldChar w:fldCharType="begin">
                <w:ffData>
                  <w:name w:val="Texto1"/>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r>
      <w:tr w:rsidR="00057982" w:rsidRPr="00FA31A8" w:rsidTr="00324D8F">
        <w:trPr>
          <w:trHeight w:val="454"/>
          <w:jc w:val="center"/>
        </w:trPr>
        <w:tc>
          <w:tcPr>
            <w:tcW w:w="1403" w:type="pct"/>
            <w:gridSpan w:val="2"/>
            <w:shd w:val="clear" w:color="auto" w:fill="auto"/>
            <w:tcMar>
              <w:top w:w="28" w:type="dxa"/>
              <w:bottom w:w="28" w:type="dxa"/>
            </w:tcMar>
          </w:tcPr>
          <w:p w:rsidR="00057982" w:rsidRPr="00FA31A8" w:rsidRDefault="00057982" w:rsidP="00057982">
            <w:pPr>
              <w:suppressAutoHyphens/>
              <w:jc w:val="both"/>
              <w:rPr>
                <w:sz w:val="20"/>
                <w:szCs w:val="20"/>
              </w:rPr>
            </w:pPr>
            <w:r w:rsidRPr="00FA31A8">
              <w:rPr>
                <w:sz w:val="20"/>
                <w:szCs w:val="20"/>
              </w:rPr>
              <w:t xml:space="preserve">Nombre: </w:t>
            </w:r>
          </w:p>
          <w:p w:rsidR="00057982" w:rsidRPr="00FA31A8" w:rsidRDefault="00057982" w:rsidP="00057982">
            <w:pPr>
              <w:rPr>
                <w:sz w:val="20"/>
                <w:szCs w:val="20"/>
              </w:rPr>
            </w:pPr>
            <w:r w:rsidRPr="00FA31A8">
              <w:rPr>
                <w:sz w:val="20"/>
                <w:szCs w:val="20"/>
              </w:rPr>
              <w:fldChar w:fldCharType="begin">
                <w:ffData>
                  <w:name w:val="Texto2"/>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c>
          <w:tcPr>
            <w:tcW w:w="1745" w:type="pct"/>
            <w:gridSpan w:val="4"/>
            <w:shd w:val="clear" w:color="auto" w:fill="auto"/>
            <w:tcMar>
              <w:top w:w="28" w:type="dxa"/>
              <w:bottom w:w="28" w:type="dxa"/>
            </w:tcMar>
          </w:tcPr>
          <w:p w:rsidR="00057982" w:rsidRPr="00FA31A8" w:rsidRDefault="00057982" w:rsidP="00057982">
            <w:pPr>
              <w:suppressAutoHyphens/>
              <w:jc w:val="both"/>
              <w:rPr>
                <w:sz w:val="20"/>
                <w:szCs w:val="20"/>
              </w:rPr>
            </w:pPr>
            <w:r w:rsidRPr="00FA31A8">
              <w:rPr>
                <w:sz w:val="20"/>
                <w:szCs w:val="20"/>
              </w:rPr>
              <w:t>1º Apellido:</w:t>
            </w:r>
          </w:p>
          <w:p w:rsidR="00057982" w:rsidRPr="00FA31A8" w:rsidRDefault="00057982" w:rsidP="00057982">
            <w:pPr>
              <w:rPr>
                <w:sz w:val="20"/>
                <w:szCs w:val="20"/>
              </w:rPr>
            </w:pPr>
            <w:r w:rsidRPr="00FA31A8">
              <w:rPr>
                <w:sz w:val="20"/>
                <w:szCs w:val="20"/>
              </w:rPr>
              <w:fldChar w:fldCharType="begin">
                <w:ffData>
                  <w:name w:val="Texto3"/>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sz w:val="20"/>
                <w:szCs w:val="20"/>
              </w:rPr>
              <w:t> </w:t>
            </w:r>
            <w:r w:rsidRPr="00FA31A8">
              <w:rPr>
                <w:sz w:val="20"/>
                <w:szCs w:val="20"/>
              </w:rPr>
              <w:t> </w:t>
            </w:r>
            <w:r w:rsidRPr="00FA31A8">
              <w:rPr>
                <w:sz w:val="20"/>
                <w:szCs w:val="20"/>
              </w:rPr>
              <w:t> </w:t>
            </w:r>
            <w:r w:rsidRPr="00FA31A8">
              <w:rPr>
                <w:sz w:val="20"/>
                <w:szCs w:val="20"/>
              </w:rPr>
              <w:t> </w:t>
            </w:r>
            <w:r w:rsidRPr="00FA31A8">
              <w:rPr>
                <w:sz w:val="20"/>
                <w:szCs w:val="20"/>
              </w:rPr>
              <w:t> </w:t>
            </w:r>
            <w:r w:rsidRPr="00FA31A8">
              <w:rPr>
                <w:sz w:val="20"/>
                <w:szCs w:val="20"/>
              </w:rPr>
              <w:fldChar w:fldCharType="end"/>
            </w:r>
          </w:p>
        </w:tc>
        <w:tc>
          <w:tcPr>
            <w:tcW w:w="1852" w:type="pct"/>
            <w:gridSpan w:val="2"/>
            <w:shd w:val="clear" w:color="auto" w:fill="auto"/>
          </w:tcPr>
          <w:p w:rsidR="00057982" w:rsidRPr="00FA31A8" w:rsidRDefault="00057982" w:rsidP="00057982">
            <w:pPr>
              <w:suppressAutoHyphens/>
              <w:jc w:val="both"/>
              <w:rPr>
                <w:sz w:val="20"/>
                <w:szCs w:val="20"/>
              </w:rPr>
            </w:pPr>
            <w:r w:rsidRPr="00FA31A8">
              <w:rPr>
                <w:sz w:val="20"/>
                <w:szCs w:val="20"/>
              </w:rPr>
              <w:t>2º Apellido</w:t>
            </w:r>
            <w:r w:rsidR="00EC61BB" w:rsidRPr="00FA31A8">
              <w:rPr>
                <w:sz w:val="20"/>
                <w:szCs w:val="20"/>
              </w:rPr>
              <w:t>:</w:t>
            </w:r>
          </w:p>
          <w:p w:rsidR="00057982" w:rsidRPr="00FA31A8" w:rsidRDefault="00057982" w:rsidP="00057982">
            <w:pPr>
              <w:rPr>
                <w:sz w:val="20"/>
                <w:szCs w:val="20"/>
              </w:rPr>
            </w:pPr>
            <w:r w:rsidRPr="00FA31A8">
              <w:rPr>
                <w:sz w:val="20"/>
                <w:szCs w:val="20"/>
              </w:rPr>
              <w:fldChar w:fldCharType="begin">
                <w:ffData>
                  <w:name w:val="Texto4"/>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r>
      <w:tr w:rsidR="00157003" w:rsidRPr="00FA31A8" w:rsidTr="00EC61BB">
        <w:trPr>
          <w:trHeight w:val="340"/>
          <w:jc w:val="center"/>
        </w:trPr>
        <w:tc>
          <w:tcPr>
            <w:tcW w:w="5000" w:type="pct"/>
            <w:gridSpan w:val="8"/>
            <w:shd w:val="clear" w:color="auto" w:fill="auto"/>
            <w:tcMar>
              <w:top w:w="28" w:type="dxa"/>
              <w:bottom w:w="28" w:type="dxa"/>
            </w:tcMar>
            <w:vAlign w:val="center"/>
          </w:tcPr>
          <w:p w:rsidR="00157003" w:rsidRPr="00FA31A8" w:rsidRDefault="00157003" w:rsidP="00157003">
            <w:pPr>
              <w:suppressAutoHyphens/>
              <w:rPr>
                <w:sz w:val="20"/>
                <w:szCs w:val="20"/>
              </w:rPr>
            </w:pPr>
            <w:r w:rsidRPr="00FA31A8">
              <w:rPr>
                <w:sz w:val="20"/>
                <w:szCs w:val="20"/>
              </w:rPr>
              <w:t xml:space="preserve">Hombre </w:t>
            </w:r>
            <w:r w:rsidRPr="00FA31A8">
              <w:rPr>
                <w:sz w:val="20"/>
                <w:szCs w:val="20"/>
              </w:rPr>
              <w:fldChar w:fldCharType="begin">
                <w:ffData>
                  <w:name w:val="Marcar1"/>
                  <w:enabled/>
                  <w:calcOnExit w:val="0"/>
                  <w:checkBox>
                    <w:sizeAuto/>
                    <w:default w:val="0"/>
                  </w:checkBox>
                </w:ffData>
              </w:fldChar>
            </w:r>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r w:rsidRPr="00FA31A8">
              <w:rPr>
                <w:sz w:val="20"/>
                <w:szCs w:val="20"/>
              </w:rPr>
              <w:t xml:space="preserve">      Mujer </w:t>
            </w:r>
            <w:r w:rsidRPr="00FA31A8">
              <w:rPr>
                <w:sz w:val="20"/>
                <w:szCs w:val="20"/>
              </w:rPr>
              <w:fldChar w:fldCharType="begin">
                <w:ffData>
                  <w:name w:val="Marcar2"/>
                  <w:enabled/>
                  <w:calcOnExit w:val="0"/>
                  <w:checkBox>
                    <w:sizeAuto/>
                    <w:default w:val="0"/>
                  </w:checkBox>
                </w:ffData>
              </w:fldChar>
            </w:r>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p>
        </w:tc>
      </w:tr>
      <w:tr w:rsidR="00057982" w:rsidRPr="00FA31A8" w:rsidTr="00324D8F">
        <w:trPr>
          <w:trHeight w:val="454"/>
          <w:jc w:val="center"/>
        </w:trPr>
        <w:tc>
          <w:tcPr>
            <w:tcW w:w="5000" w:type="pct"/>
            <w:gridSpan w:val="8"/>
            <w:shd w:val="clear" w:color="auto" w:fill="auto"/>
          </w:tcPr>
          <w:p w:rsidR="00057982" w:rsidRPr="00FA31A8" w:rsidRDefault="00057982" w:rsidP="00057982">
            <w:pPr>
              <w:suppressAutoHyphens/>
              <w:jc w:val="both"/>
              <w:rPr>
                <w:sz w:val="20"/>
                <w:szCs w:val="20"/>
              </w:rPr>
            </w:pPr>
            <w:r w:rsidRPr="00FA31A8">
              <w:rPr>
                <w:sz w:val="20"/>
                <w:szCs w:val="20"/>
              </w:rPr>
              <w:t>Domicilio:</w:t>
            </w:r>
          </w:p>
          <w:p w:rsidR="00057982" w:rsidRPr="00FA31A8" w:rsidRDefault="00057982" w:rsidP="00057982">
            <w:pPr>
              <w:suppressAutoHyphens/>
              <w:jc w:val="both"/>
              <w:rPr>
                <w:sz w:val="20"/>
                <w:szCs w:val="20"/>
              </w:rPr>
            </w:pPr>
            <w:r w:rsidRPr="00FA31A8">
              <w:rPr>
                <w:sz w:val="20"/>
                <w:szCs w:val="20"/>
              </w:rPr>
              <w:fldChar w:fldCharType="begin">
                <w:ffData>
                  <w:name w:val="Texto17"/>
                  <w:enabled/>
                  <w:calcOnExit w:val="0"/>
                  <w:textInput/>
                </w:ffData>
              </w:fldChar>
            </w:r>
            <w:bookmarkStart w:id="16" w:name="Texto17"/>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bookmarkEnd w:id="16"/>
          </w:p>
        </w:tc>
      </w:tr>
      <w:tr w:rsidR="00057982" w:rsidRPr="00FA31A8" w:rsidTr="00324D8F">
        <w:trPr>
          <w:trHeight w:val="454"/>
          <w:jc w:val="center"/>
        </w:trPr>
        <w:tc>
          <w:tcPr>
            <w:tcW w:w="1573" w:type="pct"/>
            <w:gridSpan w:val="3"/>
            <w:shd w:val="clear" w:color="auto" w:fill="auto"/>
          </w:tcPr>
          <w:p w:rsidR="00057982" w:rsidRPr="00FA31A8" w:rsidRDefault="00057982" w:rsidP="00057982">
            <w:pPr>
              <w:suppressAutoHyphens/>
              <w:jc w:val="both"/>
              <w:rPr>
                <w:sz w:val="20"/>
                <w:szCs w:val="20"/>
              </w:rPr>
            </w:pPr>
            <w:r w:rsidRPr="00FA31A8">
              <w:rPr>
                <w:sz w:val="20"/>
                <w:szCs w:val="20"/>
              </w:rPr>
              <w:t>Provincia:</w:t>
            </w:r>
          </w:p>
          <w:p w:rsidR="00057982" w:rsidRPr="00FA31A8" w:rsidRDefault="00057982" w:rsidP="00057982">
            <w:pPr>
              <w:suppressAutoHyphens/>
              <w:jc w:val="both"/>
              <w:rPr>
                <w:sz w:val="20"/>
                <w:szCs w:val="20"/>
              </w:rPr>
            </w:pPr>
            <w:r w:rsidRPr="00FA31A8">
              <w:rPr>
                <w:sz w:val="20"/>
                <w:szCs w:val="20"/>
              </w:rPr>
              <w:fldChar w:fldCharType="begin">
                <w:ffData>
                  <w:name w:val="Texto8"/>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c>
          <w:tcPr>
            <w:tcW w:w="1689" w:type="pct"/>
            <w:gridSpan w:val="4"/>
            <w:shd w:val="clear" w:color="auto" w:fill="auto"/>
          </w:tcPr>
          <w:p w:rsidR="00057982" w:rsidRPr="00FA31A8" w:rsidRDefault="00057982" w:rsidP="00057982">
            <w:pPr>
              <w:suppressAutoHyphens/>
              <w:jc w:val="both"/>
              <w:rPr>
                <w:sz w:val="20"/>
                <w:szCs w:val="20"/>
              </w:rPr>
            </w:pPr>
            <w:r w:rsidRPr="00FA31A8">
              <w:rPr>
                <w:sz w:val="20"/>
                <w:szCs w:val="20"/>
              </w:rPr>
              <w:t>C.P.:</w:t>
            </w:r>
          </w:p>
          <w:p w:rsidR="00057982" w:rsidRPr="00FA31A8" w:rsidRDefault="00057982" w:rsidP="00057982">
            <w:pPr>
              <w:suppressAutoHyphens/>
              <w:jc w:val="both"/>
              <w:rPr>
                <w:sz w:val="20"/>
                <w:szCs w:val="20"/>
              </w:rPr>
            </w:pPr>
            <w:r w:rsidRPr="00FA31A8">
              <w:rPr>
                <w:sz w:val="20"/>
                <w:szCs w:val="20"/>
              </w:rPr>
              <w:fldChar w:fldCharType="begin">
                <w:ffData>
                  <w:name w:val="Texto9"/>
                  <w:enabled/>
                  <w:calcOnExit w:val="0"/>
                  <w:textInput>
                    <w:maxLength w:val="9"/>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c>
          <w:tcPr>
            <w:tcW w:w="1738" w:type="pct"/>
            <w:shd w:val="clear" w:color="auto" w:fill="auto"/>
          </w:tcPr>
          <w:p w:rsidR="00057982" w:rsidRPr="00FA31A8" w:rsidRDefault="00057982" w:rsidP="00057982">
            <w:pPr>
              <w:suppressAutoHyphens/>
              <w:jc w:val="both"/>
              <w:rPr>
                <w:sz w:val="20"/>
                <w:szCs w:val="20"/>
              </w:rPr>
            </w:pPr>
            <w:r w:rsidRPr="00FA31A8">
              <w:rPr>
                <w:sz w:val="20"/>
                <w:szCs w:val="20"/>
              </w:rPr>
              <w:t>Población:</w:t>
            </w:r>
          </w:p>
          <w:p w:rsidR="00057982" w:rsidRPr="00FA31A8" w:rsidRDefault="00057982" w:rsidP="00057982">
            <w:pPr>
              <w:suppressAutoHyphens/>
              <w:jc w:val="both"/>
              <w:rPr>
                <w:sz w:val="20"/>
                <w:szCs w:val="20"/>
              </w:rPr>
            </w:pPr>
            <w:r w:rsidRPr="00FA31A8">
              <w:rPr>
                <w:sz w:val="20"/>
                <w:szCs w:val="20"/>
              </w:rPr>
              <w:fldChar w:fldCharType="begin">
                <w:ffData>
                  <w:name w:val="Texto10"/>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r>
      <w:tr w:rsidR="00057982" w:rsidRPr="00FA31A8" w:rsidTr="00324D8F">
        <w:trPr>
          <w:trHeight w:val="454"/>
          <w:jc w:val="center"/>
        </w:trPr>
        <w:tc>
          <w:tcPr>
            <w:tcW w:w="1176" w:type="pct"/>
            <w:shd w:val="clear" w:color="auto" w:fill="auto"/>
          </w:tcPr>
          <w:p w:rsidR="00057982" w:rsidRPr="00FA31A8" w:rsidRDefault="00057982" w:rsidP="00057982">
            <w:pPr>
              <w:suppressAutoHyphens/>
              <w:jc w:val="both"/>
              <w:rPr>
                <w:sz w:val="20"/>
                <w:szCs w:val="20"/>
              </w:rPr>
            </w:pPr>
            <w:r w:rsidRPr="00FA31A8">
              <w:rPr>
                <w:sz w:val="20"/>
                <w:szCs w:val="20"/>
              </w:rPr>
              <w:t>Teléfono:</w:t>
            </w:r>
          </w:p>
          <w:p w:rsidR="00057982" w:rsidRPr="00FA31A8" w:rsidRDefault="00057982" w:rsidP="00057982">
            <w:pPr>
              <w:suppressAutoHyphens/>
              <w:jc w:val="both"/>
              <w:rPr>
                <w:sz w:val="20"/>
                <w:szCs w:val="20"/>
              </w:rPr>
            </w:pPr>
            <w:r w:rsidRPr="00FA31A8">
              <w:rPr>
                <w:sz w:val="20"/>
                <w:szCs w:val="20"/>
              </w:rPr>
              <w:fldChar w:fldCharType="begin">
                <w:ffData>
                  <w:name w:val="Texto11"/>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c>
          <w:tcPr>
            <w:tcW w:w="1464" w:type="pct"/>
            <w:gridSpan w:val="4"/>
            <w:shd w:val="clear" w:color="auto" w:fill="auto"/>
          </w:tcPr>
          <w:p w:rsidR="00057982" w:rsidRPr="00FA31A8" w:rsidRDefault="00057982" w:rsidP="00057982">
            <w:pPr>
              <w:suppressAutoHyphens/>
              <w:jc w:val="both"/>
              <w:rPr>
                <w:sz w:val="20"/>
                <w:szCs w:val="20"/>
              </w:rPr>
            </w:pPr>
            <w:r w:rsidRPr="00FA31A8">
              <w:rPr>
                <w:sz w:val="20"/>
                <w:szCs w:val="20"/>
              </w:rPr>
              <w:t>Teléfono móvil:</w:t>
            </w:r>
          </w:p>
          <w:p w:rsidR="00057982" w:rsidRPr="00FA31A8" w:rsidRDefault="00057982" w:rsidP="00057982">
            <w:pPr>
              <w:suppressAutoHyphens/>
              <w:jc w:val="both"/>
              <w:rPr>
                <w:sz w:val="20"/>
                <w:szCs w:val="20"/>
              </w:rPr>
            </w:pPr>
            <w:r w:rsidRPr="00FA31A8">
              <w:rPr>
                <w:sz w:val="20"/>
                <w:szCs w:val="20"/>
              </w:rPr>
              <w:fldChar w:fldCharType="begin">
                <w:ffData>
                  <w:name w:val="Texto12"/>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c>
          <w:tcPr>
            <w:tcW w:w="2359" w:type="pct"/>
            <w:gridSpan w:val="3"/>
            <w:shd w:val="clear" w:color="auto" w:fill="auto"/>
          </w:tcPr>
          <w:p w:rsidR="00057982" w:rsidRPr="00FA31A8" w:rsidRDefault="00057982" w:rsidP="00057982">
            <w:pPr>
              <w:suppressAutoHyphens/>
              <w:jc w:val="both"/>
              <w:rPr>
                <w:sz w:val="20"/>
                <w:szCs w:val="20"/>
              </w:rPr>
            </w:pPr>
            <w:r w:rsidRPr="00FA31A8">
              <w:rPr>
                <w:sz w:val="20"/>
                <w:szCs w:val="20"/>
              </w:rPr>
              <w:t>Correo electrónico:</w:t>
            </w:r>
          </w:p>
          <w:p w:rsidR="00057982" w:rsidRPr="00FA31A8" w:rsidRDefault="00057982" w:rsidP="00057982">
            <w:pPr>
              <w:suppressAutoHyphens/>
              <w:jc w:val="both"/>
              <w:rPr>
                <w:sz w:val="20"/>
                <w:szCs w:val="20"/>
              </w:rPr>
            </w:pPr>
            <w:r w:rsidRPr="00FA31A8">
              <w:rPr>
                <w:sz w:val="20"/>
                <w:szCs w:val="20"/>
              </w:rPr>
              <w:fldChar w:fldCharType="begin">
                <w:ffData>
                  <w:name w:val="Texto13"/>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noProof/>
                <w:sz w:val="20"/>
                <w:szCs w:val="20"/>
              </w:rPr>
              <w:t> </w:t>
            </w:r>
            <w:r w:rsidRPr="00FA31A8">
              <w:rPr>
                <w:sz w:val="20"/>
                <w:szCs w:val="20"/>
              </w:rPr>
              <w:fldChar w:fldCharType="end"/>
            </w:r>
          </w:p>
        </w:tc>
      </w:tr>
    </w:tbl>
    <w:p w:rsidR="00324D8F" w:rsidRPr="00FA31A8" w:rsidRDefault="00324D8F" w:rsidP="00EC61BB">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324D8F" w:rsidRPr="00FA31A8" w:rsidTr="00EB3EEE">
        <w:trPr>
          <w:trHeight w:val="391"/>
          <w:jc w:val="center"/>
        </w:trPr>
        <w:tc>
          <w:tcPr>
            <w:tcW w:w="4928" w:type="pct"/>
            <w:gridSpan w:val="2"/>
            <w:shd w:val="clear" w:color="auto" w:fill="FFFF00"/>
            <w:vAlign w:val="center"/>
          </w:tcPr>
          <w:p w:rsidR="00324D8F" w:rsidRPr="00FA31A8" w:rsidRDefault="00324D8F" w:rsidP="00EB3EEE">
            <w:pPr>
              <w:jc w:val="center"/>
              <w:rPr>
                <w:sz w:val="20"/>
                <w:szCs w:val="20"/>
              </w:rPr>
            </w:pPr>
            <w:r w:rsidRPr="00FA31A8">
              <w:rPr>
                <w:b/>
                <w:sz w:val="20"/>
                <w:szCs w:val="20"/>
                <w:lang w:eastAsia="es-ES"/>
              </w:rPr>
              <w:t>INFORMACIÓN BÁSICA DE PROTECCIÓN DE DATOS</w:t>
            </w:r>
          </w:p>
        </w:tc>
      </w:tr>
      <w:tr w:rsidR="00324D8F" w:rsidRPr="00FA31A8" w:rsidTr="00EB3EEE">
        <w:trPr>
          <w:trHeight w:val="454"/>
          <w:jc w:val="center"/>
        </w:trPr>
        <w:tc>
          <w:tcPr>
            <w:tcW w:w="664" w:type="pct"/>
            <w:shd w:val="clear" w:color="auto" w:fill="auto"/>
            <w:vAlign w:val="center"/>
          </w:tcPr>
          <w:p w:rsidR="00324D8F" w:rsidRPr="00FA31A8" w:rsidRDefault="00324D8F" w:rsidP="00EB3EEE">
            <w:pPr>
              <w:rPr>
                <w:b/>
                <w:bCs/>
                <w:sz w:val="20"/>
                <w:szCs w:val="20"/>
                <w:lang w:eastAsia="es-ES"/>
              </w:rPr>
            </w:pPr>
            <w:r w:rsidRPr="00FA31A8">
              <w:rPr>
                <w:b/>
                <w:bCs/>
                <w:sz w:val="20"/>
                <w:szCs w:val="20"/>
                <w:lang w:eastAsia="es-ES"/>
              </w:rPr>
              <w:t>Responsable</w:t>
            </w:r>
          </w:p>
        </w:tc>
        <w:tc>
          <w:tcPr>
            <w:tcW w:w="4264" w:type="pct"/>
            <w:shd w:val="clear" w:color="auto" w:fill="auto"/>
            <w:vAlign w:val="center"/>
          </w:tcPr>
          <w:p w:rsidR="00324D8F" w:rsidRPr="00FA31A8" w:rsidRDefault="00324D8F" w:rsidP="00EB3EEE">
            <w:pPr>
              <w:rPr>
                <w:rFonts w:eastAsia="Calibri"/>
                <w:sz w:val="20"/>
                <w:szCs w:val="22"/>
                <w:lang w:val="es-ES" w:eastAsia="en-US"/>
              </w:rPr>
            </w:pPr>
            <w:r w:rsidRPr="00FA31A8">
              <w:rPr>
                <w:rFonts w:eastAsia="Calibri"/>
                <w:sz w:val="20"/>
                <w:szCs w:val="22"/>
                <w:lang w:val="es-ES" w:eastAsia="en-US"/>
              </w:rPr>
              <w:t xml:space="preserve">Dirección General de </w:t>
            </w:r>
            <w:r w:rsidR="00E810E4">
              <w:rPr>
                <w:rFonts w:eastAsia="Calibri"/>
                <w:sz w:val="20"/>
                <w:szCs w:val="22"/>
                <w:lang w:val="es-ES" w:eastAsia="en-US"/>
              </w:rPr>
              <w:t>Producción Agroalimentaria y Cooperativas</w:t>
            </w:r>
          </w:p>
        </w:tc>
      </w:tr>
      <w:tr w:rsidR="00324D8F" w:rsidRPr="00FA31A8" w:rsidTr="00EB3EEE">
        <w:trPr>
          <w:trHeight w:val="454"/>
          <w:jc w:val="center"/>
        </w:trPr>
        <w:tc>
          <w:tcPr>
            <w:tcW w:w="664" w:type="pct"/>
            <w:shd w:val="clear" w:color="auto" w:fill="auto"/>
            <w:vAlign w:val="center"/>
          </w:tcPr>
          <w:p w:rsidR="00324D8F" w:rsidRPr="00FA31A8" w:rsidRDefault="00324D8F" w:rsidP="00EB3EEE">
            <w:pPr>
              <w:rPr>
                <w:b/>
                <w:bCs/>
                <w:sz w:val="20"/>
                <w:szCs w:val="20"/>
                <w:lang w:eastAsia="es-ES"/>
              </w:rPr>
            </w:pPr>
            <w:r w:rsidRPr="00FA31A8">
              <w:rPr>
                <w:b/>
                <w:bCs/>
                <w:sz w:val="20"/>
                <w:szCs w:val="20"/>
                <w:lang w:eastAsia="es-ES"/>
              </w:rPr>
              <w:t>Finalidad</w:t>
            </w:r>
          </w:p>
        </w:tc>
        <w:tc>
          <w:tcPr>
            <w:tcW w:w="4264" w:type="pct"/>
            <w:shd w:val="clear" w:color="auto" w:fill="auto"/>
            <w:vAlign w:val="center"/>
          </w:tcPr>
          <w:p w:rsidR="00324D8F" w:rsidRPr="00FA31A8" w:rsidRDefault="00324D8F" w:rsidP="00EB3EEE">
            <w:pPr>
              <w:rPr>
                <w:rFonts w:eastAsia="Calibri"/>
                <w:sz w:val="20"/>
                <w:szCs w:val="22"/>
                <w:lang w:val="es-ES" w:eastAsia="en-US"/>
              </w:rPr>
            </w:pPr>
            <w:r w:rsidRPr="00FA31A8">
              <w:rPr>
                <w:rFonts w:eastAsia="Calibri"/>
                <w:sz w:val="20"/>
                <w:szCs w:val="22"/>
                <w:lang w:val="es-ES" w:eastAsia="en-US"/>
              </w:rPr>
              <w:t>Gestión de las ayudas a mercados e industrias alimentarias</w:t>
            </w:r>
          </w:p>
        </w:tc>
      </w:tr>
      <w:tr w:rsidR="00324D8F" w:rsidRPr="00FA31A8" w:rsidTr="00EB3EEE">
        <w:trPr>
          <w:trHeight w:val="737"/>
          <w:jc w:val="center"/>
        </w:trPr>
        <w:tc>
          <w:tcPr>
            <w:tcW w:w="664" w:type="pct"/>
            <w:shd w:val="clear" w:color="auto" w:fill="auto"/>
            <w:vAlign w:val="center"/>
          </w:tcPr>
          <w:p w:rsidR="00324D8F" w:rsidRPr="00FA31A8" w:rsidRDefault="00324D8F" w:rsidP="00EB3EEE">
            <w:pPr>
              <w:rPr>
                <w:b/>
                <w:bCs/>
                <w:sz w:val="20"/>
                <w:szCs w:val="20"/>
                <w:lang w:eastAsia="es-ES"/>
              </w:rPr>
            </w:pPr>
            <w:r w:rsidRPr="00FA31A8">
              <w:rPr>
                <w:b/>
                <w:bCs/>
                <w:sz w:val="20"/>
                <w:szCs w:val="20"/>
                <w:lang w:eastAsia="es-ES"/>
              </w:rPr>
              <w:t>Legitimación</w:t>
            </w:r>
          </w:p>
        </w:tc>
        <w:tc>
          <w:tcPr>
            <w:tcW w:w="4264" w:type="pct"/>
            <w:shd w:val="clear" w:color="auto" w:fill="auto"/>
            <w:vAlign w:val="center"/>
          </w:tcPr>
          <w:p w:rsidR="00324D8F" w:rsidRPr="00FA31A8" w:rsidRDefault="00324D8F" w:rsidP="00EB3EEE">
            <w:pPr>
              <w:jc w:val="both"/>
              <w:rPr>
                <w:sz w:val="20"/>
              </w:rPr>
            </w:pPr>
            <w:r w:rsidRPr="00FA31A8">
              <w:rPr>
                <w:sz w:val="20"/>
              </w:rPr>
              <w:t>Ejercicio de poderes públicos</w:t>
            </w:r>
            <w:r w:rsidR="00FA31A8" w:rsidRPr="00FA31A8">
              <w:rPr>
                <w:sz w:val="20"/>
              </w:rPr>
              <w:t>. Reglamento (UE) 2021/2115 del Parlamento Europeo y del Consejo de 2 de diciembre de 2021 establece las normas en relación con la ayuda a los planes estratégicos que deben elaborar los Estados miembros en el marco de la política agrícola común</w:t>
            </w:r>
          </w:p>
        </w:tc>
      </w:tr>
      <w:tr w:rsidR="00324D8F" w:rsidRPr="00FA31A8" w:rsidTr="00EB3EEE">
        <w:trPr>
          <w:trHeight w:val="454"/>
          <w:jc w:val="center"/>
        </w:trPr>
        <w:tc>
          <w:tcPr>
            <w:tcW w:w="664" w:type="pct"/>
            <w:shd w:val="clear" w:color="auto" w:fill="auto"/>
            <w:vAlign w:val="center"/>
          </w:tcPr>
          <w:p w:rsidR="00324D8F" w:rsidRPr="00FA31A8" w:rsidRDefault="00324D8F" w:rsidP="00EB3EEE">
            <w:pPr>
              <w:rPr>
                <w:b/>
                <w:bCs/>
                <w:sz w:val="20"/>
                <w:szCs w:val="20"/>
                <w:lang w:eastAsia="es-ES"/>
              </w:rPr>
            </w:pPr>
            <w:r w:rsidRPr="00FA31A8">
              <w:rPr>
                <w:b/>
                <w:bCs/>
                <w:sz w:val="20"/>
                <w:szCs w:val="20"/>
                <w:lang w:eastAsia="es-ES"/>
              </w:rPr>
              <w:lastRenderedPageBreak/>
              <w:t>Destinatarias/os</w:t>
            </w:r>
          </w:p>
        </w:tc>
        <w:tc>
          <w:tcPr>
            <w:tcW w:w="4264" w:type="pct"/>
            <w:shd w:val="clear" w:color="auto" w:fill="auto"/>
            <w:vAlign w:val="center"/>
          </w:tcPr>
          <w:p w:rsidR="00324D8F" w:rsidRPr="00FA31A8" w:rsidRDefault="00324D8F" w:rsidP="00EB3EEE">
            <w:pPr>
              <w:rPr>
                <w:sz w:val="20"/>
                <w:lang w:eastAsia="es-ES"/>
              </w:rPr>
            </w:pPr>
            <w:r w:rsidRPr="00FA31A8">
              <w:rPr>
                <w:sz w:val="20"/>
                <w:lang w:eastAsia="es-ES"/>
              </w:rPr>
              <w:t xml:space="preserve">Existe cesión de datos </w:t>
            </w:r>
          </w:p>
        </w:tc>
      </w:tr>
      <w:tr w:rsidR="00FA31A8" w:rsidRPr="00FA31A8" w:rsidTr="00FA31A8">
        <w:trPr>
          <w:trHeight w:val="510"/>
          <w:jc w:val="center"/>
        </w:trPr>
        <w:tc>
          <w:tcPr>
            <w:tcW w:w="664" w:type="pct"/>
            <w:shd w:val="clear" w:color="auto" w:fill="auto"/>
            <w:vAlign w:val="center"/>
          </w:tcPr>
          <w:p w:rsidR="00324D8F" w:rsidRPr="00FA31A8" w:rsidRDefault="00324D8F" w:rsidP="00EB3EEE">
            <w:pPr>
              <w:rPr>
                <w:b/>
                <w:bCs/>
                <w:sz w:val="20"/>
                <w:szCs w:val="20"/>
                <w:lang w:eastAsia="es-ES"/>
              </w:rPr>
            </w:pPr>
            <w:r w:rsidRPr="00FA31A8">
              <w:rPr>
                <w:b/>
                <w:bCs/>
                <w:sz w:val="20"/>
                <w:szCs w:val="20"/>
                <w:lang w:eastAsia="es-ES"/>
              </w:rPr>
              <w:t>Derechos</w:t>
            </w:r>
          </w:p>
        </w:tc>
        <w:tc>
          <w:tcPr>
            <w:tcW w:w="4264" w:type="pct"/>
            <w:shd w:val="clear" w:color="auto" w:fill="auto"/>
            <w:vAlign w:val="center"/>
          </w:tcPr>
          <w:p w:rsidR="00324D8F" w:rsidRPr="00FA31A8" w:rsidRDefault="00324D8F" w:rsidP="00EB3EEE">
            <w:pPr>
              <w:jc w:val="both"/>
              <w:rPr>
                <w:i/>
                <w:sz w:val="20"/>
              </w:rPr>
            </w:pPr>
            <w:r w:rsidRPr="00FA31A8">
              <w:rPr>
                <w:sz w:val="20"/>
                <w:lang w:eastAsia="es-ES"/>
              </w:rPr>
              <w:t>Puede ejercer los derechos de acceso, rectificación o supresión de sus datos, así como otros derechos, tal y como se explica en la información adicional</w:t>
            </w:r>
          </w:p>
        </w:tc>
      </w:tr>
      <w:tr w:rsidR="00324D8F" w:rsidRPr="00FA31A8" w:rsidTr="00EB3EEE">
        <w:trPr>
          <w:trHeight w:val="454"/>
          <w:jc w:val="center"/>
        </w:trPr>
        <w:tc>
          <w:tcPr>
            <w:tcW w:w="664" w:type="pct"/>
            <w:shd w:val="clear" w:color="auto" w:fill="auto"/>
            <w:vAlign w:val="center"/>
          </w:tcPr>
          <w:p w:rsidR="00324D8F" w:rsidRPr="00FA31A8" w:rsidRDefault="00324D8F" w:rsidP="00EB3EEE">
            <w:pPr>
              <w:rPr>
                <w:b/>
                <w:bCs/>
                <w:sz w:val="20"/>
                <w:szCs w:val="20"/>
                <w:lang w:eastAsia="es-ES"/>
              </w:rPr>
            </w:pPr>
            <w:r w:rsidRPr="00FA31A8">
              <w:rPr>
                <w:b/>
                <w:bCs/>
                <w:sz w:val="20"/>
                <w:szCs w:val="20"/>
                <w:lang w:eastAsia="es-ES"/>
              </w:rPr>
              <w:t>Información adicional</w:t>
            </w:r>
          </w:p>
        </w:tc>
        <w:tc>
          <w:tcPr>
            <w:tcW w:w="4264" w:type="pct"/>
            <w:shd w:val="clear" w:color="auto" w:fill="auto"/>
            <w:vAlign w:val="center"/>
          </w:tcPr>
          <w:p w:rsidR="00324D8F" w:rsidRPr="00FA31A8" w:rsidRDefault="00324D8F" w:rsidP="00EB3EEE">
            <w:pPr>
              <w:jc w:val="both"/>
              <w:rPr>
                <w:i/>
                <w:sz w:val="20"/>
              </w:rPr>
            </w:pPr>
            <w:r w:rsidRPr="00FA31A8">
              <w:rPr>
                <w:sz w:val="20"/>
                <w:lang w:eastAsia="es-ES"/>
              </w:rPr>
              <w:t xml:space="preserve">Disponible en la dirección electrónica: </w:t>
            </w:r>
            <w:hyperlink r:id="rId6" w:tgtFrame="_blank" w:history="1">
              <w:r w:rsidRPr="00FA31A8">
                <w:rPr>
                  <w:sz w:val="20"/>
                  <w:lang w:eastAsia="es-ES"/>
                </w:rPr>
                <w:t>https://rat.castillalamancha.es/info/0165</w:t>
              </w:r>
            </w:hyperlink>
          </w:p>
        </w:tc>
      </w:tr>
    </w:tbl>
    <w:p w:rsidR="00324D8F" w:rsidRPr="00FA31A8" w:rsidRDefault="00324D8F" w:rsidP="00324D8F">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FA31A8" w:rsidTr="00643FD8">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FA31A8" w:rsidRDefault="000D68D6" w:rsidP="000458AF">
            <w:pPr>
              <w:suppressAutoHyphens/>
              <w:jc w:val="center"/>
              <w:rPr>
                <w:b/>
                <w:sz w:val="20"/>
                <w:szCs w:val="20"/>
              </w:rPr>
            </w:pPr>
            <w:r w:rsidRPr="00FA31A8">
              <w:rPr>
                <w:b/>
                <w:sz w:val="20"/>
                <w:szCs w:val="20"/>
              </w:rPr>
              <w:t xml:space="preserve">ACREDITACIÓN DEL CUMPLIMIENTO DE LOS REQUISITOS </w:t>
            </w:r>
          </w:p>
        </w:tc>
      </w:tr>
      <w:tr w:rsidR="000D68D6" w:rsidRPr="00FA31A8" w:rsidTr="008478E8">
        <w:trPr>
          <w:trHeight w:val="680"/>
          <w:jc w:val="center"/>
        </w:trPr>
        <w:tc>
          <w:tcPr>
            <w:tcW w:w="5000" w:type="pct"/>
            <w:tcBorders>
              <w:bottom w:val="nil"/>
            </w:tcBorders>
            <w:shd w:val="clear" w:color="auto" w:fill="auto"/>
            <w:tcMar>
              <w:top w:w="28" w:type="dxa"/>
              <w:bottom w:w="28" w:type="dxa"/>
            </w:tcMar>
          </w:tcPr>
          <w:p w:rsidR="000D68D6" w:rsidRPr="00FA31A8" w:rsidRDefault="000D68D6" w:rsidP="000D68D6">
            <w:pPr>
              <w:tabs>
                <w:tab w:val="left" w:pos="1992"/>
                <w:tab w:val="left" w:pos="2880"/>
                <w:tab w:val="left" w:pos="5076"/>
              </w:tabs>
              <w:suppressAutoHyphens/>
              <w:rPr>
                <w:b/>
                <w:sz w:val="20"/>
                <w:szCs w:val="20"/>
              </w:rPr>
            </w:pPr>
            <w:r w:rsidRPr="00FA31A8">
              <w:rPr>
                <w:b/>
                <w:sz w:val="20"/>
                <w:szCs w:val="20"/>
              </w:rPr>
              <w:t>Declaraciones responsables:</w:t>
            </w:r>
          </w:p>
          <w:p w:rsidR="000D68D6" w:rsidRPr="00FA31A8" w:rsidRDefault="000D68D6" w:rsidP="000D68D6">
            <w:pPr>
              <w:jc w:val="both"/>
              <w:rPr>
                <w:sz w:val="20"/>
                <w:szCs w:val="20"/>
              </w:rPr>
            </w:pPr>
            <w:r w:rsidRPr="00FA31A8">
              <w:rPr>
                <w:sz w:val="20"/>
                <w:szCs w:val="20"/>
              </w:rPr>
              <w:t>La persona abajo firmante, en su propio nombre o en representación de persona interesada o entidad que se indica, declara que todos los datos consignados son veraces, declarando expre</w:t>
            </w:r>
            <w:r w:rsidR="00A91B2D" w:rsidRPr="00FA31A8">
              <w:rPr>
                <w:sz w:val="20"/>
                <w:szCs w:val="20"/>
              </w:rPr>
              <w:t xml:space="preserve">samente que: </w:t>
            </w:r>
          </w:p>
        </w:tc>
      </w:tr>
      <w:tr w:rsidR="000D68D6" w:rsidRPr="00FA31A8" w:rsidTr="008478E8">
        <w:trPr>
          <w:trHeight w:val="1122"/>
          <w:jc w:val="center"/>
        </w:trPr>
        <w:tc>
          <w:tcPr>
            <w:tcW w:w="5000" w:type="pct"/>
            <w:tcBorders>
              <w:top w:val="nil"/>
              <w:bottom w:val="single" w:sz="4" w:space="0" w:color="auto"/>
            </w:tcBorders>
            <w:shd w:val="clear" w:color="auto" w:fill="auto"/>
            <w:tcMar>
              <w:top w:w="28" w:type="dxa"/>
              <w:bottom w:w="28" w:type="dxa"/>
            </w:tcMar>
          </w:tcPr>
          <w:p w:rsidR="000D68D6" w:rsidRPr="00FA31A8" w:rsidRDefault="000D68D6" w:rsidP="000D68D6">
            <w:pPr>
              <w:suppressAutoHyphens/>
              <w:ind w:left="280"/>
              <w:jc w:val="both"/>
              <w:rPr>
                <w:sz w:val="20"/>
                <w:szCs w:val="20"/>
              </w:rPr>
            </w:pPr>
            <w:r w:rsidRPr="00FA31A8">
              <w:rPr>
                <w:sz w:val="20"/>
                <w:szCs w:val="20"/>
              </w:rPr>
              <w:fldChar w:fldCharType="begin">
                <w:ffData>
                  <w:name w:val="Casilla50"/>
                  <w:enabled/>
                  <w:calcOnExit w:val="0"/>
                  <w:checkBox>
                    <w:sizeAuto/>
                    <w:default w:val="0"/>
                  </w:checkBox>
                </w:ffData>
              </w:fldChar>
            </w:r>
            <w:bookmarkStart w:id="17" w:name="Casilla50"/>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bookmarkEnd w:id="17"/>
            <w:r w:rsidR="00EC0C2C" w:rsidRPr="00FA31A8">
              <w:rPr>
                <w:sz w:val="20"/>
                <w:szCs w:val="20"/>
              </w:rPr>
              <w:t xml:space="preserve"> Acepta las condiciones generales y particulares de </w:t>
            </w:r>
            <w:smartTag w:uri="urn:schemas-microsoft-com:office:smarttags" w:element="PersonName">
              <w:smartTagPr>
                <w:attr w:name="ProductID" w:val="la Resoluci￳n"/>
              </w:smartTagPr>
              <w:r w:rsidR="00EC0C2C" w:rsidRPr="00FA31A8">
                <w:rPr>
                  <w:sz w:val="20"/>
                  <w:szCs w:val="20"/>
                </w:rPr>
                <w:t>la Resolución</w:t>
              </w:r>
            </w:smartTag>
            <w:r w:rsidR="00EC0C2C" w:rsidRPr="00FA31A8">
              <w:rPr>
                <w:sz w:val="20"/>
                <w:szCs w:val="20"/>
              </w:rPr>
              <w:t xml:space="preserve"> dictada por el</w:t>
            </w:r>
            <w:r w:rsidR="00157003" w:rsidRPr="00FA31A8">
              <w:rPr>
                <w:sz w:val="20"/>
                <w:szCs w:val="20"/>
              </w:rPr>
              <w:t xml:space="preserve">/la </w:t>
            </w:r>
            <w:proofErr w:type="gramStart"/>
            <w:r w:rsidR="00157003" w:rsidRPr="00FA31A8">
              <w:rPr>
                <w:sz w:val="20"/>
                <w:szCs w:val="20"/>
              </w:rPr>
              <w:t>Directora</w:t>
            </w:r>
            <w:proofErr w:type="gramEnd"/>
            <w:r w:rsidR="00157003" w:rsidRPr="00FA31A8">
              <w:rPr>
                <w:sz w:val="20"/>
                <w:szCs w:val="20"/>
              </w:rPr>
              <w:t>/a</w:t>
            </w:r>
            <w:r w:rsidR="00EC0C2C" w:rsidRPr="00FA31A8">
              <w:rPr>
                <w:sz w:val="20"/>
                <w:szCs w:val="20"/>
              </w:rPr>
              <w:t xml:space="preserve"> General de </w:t>
            </w:r>
            <w:r w:rsidR="00B604AD" w:rsidRPr="00FA31A8">
              <w:rPr>
                <w:sz w:val="20"/>
                <w:szCs w:val="20"/>
              </w:rPr>
              <w:t>Alimentación</w:t>
            </w:r>
            <w:r w:rsidR="00EC0C2C" w:rsidRPr="00FA31A8">
              <w:rPr>
                <w:sz w:val="20"/>
                <w:szCs w:val="20"/>
              </w:rPr>
              <w:t xml:space="preserve">, sobre el expediente </w:t>
            </w:r>
            <w:r w:rsidR="00EC0C2C" w:rsidRPr="00FA31A8">
              <w:rPr>
                <w:sz w:val="20"/>
                <w:szCs w:val="20"/>
              </w:rPr>
              <w:fldChar w:fldCharType="begin">
                <w:ffData>
                  <w:name w:val="Texto38"/>
                  <w:enabled/>
                  <w:calcOnExit w:val="0"/>
                  <w:textInput/>
                </w:ffData>
              </w:fldChar>
            </w:r>
            <w:bookmarkStart w:id="18" w:name="Texto38"/>
            <w:r w:rsidR="00EC0C2C" w:rsidRPr="00FA31A8">
              <w:rPr>
                <w:sz w:val="20"/>
                <w:szCs w:val="20"/>
              </w:rPr>
              <w:instrText xml:space="preserve"> FORMTEXT </w:instrText>
            </w:r>
            <w:r w:rsidR="00EC0C2C" w:rsidRPr="00FA31A8">
              <w:rPr>
                <w:sz w:val="20"/>
                <w:szCs w:val="20"/>
              </w:rPr>
            </w:r>
            <w:r w:rsidR="00EC0C2C" w:rsidRPr="00FA31A8">
              <w:rPr>
                <w:sz w:val="20"/>
                <w:szCs w:val="20"/>
              </w:rPr>
              <w:fldChar w:fldCharType="separate"/>
            </w:r>
            <w:r w:rsidR="00EC0C2C" w:rsidRPr="00FA31A8">
              <w:rPr>
                <w:noProof/>
                <w:sz w:val="20"/>
                <w:szCs w:val="20"/>
              </w:rPr>
              <w:t> </w:t>
            </w:r>
            <w:r w:rsidR="00EC0C2C" w:rsidRPr="00FA31A8">
              <w:rPr>
                <w:noProof/>
                <w:sz w:val="20"/>
                <w:szCs w:val="20"/>
              </w:rPr>
              <w:t> </w:t>
            </w:r>
            <w:r w:rsidR="00EC0C2C" w:rsidRPr="00FA31A8">
              <w:rPr>
                <w:noProof/>
                <w:sz w:val="20"/>
                <w:szCs w:val="20"/>
              </w:rPr>
              <w:t> </w:t>
            </w:r>
            <w:r w:rsidR="00EC0C2C" w:rsidRPr="00FA31A8">
              <w:rPr>
                <w:noProof/>
                <w:sz w:val="20"/>
                <w:szCs w:val="20"/>
              </w:rPr>
              <w:t> </w:t>
            </w:r>
            <w:r w:rsidR="00EC0C2C" w:rsidRPr="00FA31A8">
              <w:rPr>
                <w:noProof/>
                <w:sz w:val="20"/>
                <w:szCs w:val="20"/>
              </w:rPr>
              <w:t> </w:t>
            </w:r>
            <w:r w:rsidR="00EC0C2C" w:rsidRPr="00FA31A8">
              <w:rPr>
                <w:sz w:val="20"/>
                <w:szCs w:val="20"/>
              </w:rPr>
              <w:fldChar w:fldCharType="end"/>
            </w:r>
            <w:bookmarkEnd w:id="18"/>
            <w:r w:rsidR="00EC0C2C" w:rsidRPr="00FA31A8">
              <w:rPr>
                <w:sz w:val="20"/>
                <w:szCs w:val="20"/>
              </w:rPr>
              <w:t xml:space="preserve">, por </w:t>
            </w:r>
            <w:r w:rsidR="001373C4" w:rsidRPr="00FA31A8">
              <w:rPr>
                <w:sz w:val="20"/>
                <w:szCs w:val="20"/>
              </w:rPr>
              <w:t xml:space="preserve">la que se aprueba </w:t>
            </w:r>
            <w:r w:rsidR="00EC0C2C" w:rsidRPr="00FA31A8">
              <w:rPr>
                <w:sz w:val="20"/>
                <w:szCs w:val="20"/>
              </w:rPr>
              <w:t xml:space="preserve">un importe </w:t>
            </w:r>
            <w:r w:rsidR="001373C4" w:rsidRPr="00FA31A8">
              <w:rPr>
                <w:sz w:val="20"/>
                <w:szCs w:val="20"/>
              </w:rPr>
              <w:t xml:space="preserve">de ayuda </w:t>
            </w:r>
            <w:r w:rsidR="00EC0C2C" w:rsidRPr="00FA31A8">
              <w:rPr>
                <w:sz w:val="20"/>
                <w:szCs w:val="20"/>
              </w:rPr>
              <w:t xml:space="preserve">total de </w:t>
            </w:r>
            <w:r w:rsidR="00EC0C2C" w:rsidRPr="00FA31A8">
              <w:rPr>
                <w:sz w:val="20"/>
                <w:szCs w:val="20"/>
              </w:rPr>
              <w:fldChar w:fldCharType="begin">
                <w:ffData>
                  <w:name w:val="Texto39"/>
                  <w:enabled/>
                  <w:calcOnExit w:val="0"/>
                  <w:textInput/>
                </w:ffData>
              </w:fldChar>
            </w:r>
            <w:bookmarkStart w:id="19" w:name="Texto39"/>
            <w:r w:rsidR="00EC0C2C" w:rsidRPr="00FA31A8">
              <w:rPr>
                <w:sz w:val="20"/>
                <w:szCs w:val="20"/>
              </w:rPr>
              <w:instrText xml:space="preserve"> FORMTEXT </w:instrText>
            </w:r>
            <w:r w:rsidR="00EC0C2C" w:rsidRPr="00FA31A8">
              <w:rPr>
                <w:sz w:val="20"/>
                <w:szCs w:val="20"/>
              </w:rPr>
            </w:r>
            <w:r w:rsidR="00EC0C2C" w:rsidRPr="00FA31A8">
              <w:rPr>
                <w:sz w:val="20"/>
                <w:szCs w:val="20"/>
              </w:rPr>
              <w:fldChar w:fldCharType="separate"/>
            </w:r>
            <w:r w:rsidR="00EC0C2C" w:rsidRPr="00FA31A8">
              <w:rPr>
                <w:noProof/>
                <w:sz w:val="20"/>
                <w:szCs w:val="20"/>
              </w:rPr>
              <w:t> </w:t>
            </w:r>
            <w:r w:rsidR="00EC0C2C" w:rsidRPr="00FA31A8">
              <w:rPr>
                <w:noProof/>
                <w:sz w:val="20"/>
                <w:szCs w:val="20"/>
              </w:rPr>
              <w:t> </w:t>
            </w:r>
            <w:r w:rsidR="00EC0C2C" w:rsidRPr="00FA31A8">
              <w:rPr>
                <w:noProof/>
                <w:sz w:val="20"/>
                <w:szCs w:val="20"/>
              </w:rPr>
              <w:t> </w:t>
            </w:r>
            <w:r w:rsidR="00EC0C2C" w:rsidRPr="00FA31A8">
              <w:rPr>
                <w:noProof/>
                <w:sz w:val="20"/>
                <w:szCs w:val="20"/>
              </w:rPr>
              <w:t> </w:t>
            </w:r>
            <w:r w:rsidR="00EC0C2C" w:rsidRPr="00FA31A8">
              <w:rPr>
                <w:noProof/>
                <w:sz w:val="20"/>
                <w:szCs w:val="20"/>
              </w:rPr>
              <w:t> </w:t>
            </w:r>
            <w:r w:rsidR="00EC0C2C" w:rsidRPr="00FA31A8">
              <w:rPr>
                <w:sz w:val="20"/>
                <w:szCs w:val="20"/>
              </w:rPr>
              <w:fldChar w:fldCharType="end"/>
            </w:r>
            <w:bookmarkEnd w:id="19"/>
            <w:r w:rsidR="00EC0C2C" w:rsidRPr="00FA31A8">
              <w:rPr>
                <w:sz w:val="20"/>
                <w:szCs w:val="20"/>
              </w:rPr>
              <w:t xml:space="preserve"> euros.</w:t>
            </w:r>
          </w:p>
          <w:p w:rsidR="000A391B" w:rsidRPr="00FA31A8" w:rsidRDefault="000A391B" w:rsidP="000458AF">
            <w:pPr>
              <w:tabs>
                <w:tab w:val="left" w:pos="1992"/>
                <w:tab w:val="left" w:pos="2880"/>
                <w:tab w:val="left" w:pos="5076"/>
              </w:tabs>
              <w:suppressAutoHyphens/>
              <w:ind w:left="280"/>
              <w:jc w:val="both"/>
              <w:rPr>
                <w:sz w:val="20"/>
                <w:szCs w:val="20"/>
              </w:rPr>
            </w:pPr>
          </w:p>
          <w:p w:rsidR="004A2B50" w:rsidRPr="00FA31A8" w:rsidRDefault="000D68D6" w:rsidP="000458AF">
            <w:pPr>
              <w:tabs>
                <w:tab w:val="left" w:pos="1992"/>
                <w:tab w:val="left" w:pos="2880"/>
                <w:tab w:val="left" w:pos="5076"/>
              </w:tabs>
              <w:suppressAutoHyphens/>
              <w:ind w:left="280"/>
              <w:jc w:val="both"/>
              <w:rPr>
                <w:sz w:val="20"/>
                <w:szCs w:val="20"/>
              </w:rPr>
            </w:pPr>
            <w:r w:rsidRPr="00FA31A8">
              <w:rPr>
                <w:sz w:val="20"/>
                <w:szCs w:val="20"/>
              </w:rPr>
              <w:fldChar w:fldCharType="begin">
                <w:ffData>
                  <w:name w:val="Casilla53"/>
                  <w:enabled/>
                  <w:calcOnExit w:val="0"/>
                  <w:checkBox>
                    <w:sizeAuto/>
                    <w:default w:val="0"/>
                  </w:checkBox>
                </w:ffData>
              </w:fldChar>
            </w:r>
            <w:bookmarkStart w:id="20" w:name="Casilla53"/>
            <w:r w:rsidRPr="00FA31A8">
              <w:rPr>
                <w:sz w:val="20"/>
                <w:szCs w:val="20"/>
              </w:rPr>
              <w:instrText xml:space="preserve"> FORMCHECKBOX </w:instrText>
            </w:r>
            <w:r w:rsidR="00D06409">
              <w:rPr>
                <w:sz w:val="20"/>
                <w:szCs w:val="20"/>
              </w:rPr>
            </w:r>
            <w:r w:rsidR="00D06409">
              <w:rPr>
                <w:sz w:val="20"/>
                <w:szCs w:val="20"/>
              </w:rPr>
              <w:fldChar w:fldCharType="separate"/>
            </w:r>
            <w:r w:rsidRPr="00FA31A8">
              <w:rPr>
                <w:sz w:val="20"/>
                <w:szCs w:val="20"/>
              </w:rPr>
              <w:fldChar w:fldCharType="end"/>
            </w:r>
            <w:bookmarkEnd w:id="20"/>
            <w:r w:rsidRPr="00FA31A8">
              <w:rPr>
                <w:sz w:val="20"/>
                <w:szCs w:val="20"/>
              </w:rPr>
              <w:t xml:space="preserve"> Son ciertos los datos </w:t>
            </w:r>
            <w:r w:rsidR="00270CA6" w:rsidRPr="00FA31A8">
              <w:rPr>
                <w:sz w:val="20"/>
                <w:szCs w:val="20"/>
              </w:rPr>
              <w:t>aportados en el expediente</w:t>
            </w:r>
            <w:r w:rsidRPr="00FA31A8">
              <w:rPr>
                <w:sz w:val="20"/>
                <w:szCs w:val="20"/>
              </w:rPr>
              <w:t xml:space="preserve"> comprometiéndose a proba</w:t>
            </w:r>
            <w:r w:rsidR="00270CA6" w:rsidRPr="00FA31A8">
              <w:rPr>
                <w:sz w:val="20"/>
                <w:szCs w:val="20"/>
              </w:rPr>
              <w:t xml:space="preserve">r documentalmente los mismos, </w:t>
            </w:r>
            <w:r w:rsidRPr="00FA31A8">
              <w:rPr>
                <w:sz w:val="20"/>
                <w:szCs w:val="20"/>
              </w:rPr>
              <w:t>cuando se le requiera para ello.</w:t>
            </w:r>
          </w:p>
          <w:p w:rsidR="008478E8" w:rsidRPr="00FA31A8" w:rsidRDefault="008478E8" w:rsidP="008478E8">
            <w:pPr>
              <w:tabs>
                <w:tab w:val="left" w:pos="1992"/>
                <w:tab w:val="left" w:pos="2880"/>
                <w:tab w:val="left" w:pos="5076"/>
              </w:tabs>
              <w:suppressAutoHyphens/>
              <w:jc w:val="both"/>
              <w:rPr>
                <w:sz w:val="20"/>
                <w:szCs w:val="20"/>
              </w:rPr>
            </w:pPr>
          </w:p>
          <w:p w:rsidR="000A391B" w:rsidRPr="00FA31A8" w:rsidRDefault="008478E8" w:rsidP="008478E8">
            <w:pPr>
              <w:tabs>
                <w:tab w:val="left" w:pos="1992"/>
                <w:tab w:val="left" w:pos="2880"/>
                <w:tab w:val="left" w:pos="5076"/>
              </w:tabs>
              <w:suppressAutoHyphens/>
              <w:spacing w:after="40"/>
              <w:jc w:val="both"/>
              <w:rPr>
                <w:sz w:val="20"/>
                <w:szCs w:val="20"/>
              </w:rPr>
            </w:pPr>
            <w:proofErr w:type="gramStart"/>
            <w:r w:rsidRPr="00FA31A8">
              <w:rPr>
                <w:sz w:val="20"/>
                <w:szCs w:val="20"/>
              </w:rPr>
              <w:t>Igualmente</w:t>
            </w:r>
            <w:proofErr w:type="gramEnd"/>
            <w:r w:rsidR="009437FC">
              <w:rPr>
                <w:sz w:val="20"/>
                <w:szCs w:val="20"/>
              </w:rPr>
              <w:t xml:space="preserve"> </w:t>
            </w:r>
            <w:r w:rsidRPr="00FA31A8">
              <w:rPr>
                <w:sz w:val="20"/>
                <w:szCs w:val="20"/>
              </w:rPr>
              <w:t>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494589" w:rsidRPr="00FA31A8" w:rsidRDefault="00494589" w:rsidP="008478E8">
            <w:pPr>
              <w:tabs>
                <w:tab w:val="left" w:pos="1992"/>
                <w:tab w:val="left" w:pos="2880"/>
                <w:tab w:val="left" w:pos="5076"/>
              </w:tabs>
              <w:suppressAutoHyphens/>
              <w:spacing w:after="40"/>
              <w:jc w:val="both"/>
              <w:rPr>
                <w:sz w:val="20"/>
                <w:szCs w:val="20"/>
              </w:rPr>
            </w:pPr>
          </w:p>
          <w:p w:rsidR="00494589" w:rsidRPr="00FA31A8" w:rsidRDefault="00494589" w:rsidP="00494589">
            <w:pPr>
              <w:tabs>
                <w:tab w:val="left" w:pos="1992"/>
                <w:tab w:val="left" w:pos="2880"/>
                <w:tab w:val="left" w:pos="5076"/>
              </w:tabs>
              <w:suppressAutoHyphens/>
              <w:jc w:val="both"/>
              <w:rPr>
                <w:b/>
                <w:sz w:val="20"/>
                <w:szCs w:val="20"/>
              </w:rPr>
            </w:pPr>
            <w:r w:rsidRPr="00FA31A8">
              <w:rPr>
                <w:b/>
                <w:sz w:val="20"/>
                <w:szCs w:val="20"/>
              </w:rPr>
              <w:t>Documentación</w:t>
            </w:r>
          </w:p>
          <w:p w:rsidR="00494589" w:rsidRPr="00FA31A8" w:rsidRDefault="00494589" w:rsidP="00494589">
            <w:pPr>
              <w:tabs>
                <w:tab w:val="left" w:pos="1992"/>
                <w:tab w:val="left" w:pos="2880"/>
                <w:tab w:val="left" w:pos="5076"/>
              </w:tabs>
              <w:suppressAutoHyphens/>
              <w:spacing w:after="60"/>
              <w:jc w:val="both"/>
              <w:rPr>
                <w:sz w:val="20"/>
                <w:szCs w:val="20"/>
              </w:rPr>
            </w:pPr>
            <w:r w:rsidRPr="00FA31A8">
              <w:rPr>
                <w:sz w:val="20"/>
                <w:szCs w:val="20"/>
              </w:rPr>
              <w:t>Además de la información antes descrita, declara aportar los siguientes documentos:</w:t>
            </w:r>
          </w:p>
          <w:p w:rsidR="00494589" w:rsidRPr="00FA31A8" w:rsidRDefault="00494589" w:rsidP="00494589">
            <w:pPr>
              <w:tabs>
                <w:tab w:val="left" w:pos="1992"/>
                <w:tab w:val="left" w:pos="2880"/>
                <w:tab w:val="left" w:pos="5076"/>
              </w:tabs>
              <w:suppressAutoHyphens/>
              <w:spacing w:after="40"/>
              <w:jc w:val="both"/>
              <w:rPr>
                <w:sz w:val="20"/>
                <w:szCs w:val="20"/>
              </w:rPr>
            </w:pPr>
            <w:r w:rsidRPr="00FA31A8">
              <w:rPr>
                <w:b/>
                <w:sz w:val="20"/>
                <w:szCs w:val="20"/>
              </w:rPr>
              <w:fldChar w:fldCharType="begin">
                <w:ffData>
                  <w:name w:val="Casilla55"/>
                  <w:enabled/>
                  <w:calcOnExit w:val="0"/>
                  <w:checkBox>
                    <w:sizeAuto/>
                    <w:default w:val="0"/>
                  </w:checkBox>
                </w:ffData>
              </w:fldChar>
            </w:r>
            <w:r w:rsidRPr="00FA31A8">
              <w:rPr>
                <w:b/>
                <w:sz w:val="20"/>
                <w:szCs w:val="20"/>
              </w:rPr>
              <w:instrText xml:space="preserve"> FORMCHECKBOX </w:instrText>
            </w:r>
            <w:r w:rsidR="00D06409">
              <w:rPr>
                <w:b/>
                <w:sz w:val="20"/>
                <w:szCs w:val="20"/>
              </w:rPr>
            </w:r>
            <w:r w:rsidR="00D06409">
              <w:rPr>
                <w:b/>
                <w:sz w:val="20"/>
                <w:szCs w:val="20"/>
              </w:rPr>
              <w:fldChar w:fldCharType="separate"/>
            </w:r>
            <w:r w:rsidRPr="00FA31A8">
              <w:rPr>
                <w:b/>
                <w:sz w:val="20"/>
                <w:szCs w:val="20"/>
              </w:rPr>
              <w:fldChar w:fldCharType="end"/>
            </w:r>
            <w:r w:rsidRPr="00FA31A8">
              <w:rPr>
                <w:b/>
                <w:sz w:val="20"/>
                <w:szCs w:val="20"/>
              </w:rPr>
              <w:t xml:space="preserve"> </w:t>
            </w:r>
            <w:r w:rsidR="00EC61BB" w:rsidRPr="00FA31A8">
              <w:rPr>
                <w:sz w:val="20"/>
                <w:szCs w:val="20"/>
              </w:rPr>
              <w:t>Documento acreditativo del depósito de una garantía de buena ejecución, por un importe de al menos el 15 por ciento de la ayuda aprobada.</w:t>
            </w:r>
          </w:p>
        </w:tc>
      </w:tr>
    </w:tbl>
    <w:p w:rsidR="00643FD8" w:rsidRPr="00FA31A8" w:rsidRDefault="00643FD8" w:rsidP="000D68D6">
      <w:pPr>
        <w:jc w:val="center"/>
        <w:rPr>
          <w:sz w:val="20"/>
          <w:szCs w:val="20"/>
        </w:rPr>
      </w:pPr>
    </w:p>
    <w:p w:rsidR="00643FD8" w:rsidRPr="00FA31A8" w:rsidRDefault="00643FD8" w:rsidP="000D68D6">
      <w:pPr>
        <w:jc w:val="center"/>
        <w:rPr>
          <w:sz w:val="20"/>
          <w:szCs w:val="20"/>
        </w:rPr>
      </w:pPr>
    </w:p>
    <w:p w:rsidR="00643FD8" w:rsidRPr="00FA31A8" w:rsidRDefault="00643FD8" w:rsidP="00643FD8">
      <w:pPr>
        <w:jc w:val="center"/>
        <w:rPr>
          <w:sz w:val="20"/>
          <w:szCs w:val="20"/>
        </w:rPr>
      </w:pPr>
      <w:r w:rsidRPr="00FA31A8">
        <w:rPr>
          <w:sz w:val="20"/>
          <w:szCs w:val="20"/>
        </w:rPr>
        <w:t xml:space="preserve">En </w:t>
      </w:r>
      <w:r w:rsidRPr="00FA31A8">
        <w:rPr>
          <w:sz w:val="20"/>
          <w:szCs w:val="20"/>
        </w:rPr>
        <w:fldChar w:fldCharType="begin">
          <w:ffData>
            <w:name w:val=""/>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sz w:val="20"/>
          <w:szCs w:val="20"/>
        </w:rPr>
        <w:fldChar w:fldCharType="end"/>
      </w:r>
      <w:r w:rsidRPr="00FA31A8">
        <w:rPr>
          <w:sz w:val="20"/>
          <w:szCs w:val="20"/>
        </w:rPr>
        <w:t xml:space="preserve"> a </w:t>
      </w:r>
      <w:r w:rsidRPr="00FA31A8">
        <w:rPr>
          <w:sz w:val="20"/>
          <w:szCs w:val="20"/>
        </w:rPr>
        <w:fldChar w:fldCharType="begin">
          <w:ffData>
            <w:name w:val="Texto91"/>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sz w:val="20"/>
          <w:szCs w:val="20"/>
        </w:rPr>
        <w:fldChar w:fldCharType="end"/>
      </w:r>
      <w:r w:rsidRPr="00FA31A8">
        <w:rPr>
          <w:sz w:val="20"/>
          <w:szCs w:val="20"/>
        </w:rPr>
        <w:t xml:space="preserve"> de </w:t>
      </w:r>
      <w:r w:rsidRPr="00FA31A8">
        <w:rPr>
          <w:sz w:val="20"/>
          <w:szCs w:val="20"/>
        </w:rPr>
        <w:fldChar w:fldCharType="begin">
          <w:ffData>
            <w:name w:val="Texto91"/>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sz w:val="20"/>
          <w:szCs w:val="20"/>
        </w:rPr>
        <w:fldChar w:fldCharType="end"/>
      </w:r>
      <w:r w:rsidRPr="00FA31A8">
        <w:rPr>
          <w:sz w:val="20"/>
          <w:szCs w:val="20"/>
        </w:rPr>
        <w:t xml:space="preserve"> de</w:t>
      </w:r>
      <w:r w:rsidRPr="00FA31A8">
        <w:rPr>
          <w:sz w:val="20"/>
          <w:szCs w:val="20"/>
        </w:rPr>
        <w:fldChar w:fldCharType="begin">
          <w:ffData>
            <w:name w:val="Texto91"/>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sz w:val="20"/>
          <w:szCs w:val="20"/>
        </w:rPr>
        <w:fldChar w:fldCharType="end"/>
      </w:r>
    </w:p>
    <w:p w:rsidR="00643FD8" w:rsidRPr="00FA31A8" w:rsidRDefault="00643FD8" w:rsidP="00643FD8">
      <w:pPr>
        <w:jc w:val="center"/>
        <w:rPr>
          <w:sz w:val="20"/>
          <w:szCs w:val="20"/>
        </w:rPr>
      </w:pPr>
      <w:r w:rsidRPr="00FA31A8">
        <w:rPr>
          <w:sz w:val="20"/>
          <w:szCs w:val="20"/>
        </w:rPr>
        <w:t>L</w:t>
      </w:r>
      <w:r w:rsidR="00157003" w:rsidRPr="00FA31A8">
        <w:rPr>
          <w:sz w:val="20"/>
          <w:szCs w:val="20"/>
        </w:rPr>
        <w:t>A PERSONA</w:t>
      </w:r>
      <w:r w:rsidRPr="00FA31A8">
        <w:rPr>
          <w:sz w:val="20"/>
          <w:szCs w:val="20"/>
        </w:rPr>
        <w:t xml:space="preserve"> SOLICITANTE O REPRESENTANTE LEGAL</w:t>
      </w:r>
    </w:p>
    <w:p w:rsidR="00643FD8" w:rsidRPr="00FA31A8" w:rsidRDefault="00643FD8" w:rsidP="00643FD8">
      <w:pPr>
        <w:jc w:val="center"/>
        <w:rPr>
          <w:sz w:val="20"/>
          <w:szCs w:val="20"/>
        </w:rPr>
      </w:pPr>
    </w:p>
    <w:p w:rsidR="00643FD8" w:rsidRPr="00FA31A8" w:rsidRDefault="00643FD8" w:rsidP="00643FD8">
      <w:pPr>
        <w:jc w:val="center"/>
        <w:rPr>
          <w:sz w:val="20"/>
          <w:szCs w:val="20"/>
        </w:rPr>
      </w:pPr>
    </w:p>
    <w:p w:rsidR="00643FD8" w:rsidRPr="00FA31A8" w:rsidRDefault="00643FD8" w:rsidP="00643FD8">
      <w:pPr>
        <w:jc w:val="center"/>
        <w:rPr>
          <w:sz w:val="20"/>
          <w:szCs w:val="20"/>
        </w:rPr>
      </w:pPr>
    </w:p>
    <w:p w:rsidR="00643FD8" w:rsidRPr="00FA31A8" w:rsidRDefault="00643FD8" w:rsidP="00643FD8">
      <w:pPr>
        <w:jc w:val="center"/>
        <w:rPr>
          <w:sz w:val="20"/>
          <w:szCs w:val="20"/>
        </w:rPr>
      </w:pPr>
      <w:r w:rsidRPr="00FA31A8">
        <w:rPr>
          <w:sz w:val="20"/>
          <w:szCs w:val="20"/>
        </w:rPr>
        <w:t>Fdo.:</w:t>
      </w:r>
      <w:r w:rsidRPr="00FA31A8">
        <w:rPr>
          <w:sz w:val="20"/>
          <w:szCs w:val="20"/>
        </w:rPr>
        <w:fldChar w:fldCharType="begin">
          <w:ffData>
            <w:name w:val="Texto91"/>
            <w:enabled/>
            <w:calcOnExit w:val="0"/>
            <w:textInput/>
          </w:ffData>
        </w:fldChar>
      </w:r>
      <w:r w:rsidRPr="00FA31A8">
        <w:rPr>
          <w:sz w:val="20"/>
          <w:szCs w:val="20"/>
        </w:rPr>
        <w:instrText xml:space="preserve"> FORMTEXT </w:instrText>
      </w:r>
      <w:r w:rsidRPr="00FA31A8">
        <w:rPr>
          <w:sz w:val="20"/>
          <w:szCs w:val="20"/>
        </w:rPr>
      </w:r>
      <w:r w:rsidRPr="00FA31A8">
        <w:rPr>
          <w:sz w:val="20"/>
          <w:szCs w:val="20"/>
        </w:rPr>
        <w:fldChar w:fldCharType="separate"/>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rFonts w:ascii="Arial" w:hAnsi="Arial"/>
          <w:noProof/>
          <w:sz w:val="20"/>
          <w:szCs w:val="20"/>
        </w:rPr>
        <w:t> </w:t>
      </w:r>
      <w:r w:rsidRPr="00FA31A8">
        <w:rPr>
          <w:sz w:val="20"/>
          <w:szCs w:val="20"/>
        </w:rPr>
        <w:fldChar w:fldCharType="end"/>
      </w:r>
    </w:p>
    <w:p w:rsidR="00643FD8" w:rsidRPr="00FA31A8" w:rsidRDefault="00643FD8" w:rsidP="00643FD8">
      <w:pPr>
        <w:jc w:val="center"/>
        <w:rPr>
          <w:sz w:val="20"/>
          <w:szCs w:val="20"/>
        </w:rPr>
      </w:pPr>
    </w:p>
    <w:p w:rsidR="00643FD8" w:rsidRPr="00FA31A8" w:rsidRDefault="00643FD8" w:rsidP="00643FD8">
      <w:pPr>
        <w:jc w:val="center"/>
        <w:rPr>
          <w:sz w:val="20"/>
          <w:szCs w:val="20"/>
        </w:rPr>
      </w:pPr>
    </w:p>
    <w:p w:rsidR="00643FD8" w:rsidRPr="00FA31A8" w:rsidRDefault="00643FD8" w:rsidP="00643FD8">
      <w:pPr>
        <w:pBdr>
          <w:top w:val="single" w:sz="4" w:space="4" w:color="auto"/>
          <w:left w:val="single" w:sz="4" w:space="4" w:color="auto"/>
          <w:bottom w:val="single" w:sz="4" w:space="4" w:color="auto"/>
          <w:right w:val="single" w:sz="4" w:space="4" w:color="auto"/>
        </w:pBdr>
        <w:jc w:val="both"/>
        <w:rPr>
          <w:b/>
          <w:sz w:val="20"/>
          <w:szCs w:val="20"/>
        </w:rPr>
      </w:pPr>
      <w:r w:rsidRPr="00FA31A8">
        <w:rPr>
          <w:b/>
          <w:sz w:val="20"/>
          <w:szCs w:val="20"/>
        </w:rPr>
        <w:t xml:space="preserve">ORGANISMO DESTINATARIO: </w:t>
      </w:r>
      <w:r w:rsidR="00B604AD" w:rsidRPr="00FA31A8">
        <w:rPr>
          <w:b/>
          <w:sz w:val="20"/>
          <w:szCs w:val="20"/>
        </w:rPr>
        <w:t>DELEGACIÓN PROVINCIAL</w:t>
      </w:r>
      <w:r w:rsidRPr="00FA31A8">
        <w:rPr>
          <w:b/>
          <w:sz w:val="20"/>
          <w:szCs w:val="20"/>
        </w:rPr>
        <w:t xml:space="preserve">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sidRPr="00FA31A8">
            <w:rPr>
              <w:b/>
              <w:sz w:val="20"/>
              <w:szCs w:val="20"/>
            </w:rPr>
            <w:t>LA CONSEJERÍA</w:t>
          </w:r>
        </w:smartTag>
        <w:r w:rsidRPr="00FA31A8">
          <w:rPr>
            <w:b/>
            <w:sz w:val="20"/>
            <w:szCs w:val="20"/>
          </w:rPr>
          <w:t xml:space="preserve"> DE</w:t>
        </w:r>
      </w:smartTag>
      <w:r w:rsidRPr="00FA31A8">
        <w:rPr>
          <w:b/>
          <w:sz w:val="20"/>
          <w:szCs w:val="20"/>
        </w:rPr>
        <w:t xml:space="preserve"> AGRICULTURA</w:t>
      </w:r>
      <w:r w:rsidR="003710E9" w:rsidRPr="00FA31A8">
        <w:rPr>
          <w:b/>
          <w:sz w:val="20"/>
          <w:szCs w:val="20"/>
        </w:rPr>
        <w:t>,</w:t>
      </w:r>
      <w:r w:rsidRPr="00FA31A8">
        <w:rPr>
          <w:b/>
          <w:sz w:val="20"/>
          <w:szCs w:val="20"/>
        </w:rPr>
        <w:t xml:space="preserve"> </w:t>
      </w:r>
      <w:r w:rsidR="00B604AD" w:rsidRPr="00FA31A8">
        <w:rPr>
          <w:b/>
          <w:sz w:val="20"/>
          <w:szCs w:val="20"/>
        </w:rPr>
        <w:t>AGUA</w:t>
      </w:r>
      <w:r w:rsidRPr="00FA31A8">
        <w:rPr>
          <w:b/>
          <w:sz w:val="20"/>
          <w:szCs w:val="20"/>
        </w:rPr>
        <w:t xml:space="preserve"> Y DESARROLLO RURAL EN </w:t>
      </w:r>
      <w:r w:rsidR="00E810E4">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E810E4">
        <w:rPr>
          <w:b/>
          <w:sz w:val="20"/>
          <w:szCs w:val="20"/>
        </w:rPr>
        <w:instrText xml:space="preserve"> FORMDROPDOWN </w:instrText>
      </w:r>
      <w:r w:rsidR="00D06409">
        <w:rPr>
          <w:b/>
          <w:sz w:val="20"/>
          <w:szCs w:val="20"/>
        </w:rPr>
      </w:r>
      <w:r w:rsidR="00D06409">
        <w:rPr>
          <w:b/>
          <w:sz w:val="20"/>
          <w:szCs w:val="20"/>
        </w:rPr>
        <w:fldChar w:fldCharType="separate"/>
      </w:r>
      <w:r w:rsidR="00E810E4">
        <w:rPr>
          <w:b/>
          <w:sz w:val="20"/>
          <w:szCs w:val="20"/>
        </w:rPr>
        <w:fldChar w:fldCharType="end"/>
      </w:r>
    </w:p>
    <w:p w:rsidR="00336674" w:rsidRPr="00FA31A8" w:rsidRDefault="00336674" w:rsidP="00643FD8">
      <w:pPr>
        <w:jc w:val="center"/>
        <w:rPr>
          <w:sz w:val="20"/>
          <w:szCs w:val="20"/>
        </w:rPr>
      </w:pPr>
    </w:p>
    <w:sectPr w:rsidR="00336674" w:rsidRPr="00FA31A8" w:rsidSect="00EC61BB">
      <w:headerReference w:type="default" r:id="rId7"/>
      <w:footerReference w:type="even" r:id="rId8"/>
      <w:footerReference w:type="default" r:id="rId9"/>
      <w:headerReference w:type="first" r:id="rId10"/>
      <w:pgSz w:w="11906" w:h="16838"/>
      <w:pgMar w:top="731" w:right="851" w:bottom="1134" w:left="851" w:header="709" w:footer="45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004" w:rsidRDefault="00255004">
      <w:r>
        <w:separator/>
      </w:r>
    </w:p>
  </w:endnote>
  <w:endnote w:type="continuationSeparator" w:id="0">
    <w:p w:rsidR="00255004" w:rsidRDefault="0025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951E0">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004" w:rsidRDefault="00255004">
      <w:r>
        <w:separator/>
      </w:r>
    </w:p>
  </w:footnote>
  <w:footnote w:type="continuationSeparator" w:id="0">
    <w:p w:rsidR="00255004" w:rsidRDefault="0025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1" w:type="dxa"/>
      <w:tblLook w:val="01E0" w:firstRow="1" w:lastRow="1" w:firstColumn="1" w:lastColumn="1" w:noHBand="0" w:noVBand="0"/>
    </w:tblPr>
    <w:tblGrid>
      <w:gridCol w:w="3318"/>
      <w:gridCol w:w="3223"/>
      <w:gridCol w:w="4020"/>
    </w:tblGrid>
    <w:tr w:rsidR="000A391B" w:rsidTr="000B26D8">
      <w:trPr>
        <w:trHeight w:val="1625"/>
      </w:trPr>
      <w:tc>
        <w:tcPr>
          <w:tcW w:w="3318" w:type="dxa"/>
        </w:tcPr>
        <w:p w:rsidR="000A391B" w:rsidRDefault="007910B9" w:rsidP="000B26D8">
          <w:pPr>
            <w:pStyle w:val="Encabezado"/>
            <w:ind w:left="180"/>
          </w:pPr>
          <w:r w:rsidRPr="007F0FB9">
            <w:rPr>
              <w:noProof/>
            </w:rPr>
            <w:drawing>
              <wp:inline distT="0" distB="0" distL="0" distR="0">
                <wp:extent cx="1095375" cy="962025"/>
                <wp:effectExtent l="0" t="0" r="0" b="0"/>
                <wp:docPr id="5"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3223" w:type="dxa"/>
        </w:tcPr>
        <w:p w:rsidR="000A391B" w:rsidRDefault="007910B9" w:rsidP="000B26D8">
          <w:pPr>
            <w:pStyle w:val="Encabezado"/>
          </w:pPr>
          <w:r w:rsidRPr="006C3E90">
            <w:rPr>
              <w:noProof/>
            </w:rPr>
            <w:drawing>
              <wp:inline distT="0" distB="0" distL="0" distR="0">
                <wp:extent cx="1209675" cy="781050"/>
                <wp:effectExtent l="0" t="0" r="0" b="0"/>
                <wp:docPr id="6"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a:ln>
                          <a:noFill/>
                        </a:ln>
                      </pic:spPr>
                    </pic:pic>
                  </a:graphicData>
                </a:graphic>
              </wp:inline>
            </w:drawing>
          </w:r>
        </w:p>
      </w:tc>
      <w:tc>
        <w:tcPr>
          <w:tcW w:w="4020" w:type="dxa"/>
        </w:tcPr>
        <w:p w:rsidR="000A391B" w:rsidRDefault="007910B9" w:rsidP="000B26D8">
          <w:pPr>
            <w:pStyle w:val="Encabezado"/>
            <w:ind w:left="-21" w:firstLine="21"/>
          </w:pPr>
          <w:r>
            <w:rPr>
              <w:noProof/>
            </w:rPr>
            <mc:AlternateContent>
              <mc:Choice Requires="wps">
                <w:drawing>
                  <wp:anchor distT="0" distB="0" distL="114300" distR="114300" simplePos="0" relativeHeight="251656704"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7"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6A60F" id="Rectángulo redondeado 12" o:spid="_x0000_s1026" style="position:absolute;margin-left:378.55pt;margin-top:8.8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sELfB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6"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6C543" id="Rectángulo redondeado 11" o:spid="_x0000_s1026" style="position:absolute;margin-left:378.55pt;margin-top:8.85pt;width:18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8IQAIAAHA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bnO/CEACAABwBAAADgAA&#10;AAAAAAAAAAAAAAAuAgAAZHJzL2Uyb0RvYy54bWxQSwECLQAUAAYACAAAACEAoooMR9wAAAALAQAA&#10;DwAAAAAAAAAAAAAAAACaBAAAZHJzL2Rvd25yZXYueG1sUEsFBgAAAAAEAAQA8wAAAKM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99DDD" id="Rectángulo redondeado 10" o:spid="_x0000_s1026" style="position:absolute;margin-left:378.55pt;margin-top:8.85pt;width:189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94TsnUACAABwBAAADgAA&#10;AAAAAAAAAAAAAAAuAgAAZHJzL2Uyb0RvYy54bWxQSwECLQAUAAYACAAAACEAoooMR9wAAAALAQAA&#10;DwAAAAAAAAAAAAAAAACaBAAAZHJzL2Rvd25yZXYueG1sUEsFBgAAAAAEAAQA8wAAAKMFA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4"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37D23" id="Rectángulo redondeado 9" o:spid="_x0000_s1026" style="position:absolute;margin-left:378.55pt;margin-top:8.85pt;width:189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Bp4DPs+AgAAbwQAAA4AAAAA&#10;AAAAAAAAAAAALgIAAGRycy9lMm9Eb2MueG1sUEsBAi0AFAAGAAgAAAAhAKKKDEfcAAAACwEAAA8A&#10;AAAAAAAAAAAAAAAAmAQAAGRycy9kb3ducmV2LnhtbFBLBQYAAAAABAAEAPMAAAChBQ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24FF54" id="Rectángulo redondeado 8" o:spid="_x0000_s1026" style="position:absolute;margin-left:378.55pt;margin-top:8.85pt;width:189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LhvcFs+AgAAbwQAAA4AAAAA&#10;AAAAAAAAAAAALgIAAGRycy9lMm9Eb2MueG1sUEsBAi0AFAAGAAgAAAAhAKKKDEfcAAAACwEAAA8A&#10;AAAAAAAAAAAAAAAAmAQAAGRycy9kb3ducmV2LnhtbFBLBQYAAAAABAAEAPMAAAChBQAAAAA=&#10;"/>
                </w:pict>
              </mc:Fallback>
            </mc:AlternateContent>
          </w: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1" w:type="dxa"/>
      <w:tblLook w:val="01E0" w:firstRow="1" w:lastRow="1" w:firstColumn="1" w:lastColumn="1" w:noHBand="0" w:noVBand="0"/>
    </w:tblPr>
    <w:tblGrid>
      <w:gridCol w:w="14281"/>
      <w:gridCol w:w="222"/>
      <w:gridCol w:w="222"/>
    </w:tblGrid>
    <w:tr w:rsidR="00F02091" w:rsidTr="00EC61BB">
      <w:trPr>
        <w:trHeight w:val="567"/>
      </w:trPr>
      <w:tc>
        <w:tcPr>
          <w:tcW w:w="3318" w:type="dxa"/>
        </w:tcPr>
        <w:tbl>
          <w:tblPr>
            <w:tblW w:w="14065" w:type="dxa"/>
            <w:tblLook w:val="01E0" w:firstRow="1" w:lastRow="1" w:firstColumn="1" w:lastColumn="1" w:noHBand="0" w:noVBand="0"/>
          </w:tblPr>
          <w:tblGrid>
            <w:gridCol w:w="6274"/>
            <w:gridCol w:w="3998"/>
            <w:gridCol w:w="6"/>
            <w:gridCol w:w="3781"/>
            <w:gridCol w:w="6"/>
          </w:tblGrid>
          <w:tr w:rsidR="00EC61BB" w:rsidTr="007910B9">
            <w:trPr>
              <w:trHeight w:val="1625"/>
            </w:trPr>
            <w:tc>
              <w:tcPr>
                <w:tcW w:w="6274" w:type="dxa"/>
              </w:tcPr>
              <w:p w:rsidR="00EC61BB" w:rsidRDefault="007910B9" w:rsidP="007910B9">
                <w:pPr>
                  <w:tabs>
                    <w:tab w:val="center" w:pos="4252"/>
                    <w:tab w:val="left" w:pos="4820"/>
                    <w:tab w:val="right" w:pos="8504"/>
                  </w:tabs>
                  <w:ind w:right="-1"/>
                </w:pPr>
                <w:r w:rsidRPr="007F0FB9">
                  <w:rPr>
                    <w:noProof/>
                  </w:rPr>
                  <w:drawing>
                    <wp:inline distT="0" distB="0" distL="0" distR="0" wp14:anchorId="78CC0F3D" wp14:editId="47717CFD">
                      <wp:extent cx="638175" cy="561975"/>
                      <wp:effectExtent l="0" t="0" r="0" b="0"/>
                      <wp:docPr id="1"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inline>
                  </w:drawing>
                </w:r>
                <w:r>
                  <w:rPr>
                    <w:noProof/>
                  </w:rPr>
                  <w:drawing>
                    <wp:inline distT="0" distB="0" distL="0" distR="0" wp14:anchorId="67D4CA0D" wp14:editId="69585440">
                      <wp:extent cx="2047875" cy="5429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r w:rsidRPr="006C3E90">
                  <w:rPr>
                    <w:noProof/>
                  </w:rPr>
                  <w:drawing>
                    <wp:inline distT="0" distB="0" distL="0" distR="0" wp14:anchorId="7CA4FAEE" wp14:editId="603B7AF0">
                      <wp:extent cx="847725" cy="552450"/>
                      <wp:effectExtent l="0" t="0" r="0" b="0"/>
                      <wp:docPr id="3"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agscvirginiag\Pictures\Logo corporativo JCCM .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a:ln>
                                <a:noFill/>
                              </a:ln>
                            </pic:spPr>
                          </pic:pic>
                        </a:graphicData>
                      </a:graphic>
                    </wp:inline>
                  </w:drawing>
                </w:r>
              </w:p>
            </w:tc>
            <w:tc>
              <w:tcPr>
                <w:tcW w:w="4004" w:type="dxa"/>
                <w:gridSpan w:val="2"/>
              </w:tcPr>
              <w:p w:rsidR="00EC61BB" w:rsidRDefault="00EC61BB" w:rsidP="00EC61BB">
                <w:pPr>
                  <w:pStyle w:val="Encabezado"/>
                </w:pPr>
              </w:p>
            </w:tc>
            <w:tc>
              <w:tcPr>
                <w:tcW w:w="3787" w:type="dxa"/>
                <w:gridSpan w:val="2"/>
              </w:tcPr>
              <w:p w:rsidR="00EC61BB" w:rsidRDefault="007910B9" w:rsidP="007910B9">
                <w:pPr>
                  <w:pStyle w:val="Encabezado"/>
                </w:pPr>
                <w:r>
                  <w:rPr>
                    <w:noProof/>
                  </w:rPr>
                  <mc:AlternateContent>
                    <mc:Choice Requires="wps">
                      <w:drawing>
                        <wp:anchor distT="0" distB="0" distL="114300" distR="114300" simplePos="0" relativeHeight="251661824"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3F9E3" id="Rectángulo redondeado 12" o:spid="_x0000_s1026" style="position:absolute;margin-left:378.55pt;margin-top:8.85pt;width:189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OMllH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537F6" id="Rectángulo redondeado 11" o:spid="_x0000_s1026" style="position:absolute;margin-left:378.55pt;margin-top:8.85pt;width:189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fYPw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Y75fY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D75E7" id="Rectángulo redondeado 10" o:spid="_x0000_s1026" style="position:absolute;margin-left:378.55pt;margin-top:8.85pt;width:18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Ib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VpgIb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A082A" id="Rectángulo redondeado 9" o:spid="_x0000_s1026" style="position:absolute;margin-left:378.55pt;margin-top:8.85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g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LuA86A+AgAAbgQAAA4AAAAA&#10;AAAAAAAAAAAALgIAAGRycy9lMm9Eb2MueG1sUEsBAi0AFAAGAAgAAAAhAKKKDEfcAAAACwEAAA8A&#10;AAAAAAAAAAAAAAAAmAQAAGRycy9kb3ducmV2LnhtbFBLBQYAAAAABAAEAPMAAACh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94B1CE" id="Rectángulo redondeado 8" o:spid="_x0000_s1026" style="position:absolute;margin-left:378.55pt;margin-top:8.85pt;width:18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EZOAJ8+AgAAbgQAAA4AAAAA&#10;AAAAAAAAAAAALgIAAGRycy9lMm9Eb2MueG1sUEsBAi0AFAAGAAgAAAAhAKKKDEfcAAAACwEAAA8A&#10;AAAAAAAAAAAAAAAAmAQAAGRycy9kb3ducmV2LnhtbFBLBQYAAAAABAAEAPMAAAChBQAAAAA=&#10;"/>
                      </w:pict>
                    </mc:Fallback>
                  </mc:AlternateContent>
                </w:r>
              </w:p>
            </w:tc>
          </w:tr>
          <w:tr w:rsidR="00EC61BB" w:rsidTr="007910B9">
            <w:trPr>
              <w:gridAfter w:val="1"/>
              <w:wAfter w:w="6" w:type="dxa"/>
              <w:trHeight w:val="567"/>
            </w:trPr>
            <w:tc>
              <w:tcPr>
                <w:tcW w:w="10272" w:type="dxa"/>
                <w:gridSpan w:val="2"/>
                <w:shd w:val="clear" w:color="auto" w:fill="auto"/>
              </w:tcPr>
              <w:p w:rsidR="00EC61BB" w:rsidRPr="009863F5" w:rsidRDefault="00EC61BB" w:rsidP="007910B9">
                <w:pPr>
                  <w:tabs>
                    <w:tab w:val="left" w:pos="3915"/>
                  </w:tabs>
                  <w:jc w:val="center"/>
                  <w:rPr>
                    <w:b/>
                    <w:noProof/>
                    <w:color w:val="0000FF"/>
                  </w:rPr>
                </w:pPr>
                <w:r w:rsidRPr="009863F5">
                  <w:rPr>
                    <w:b/>
                    <w:noProof/>
                    <w:color w:val="0000FF"/>
                  </w:rPr>
                  <w:t>Consejería de Agricultura</w:t>
                </w:r>
                <w:r>
                  <w:rPr>
                    <w:b/>
                    <w:noProof/>
                    <w:color w:val="0000FF"/>
                  </w:rPr>
                  <w:t xml:space="preserve">, </w:t>
                </w:r>
                <w:r w:rsidR="009437FC">
                  <w:rPr>
                    <w:b/>
                    <w:noProof/>
                    <w:color w:val="0000FF"/>
                  </w:rPr>
                  <w:t>Ganadería</w:t>
                </w:r>
                <w:r>
                  <w:rPr>
                    <w:b/>
                    <w:noProof/>
                    <w:color w:val="0000FF"/>
                  </w:rPr>
                  <w:t xml:space="preserve"> y Desarrollo Rural</w:t>
                </w:r>
              </w:p>
              <w:p w:rsidR="00EC61BB" w:rsidRDefault="00EC61BB" w:rsidP="007910B9">
                <w:pPr>
                  <w:tabs>
                    <w:tab w:val="left" w:pos="3915"/>
                  </w:tabs>
                  <w:jc w:val="center"/>
                  <w:rPr>
                    <w:b/>
                    <w:noProof/>
                    <w:color w:val="0000FF"/>
                  </w:rPr>
                </w:pPr>
                <w:r w:rsidRPr="009863F5">
                  <w:rPr>
                    <w:b/>
                    <w:noProof/>
                    <w:color w:val="0000FF"/>
                  </w:rPr>
                  <w:t xml:space="preserve">Dirección General de </w:t>
                </w:r>
                <w:r w:rsidR="009437FC">
                  <w:rPr>
                    <w:b/>
                    <w:noProof/>
                    <w:color w:val="0000FF"/>
                  </w:rPr>
                  <w:t>Producción Agroalimentaria y Cooperativas</w:t>
                </w:r>
              </w:p>
              <w:p w:rsidR="00EC61BB" w:rsidRPr="009863F5" w:rsidRDefault="00EC61BB" w:rsidP="007910B9">
                <w:pPr>
                  <w:tabs>
                    <w:tab w:val="left" w:pos="3915"/>
                  </w:tabs>
                  <w:jc w:val="center"/>
                  <w:rPr>
                    <w:b/>
                    <w:noProof/>
                    <w:color w:val="0000FF"/>
                  </w:rPr>
                </w:pPr>
              </w:p>
              <w:tbl>
                <w:tblPr>
                  <w:tblW w:w="0" w:type="auto"/>
                  <w:tblLook w:val="04A0" w:firstRow="1" w:lastRow="0" w:firstColumn="1" w:lastColumn="0" w:noHBand="0" w:noVBand="1"/>
                </w:tblPr>
                <w:tblGrid>
                  <w:gridCol w:w="3084"/>
                  <w:gridCol w:w="3085"/>
                </w:tblGrid>
                <w:tr w:rsidR="00EC61BB" w:rsidRPr="00B709CD" w:rsidTr="00C30D76">
                  <w:tc>
                    <w:tcPr>
                      <w:tcW w:w="3084" w:type="dxa"/>
                      <w:shd w:val="clear" w:color="auto" w:fill="auto"/>
                    </w:tcPr>
                    <w:p w:rsidR="00EC61BB" w:rsidRPr="003D02BC" w:rsidRDefault="00EC61BB" w:rsidP="007910B9">
                      <w:pPr>
                        <w:tabs>
                          <w:tab w:val="left" w:pos="3915"/>
                        </w:tabs>
                        <w:jc w:val="center"/>
                        <w:rPr>
                          <w:noProof/>
                          <w:sz w:val="22"/>
                          <w:szCs w:val="22"/>
                        </w:rPr>
                      </w:pPr>
                      <w:r w:rsidRPr="003D02BC">
                        <w:rPr>
                          <w:noProof/>
                          <w:sz w:val="22"/>
                          <w:szCs w:val="22"/>
                        </w:rPr>
                        <w:t>Nº Procedimiento:</w:t>
                      </w:r>
                    </w:p>
                    <w:p w:rsidR="00EC61BB" w:rsidRPr="003D02BC" w:rsidRDefault="00EC61BB" w:rsidP="007910B9">
                      <w:pPr>
                        <w:tabs>
                          <w:tab w:val="left" w:pos="3915"/>
                        </w:tabs>
                        <w:jc w:val="center"/>
                        <w:rPr>
                          <w:b/>
                          <w:noProof/>
                          <w:sz w:val="22"/>
                          <w:szCs w:val="22"/>
                        </w:rPr>
                      </w:pPr>
                      <w:r w:rsidRPr="003D02BC">
                        <w:rPr>
                          <w:b/>
                          <w:noProof/>
                          <w:sz w:val="22"/>
                          <w:szCs w:val="22"/>
                        </w:rPr>
                        <w:t>03557</w:t>
                      </w:r>
                      <w:r>
                        <w:rPr>
                          <w:b/>
                          <w:noProof/>
                          <w:sz w:val="22"/>
                          <w:szCs w:val="22"/>
                        </w:rPr>
                        <w:t>4</w:t>
                      </w:r>
                    </w:p>
                    <w:p w:rsidR="00EC61BB" w:rsidRPr="007910B9" w:rsidRDefault="00EC61BB" w:rsidP="007910B9">
                      <w:pPr>
                        <w:tabs>
                          <w:tab w:val="left" w:pos="3915"/>
                        </w:tabs>
                        <w:jc w:val="center"/>
                        <w:rPr>
                          <w:b/>
                          <w:noProof/>
                          <w:sz w:val="20"/>
                        </w:rPr>
                      </w:pPr>
                    </w:p>
                  </w:tc>
                  <w:tc>
                    <w:tcPr>
                      <w:tcW w:w="3085" w:type="dxa"/>
                      <w:shd w:val="clear" w:color="auto" w:fill="auto"/>
                    </w:tcPr>
                    <w:p w:rsidR="00EC61BB" w:rsidRPr="003D02BC" w:rsidRDefault="00EC61BB" w:rsidP="007910B9">
                      <w:pPr>
                        <w:tabs>
                          <w:tab w:val="left" w:pos="3915"/>
                        </w:tabs>
                        <w:jc w:val="center"/>
                        <w:rPr>
                          <w:noProof/>
                          <w:sz w:val="22"/>
                          <w:szCs w:val="22"/>
                        </w:rPr>
                      </w:pPr>
                      <w:r w:rsidRPr="003D02BC">
                        <w:rPr>
                          <w:noProof/>
                          <w:sz w:val="22"/>
                          <w:szCs w:val="22"/>
                        </w:rPr>
                        <w:t>Código SIACI</w:t>
                      </w:r>
                    </w:p>
                    <w:p w:rsidR="00EC61BB" w:rsidRPr="003D02BC" w:rsidRDefault="00EC61BB" w:rsidP="007910B9">
                      <w:pPr>
                        <w:tabs>
                          <w:tab w:val="left" w:pos="3915"/>
                        </w:tabs>
                        <w:jc w:val="center"/>
                        <w:rPr>
                          <w:b/>
                          <w:noProof/>
                        </w:rPr>
                      </w:pPr>
                      <w:r w:rsidRPr="003D02BC">
                        <w:rPr>
                          <w:b/>
                          <w:noProof/>
                        </w:rPr>
                        <w:t>SK</w:t>
                      </w:r>
                      <w:r>
                        <w:rPr>
                          <w:b/>
                          <w:noProof/>
                        </w:rPr>
                        <w:t>H2</w:t>
                      </w:r>
                    </w:p>
                  </w:tc>
                </w:tr>
              </w:tbl>
              <w:p w:rsidR="00EC61BB" w:rsidRDefault="00EC61BB" w:rsidP="007910B9">
                <w:pPr>
                  <w:pStyle w:val="Encabezado"/>
                  <w:tabs>
                    <w:tab w:val="left" w:pos="3915"/>
                  </w:tabs>
                  <w:jc w:val="center"/>
                  <w:rPr>
                    <w:noProof/>
                  </w:rPr>
                </w:pPr>
              </w:p>
            </w:tc>
            <w:tc>
              <w:tcPr>
                <w:tcW w:w="3787" w:type="dxa"/>
                <w:gridSpan w:val="2"/>
              </w:tcPr>
              <w:p w:rsidR="00EC61BB" w:rsidRDefault="00EC61BB" w:rsidP="00EC61BB">
                <w:pPr>
                  <w:pStyle w:val="Piedepgina"/>
                  <w:ind w:left="-21" w:firstLine="21"/>
                  <w:rPr>
                    <w:noProof/>
                  </w:rPr>
                </w:pPr>
              </w:p>
            </w:tc>
          </w:tr>
        </w:tbl>
        <w:p w:rsidR="00F02091" w:rsidRDefault="00F02091" w:rsidP="00A71096">
          <w:pPr>
            <w:pStyle w:val="Encabezado"/>
            <w:ind w:left="180"/>
          </w:pPr>
        </w:p>
      </w:tc>
      <w:tc>
        <w:tcPr>
          <w:tcW w:w="3223" w:type="dxa"/>
        </w:tcPr>
        <w:p w:rsidR="00F02091" w:rsidRDefault="00F02091" w:rsidP="00A71096">
          <w:pPr>
            <w:pStyle w:val="Encabezado"/>
          </w:pPr>
        </w:p>
      </w:tc>
      <w:tc>
        <w:tcPr>
          <w:tcW w:w="4020" w:type="dxa"/>
        </w:tcPr>
        <w:p w:rsidR="00F02091" w:rsidRDefault="00F02091" w:rsidP="00A71096">
          <w:pPr>
            <w:pStyle w:val="Encabezado"/>
            <w:ind w:left="-21" w:firstLine="21"/>
          </w:pPr>
        </w:p>
      </w:tc>
    </w:tr>
    <w:tr w:rsidR="00F02091" w:rsidTr="00EC61BB">
      <w:trPr>
        <w:trHeight w:val="227"/>
      </w:trPr>
      <w:tc>
        <w:tcPr>
          <w:tcW w:w="6541" w:type="dxa"/>
          <w:gridSpan w:val="2"/>
          <w:shd w:val="clear" w:color="auto" w:fill="auto"/>
        </w:tcPr>
        <w:p w:rsidR="00F02091" w:rsidRPr="0083591C" w:rsidRDefault="00F02091" w:rsidP="00A71096">
          <w:pPr>
            <w:pStyle w:val="Encabezado"/>
            <w:jc w:val="center"/>
            <w:rPr>
              <w:noProof/>
            </w:rPr>
          </w:pPr>
        </w:p>
      </w:tc>
      <w:tc>
        <w:tcPr>
          <w:tcW w:w="4020" w:type="dxa"/>
        </w:tcPr>
        <w:p w:rsidR="00F02091" w:rsidRPr="0083591C" w:rsidRDefault="00F02091" w:rsidP="00A71096">
          <w:pPr>
            <w:pStyle w:val="Piedepgina"/>
            <w:ind w:left="-21" w:firstLine="21"/>
            <w:rPr>
              <w:noProof/>
            </w:rPr>
          </w:pPr>
        </w:p>
      </w:tc>
    </w:tr>
  </w:tbl>
  <w:p w:rsidR="00057982" w:rsidRDefault="007910B9" w:rsidP="007910B9">
    <w:pPr>
      <w:pStyle w:val="Encabezado"/>
      <w:tabs>
        <w:tab w:val="clear" w:pos="4252"/>
      </w:tabs>
    </w:pPr>
    <w:r>
      <w:rPr>
        <w:noProof/>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-273050</wp:posOffset>
              </wp:positionV>
              <wp:extent cx="6457950" cy="447675"/>
              <wp:effectExtent l="0" t="0" r="19050" b="2857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47675"/>
                      </a:xfrm>
                      <a:prstGeom prst="rect">
                        <a:avLst/>
                      </a:prstGeom>
                      <a:solidFill>
                        <a:srgbClr val="C0C0C0"/>
                      </a:solidFill>
                      <a:ln w="9525">
                        <a:solidFill>
                          <a:srgbClr val="000000"/>
                        </a:solidFill>
                        <a:miter lim="800000"/>
                        <a:headEnd/>
                        <a:tailEnd/>
                      </a:ln>
                    </wps:spPr>
                    <wps:txbx>
                      <w:txbxContent>
                        <w:p w:rsidR="00EC61BB" w:rsidRPr="003D02BC" w:rsidRDefault="00EC61BB" w:rsidP="00EC61BB">
                          <w:pPr>
                            <w:tabs>
                              <w:tab w:val="left" w:pos="5387"/>
                            </w:tabs>
                            <w:spacing w:before="40"/>
                            <w:jc w:val="center"/>
                            <w:rPr>
                              <w:b/>
                              <w:sz w:val="22"/>
                              <w:szCs w:val="20"/>
                            </w:rPr>
                          </w:pPr>
                          <w:r w:rsidRPr="003D02BC">
                            <w:rPr>
                              <w:b/>
                              <w:sz w:val="22"/>
                              <w:szCs w:val="20"/>
                            </w:rPr>
                            <w:t>ANEXO V</w:t>
                          </w:r>
                          <w:r>
                            <w:rPr>
                              <w:b/>
                              <w:sz w:val="22"/>
                              <w:szCs w:val="20"/>
                            </w:rPr>
                            <w:t xml:space="preserve">III.- </w:t>
                          </w:r>
                          <w:r w:rsidR="00D81924" w:rsidRPr="00D81924">
                            <w:rPr>
                              <w:b/>
                              <w:sz w:val="22"/>
                              <w:szCs w:val="20"/>
                            </w:rPr>
                            <w:t>ACEPTACIÓN RESOLUCIÓN DE AYUDAS A INVERSIONES DENTRO DE LA INTERVENCIÓN SECTORIAL VITIVINÍCOLA 2024-2027 (VINATI)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457.3pt;margin-top:-21.5pt;width:508.5pt;height:35.2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" fillcolor="silver">
              <v:textbox>
                <w:txbxContent>
                  <w:p w:rsidR="00EC61BB" w:rsidRPr="003D02BC" w:rsidRDefault="00EC61BB" w:rsidP="00EC61BB">
                    <w:pPr>
                      <w:tabs>
                        <w:tab w:val="left" w:pos="5387"/>
                      </w:tabs>
                      <w:spacing w:before="40"/>
                      <w:jc w:val="center"/>
                      <w:rPr>
                        <w:b/>
                        <w:sz w:val="22"/>
                        <w:szCs w:val="20"/>
                      </w:rPr>
                    </w:pPr>
                    <w:r w:rsidRPr="003D02BC">
                      <w:rPr>
                        <w:b/>
                        <w:sz w:val="22"/>
                        <w:szCs w:val="20"/>
                      </w:rPr>
                      <w:t>ANEXO V</w:t>
                    </w:r>
                    <w:r>
                      <w:rPr>
                        <w:b/>
                        <w:sz w:val="22"/>
                        <w:szCs w:val="20"/>
                      </w:rPr>
                      <w:t xml:space="preserve">III.- </w:t>
                    </w:r>
                    <w:r w:rsidR="00D81924" w:rsidRPr="00D81924">
                      <w:rPr>
                        <w:b/>
                        <w:sz w:val="22"/>
                        <w:szCs w:val="20"/>
                      </w:rPr>
                      <w:t>ACEPTACIÓN RESOLUCIÓN DE AYUDAS A INVERSIONES DENTRO DE LA INTERVENCIÓN SECTORIAL VITIVINÍCOLA 2024-2027 (VINATI)</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9QMDM47Xh42eOXJKL9wmC9canmNfkYR6k0AJjgHuJrS4iwfJP/d6tirXadxd0d6J9ROBg1trSujczGD+HkhLQ==" w:salt="bLJAejeJnW3FDicLxcasdA=="/>
  <w:defaultTabStop w:val="708"/>
  <w:hyphenationZone w:val="425"/>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4D11"/>
    <w:rsid w:val="00005036"/>
    <w:rsid w:val="000142FF"/>
    <w:rsid w:val="0001541A"/>
    <w:rsid w:val="00016509"/>
    <w:rsid w:val="00023762"/>
    <w:rsid w:val="00024D26"/>
    <w:rsid w:val="00040256"/>
    <w:rsid w:val="00045870"/>
    <w:rsid w:val="000458AF"/>
    <w:rsid w:val="00057982"/>
    <w:rsid w:val="000677B2"/>
    <w:rsid w:val="00075217"/>
    <w:rsid w:val="00077E24"/>
    <w:rsid w:val="00077E4A"/>
    <w:rsid w:val="00091E13"/>
    <w:rsid w:val="00094514"/>
    <w:rsid w:val="000A391B"/>
    <w:rsid w:val="000A6155"/>
    <w:rsid w:val="000A74AA"/>
    <w:rsid w:val="000B26D8"/>
    <w:rsid w:val="000C2EAD"/>
    <w:rsid w:val="000D03FD"/>
    <w:rsid w:val="000D1195"/>
    <w:rsid w:val="000D1DF0"/>
    <w:rsid w:val="000D3844"/>
    <w:rsid w:val="000D6023"/>
    <w:rsid w:val="000D68D6"/>
    <w:rsid w:val="000D6D83"/>
    <w:rsid w:val="000D6FE1"/>
    <w:rsid w:val="000E684E"/>
    <w:rsid w:val="000F3B96"/>
    <w:rsid w:val="0011351F"/>
    <w:rsid w:val="00120CB2"/>
    <w:rsid w:val="00123442"/>
    <w:rsid w:val="0012554E"/>
    <w:rsid w:val="00127411"/>
    <w:rsid w:val="001373C4"/>
    <w:rsid w:val="001453BA"/>
    <w:rsid w:val="001472B3"/>
    <w:rsid w:val="00157003"/>
    <w:rsid w:val="0016283C"/>
    <w:rsid w:val="001675A5"/>
    <w:rsid w:val="00170BB3"/>
    <w:rsid w:val="00172BA9"/>
    <w:rsid w:val="00175398"/>
    <w:rsid w:val="001866DB"/>
    <w:rsid w:val="001962DF"/>
    <w:rsid w:val="001A6CFC"/>
    <w:rsid w:val="001B26D3"/>
    <w:rsid w:val="001B6104"/>
    <w:rsid w:val="001C371A"/>
    <w:rsid w:val="001C3D05"/>
    <w:rsid w:val="001D3A60"/>
    <w:rsid w:val="001E00F0"/>
    <w:rsid w:val="001E491D"/>
    <w:rsid w:val="001F0DF9"/>
    <w:rsid w:val="002120C6"/>
    <w:rsid w:val="002141D4"/>
    <w:rsid w:val="00214307"/>
    <w:rsid w:val="00214545"/>
    <w:rsid w:val="00216AA5"/>
    <w:rsid w:val="0022371D"/>
    <w:rsid w:val="00226ADE"/>
    <w:rsid w:val="00233192"/>
    <w:rsid w:val="00235FE8"/>
    <w:rsid w:val="0023602B"/>
    <w:rsid w:val="00236A46"/>
    <w:rsid w:val="00236EA4"/>
    <w:rsid w:val="00255004"/>
    <w:rsid w:val="00255160"/>
    <w:rsid w:val="00256535"/>
    <w:rsid w:val="002629F0"/>
    <w:rsid w:val="00265DC2"/>
    <w:rsid w:val="00270CA6"/>
    <w:rsid w:val="00277218"/>
    <w:rsid w:val="00292E9B"/>
    <w:rsid w:val="002C0875"/>
    <w:rsid w:val="002C2EC7"/>
    <w:rsid w:val="002C452E"/>
    <w:rsid w:val="002C72D1"/>
    <w:rsid w:val="002E0B9B"/>
    <w:rsid w:val="002E4E72"/>
    <w:rsid w:val="002F0649"/>
    <w:rsid w:val="002F1825"/>
    <w:rsid w:val="002F6094"/>
    <w:rsid w:val="00310061"/>
    <w:rsid w:val="00310FFC"/>
    <w:rsid w:val="0031546C"/>
    <w:rsid w:val="0032209E"/>
    <w:rsid w:val="00324D8F"/>
    <w:rsid w:val="00331846"/>
    <w:rsid w:val="00336674"/>
    <w:rsid w:val="00336F8C"/>
    <w:rsid w:val="00347860"/>
    <w:rsid w:val="00351719"/>
    <w:rsid w:val="00351BC3"/>
    <w:rsid w:val="00362DB1"/>
    <w:rsid w:val="003637FF"/>
    <w:rsid w:val="00364A19"/>
    <w:rsid w:val="00367485"/>
    <w:rsid w:val="00367B3B"/>
    <w:rsid w:val="003710E9"/>
    <w:rsid w:val="003940B5"/>
    <w:rsid w:val="003B5FC5"/>
    <w:rsid w:val="003C1B72"/>
    <w:rsid w:val="003C3BFA"/>
    <w:rsid w:val="003E3BAD"/>
    <w:rsid w:val="003F3352"/>
    <w:rsid w:val="00400BB3"/>
    <w:rsid w:val="004036E6"/>
    <w:rsid w:val="00421CB5"/>
    <w:rsid w:val="0042283C"/>
    <w:rsid w:val="00425B69"/>
    <w:rsid w:val="004303F9"/>
    <w:rsid w:val="00431540"/>
    <w:rsid w:val="00437CF2"/>
    <w:rsid w:val="00440275"/>
    <w:rsid w:val="00440A2D"/>
    <w:rsid w:val="0044362A"/>
    <w:rsid w:val="004460F5"/>
    <w:rsid w:val="0045060F"/>
    <w:rsid w:val="00461AC0"/>
    <w:rsid w:val="004639F1"/>
    <w:rsid w:val="004703C8"/>
    <w:rsid w:val="00470AD0"/>
    <w:rsid w:val="00471690"/>
    <w:rsid w:val="00471F1E"/>
    <w:rsid w:val="00476B93"/>
    <w:rsid w:val="00480124"/>
    <w:rsid w:val="004844E1"/>
    <w:rsid w:val="0049161F"/>
    <w:rsid w:val="00492329"/>
    <w:rsid w:val="00494589"/>
    <w:rsid w:val="004966E4"/>
    <w:rsid w:val="004A218D"/>
    <w:rsid w:val="004A2B50"/>
    <w:rsid w:val="004B7337"/>
    <w:rsid w:val="004C1B6F"/>
    <w:rsid w:val="004D1A58"/>
    <w:rsid w:val="004D2155"/>
    <w:rsid w:val="004D2844"/>
    <w:rsid w:val="004D540B"/>
    <w:rsid w:val="004E4EEA"/>
    <w:rsid w:val="004F1D20"/>
    <w:rsid w:val="004F328D"/>
    <w:rsid w:val="004F35DA"/>
    <w:rsid w:val="004F5061"/>
    <w:rsid w:val="0050194E"/>
    <w:rsid w:val="00502D69"/>
    <w:rsid w:val="00504BFF"/>
    <w:rsid w:val="00507456"/>
    <w:rsid w:val="0051473F"/>
    <w:rsid w:val="005240E7"/>
    <w:rsid w:val="00526657"/>
    <w:rsid w:val="00526CB4"/>
    <w:rsid w:val="00550B24"/>
    <w:rsid w:val="005518CE"/>
    <w:rsid w:val="00563D0A"/>
    <w:rsid w:val="005645DA"/>
    <w:rsid w:val="00572FB9"/>
    <w:rsid w:val="00575317"/>
    <w:rsid w:val="00575F8A"/>
    <w:rsid w:val="00583FF0"/>
    <w:rsid w:val="00586825"/>
    <w:rsid w:val="0059187D"/>
    <w:rsid w:val="00592178"/>
    <w:rsid w:val="00593471"/>
    <w:rsid w:val="00595B43"/>
    <w:rsid w:val="00596785"/>
    <w:rsid w:val="005A0B63"/>
    <w:rsid w:val="005A699F"/>
    <w:rsid w:val="005A7CB5"/>
    <w:rsid w:val="005A7DB7"/>
    <w:rsid w:val="005B271E"/>
    <w:rsid w:val="005B3194"/>
    <w:rsid w:val="005D4985"/>
    <w:rsid w:val="005D4BA0"/>
    <w:rsid w:val="005E6EF4"/>
    <w:rsid w:val="005F71CA"/>
    <w:rsid w:val="005F766D"/>
    <w:rsid w:val="005F78C1"/>
    <w:rsid w:val="00602837"/>
    <w:rsid w:val="0060696B"/>
    <w:rsid w:val="0060780D"/>
    <w:rsid w:val="0061147B"/>
    <w:rsid w:val="00613D4F"/>
    <w:rsid w:val="006144A7"/>
    <w:rsid w:val="00620BEA"/>
    <w:rsid w:val="00622D82"/>
    <w:rsid w:val="00624E91"/>
    <w:rsid w:val="00627785"/>
    <w:rsid w:val="00631BE8"/>
    <w:rsid w:val="00633E87"/>
    <w:rsid w:val="00640F6A"/>
    <w:rsid w:val="006415B0"/>
    <w:rsid w:val="00641E37"/>
    <w:rsid w:val="00642013"/>
    <w:rsid w:val="00643FD8"/>
    <w:rsid w:val="00652884"/>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2639"/>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5F6A"/>
    <w:rsid w:val="0077679D"/>
    <w:rsid w:val="00780DA7"/>
    <w:rsid w:val="0078333D"/>
    <w:rsid w:val="00784AA7"/>
    <w:rsid w:val="00786A76"/>
    <w:rsid w:val="007910B9"/>
    <w:rsid w:val="007B5AAE"/>
    <w:rsid w:val="007B68E6"/>
    <w:rsid w:val="007B7B9C"/>
    <w:rsid w:val="007C6036"/>
    <w:rsid w:val="007D2A91"/>
    <w:rsid w:val="007E2F4E"/>
    <w:rsid w:val="00802470"/>
    <w:rsid w:val="00803A0A"/>
    <w:rsid w:val="00807B9E"/>
    <w:rsid w:val="00820EA3"/>
    <w:rsid w:val="008221A7"/>
    <w:rsid w:val="00822D2C"/>
    <w:rsid w:val="00824844"/>
    <w:rsid w:val="00841A13"/>
    <w:rsid w:val="00843F23"/>
    <w:rsid w:val="008478E8"/>
    <w:rsid w:val="00850296"/>
    <w:rsid w:val="008548FF"/>
    <w:rsid w:val="00855542"/>
    <w:rsid w:val="00855CF5"/>
    <w:rsid w:val="00856547"/>
    <w:rsid w:val="00861EF2"/>
    <w:rsid w:val="00861F42"/>
    <w:rsid w:val="00870D1E"/>
    <w:rsid w:val="008754DF"/>
    <w:rsid w:val="00886FEF"/>
    <w:rsid w:val="00891648"/>
    <w:rsid w:val="00892FE7"/>
    <w:rsid w:val="008A01BB"/>
    <w:rsid w:val="008A5F99"/>
    <w:rsid w:val="008A7451"/>
    <w:rsid w:val="008A7F2B"/>
    <w:rsid w:val="008B06ED"/>
    <w:rsid w:val="008B16AC"/>
    <w:rsid w:val="008B22C7"/>
    <w:rsid w:val="008C758F"/>
    <w:rsid w:val="008D211A"/>
    <w:rsid w:val="008D35C0"/>
    <w:rsid w:val="00903503"/>
    <w:rsid w:val="009054CC"/>
    <w:rsid w:val="00905C67"/>
    <w:rsid w:val="009076BE"/>
    <w:rsid w:val="00911340"/>
    <w:rsid w:val="00926F39"/>
    <w:rsid w:val="00932A65"/>
    <w:rsid w:val="00933D37"/>
    <w:rsid w:val="009437FC"/>
    <w:rsid w:val="00952A1A"/>
    <w:rsid w:val="0095522F"/>
    <w:rsid w:val="00964165"/>
    <w:rsid w:val="0096797B"/>
    <w:rsid w:val="0097116B"/>
    <w:rsid w:val="009747C2"/>
    <w:rsid w:val="00982734"/>
    <w:rsid w:val="00983653"/>
    <w:rsid w:val="00984EA7"/>
    <w:rsid w:val="009A5BD3"/>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1096"/>
    <w:rsid w:val="00A726DE"/>
    <w:rsid w:val="00A7500F"/>
    <w:rsid w:val="00A75DCF"/>
    <w:rsid w:val="00A77315"/>
    <w:rsid w:val="00A8194B"/>
    <w:rsid w:val="00A85155"/>
    <w:rsid w:val="00A8772A"/>
    <w:rsid w:val="00A90C8A"/>
    <w:rsid w:val="00A9153C"/>
    <w:rsid w:val="00A91B2D"/>
    <w:rsid w:val="00AA266A"/>
    <w:rsid w:val="00AA4A0B"/>
    <w:rsid w:val="00AB3565"/>
    <w:rsid w:val="00AC3F2A"/>
    <w:rsid w:val="00AC5D76"/>
    <w:rsid w:val="00AD0A02"/>
    <w:rsid w:val="00AD1A2A"/>
    <w:rsid w:val="00AE1B7E"/>
    <w:rsid w:val="00AF2E2A"/>
    <w:rsid w:val="00AF6064"/>
    <w:rsid w:val="00B01DDF"/>
    <w:rsid w:val="00B10817"/>
    <w:rsid w:val="00B15404"/>
    <w:rsid w:val="00B15528"/>
    <w:rsid w:val="00B22BB7"/>
    <w:rsid w:val="00B43B8F"/>
    <w:rsid w:val="00B46A9D"/>
    <w:rsid w:val="00B50E29"/>
    <w:rsid w:val="00B53225"/>
    <w:rsid w:val="00B604AD"/>
    <w:rsid w:val="00B60D19"/>
    <w:rsid w:val="00B6470D"/>
    <w:rsid w:val="00B76886"/>
    <w:rsid w:val="00B8101C"/>
    <w:rsid w:val="00B83BE3"/>
    <w:rsid w:val="00B930BA"/>
    <w:rsid w:val="00B951E0"/>
    <w:rsid w:val="00B96CE7"/>
    <w:rsid w:val="00B97167"/>
    <w:rsid w:val="00BA730B"/>
    <w:rsid w:val="00BA7796"/>
    <w:rsid w:val="00BB18D0"/>
    <w:rsid w:val="00BC1C1B"/>
    <w:rsid w:val="00BE4316"/>
    <w:rsid w:val="00BE4783"/>
    <w:rsid w:val="00BE57DC"/>
    <w:rsid w:val="00BF068F"/>
    <w:rsid w:val="00BF387F"/>
    <w:rsid w:val="00C01D8F"/>
    <w:rsid w:val="00C2153B"/>
    <w:rsid w:val="00C22BBA"/>
    <w:rsid w:val="00C23641"/>
    <w:rsid w:val="00C26D8A"/>
    <w:rsid w:val="00C2761D"/>
    <w:rsid w:val="00C3068F"/>
    <w:rsid w:val="00C30D76"/>
    <w:rsid w:val="00C322E3"/>
    <w:rsid w:val="00C34AA3"/>
    <w:rsid w:val="00C412DA"/>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E4BC1"/>
    <w:rsid w:val="00CF2397"/>
    <w:rsid w:val="00CF6AEF"/>
    <w:rsid w:val="00D00B4D"/>
    <w:rsid w:val="00D00CDF"/>
    <w:rsid w:val="00D06409"/>
    <w:rsid w:val="00D27844"/>
    <w:rsid w:val="00D432FC"/>
    <w:rsid w:val="00D439CE"/>
    <w:rsid w:val="00D43FB0"/>
    <w:rsid w:val="00D46A31"/>
    <w:rsid w:val="00D509BD"/>
    <w:rsid w:val="00D55044"/>
    <w:rsid w:val="00D62805"/>
    <w:rsid w:val="00D65003"/>
    <w:rsid w:val="00D70484"/>
    <w:rsid w:val="00D730EE"/>
    <w:rsid w:val="00D77513"/>
    <w:rsid w:val="00D81924"/>
    <w:rsid w:val="00D82AA6"/>
    <w:rsid w:val="00D839C4"/>
    <w:rsid w:val="00D92681"/>
    <w:rsid w:val="00D93CDC"/>
    <w:rsid w:val="00D97654"/>
    <w:rsid w:val="00DA376E"/>
    <w:rsid w:val="00DA627F"/>
    <w:rsid w:val="00DC2099"/>
    <w:rsid w:val="00DD1501"/>
    <w:rsid w:val="00DD6864"/>
    <w:rsid w:val="00DE1425"/>
    <w:rsid w:val="00DE422F"/>
    <w:rsid w:val="00DF4BBE"/>
    <w:rsid w:val="00E018E2"/>
    <w:rsid w:val="00E146AB"/>
    <w:rsid w:val="00E30393"/>
    <w:rsid w:val="00E4220C"/>
    <w:rsid w:val="00E52926"/>
    <w:rsid w:val="00E810E4"/>
    <w:rsid w:val="00E8747E"/>
    <w:rsid w:val="00E91BFC"/>
    <w:rsid w:val="00E92034"/>
    <w:rsid w:val="00EA70EF"/>
    <w:rsid w:val="00EB146A"/>
    <w:rsid w:val="00EB3EEE"/>
    <w:rsid w:val="00EC0C2C"/>
    <w:rsid w:val="00EC0F6D"/>
    <w:rsid w:val="00EC1FD9"/>
    <w:rsid w:val="00EC30D0"/>
    <w:rsid w:val="00EC61BB"/>
    <w:rsid w:val="00EE4DD4"/>
    <w:rsid w:val="00EF2554"/>
    <w:rsid w:val="00EF289A"/>
    <w:rsid w:val="00F02091"/>
    <w:rsid w:val="00F05540"/>
    <w:rsid w:val="00F07BE1"/>
    <w:rsid w:val="00F11E19"/>
    <w:rsid w:val="00F12B1F"/>
    <w:rsid w:val="00F178BD"/>
    <w:rsid w:val="00F2703F"/>
    <w:rsid w:val="00F313EC"/>
    <w:rsid w:val="00F3291A"/>
    <w:rsid w:val="00F40D1E"/>
    <w:rsid w:val="00F45A8F"/>
    <w:rsid w:val="00F51AE8"/>
    <w:rsid w:val="00F67038"/>
    <w:rsid w:val="00F67659"/>
    <w:rsid w:val="00F710B5"/>
    <w:rsid w:val="00F772F9"/>
    <w:rsid w:val="00F81D24"/>
    <w:rsid w:val="00F937CB"/>
    <w:rsid w:val="00F95060"/>
    <w:rsid w:val="00FA07D7"/>
    <w:rsid w:val="00FA1705"/>
    <w:rsid w:val="00FA31A8"/>
    <w:rsid w:val="00FA79FD"/>
    <w:rsid w:val="00FB2730"/>
    <w:rsid w:val="00FB2933"/>
    <w:rsid w:val="00FC1334"/>
    <w:rsid w:val="00FC68EA"/>
    <w:rsid w:val="00FD5194"/>
    <w:rsid w:val="00FE0600"/>
    <w:rsid w:val="00FE6A4A"/>
    <w:rsid w:val="00FF044E"/>
    <w:rsid w:val="00FF52AC"/>
    <w:rsid w:val="00FF68E8"/>
    <w:rsid w:val="00FF6E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02091"/>
    <w:rPr>
      <w:sz w:val="24"/>
      <w:szCs w:val="24"/>
      <w:lang w:val="es-ES_tradnl" w:eastAsia="es-ES_tradnl" w:bidi="ar-SA"/>
    </w:rPr>
  </w:style>
  <w:style w:type="paragraph" w:customStyle="1" w:styleId="default">
    <w:name w:val="default"/>
    <w:basedOn w:val="Normal"/>
    <w:rsid w:val="00643FD8"/>
    <w:pPr>
      <w:spacing w:before="100" w:beforeAutospacing="1" w:after="100" w:afterAutospacing="1"/>
    </w:pPr>
    <w:rPr>
      <w:rFonts w:eastAsia="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t.castillalamancha.es/info/016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CharactersWithSpaces>
  <SharedDoc>false</SharedDoc>
  <HLinks>
    <vt:vector size="6" baseType="variant">
      <vt:variant>
        <vt:i4>589848</vt:i4>
      </vt:variant>
      <vt:variant>
        <vt:i4>97</vt:i4>
      </vt:variant>
      <vt:variant>
        <vt:i4>0</vt:i4>
      </vt:variant>
      <vt:variant>
        <vt:i4>5</vt:i4>
      </vt:variant>
      <vt:variant>
        <vt:lpwstr>https://rat.castillalamancha.es/info/0165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2023-03-01T09:38:00Z</dcterms:created>
  <dcterms:modified xsi:type="dcterms:W3CDTF">2023-11-22T12:08:00Z</dcterms:modified>
</cp:coreProperties>
</file>