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27" w:rsidRPr="0024717F" w:rsidRDefault="00921027" w:rsidP="009E1E4E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b/>
          <w:color w:val="000000"/>
          <w:sz w:val="18"/>
          <w:szCs w:val="20"/>
          <w:lang w:eastAsia="es-ES"/>
        </w:rPr>
      </w:pPr>
      <w:bookmarkStart w:id="0" w:name="_GoBack"/>
      <w:bookmarkEnd w:id="0"/>
    </w:p>
    <w:p w:rsidR="00806996" w:rsidRPr="0024717F" w:rsidRDefault="00806996" w:rsidP="00806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cstheme="minorHAnsi"/>
          <w:b/>
          <w:szCs w:val="24"/>
          <w:lang w:eastAsia="es-ES"/>
        </w:rPr>
      </w:pPr>
      <w:r w:rsidRPr="0024717F">
        <w:rPr>
          <w:rFonts w:cstheme="minorHAnsi"/>
          <w:b/>
          <w:szCs w:val="24"/>
          <w:lang w:eastAsia="es-ES"/>
        </w:rPr>
        <w:t xml:space="preserve">INSTRUCCIONES </w:t>
      </w:r>
      <w:r w:rsidR="00EE3D62" w:rsidRPr="0024717F">
        <w:rPr>
          <w:rFonts w:cstheme="minorHAnsi"/>
          <w:b/>
          <w:szCs w:val="24"/>
          <w:lang w:eastAsia="es-ES"/>
        </w:rPr>
        <w:t xml:space="preserve">PARA LA CUMPLIMENTACIÓN DE LAS COORDENADAS EN EL CASO DE SOLICITAR MÉTODOS HOMOLOGADOS PARA LA CAPTURA DE ESPECIES CINEGÉTICAS. </w:t>
      </w:r>
    </w:p>
    <w:p w:rsidR="00EE3D62" w:rsidRPr="0024717F" w:rsidRDefault="00EE3D62" w:rsidP="00806996">
      <w:pPr>
        <w:spacing w:after="160" w:line="259" w:lineRule="auto"/>
        <w:jc w:val="both"/>
        <w:rPr>
          <w:rFonts w:cstheme="minorHAnsi"/>
          <w:szCs w:val="24"/>
          <w:lang w:eastAsia="es-ES"/>
        </w:rPr>
      </w:pPr>
      <w:r w:rsidRPr="0024717F">
        <w:rPr>
          <w:rFonts w:cstheme="minorHAnsi"/>
          <w:szCs w:val="24"/>
          <w:lang w:eastAsia="es-ES"/>
        </w:rPr>
        <w:t>Cuando se solicite</w:t>
      </w:r>
      <w:r w:rsidR="0024717F">
        <w:rPr>
          <w:rFonts w:cstheme="minorHAnsi"/>
          <w:szCs w:val="24"/>
          <w:lang w:eastAsia="es-ES"/>
        </w:rPr>
        <w:t xml:space="preserve"> una autorización</w:t>
      </w:r>
      <w:r w:rsidRPr="0024717F">
        <w:rPr>
          <w:rFonts w:cstheme="minorHAnsi"/>
          <w:szCs w:val="24"/>
          <w:lang w:eastAsia="es-ES"/>
        </w:rPr>
        <w:t xml:space="preserve"> excepcional</w:t>
      </w:r>
      <w:r w:rsidR="0024717F">
        <w:rPr>
          <w:rFonts w:cstheme="minorHAnsi"/>
          <w:szCs w:val="24"/>
          <w:lang w:eastAsia="es-ES"/>
        </w:rPr>
        <w:t xml:space="preserve"> </w:t>
      </w:r>
      <w:r w:rsidRPr="0024717F">
        <w:rPr>
          <w:rFonts w:cstheme="minorHAnsi"/>
          <w:szCs w:val="24"/>
          <w:lang w:eastAsia="es-ES"/>
        </w:rPr>
        <w:t xml:space="preserve">de captura de especies cinegéticas mediante el uso de </w:t>
      </w:r>
      <w:r w:rsidRPr="0024717F">
        <w:rPr>
          <w:rFonts w:cstheme="minorHAnsi"/>
          <w:b/>
          <w:szCs w:val="24"/>
          <w:lang w:eastAsia="es-ES"/>
        </w:rPr>
        <w:t>métodos homologados</w:t>
      </w:r>
      <w:r w:rsidRPr="0024717F">
        <w:rPr>
          <w:rFonts w:cstheme="minorHAnsi"/>
          <w:szCs w:val="24"/>
          <w:lang w:eastAsia="es-ES"/>
        </w:rPr>
        <w:t xml:space="preserve">, la persona solicitante deberá tener en cuenta lo siguiente: </w:t>
      </w:r>
    </w:p>
    <w:p w:rsidR="00EE3D62" w:rsidRPr="0024717F" w:rsidRDefault="00EE3D62" w:rsidP="00EE3D62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cstheme="minorHAnsi"/>
          <w:szCs w:val="24"/>
          <w:lang w:eastAsia="es-ES"/>
        </w:rPr>
      </w:pPr>
      <w:r w:rsidRPr="0024717F">
        <w:rPr>
          <w:rFonts w:cstheme="minorHAnsi"/>
          <w:szCs w:val="24"/>
          <w:lang w:eastAsia="es-ES"/>
        </w:rPr>
        <w:t xml:space="preserve">En el caso de que la solicitud sea presentada a través de los registros previstos en el artículo 16.4 de la Ley 39/2015, de 1 de octubre, del Procedimiento Administrativo Común de las Administraciones Públicas, se deberá adjuntar a dicha solicitud, </w:t>
      </w:r>
      <w:r w:rsidR="0024717F" w:rsidRPr="0024717F">
        <w:rPr>
          <w:rFonts w:cstheme="minorHAnsi"/>
          <w:szCs w:val="24"/>
          <w:lang w:eastAsia="es-ES"/>
        </w:rPr>
        <w:t xml:space="preserve">un archivo en formato </w:t>
      </w:r>
      <w:proofErr w:type="spellStart"/>
      <w:r w:rsidR="0024717F" w:rsidRPr="0024717F">
        <w:rPr>
          <w:rFonts w:cstheme="minorHAnsi"/>
          <w:szCs w:val="24"/>
          <w:lang w:eastAsia="es-ES"/>
        </w:rPr>
        <w:t>excel</w:t>
      </w:r>
      <w:proofErr w:type="spellEnd"/>
      <w:r w:rsidR="0024717F" w:rsidRPr="0024717F">
        <w:rPr>
          <w:rFonts w:cstheme="minorHAnsi"/>
          <w:szCs w:val="24"/>
          <w:lang w:eastAsia="es-ES"/>
        </w:rPr>
        <w:t xml:space="preserve"> (</w:t>
      </w:r>
      <w:r w:rsidR="0024717F" w:rsidRPr="0024717F">
        <w:rPr>
          <w:rFonts w:cstheme="minorHAnsi"/>
          <w:b/>
          <w:szCs w:val="24"/>
          <w:lang w:eastAsia="es-ES"/>
        </w:rPr>
        <w:t>coordenadas.xls</w:t>
      </w:r>
      <w:r w:rsidR="0024717F" w:rsidRPr="0024717F">
        <w:rPr>
          <w:rFonts w:cstheme="minorHAnsi"/>
          <w:szCs w:val="24"/>
          <w:lang w:eastAsia="es-ES"/>
        </w:rPr>
        <w:t xml:space="preserve">) disponible en la sede electrónica, con </w:t>
      </w:r>
      <w:r w:rsidRPr="0024717F">
        <w:rPr>
          <w:rFonts w:cstheme="minorHAnsi"/>
          <w:szCs w:val="24"/>
          <w:lang w:eastAsia="es-ES"/>
        </w:rPr>
        <w:t xml:space="preserve">la relación de coordenadas </w:t>
      </w:r>
      <w:r w:rsidR="0024717F" w:rsidRPr="0024717F">
        <w:rPr>
          <w:rFonts w:cstheme="minorHAnsi"/>
          <w:szCs w:val="24"/>
          <w:lang w:eastAsia="es-ES"/>
        </w:rPr>
        <w:t xml:space="preserve">UTM </w:t>
      </w:r>
      <w:r w:rsidRPr="0024717F">
        <w:rPr>
          <w:rFonts w:cstheme="minorHAnsi"/>
          <w:szCs w:val="24"/>
          <w:lang w:eastAsia="es-ES"/>
        </w:rPr>
        <w:t>donde van a quedar ubicadas las trampas</w:t>
      </w:r>
      <w:r w:rsidR="0024717F" w:rsidRPr="0024717F">
        <w:rPr>
          <w:rFonts w:cstheme="minorHAnsi"/>
          <w:szCs w:val="24"/>
          <w:lang w:eastAsia="es-ES"/>
        </w:rPr>
        <w:t xml:space="preserve"> homologadas</w:t>
      </w:r>
      <w:r w:rsidRPr="0024717F">
        <w:rPr>
          <w:rFonts w:cstheme="minorHAnsi"/>
          <w:szCs w:val="24"/>
          <w:lang w:eastAsia="es-ES"/>
        </w:rPr>
        <w:t xml:space="preserve">, </w:t>
      </w:r>
      <w:r w:rsidR="0024717F">
        <w:rPr>
          <w:rFonts w:cstheme="minorHAnsi"/>
          <w:szCs w:val="24"/>
          <w:lang w:eastAsia="es-ES"/>
        </w:rPr>
        <w:t xml:space="preserve">que deberá ser </w:t>
      </w:r>
      <w:r w:rsidR="0024717F" w:rsidRPr="0024717F">
        <w:rPr>
          <w:rFonts w:cstheme="minorHAnsi"/>
          <w:szCs w:val="24"/>
          <w:lang w:eastAsia="es-ES"/>
        </w:rPr>
        <w:t>debidamente cumplimentado</w:t>
      </w:r>
      <w:r w:rsidRPr="0024717F">
        <w:rPr>
          <w:rFonts w:cstheme="minorHAnsi"/>
          <w:szCs w:val="24"/>
          <w:lang w:eastAsia="es-ES"/>
        </w:rPr>
        <w:t xml:space="preserve"> conforme </w:t>
      </w:r>
      <w:r w:rsidR="0024717F">
        <w:rPr>
          <w:rFonts w:cstheme="minorHAnsi"/>
          <w:szCs w:val="24"/>
          <w:lang w:eastAsia="es-ES"/>
        </w:rPr>
        <w:t>a estas instrucciones</w:t>
      </w:r>
      <w:r w:rsidR="0024717F" w:rsidRPr="0024717F">
        <w:rPr>
          <w:rFonts w:cstheme="minorHAnsi"/>
          <w:szCs w:val="24"/>
          <w:lang w:eastAsia="es-ES"/>
        </w:rPr>
        <w:t xml:space="preserve">. </w:t>
      </w:r>
    </w:p>
    <w:p w:rsidR="0024717F" w:rsidRPr="0024717F" w:rsidRDefault="0024717F" w:rsidP="0024717F">
      <w:pPr>
        <w:pStyle w:val="Prrafodelista"/>
        <w:spacing w:after="160" w:line="259" w:lineRule="auto"/>
        <w:jc w:val="both"/>
        <w:rPr>
          <w:rFonts w:cstheme="minorHAnsi"/>
          <w:szCs w:val="24"/>
          <w:lang w:eastAsia="es-ES"/>
        </w:rPr>
      </w:pPr>
    </w:p>
    <w:p w:rsidR="0024717F" w:rsidRPr="0024717F" w:rsidRDefault="0024717F" w:rsidP="00EE3D62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cstheme="minorHAnsi"/>
          <w:szCs w:val="24"/>
          <w:lang w:eastAsia="es-ES"/>
        </w:rPr>
      </w:pPr>
      <w:r w:rsidRPr="0024717F">
        <w:rPr>
          <w:rFonts w:cstheme="minorHAnsi"/>
          <w:szCs w:val="24"/>
          <w:lang w:eastAsia="es-ES"/>
        </w:rPr>
        <w:t xml:space="preserve">En el caso de que la solicitud se presente de forma telemática, la relación de coordenadas en donde estarán ubicadas las trampas homologadas podrá presentarse adjuntando el archivo </w:t>
      </w:r>
      <w:proofErr w:type="spellStart"/>
      <w:r w:rsidRPr="0024717F">
        <w:rPr>
          <w:rFonts w:cstheme="minorHAnsi"/>
          <w:szCs w:val="24"/>
          <w:lang w:eastAsia="es-ES"/>
        </w:rPr>
        <w:t>excel</w:t>
      </w:r>
      <w:proofErr w:type="spellEnd"/>
      <w:r w:rsidRPr="0024717F">
        <w:rPr>
          <w:rFonts w:cstheme="minorHAnsi"/>
          <w:szCs w:val="24"/>
          <w:lang w:eastAsia="es-ES"/>
        </w:rPr>
        <w:t xml:space="preserve"> (coordenadas.xls) debidamente cumplimentado conforme a estas instrucciones o de forma manual </w:t>
      </w:r>
      <w:r>
        <w:rPr>
          <w:rFonts w:cstheme="minorHAnsi"/>
          <w:szCs w:val="24"/>
          <w:lang w:eastAsia="es-ES"/>
        </w:rPr>
        <w:t>dentro del</w:t>
      </w:r>
      <w:r w:rsidRPr="0024717F">
        <w:rPr>
          <w:rFonts w:cstheme="minorHAnsi"/>
          <w:szCs w:val="24"/>
          <w:lang w:eastAsia="es-ES"/>
        </w:rPr>
        <w:t xml:space="preserve"> formulario disponible en la sede electrónica. </w:t>
      </w:r>
    </w:p>
    <w:p w:rsidR="00806996" w:rsidRPr="0024717F" w:rsidRDefault="0024717F" w:rsidP="00806996">
      <w:pPr>
        <w:spacing w:after="160" w:line="259" w:lineRule="auto"/>
        <w:jc w:val="both"/>
        <w:rPr>
          <w:rFonts w:cstheme="minorHAnsi"/>
          <w:szCs w:val="24"/>
          <w:lang w:eastAsia="es-ES"/>
        </w:rPr>
      </w:pPr>
      <w:r>
        <w:rPr>
          <w:rFonts w:cstheme="minorHAnsi"/>
          <w:szCs w:val="24"/>
          <w:lang w:eastAsia="es-ES"/>
        </w:rPr>
        <w:t>El</w:t>
      </w:r>
      <w:r w:rsidRPr="0024717F">
        <w:rPr>
          <w:rFonts w:cstheme="minorHAnsi"/>
          <w:szCs w:val="24"/>
          <w:lang w:eastAsia="es-ES"/>
        </w:rPr>
        <w:t xml:space="preserve"> archivo </w:t>
      </w:r>
      <w:proofErr w:type="spellStart"/>
      <w:r w:rsidRPr="0024717F">
        <w:rPr>
          <w:rFonts w:cstheme="minorHAnsi"/>
          <w:szCs w:val="24"/>
          <w:lang w:eastAsia="es-ES"/>
        </w:rPr>
        <w:t>excel</w:t>
      </w:r>
      <w:proofErr w:type="spellEnd"/>
      <w:r w:rsidRPr="0024717F">
        <w:rPr>
          <w:rFonts w:cstheme="minorHAnsi"/>
          <w:szCs w:val="24"/>
          <w:lang w:eastAsia="es-ES"/>
        </w:rPr>
        <w:t xml:space="preserve"> </w:t>
      </w:r>
      <w:r w:rsidRPr="0024717F">
        <w:rPr>
          <w:rFonts w:cstheme="minorHAnsi"/>
          <w:b/>
          <w:szCs w:val="24"/>
          <w:lang w:eastAsia="es-ES"/>
        </w:rPr>
        <w:t>(coordenadas.xls</w:t>
      </w:r>
      <w:r w:rsidRPr="0024717F">
        <w:rPr>
          <w:rFonts w:cstheme="minorHAnsi"/>
          <w:szCs w:val="24"/>
          <w:lang w:eastAsia="es-ES"/>
        </w:rPr>
        <w:t>)</w:t>
      </w:r>
      <w:r w:rsidR="00806996" w:rsidRPr="0024717F">
        <w:rPr>
          <w:rFonts w:cstheme="minorHAnsi"/>
          <w:szCs w:val="24"/>
          <w:lang w:eastAsia="es-ES"/>
        </w:rPr>
        <w:t>, est</w:t>
      </w:r>
      <w:r w:rsidRPr="0024717F">
        <w:rPr>
          <w:rFonts w:cstheme="minorHAnsi"/>
          <w:szCs w:val="24"/>
          <w:lang w:eastAsia="es-ES"/>
        </w:rPr>
        <w:t>e</w:t>
      </w:r>
      <w:r w:rsidR="00806996" w:rsidRPr="0024717F">
        <w:rPr>
          <w:rFonts w:cstheme="minorHAnsi"/>
          <w:szCs w:val="24"/>
          <w:lang w:eastAsia="es-ES"/>
        </w:rPr>
        <w:t xml:space="preserve"> debe tener el formato que a continuación se especifica:</w:t>
      </w:r>
    </w:p>
    <w:p w:rsidR="00806996" w:rsidRPr="008677E3" w:rsidRDefault="00806996" w:rsidP="008677E3">
      <w:pPr>
        <w:spacing w:after="160" w:line="259" w:lineRule="auto"/>
        <w:rPr>
          <w:rFonts w:cstheme="minorHAnsi"/>
          <w:szCs w:val="24"/>
          <w:u w:val="single"/>
          <w:lang w:eastAsia="es-ES"/>
        </w:rPr>
      </w:pPr>
      <w:r w:rsidRPr="0024717F">
        <w:rPr>
          <w:rFonts w:cstheme="minorHAnsi"/>
          <w:szCs w:val="24"/>
          <w:u w:val="single"/>
          <w:lang w:eastAsia="es-ES"/>
        </w:rPr>
        <w:t>Coordenada X</w:t>
      </w:r>
      <w:r w:rsidRPr="008677E3">
        <w:rPr>
          <w:rFonts w:cstheme="minorHAnsi"/>
          <w:szCs w:val="24"/>
          <w:lang w:eastAsia="es-ES"/>
        </w:rPr>
        <w:t>:</w:t>
      </w:r>
      <w:r w:rsidR="008677E3" w:rsidRPr="008677E3">
        <w:rPr>
          <w:rFonts w:cstheme="minorHAnsi"/>
          <w:szCs w:val="24"/>
          <w:lang w:eastAsia="es-ES"/>
        </w:rPr>
        <w:t xml:space="preserve"> </w:t>
      </w:r>
      <w:r w:rsidRPr="0024717F">
        <w:rPr>
          <w:rFonts w:cstheme="minorHAnsi"/>
          <w:szCs w:val="24"/>
          <w:lang w:eastAsia="es-ES"/>
        </w:rPr>
        <w:t xml:space="preserve">Es un campo numérico sin decimales que se redondea al metro. Tiene una longitud de 6 dígitos y es obligatorio que venga cumplimentado. </w:t>
      </w:r>
    </w:p>
    <w:p w:rsidR="00806996" w:rsidRPr="008677E3" w:rsidRDefault="00806996" w:rsidP="008677E3">
      <w:pPr>
        <w:spacing w:after="0" w:line="259" w:lineRule="auto"/>
        <w:jc w:val="both"/>
        <w:rPr>
          <w:rFonts w:cstheme="minorHAnsi"/>
          <w:szCs w:val="24"/>
          <w:u w:val="single"/>
          <w:lang w:eastAsia="es-ES"/>
        </w:rPr>
      </w:pPr>
      <w:r w:rsidRPr="0024717F">
        <w:rPr>
          <w:rFonts w:cstheme="minorHAnsi"/>
          <w:szCs w:val="24"/>
          <w:u w:val="single"/>
          <w:lang w:eastAsia="es-ES"/>
        </w:rPr>
        <w:t>Coordenada Y</w:t>
      </w:r>
      <w:r w:rsidRPr="008677E3">
        <w:rPr>
          <w:rFonts w:cstheme="minorHAnsi"/>
          <w:szCs w:val="24"/>
          <w:lang w:eastAsia="es-ES"/>
        </w:rPr>
        <w:t>:</w:t>
      </w:r>
      <w:r w:rsidR="008677E3" w:rsidRPr="008677E3">
        <w:rPr>
          <w:rFonts w:cstheme="minorHAnsi"/>
          <w:szCs w:val="24"/>
          <w:lang w:eastAsia="es-ES"/>
        </w:rPr>
        <w:t xml:space="preserve"> </w:t>
      </w:r>
      <w:r w:rsidRPr="0024717F">
        <w:rPr>
          <w:rFonts w:cstheme="minorHAnsi"/>
          <w:szCs w:val="24"/>
          <w:lang w:eastAsia="es-ES"/>
        </w:rPr>
        <w:t xml:space="preserve">Es un campo numérico sin decimales que se redondea al metro. Tiene una longitud de 7 dígitos y es obligatorio que venga cumplimentado. </w:t>
      </w:r>
    </w:p>
    <w:p w:rsidR="00806996" w:rsidRPr="0024717F" w:rsidRDefault="00806996" w:rsidP="00806996">
      <w:pPr>
        <w:spacing w:after="0" w:line="259" w:lineRule="auto"/>
        <w:rPr>
          <w:rFonts w:cstheme="minorHAnsi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6996" w:rsidRPr="0024717F" w:rsidTr="00806996">
        <w:tc>
          <w:tcPr>
            <w:tcW w:w="8494" w:type="dxa"/>
          </w:tcPr>
          <w:p w:rsidR="00806996" w:rsidRPr="0024717F" w:rsidRDefault="00806996" w:rsidP="00806996">
            <w:pPr>
              <w:spacing w:after="0" w:line="259" w:lineRule="auto"/>
              <w:rPr>
                <w:rFonts w:cstheme="minorHAnsi"/>
                <w:szCs w:val="24"/>
                <w:u w:val="single"/>
              </w:rPr>
            </w:pPr>
            <w:r w:rsidRPr="0024717F">
              <w:rPr>
                <w:rFonts w:cstheme="minorHAnsi"/>
                <w:szCs w:val="24"/>
                <w:u w:val="single"/>
              </w:rPr>
              <w:t>Ejemplo de hoja Excel con las coordenadas de los métodos homologados:</w:t>
            </w:r>
          </w:p>
          <w:p w:rsidR="00806996" w:rsidRPr="0024717F" w:rsidRDefault="00806996" w:rsidP="00806996">
            <w:pPr>
              <w:spacing w:after="0" w:line="259" w:lineRule="auto"/>
              <w:rPr>
                <w:rFonts w:cstheme="minorHAnsi"/>
                <w:szCs w:val="24"/>
                <w:u w:val="single"/>
              </w:rPr>
            </w:pPr>
          </w:p>
          <w:tbl>
            <w:tblPr>
              <w:tblStyle w:val="Tablaconcuadrcula"/>
              <w:tblW w:w="6617" w:type="dxa"/>
              <w:jc w:val="center"/>
              <w:tblLook w:val="04A0" w:firstRow="1" w:lastRow="0" w:firstColumn="1" w:lastColumn="0" w:noHBand="0" w:noVBand="1"/>
            </w:tblPr>
            <w:tblGrid>
              <w:gridCol w:w="3256"/>
              <w:gridCol w:w="3361"/>
            </w:tblGrid>
            <w:tr w:rsidR="00436814" w:rsidRPr="0024717F" w:rsidTr="00B61ED0">
              <w:trPr>
                <w:trHeight w:val="384"/>
                <w:jc w:val="center"/>
              </w:trPr>
              <w:tc>
                <w:tcPr>
                  <w:tcW w:w="6617" w:type="dxa"/>
                  <w:gridSpan w:val="2"/>
                </w:tcPr>
                <w:p w:rsidR="00436814" w:rsidRPr="0024717F" w:rsidRDefault="00436814" w:rsidP="00806996">
                  <w:pPr>
                    <w:spacing w:after="0" w:line="240" w:lineRule="auto"/>
                    <w:jc w:val="center"/>
                    <w:rPr>
                      <w:rFonts w:cstheme="minorHAnsi"/>
                      <w:szCs w:val="24"/>
                    </w:rPr>
                  </w:pPr>
                  <w:r w:rsidRPr="0024717F">
                    <w:rPr>
                      <w:rFonts w:cstheme="minorHAnsi"/>
                      <w:szCs w:val="24"/>
                    </w:rPr>
                    <w:t xml:space="preserve">LISTADO DE COORDENADAS UTM (ETRS29) </w:t>
                  </w:r>
                  <w:r w:rsidRPr="0024717F">
                    <w:rPr>
                      <w:rFonts w:cstheme="minorHAnsi"/>
                      <w:szCs w:val="24"/>
                    </w:rPr>
                    <w:tab/>
                  </w:r>
                </w:p>
              </w:tc>
            </w:tr>
            <w:tr w:rsidR="00436814" w:rsidRPr="0024717F" w:rsidTr="00806996">
              <w:trPr>
                <w:trHeight w:val="384"/>
                <w:jc w:val="center"/>
              </w:trPr>
              <w:tc>
                <w:tcPr>
                  <w:tcW w:w="3256" w:type="dxa"/>
                </w:tcPr>
                <w:p w:rsidR="00436814" w:rsidRPr="0024717F" w:rsidRDefault="00436814" w:rsidP="00436814">
                  <w:pPr>
                    <w:spacing w:after="0" w:line="240" w:lineRule="auto"/>
                    <w:jc w:val="center"/>
                    <w:rPr>
                      <w:rFonts w:cstheme="minorHAnsi"/>
                      <w:szCs w:val="24"/>
                    </w:rPr>
                  </w:pPr>
                  <w:r w:rsidRPr="0024717F">
                    <w:rPr>
                      <w:rFonts w:cstheme="minorHAnsi"/>
                      <w:szCs w:val="24"/>
                    </w:rPr>
                    <w:t>COORDENADA X</w:t>
                  </w:r>
                </w:p>
              </w:tc>
              <w:tc>
                <w:tcPr>
                  <w:tcW w:w="3361" w:type="dxa"/>
                </w:tcPr>
                <w:p w:rsidR="00436814" w:rsidRPr="0024717F" w:rsidRDefault="00436814" w:rsidP="00436814">
                  <w:pPr>
                    <w:spacing w:after="0" w:line="240" w:lineRule="auto"/>
                    <w:jc w:val="center"/>
                    <w:rPr>
                      <w:rFonts w:cstheme="minorHAnsi"/>
                      <w:szCs w:val="24"/>
                    </w:rPr>
                  </w:pPr>
                  <w:r w:rsidRPr="0024717F">
                    <w:rPr>
                      <w:rFonts w:cstheme="minorHAnsi"/>
                      <w:szCs w:val="24"/>
                    </w:rPr>
                    <w:t>COORDENADA Y</w:t>
                  </w:r>
                </w:p>
              </w:tc>
            </w:tr>
            <w:tr w:rsidR="00806996" w:rsidRPr="0024717F" w:rsidTr="00806996">
              <w:trPr>
                <w:trHeight w:val="355"/>
                <w:jc w:val="center"/>
              </w:trPr>
              <w:tc>
                <w:tcPr>
                  <w:tcW w:w="3256" w:type="dxa"/>
                </w:tcPr>
                <w:p w:rsidR="00806996" w:rsidRPr="0024717F" w:rsidRDefault="00806996" w:rsidP="00436814">
                  <w:pPr>
                    <w:spacing w:after="0" w:line="240" w:lineRule="auto"/>
                    <w:jc w:val="center"/>
                    <w:rPr>
                      <w:rFonts w:cstheme="minorHAnsi"/>
                      <w:szCs w:val="24"/>
                    </w:rPr>
                  </w:pPr>
                  <w:r w:rsidRPr="0024717F">
                    <w:rPr>
                      <w:rFonts w:cstheme="minorHAnsi"/>
                      <w:szCs w:val="24"/>
                    </w:rPr>
                    <w:t>399275</w:t>
                  </w:r>
                </w:p>
              </w:tc>
              <w:tc>
                <w:tcPr>
                  <w:tcW w:w="3361" w:type="dxa"/>
                </w:tcPr>
                <w:p w:rsidR="00806996" w:rsidRPr="0024717F" w:rsidRDefault="00806996" w:rsidP="00436814">
                  <w:pPr>
                    <w:spacing w:after="0" w:line="240" w:lineRule="auto"/>
                    <w:jc w:val="center"/>
                    <w:rPr>
                      <w:rFonts w:cstheme="minorHAnsi"/>
                      <w:szCs w:val="24"/>
                    </w:rPr>
                  </w:pPr>
                  <w:r w:rsidRPr="0024717F">
                    <w:rPr>
                      <w:rFonts w:cstheme="minorHAnsi"/>
                      <w:szCs w:val="24"/>
                    </w:rPr>
                    <w:t>4335295</w:t>
                  </w:r>
                </w:p>
              </w:tc>
            </w:tr>
            <w:tr w:rsidR="00806996" w:rsidRPr="0024717F" w:rsidTr="00806996">
              <w:trPr>
                <w:trHeight w:val="384"/>
                <w:jc w:val="center"/>
              </w:trPr>
              <w:tc>
                <w:tcPr>
                  <w:tcW w:w="3256" w:type="dxa"/>
                </w:tcPr>
                <w:p w:rsidR="00806996" w:rsidRPr="0024717F" w:rsidRDefault="00806996" w:rsidP="00436814">
                  <w:pPr>
                    <w:spacing w:after="0" w:line="240" w:lineRule="auto"/>
                    <w:jc w:val="center"/>
                    <w:rPr>
                      <w:rFonts w:cstheme="minorHAnsi"/>
                      <w:szCs w:val="24"/>
                    </w:rPr>
                  </w:pPr>
                  <w:r w:rsidRPr="0024717F">
                    <w:rPr>
                      <w:rFonts w:cstheme="minorHAnsi"/>
                      <w:szCs w:val="24"/>
                    </w:rPr>
                    <w:t>399697</w:t>
                  </w:r>
                </w:p>
              </w:tc>
              <w:tc>
                <w:tcPr>
                  <w:tcW w:w="3361" w:type="dxa"/>
                </w:tcPr>
                <w:p w:rsidR="00806996" w:rsidRPr="0024717F" w:rsidRDefault="00806996" w:rsidP="00436814">
                  <w:pPr>
                    <w:spacing w:after="0" w:line="240" w:lineRule="auto"/>
                    <w:jc w:val="center"/>
                    <w:rPr>
                      <w:rFonts w:cstheme="minorHAnsi"/>
                      <w:szCs w:val="24"/>
                    </w:rPr>
                  </w:pPr>
                  <w:r w:rsidRPr="0024717F">
                    <w:rPr>
                      <w:rFonts w:cstheme="minorHAnsi"/>
                      <w:szCs w:val="24"/>
                    </w:rPr>
                    <w:t>4335042</w:t>
                  </w:r>
                </w:p>
              </w:tc>
            </w:tr>
          </w:tbl>
          <w:p w:rsidR="00806996" w:rsidRPr="0024717F" w:rsidRDefault="00806996" w:rsidP="00806996">
            <w:pPr>
              <w:spacing w:after="0" w:line="259" w:lineRule="auto"/>
              <w:rPr>
                <w:rFonts w:cstheme="minorHAnsi"/>
                <w:szCs w:val="24"/>
                <w:u w:val="single"/>
              </w:rPr>
            </w:pPr>
          </w:p>
          <w:p w:rsidR="00806996" w:rsidRPr="0024717F" w:rsidRDefault="00806996" w:rsidP="00806996">
            <w:pPr>
              <w:spacing w:after="0" w:line="259" w:lineRule="auto"/>
              <w:rPr>
                <w:rFonts w:cstheme="minorHAnsi"/>
                <w:szCs w:val="24"/>
                <w:lang w:eastAsia="es-ES"/>
              </w:rPr>
            </w:pPr>
          </w:p>
        </w:tc>
      </w:tr>
    </w:tbl>
    <w:p w:rsidR="00806996" w:rsidRPr="0024717F" w:rsidRDefault="00806996" w:rsidP="00806996">
      <w:pPr>
        <w:spacing w:after="0" w:line="259" w:lineRule="auto"/>
        <w:jc w:val="both"/>
        <w:rPr>
          <w:rFonts w:cstheme="minorHAnsi"/>
          <w:szCs w:val="24"/>
        </w:rPr>
      </w:pPr>
    </w:p>
    <w:p w:rsidR="00806996" w:rsidRPr="0024717F" w:rsidRDefault="00806996" w:rsidP="00806996">
      <w:pPr>
        <w:spacing w:after="0" w:line="259" w:lineRule="auto"/>
        <w:jc w:val="both"/>
        <w:rPr>
          <w:rFonts w:cstheme="minorHAnsi"/>
          <w:szCs w:val="24"/>
        </w:rPr>
      </w:pPr>
      <w:r w:rsidRPr="0024717F">
        <w:rPr>
          <w:rFonts w:cstheme="minorHAnsi"/>
          <w:szCs w:val="24"/>
        </w:rPr>
        <w:t xml:space="preserve">El nombre del fichero es el siguiente, conforme el modelo disponible en la sede electrónica: </w:t>
      </w:r>
      <w:r w:rsidRPr="0024717F">
        <w:rPr>
          <w:rFonts w:cstheme="minorHAnsi"/>
          <w:b/>
          <w:szCs w:val="24"/>
        </w:rPr>
        <w:t>coordenadas.xls</w:t>
      </w:r>
      <w:r w:rsidRPr="0024717F">
        <w:rPr>
          <w:rFonts w:cstheme="minorHAnsi"/>
          <w:szCs w:val="24"/>
        </w:rPr>
        <w:t xml:space="preserve"> </w:t>
      </w:r>
    </w:p>
    <w:p w:rsidR="00806996" w:rsidRPr="0024717F" w:rsidRDefault="00806996" w:rsidP="00806996">
      <w:pPr>
        <w:spacing w:after="0" w:line="259" w:lineRule="auto"/>
        <w:jc w:val="both"/>
        <w:rPr>
          <w:rFonts w:cstheme="minorHAnsi"/>
          <w:szCs w:val="24"/>
        </w:rPr>
      </w:pPr>
    </w:p>
    <w:p w:rsidR="003F39DA" w:rsidRPr="00753EE6" w:rsidRDefault="003F39DA" w:rsidP="003F39DA"/>
    <w:p w:rsidR="00DD4DED" w:rsidRDefault="00811EBD"/>
    <w:sectPr w:rsidR="00DD4DED" w:rsidSect="0024717F">
      <w:headerReference w:type="default" r:id="rId8"/>
      <w:footerReference w:type="default" r:id="rId9"/>
      <w:type w:val="continuous"/>
      <w:pgSz w:w="11906" w:h="16838"/>
      <w:pgMar w:top="1985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EBD" w:rsidRDefault="00811EBD">
      <w:pPr>
        <w:spacing w:after="0" w:line="240" w:lineRule="auto"/>
      </w:pPr>
      <w:r>
        <w:separator/>
      </w:r>
    </w:p>
  </w:endnote>
  <w:endnote w:type="continuationSeparator" w:id="0">
    <w:p w:rsidR="00811EBD" w:rsidRDefault="0081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773" w:rsidRDefault="00F502B4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7FCAD" wp14:editId="0485359E">
              <wp:simplePos x="0" y="0"/>
              <wp:positionH relativeFrom="column">
                <wp:posOffset>2268632</wp:posOffset>
              </wp:positionH>
              <wp:positionV relativeFrom="paragraph">
                <wp:posOffset>-60325</wp:posOffset>
              </wp:positionV>
              <wp:extent cx="0" cy="895350"/>
              <wp:effectExtent l="0" t="0" r="19050" b="1905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145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78.65pt;margin-top:-4.75pt;width:0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" strokecolor="#7f7f7f [1612]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6ADCB" wp14:editId="4F26027A">
              <wp:simplePos x="0" y="0"/>
              <wp:positionH relativeFrom="column">
                <wp:posOffset>4225719</wp:posOffset>
              </wp:positionH>
              <wp:positionV relativeFrom="paragraph">
                <wp:posOffset>-57785</wp:posOffset>
              </wp:positionV>
              <wp:extent cx="0" cy="895350"/>
              <wp:effectExtent l="0" t="0" r="1905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88CFA" id="AutoShape 13" o:spid="_x0000_s1026" type="#_x0000_t32" style="position:absolute;margin-left:332.75pt;margin-top:-4.55pt;width:0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" strokecolor="#7f7f7f [1612]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9E6AE" wp14:editId="4853646C">
              <wp:simplePos x="0" y="0"/>
              <wp:positionH relativeFrom="column">
                <wp:posOffset>-700405</wp:posOffset>
              </wp:positionH>
              <wp:positionV relativeFrom="paragraph">
                <wp:posOffset>-61490</wp:posOffset>
              </wp:positionV>
              <wp:extent cx="0" cy="895350"/>
              <wp:effectExtent l="0" t="0" r="19050" b="1905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08389" id="AutoShape 13" o:spid="_x0000_s1026" type="#_x0000_t32" style="position:absolute;margin-left:-55.15pt;margin-top:-4.85pt;width:0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" strokecolor="#7f7f7f [1612]" strokeweight=".5pt"/>
          </w:pict>
        </mc:Fallback>
      </mc:AlternateContent>
    </w:r>
    <w:r w:rsidRPr="00362876">
      <w:rPr>
        <w:rFonts w:ascii="Arial Narrow" w:hAnsi="Arial Narrow"/>
        <w:b/>
        <w:color w:val="000080"/>
        <w:sz w:val="18"/>
        <w:szCs w:val="18"/>
      </w:rPr>
      <w:t xml:space="preserve">Consejería de </w:t>
    </w:r>
    <w:r>
      <w:rPr>
        <w:rFonts w:ascii="Arial Narrow" w:hAnsi="Arial Narrow"/>
        <w:b/>
        <w:color w:val="000080"/>
        <w:sz w:val="18"/>
        <w:szCs w:val="18"/>
      </w:rPr>
      <w:t>Desarrollo Sostenible</w:t>
    </w:r>
  </w:p>
  <w:p w:rsidR="00143523" w:rsidRPr="00362876" w:rsidRDefault="00F502B4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color w:val="000080"/>
        <w:sz w:val="18"/>
        <w:szCs w:val="18"/>
      </w:rPr>
      <w:t>Dirección General de Medio Natural y Biodiversidad</w:t>
    </w:r>
  </w:p>
  <w:p w:rsidR="000F1773" w:rsidRPr="00362876" w:rsidRDefault="00F502B4" w:rsidP="000F1773">
    <w:pPr>
      <w:pStyle w:val="Piedepgina"/>
      <w:tabs>
        <w:tab w:val="left" w:pos="4536"/>
      </w:tabs>
      <w:ind w:left="-851"/>
      <w:rPr>
        <w:rFonts w:ascii="Arial Narrow" w:hAnsi="Arial Narrow"/>
        <w:color w:val="000080"/>
        <w:sz w:val="18"/>
        <w:szCs w:val="18"/>
      </w:rPr>
    </w:pPr>
    <w:r>
      <w:rPr>
        <w:rFonts w:ascii="Arial Narrow" w:hAnsi="Arial Narrow"/>
        <w:color w:val="000080"/>
        <w:sz w:val="18"/>
        <w:szCs w:val="18"/>
      </w:rPr>
      <w:t xml:space="preserve">Avenida Rio </w:t>
    </w:r>
    <w:proofErr w:type="spellStart"/>
    <w:r>
      <w:rPr>
        <w:rFonts w:ascii="Arial Narrow" w:hAnsi="Arial Narrow"/>
        <w:color w:val="000080"/>
        <w:sz w:val="18"/>
        <w:szCs w:val="18"/>
      </w:rPr>
      <w:t>Estenilla</w:t>
    </w:r>
    <w:proofErr w:type="spellEnd"/>
    <w:r>
      <w:rPr>
        <w:rFonts w:ascii="Arial Narrow" w:hAnsi="Arial Narrow"/>
        <w:color w:val="000080"/>
        <w:sz w:val="18"/>
        <w:szCs w:val="18"/>
      </w:rPr>
      <w:t xml:space="preserve">, s/n                                                                        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Tel.</w:t>
    </w:r>
    <w:r>
      <w:rPr>
        <w:rFonts w:ascii="Arial Narrow" w:hAnsi="Arial Narrow"/>
        <w:color w:val="808080" w:themeColor="background1" w:themeShade="80"/>
        <w:sz w:val="18"/>
        <w:szCs w:val="18"/>
      </w:rPr>
      <w:t>: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 xml:space="preserve"> 925 2</w:t>
    </w:r>
    <w:r>
      <w:rPr>
        <w:rFonts w:ascii="Arial Narrow" w:hAnsi="Arial Narrow"/>
        <w:color w:val="808080" w:themeColor="background1" w:themeShade="80"/>
        <w:sz w:val="18"/>
        <w:szCs w:val="18"/>
      </w:rPr>
      <w:t>48829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 xml:space="preserve"> </w:t>
    </w:r>
  </w:p>
  <w:p w:rsidR="000F1773" w:rsidRPr="00D15CDE" w:rsidRDefault="00F502B4" w:rsidP="000F1773">
    <w:pPr>
      <w:pStyle w:val="Piedepgina"/>
      <w:tabs>
        <w:tab w:val="left" w:pos="4536"/>
        <w:tab w:val="left" w:pos="6804"/>
      </w:tabs>
      <w:ind w:left="-851"/>
      <w:rPr>
        <w:rFonts w:ascii="Arial Narrow" w:hAnsi="Arial Narrow"/>
        <w:sz w:val="18"/>
        <w:szCs w:val="18"/>
      </w:rPr>
    </w:pPr>
    <w:r w:rsidRPr="00362876">
      <w:rPr>
        <w:rFonts w:ascii="Arial Narrow" w:hAnsi="Arial Narrow"/>
        <w:color w:val="000080"/>
        <w:sz w:val="18"/>
        <w:szCs w:val="18"/>
      </w:rPr>
      <w:t>45071 – Toledo</w:t>
    </w:r>
    <w:r>
      <w:rPr>
        <w:rFonts w:ascii="Arial Narrow" w:hAnsi="Arial Narrow"/>
        <w:color w:val="000080"/>
        <w:sz w:val="18"/>
        <w:szCs w:val="18"/>
      </w:rPr>
      <w:tab/>
      <w:t xml:space="preserve">              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 xml:space="preserve">e-mail: </w:t>
    </w:r>
    <w:r>
      <w:rPr>
        <w:rFonts w:ascii="Arial Narrow" w:hAnsi="Arial Narrow"/>
        <w:color w:val="808080" w:themeColor="background1" w:themeShade="80"/>
        <w:sz w:val="18"/>
        <w:szCs w:val="18"/>
      </w:rPr>
      <w:t>dgmnb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@jccm.es</w:t>
    </w:r>
    <w:r w:rsidRPr="00362876">
      <w:rPr>
        <w:rFonts w:ascii="Arial Narrow" w:hAnsi="Arial Narrow"/>
        <w:color w:val="000080"/>
        <w:sz w:val="18"/>
        <w:szCs w:val="18"/>
      </w:rPr>
      <w:tab/>
    </w:r>
    <w:r>
      <w:rPr>
        <w:rFonts w:ascii="Arial Narrow" w:hAnsi="Arial Narrow"/>
        <w:color w:val="000080"/>
        <w:sz w:val="18"/>
        <w:szCs w:val="18"/>
      </w:rPr>
      <w:t xml:space="preserve">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www.castillalamancha.es</w:t>
    </w:r>
  </w:p>
  <w:p w:rsidR="000F1773" w:rsidRDefault="00811EBD" w:rsidP="000F1773">
    <w:pPr>
      <w:pStyle w:val="Piedepgina"/>
      <w:ind w:left="-993"/>
    </w:pPr>
  </w:p>
  <w:p w:rsidR="000F1773" w:rsidRDefault="00811E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EBD" w:rsidRDefault="00811EBD">
      <w:pPr>
        <w:spacing w:after="0" w:line="240" w:lineRule="auto"/>
      </w:pPr>
      <w:r>
        <w:separator/>
      </w:r>
    </w:p>
  </w:footnote>
  <w:footnote w:type="continuationSeparator" w:id="0">
    <w:p w:rsidR="00811EBD" w:rsidRDefault="0081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773" w:rsidRDefault="00F502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E6408B2" wp14:editId="6EAE8667">
          <wp:simplePos x="0" y="0"/>
          <wp:positionH relativeFrom="column">
            <wp:posOffset>4933950</wp:posOffset>
          </wp:positionH>
          <wp:positionV relativeFrom="paragraph">
            <wp:posOffset>-107315</wp:posOffset>
          </wp:positionV>
          <wp:extent cx="1004570" cy="720090"/>
          <wp:effectExtent l="0" t="0" r="5080" b="3810"/>
          <wp:wrapNone/>
          <wp:docPr id="5" name="Imagen 5" descr="F:\Agricultura\DGPFEN\Eduardo Corroto\LOGO 40 ANIVERSARIO EA\logo_40_aniversario_ea_diferentes_formatos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gricultura\DGPFEN\Eduardo Corroto\LOGO 40 ANIVERSARIO EA\logo_40_aniversario_ea_diferentes_formatos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8671348" wp14:editId="655B805A">
          <wp:simplePos x="0" y="0"/>
          <wp:positionH relativeFrom="page">
            <wp:posOffset>360045</wp:posOffset>
          </wp:positionH>
          <wp:positionV relativeFrom="topMargin">
            <wp:posOffset>360045</wp:posOffset>
          </wp:positionV>
          <wp:extent cx="1119600" cy="720000"/>
          <wp:effectExtent l="0" t="0" r="4445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7755"/>
    <w:multiLevelType w:val="hybridMultilevel"/>
    <w:tmpl w:val="F34AEEC6"/>
    <w:lvl w:ilvl="0" w:tplc="583693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43A8"/>
    <w:multiLevelType w:val="hybridMultilevel"/>
    <w:tmpl w:val="F42E3FFC"/>
    <w:lvl w:ilvl="0" w:tplc="92C40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DA"/>
    <w:rsid w:val="002061F4"/>
    <w:rsid w:val="0024717F"/>
    <w:rsid w:val="003F39DA"/>
    <w:rsid w:val="00436814"/>
    <w:rsid w:val="0054374D"/>
    <w:rsid w:val="00711FDC"/>
    <w:rsid w:val="00806996"/>
    <w:rsid w:val="00811EBD"/>
    <w:rsid w:val="008166B3"/>
    <w:rsid w:val="008677E3"/>
    <w:rsid w:val="008E2382"/>
    <w:rsid w:val="00921027"/>
    <w:rsid w:val="009E1E4E"/>
    <w:rsid w:val="00A00BDD"/>
    <w:rsid w:val="00A348E1"/>
    <w:rsid w:val="00C63000"/>
    <w:rsid w:val="00C814FB"/>
    <w:rsid w:val="00ED7644"/>
    <w:rsid w:val="00EE3D62"/>
    <w:rsid w:val="00F5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9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9DA"/>
  </w:style>
  <w:style w:type="paragraph" w:styleId="Piedepgina">
    <w:name w:val="footer"/>
    <w:basedOn w:val="Normal"/>
    <w:link w:val="PiedepginaCar"/>
    <w:unhideWhenUsed/>
    <w:rsid w:val="003F3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F39DA"/>
  </w:style>
  <w:style w:type="character" w:styleId="Hipervnculo">
    <w:name w:val="Hyperlink"/>
    <w:basedOn w:val="Fuentedeprrafopredeter"/>
    <w:uiPriority w:val="99"/>
    <w:unhideWhenUsed/>
    <w:rsid w:val="003F39D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10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D965-A176-4423-817C-3F7A3726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2022-10-07T06:40:00Z</dcterms:created>
  <dcterms:modified xsi:type="dcterms:W3CDTF">2022-10-07T06:40:00Z</dcterms:modified>
</cp:coreProperties>
</file>