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-289" w:tblpY="16"/>
        <w:tblW w:w="53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73"/>
      </w:tblGrid>
      <w:tr w:rsidR="00F45BEF" w:rsidRPr="007D5351" w:rsidTr="007D5351">
        <w:trPr>
          <w:trHeight w:val="803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5F2" w:rsidRPr="007D5351" w:rsidRDefault="00F45BEF" w:rsidP="007D535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D5351">
              <w:rPr>
                <w:b/>
                <w:sz w:val="22"/>
                <w:szCs w:val="22"/>
                <w:lang w:val="es-ES_tradnl" w:eastAsia="es-ES_tradnl"/>
              </w:rPr>
              <w:t xml:space="preserve">MEMORIA TRABAJOS SOLICITADOS. </w:t>
            </w:r>
            <w:r w:rsidR="000E15F2" w:rsidRPr="007D5351">
              <w:rPr>
                <w:b/>
                <w:sz w:val="22"/>
                <w:szCs w:val="22"/>
              </w:rPr>
              <w:t xml:space="preserve"> </w:t>
            </w:r>
          </w:p>
          <w:p w:rsidR="00F45BEF" w:rsidRPr="007D5351" w:rsidRDefault="000E15F2" w:rsidP="007D535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D5351">
              <w:rPr>
                <w:b/>
                <w:sz w:val="22"/>
                <w:szCs w:val="22"/>
              </w:rPr>
              <w:t>TRATAMIENTOS SELVÍCOLAS DE MEJORA DE MASAS EN RESINACIÓN Y ACONDICIONAMIENTO DE FUTURAS MASAS DE RESINACIÓN</w:t>
            </w:r>
          </w:p>
        </w:tc>
      </w:tr>
    </w:tbl>
    <w:p w:rsidR="00FD1ED5" w:rsidRPr="007D5351" w:rsidRDefault="00FD1ED5" w:rsidP="00034816">
      <w:pPr>
        <w:rPr>
          <w:sz w:val="22"/>
          <w:szCs w:val="22"/>
        </w:rPr>
      </w:pPr>
    </w:p>
    <w:tbl>
      <w:tblPr>
        <w:tblW w:w="53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377"/>
        <w:gridCol w:w="317"/>
        <w:gridCol w:w="87"/>
        <w:gridCol w:w="151"/>
        <w:gridCol w:w="1367"/>
        <w:gridCol w:w="95"/>
        <w:gridCol w:w="310"/>
        <w:gridCol w:w="390"/>
        <w:gridCol w:w="160"/>
        <w:gridCol w:w="563"/>
        <w:gridCol w:w="3040"/>
      </w:tblGrid>
      <w:tr w:rsidR="00DA3245" w:rsidRPr="007D5351" w:rsidTr="00DA3245">
        <w:trPr>
          <w:trHeight w:val="414"/>
          <w:jc w:val="center"/>
        </w:trPr>
        <w:tc>
          <w:tcPr>
            <w:tcW w:w="5000" w:type="pct"/>
            <w:gridSpan w:val="12"/>
            <w:shd w:val="clear" w:color="auto" w:fill="D9E2F3"/>
            <w:tcMar>
              <w:top w:w="28" w:type="dxa"/>
              <w:bottom w:w="28" w:type="dxa"/>
            </w:tcMar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D5351">
              <w:rPr>
                <w:b/>
                <w:sz w:val="22"/>
                <w:szCs w:val="22"/>
              </w:rPr>
              <w:t xml:space="preserve">DATOS DE LA PERSONA SOLICITANTE </w:t>
            </w:r>
          </w:p>
        </w:tc>
      </w:tr>
      <w:tr w:rsidR="00DA3245" w:rsidRPr="007D5351" w:rsidTr="00DA3245">
        <w:trPr>
          <w:trHeight w:val="305"/>
          <w:jc w:val="center"/>
        </w:trPr>
        <w:tc>
          <w:tcPr>
            <w:tcW w:w="5000" w:type="pct"/>
            <w:gridSpan w:val="1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D5351">
              <w:rPr>
                <w:b/>
                <w:sz w:val="22"/>
                <w:szCs w:val="22"/>
              </w:rPr>
              <w:t>PERSONA FÍSICA</w:t>
            </w:r>
          </w:p>
        </w:tc>
      </w:tr>
      <w:tr w:rsidR="00DA3245" w:rsidRPr="007D5351" w:rsidTr="002D2958">
        <w:trPr>
          <w:trHeight w:val="305"/>
          <w:jc w:val="center"/>
        </w:trPr>
        <w:tc>
          <w:tcPr>
            <w:tcW w:w="123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Persona física    </w:t>
            </w:r>
            <w:bookmarkStart w:id="0" w:name="_GoBack"/>
            <w:r w:rsidRPr="007D5351">
              <w:rPr>
                <w:sz w:val="22"/>
                <w:szCs w:val="22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484" w:type="pct"/>
            <w:gridSpan w:val="7"/>
            <w:shd w:val="clear" w:color="auto" w:fill="auto"/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C2EB4">
              <w:rPr>
                <w:sz w:val="20"/>
                <w:szCs w:val="22"/>
              </w:rPr>
              <w:t xml:space="preserve">NIF </w:t>
            </w:r>
            <w:r w:rsidRPr="007C2EB4">
              <w:rPr>
                <w:sz w:val="20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EB4">
              <w:rPr>
                <w:sz w:val="20"/>
                <w:szCs w:val="22"/>
              </w:rPr>
              <w:instrText xml:space="preserve"> FORMCHECKBOX </w:instrText>
            </w:r>
            <w:r w:rsidR="00EA3B2B">
              <w:rPr>
                <w:sz w:val="20"/>
                <w:szCs w:val="22"/>
              </w:rPr>
            </w:r>
            <w:r w:rsidR="00EA3B2B">
              <w:rPr>
                <w:sz w:val="20"/>
                <w:szCs w:val="22"/>
              </w:rPr>
              <w:fldChar w:fldCharType="separate"/>
            </w:r>
            <w:r w:rsidRPr="007C2EB4">
              <w:rPr>
                <w:sz w:val="20"/>
                <w:szCs w:val="22"/>
              </w:rPr>
              <w:fldChar w:fldCharType="end"/>
            </w:r>
            <w:r w:rsidRPr="007C2EB4">
              <w:rPr>
                <w:sz w:val="20"/>
                <w:szCs w:val="22"/>
              </w:rPr>
              <w:t xml:space="preserve">      </w:t>
            </w:r>
            <w:r w:rsidRPr="007C2EB4">
              <w:rPr>
                <w:position w:val="-4"/>
                <w:sz w:val="20"/>
                <w:szCs w:val="22"/>
              </w:rPr>
              <w:t>Pasaporte/NIE</w:t>
            </w:r>
            <w:r w:rsidRPr="007C2EB4">
              <w:rPr>
                <w:sz w:val="20"/>
                <w:szCs w:val="22"/>
              </w:rPr>
              <w:t xml:space="preserve">  </w:t>
            </w:r>
            <w:r w:rsidRPr="007C2EB4">
              <w:rPr>
                <w:sz w:val="20"/>
                <w:szCs w:val="22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EB4">
              <w:rPr>
                <w:sz w:val="20"/>
                <w:szCs w:val="22"/>
              </w:rPr>
              <w:instrText xml:space="preserve"> FORMCHECKBOX </w:instrText>
            </w:r>
            <w:r w:rsidR="00EA3B2B">
              <w:rPr>
                <w:sz w:val="20"/>
                <w:szCs w:val="22"/>
              </w:rPr>
            </w:r>
            <w:r w:rsidR="00EA3B2B">
              <w:rPr>
                <w:sz w:val="20"/>
                <w:szCs w:val="22"/>
              </w:rPr>
              <w:fldChar w:fldCharType="separate"/>
            </w:r>
            <w:r w:rsidRPr="007C2EB4">
              <w:rPr>
                <w:sz w:val="20"/>
                <w:szCs w:val="22"/>
              </w:rPr>
              <w:fldChar w:fldCharType="end"/>
            </w:r>
          </w:p>
        </w:tc>
        <w:tc>
          <w:tcPr>
            <w:tcW w:w="2279" w:type="pct"/>
            <w:gridSpan w:val="4"/>
            <w:shd w:val="clear" w:color="auto" w:fill="auto"/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Número de documento: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FORMTEXT </w:instrText>
            </w:r>
            <w:r w:rsidRPr="007D5351">
              <w:rPr>
                <w:sz w:val="22"/>
                <w:szCs w:val="22"/>
              </w:rPr>
            </w:r>
            <w:r w:rsidRPr="007D5351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fldChar w:fldCharType="end"/>
            </w:r>
          </w:p>
        </w:tc>
      </w:tr>
      <w:tr w:rsidR="00DA3245" w:rsidRPr="007D5351" w:rsidTr="002D2958">
        <w:trPr>
          <w:trHeight w:val="442"/>
          <w:jc w:val="center"/>
        </w:trPr>
        <w:tc>
          <w:tcPr>
            <w:tcW w:w="1618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Nombre: </w:t>
            </w:r>
          </w:p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FORMTEXT </w:instrText>
            </w:r>
            <w:r w:rsidRPr="007D5351">
              <w:rPr>
                <w:sz w:val="22"/>
                <w:szCs w:val="22"/>
              </w:rPr>
            </w:r>
            <w:r w:rsidRPr="007D5351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fldChar w:fldCharType="end"/>
            </w:r>
          </w:p>
        </w:tc>
        <w:tc>
          <w:tcPr>
            <w:tcW w:w="1317" w:type="pct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>1º Apellido:</w:t>
            </w:r>
          </w:p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FORMTEXT </w:instrText>
            </w:r>
            <w:r w:rsidRPr="007D5351">
              <w:rPr>
                <w:sz w:val="22"/>
                <w:szCs w:val="22"/>
              </w:rPr>
            </w:r>
            <w:r w:rsidRPr="007D5351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fldChar w:fldCharType="end"/>
            </w:r>
          </w:p>
        </w:tc>
        <w:tc>
          <w:tcPr>
            <w:tcW w:w="2064" w:type="pct"/>
            <w:gridSpan w:val="3"/>
            <w:shd w:val="clear" w:color="auto" w:fill="auto"/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>2º Apellido</w:t>
            </w:r>
          </w:p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FORMTEXT </w:instrText>
            </w:r>
            <w:r w:rsidRPr="007D5351">
              <w:rPr>
                <w:sz w:val="22"/>
                <w:szCs w:val="22"/>
              </w:rPr>
            </w:r>
            <w:r w:rsidRPr="007D5351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fldChar w:fldCharType="end"/>
            </w:r>
          </w:p>
        </w:tc>
      </w:tr>
      <w:tr w:rsidR="00DA3245" w:rsidRPr="007D5351" w:rsidTr="002D2958">
        <w:trPr>
          <w:trHeight w:val="369"/>
          <w:jc w:val="center"/>
        </w:trPr>
        <w:tc>
          <w:tcPr>
            <w:tcW w:w="2499" w:type="pct"/>
            <w:gridSpan w:val="6"/>
            <w:shd w:val="clear" w:color="auto" w:fill="auto"/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  <w:lang w:val="es-ES_tradnl" w:eastAsia="es-ES_tradnl"/>
              </w:rPr>
              <w:t>Hombre</w:t>
            </w:r>
            <w:r w:rsidRPr="007D5351">
              <w:rPr>
                <w:sz w:val="22"/>
                <w:szCs w:val="22"/>
                <w:lang w:val="es-ES_tradnl" w:eastAsia="es-ES_tradnl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351">
              <w:rPr>
                <w:sz w:val="22"/>
                <w:szCs w:val="22"/>
                <w:lang w:val="es-ES_tradnl" w:eastAsia="es-ES_tradnl"/>
              </w:rPr>
              <w:instrText xml:space="preserve"> FORMCHECKBOX </w:instrText>
            </w:r>
            <w:r w:rsidR="00EA3B2B">
              <w:rPr>
                <w:sz w:val="22"/>
                <w:szCs w:val="22"/>
                <w:lang w:val="es-ES_tradnl" w:eastAsia="es-ES_tradnl"/>
              </w:rPr>
            </w:r>
            <w:r w:rsidR="00EA3B2B">
              <w:rPr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sz w:val="22"/>
                <w:szCs w:val="22"/>
                <w:lang w:val="es-ES_tradnl" w:eastAsia="es-ES_tradnl"/>
              </w:rPr>
              <w:fldChar w:fldCharType="end"/>
            </w:r>
            <w:r w:rsidRPr="007D5351">
              <w:rPr>
                <w:sz w:val="22"/>
                <w:szCs w:val="22"/>
                <w:lang w:val="es-ES_tradnl" w:eastAsia="es-ES_tradnl"/>
              </w:rPr>
              <w:t xml:space="preserve">            Mujer </w:t>
            </w:r>
            <w:r w:rsidRPr="007D5351">
              <w:rPr>
                <w:sz w:val="22"/>
                <w:szCs w:val="22"/>
                <w:lang w:val="es-ES_tradnl" w:eastAsia="es-ES_tradnl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351">
              <w:rPr>
                <w:sz w:val="22"/>
                <w:szCs w:val="22"/>
                <w:lang w:val="es-ES_tradnl" w:eastAsia="es-ES_tradnl"/>
              </w:rPr>
              <w:instrText xml:space="preserve"> FORMCHECKBOX </w:instrText>
            </w:r>
            <w:r w:rsidR="00EA3B2B">
              <w:rPr>
                <w:sz w:val="22"/>
                <w:szCs w:val="22"/>
                <w:lang w:val="es-ES_tradnl" w:eastAsia="es-ES_tradnl"/>
              </w:rPr>
            </w:r>
            <w:r w:rsidR="00EA3B2B">
              <w:rPr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2501" w:type="pct"/>
            <w:gridSpan w:val="6"/>
            <w:shd w:val="clear" w:color="auto" w:fill="auto"/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CNAE01 </w:t>
            </w:r>
            <w:r w:rsidRPr="007D5351">
              <w:rPr>
                <w:sz w:val="22"/>
                <w:szCs w:val="22"/>
                <w:lang w:val="es-ES_tradnl" w:eastAsia="es-ES_tradnl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351">
              <w:rPr>
                <w:sz w:val="22"/>
                <w:szCs w:val="22"/>
                <w:lang w:val="es-ES_tradnl" w:eastAsia="es-ES_tradnl"/>
              </w:rPr>
              <w:instrText xml:space="preserve"> FORMCHECKBOX </w:instrText>
            </w:r>
            <w:r w:rsidR="00EA3B2B">
              <w:rPr>
                <w:sz w:val="22"/>
                <w:szCs w:val="22"/>
                <w:lang w:val="es-ES_tradnl" w:eastAsia="es-ES_tradnl"/>
              </w:rPr>
            </w:r>
            <w:r w:rsidR="00EA3B2B">
              <w:rPr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sz w:val="22"/>
                <w:szCs w:val="22"/>
                <w:lang w:val="es-ES_tradnl" w:eastAsia="es-ES_tradnl"/>
              </w:rPr>
              <w:fldChar w:fldCharType="end"/>
            </w:r>
            <w:r w:rsidRPr="007D5351">
              <w:rPr>
                <w:sz w:val="22"/>
                <w:szCs w:val="22"/>
                <w:lang w:val="es-ES_tradnl" w:eastAsia="es-ES_tradnl"/>
              </w:rPr>
              <w:t xml:space="preserve">          CNAE02 </w:t>
            </w:r>
            <w:r w:rsidRPr="007D5351">
              <w:rPr>
                <w:sz w:val="22"/>
                <w:szCs w:val="22"/>
                <w:lang w:val="es-ES_tradnl" w:eastAsia="es-ES_tradnl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351">
              <w:rPr>
                <w:sz w:val="22"/>
                <w:szCs w:val="22"/>
                <w:lang w:val="es-ES_tradnl" w:eastAsia="es-ES_tradnl"/>
              </w:rPr>
              <w:instrText xml:space="preserve"> FORMCHECKBOX </w:instrText>
            </w:r>
            <w:r w:rsidR="00EA3B2B">
              <w:rPr>
                <w:sz w:val="22"/>
                <w:szCs w:val="22"/>
                <w:lang w:val="es-ES_tradnl" w:eastAsia="es-ES_tradnl"/>
              </w:rPr>
            </w:r>
            <w:r w:rsidR="00EA3B2B">
              <w:rPr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sz w:val="22"/>
                <w:szCs w:val="22"/>
                <w:lang w:val="es-ES_tradnl" w:eastAsia="es-ES_tradnl"/>
              </w:rPr>
              <w:fldChar w:fldCharType="end"/>
            </w:r>
            <w:r w:rsidRPr="007D5351">
              <w:rPr>
                <w:sz w:val="22"/>
                <w:szCs w:val="22"/>
                <w:lang w:val="es-ES_tradnl" w:eastAsia="es-ES_tradnl"/>
              </w:rPr>
              <w:t xml:space="preserve">           Régimen general </w:t>
            </w:r>
            <w:r w:rsidRPr="007D5351">
              <w:rPr>
                <w:sz w:val="22"/>
                <w:szCs w:val="22"/>
                <w:lang w:val="es-ES_tradnl" w:eastAsia="es-ES_tradnl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351">
              <w:rPr>
                <w:sz w:val="22"/>
                <w:szCs w:val="22"/>
                <w:lang w:val="es-ES_tradnl" w:eastAsia="es-ES_tradnl"/>
              </w:rPr>
              <w:instrText xml:space="preserve"> FORMCHECKBOX </w:instrText>
            </w:r>
            <w:r w:rsidR="00EA3B2B">
              <w:rPr>
                <w:sz w:val="22"/>
                <w:szCs w:val="22"/>
                <w:lang w:val="es-ES_tradnl" w:eastAsia="es-ES_tradnl"/>
              </w:rPr>
            </w:r>
            <w:r w:rsidR="00EA3B2B">
              <w:rPr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DA3245" w:rsidRPr="007D5351" w:rsidTr="00DA3245">
        <w:trPr>
          <w:trHeight w:val="442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bookmarkStart w:id="1" w:name="_Hlk141879284"/>
            <w:r w:rsidRPr="007D5351">
              <w:rPr>
                <w:sz w:val="22"/>
                <w:szCs w:val="22"/>
              </w:rPr>
              <w:t xml:space="preserve">Domicilio: </w:t>
            </w:r>
          </w:p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FORMTEXT </w:instrText>
            </w:r>
            <w:r w:rsidRPr="007D5351">
              <w:rPr>
                <w:sz w:val="22"/>
                <w:szCs w:val="22"/>
              </w:rPr>
            </w:r>
            <w:r w:rsidRPr="007D5351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fldChar w:fldCharType="end"/>
            </w:r>
          </w:p>
        </w:tc>
      </w:tr>
      <w:tr w:rsidR="00DA3245" w:rsidRPr="007D5351" w:rsidTr="002D2958">
        <w:trPr>
          <w:trHeight w:val="442"/>
          <w:jc w:val="center"/>
        </w:trPr>
        <w:tc>
          <w:tcPr>
            <w:tcW w:w="1749" w:type="pct"/>
            <w:gridSpan w:val="5"/>
            <w:shd w:val="clear" w:color="auto" w:fill="auto"/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>Provincia:</w:t>
            </w:r>
          </w:p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FORMTEXT </w:instrText>
            </w:r>
            <w:r w:rsidRPr="007D5351">
              <w:rPr>
                <w:sz w:val="22"/>
                <w:szCs w:val="22"/>
              </w:rPr>
            </w:r>
            <w:r w:rsidRPr="007D5351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fldChar w:fldCharType="end"/>
            </w:r>
          </w:p>
        </w:tc>
        <w:tc>
          <w:tcPr>
            <w:tcW w:w="1274" w:type="pct"/>
            <w:gridSpan w:val="5"/>
            <w:shd w:val="clear" w:color="auto" w:fill="auto"/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>C.P.:</w:t>
            </w:r>
          </w:p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FORMTEXT </w:instrText>
            </w:r>
            <w:r w:rsidRPr="007D5351">
              <w:rPr>
                <w:sz w:val="22"/>
                <w:szCs w:val="22"/>
              </w:rPr>
            </w:r>
            <w:r w:rsidRPr="007D5351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fldChar w:fldCharType="end"/>
            </w:r>
          </w:p>
        </w:tc>
        <w:tc>
          <w:tcPr>
            <w:tcW w:w="1977" w:type="pct"/>
            <w:gridSpan w:val="2"/>
            <w:shd w:val="clear" w:color="auto" w:fill="auto"/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>Población:</w:t>
            </w:r>
          </w:p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FORMTEXT </w:instrText>
            </w:r>
            <w:r w:rsidRPr="007D5351">
              <w:rPr>
                <w:sz w:val="22"/>
                <w:szCs w:val="22"/>
              </w:rPr>
            </w:r>
            <w:r w:rsidRPr="007D5351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fldChar w:fldCharType="end"/>
            </w:r>
          </w:p>
        </w:tc>
      </w:tr>
      <w:tr w:rsidR="00DA3245" w:rsidRPr="007D5351" w:rsidTr="002D2958">
        <w:trPr>
          <w:trHeight w:val="442"/>
          <w:jc w:val="center"/>
        </w:trPr>
        <w:tc>
          <w:tcPr>
            <w:tcW w:w="1444" w:type="pct"/>
            <w:gridSpan w:val="2"/>
            <w:shd w:val="clear" w:color="auto" w:fill="auto"/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>Teléfono:</w:t>
            </w:r>
          </w:p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FORMTEXT </w:instrText>
            </w:r>
            <w:r w:rsidRPr="007D5351">
              <w:rPr>
                <w:sz w:val="22"/>
                <w:szCs w:val="22"/>
              </w:rPr>
            </w:r>
            <w:r w:rsidRPr="007D5351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fldChar w:fldCharType="end"/>
            </w:r>
          </w:p>
        </w:tc>
        <w:tc>
          <w:tcPr>
            <w:tcW w:w="1107" w:type="pct"/>
            <w:gridSpan w:val="5"/>
            <w:shd w:val="clear" w:color="auto" w:fill="auto"/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>Teléfono móvil:</w:t>
            </w:r>
          </w:p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FORMTEXT </w:instrText>
            </w:r>
            <w:r w:rsidRPr="007D5351">
              <w:rPr>
                <w:sz w:val="22"/>
                <w:szCs w:val="22"/>
              </w:rPr>
            </w:r>
            <w:r w:rsidRPr="007D5351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fldChar w:fldCharType="end"/>
            </w:r>
          </w:p>
        </w:tc>
        <w:tc>
          <w:tcPr>
            <w:tcW w:w="2449" w:type="pct"/>
            <w:gridSpan w:val="5"/>
            <w:shd w:val="clear" w:color="auto" w:fill="auto"/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>Correo electrónico:</w:t>
            </w:r>
          </w:p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FORMTEXT </w:instrText>
            </w:r>
            <w:r w:rsidRPr="007D5351">
              <w:rPr>
                <w:sz w:val="22"/>
                <w:szCs w:val="22"/>
              </w:rPr>
            </w:r>
            <w:r w:rsidRPr="007D5351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fldChar w:fldCharType="end"/>
            </w:r>
          </w:p>
        </w:tc>
      </w:tr>
      <w:bookmarkEnd w:id="1"/>
      <w:tr w:rsidR="00DA3245" w:rsidRPr="007D5351" w:rsidTr="00DA3245">
        <w:trPr>
          <w:trHeight w:val="369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D5351">
              <w:rPr>
                <w:b/>
                <w:sz w:val="22"/>
                <w:szCs w:val="22"/>
              </w:rPr>
              <w:t>AGRUPACIÓN DE PERSONAS FÍSICAS</w:t>
            </w:r>
            <w:r w:rsidR="000F04D4" w:rsidRPr="007D5351">
              <w:rPr>
                <w:b/>
                <w:sz w:val="22"/>
                <w:szCs w:val="22"/>
              </w:rPr>
              <w:t xml:space="preserve"> (Sin personalidad jurídica)</w:t>
            </w:r>
          </w:p>
        </w:tc>
      </w:tr>
      <w:tr w:rsidR="00DA3245" w:rsidRPr="007D5351" w:rsidTr="00DA3245">
        <w:trPr>
          <w:trHeight w:val="369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>Datos de la persona representante de la agrupación</w:t>
            </w:r>
          </w:p>
        </w:tc>
      </w:tr>
      <w:tr w:rsidR="00DA3245" w:rsidRPr="007D5351" w:rsidTr="002D2958">
        <w:trPr>
          <w:trHeight w:val="369"/>
          <w:jc w:val="center"/>
        </w:trPr>
        <w:tc>
          <w:tcPr>
            <w:tcW w:w="2499" w:type="pct"/>
            <w:gridSpan w:val="6"/>
            <w:shd w:val="clear" w:color="auto" w:fill="auto"/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NIF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     </w:t>
            </w:r>
            <w:r w:rsidRPr="007D5351">
              <w:rPr>
                <w:position w:val="-4"/>
                <w:sz w:val="22"/>
                <w:szCs w:val="22"/>
              </w:rPr>
              <w:t>Pasaporte/NIE</w:t>
            </w:r>
            <w:r w:rsidRPr="007D5351">
              <w:rPr>
                <w:sz w:val="22"/>
                <w:szCs w:val="22"/>
              </w:rPr>
              <w:t xml:space="preserve"> 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</w:p>
        </w:tc>
        <w:tc>
          <w:tcPr>
            <w:tcW w:w="2501" w:type="pct"/>
            <w:gridSpan w:val="6"/>
            <w:shd w:val="clear" w:color="auto" w:fill="auto"/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Número de documento: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FORMTEXT </w:instrText>
            </w:r>
            <w:r w:rsidRPr="007D5351">
              <w:rPr>
                <w:sz w:val="22"/>
                <w:szCs w:val="22"/>
              </w:rPr>
            </w:r>
            <w:r w:rsidRPr="007D5351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fldChar w:fldCharType="end"/>
            </w:r>
          </w:p>
        </w:tc>
      </w:tr>
      <w:tr w:rsidR="00DA3245" w:rsidRPr="007D5351" w:rsidTr="002D2958">
        <w:trPr>
          <w:trHeight w:val="369"/>
          <w:jc w:val="center"/>
        </w:trPr>
        <w:tc>
          <w:tcPr>
            <w:tcW w:w="1666" w:type="pct"/>
            <w:gridSpan w:val="4"/>
            <w:shd w:val="clear" w:color="auto" w:fill="auto"/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Nombre: </w:t>
            </w:r>
          </w:p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FORMTEXT </w:instrText>
            </w:r>
            <w:r w:rsidRPr="007D5351">
              <w:rPr>
                <w:sz w:val="22"/>
                <w:szCs w:val="22"/>
              </w:rPr>
            </w:r>
            <w:r w:rsidRPr="007D5351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fldChar w:fldCharType="end"/>
            </w:r>
          </w:p>
        </w:tc>
        <w:tc>
          <w:tcPr>
            <w:tcW w:w="1666" w:type="pct"/>
            <w:gridSpan w:val="7"/>
            <w:shd w:val="clear" w:color="auto" w:fill="auto"/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>1º Apellido:</w:t>
            </w:r>
          </w:p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FORMTEXT </w:instrText>
            </w:r>
            <w:r w:rsidRPr="007D5351">
              <w:rPr>
                <w:sz w:val="22"/>
                <w:szCs w:val="22"/>
              </w:rPr>
            </w:r>
            <w:r w:rsidRPr="007D5351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fldChar w:fldCharType="end"/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>2º Apellido</w:t>
            </w:r>
          </w:p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FORMTEXT </w:instrText>
            </w:r>
            <w:r w:rsidRPr="007D5351">
              <w:rPr>
                <w:sz w:val="22"/>
                <w:szCs w:val="22"/>
              </w:rPr>
            </w:r>
            <w:r w:rsidRPr="007D5351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fldChar w:fldCharType="end"/>
            </w:r>
          </w:p>
        </w:tc>
      </w:tr>
      <w:tr w:rsidR="00DA3245" w:rsidRPr="007D5351" w:rsidTr="00DA3245">
        <w:trPr>
          <w:trHeight w:val="442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Domicilio: </w:t>
            </w:r>
          </w:p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FORMTEXT </w:instrText>
            </w:r>
            <w:r w:rsidRPr="007D5351">
              <w:rPr>
                <w:sz w:val="22"/>
                <w:szCs w:val="22"/>
              </w:rPr>
            </w:r>
            <w:r w:rsidRPr="007D5351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fldChar w:fldCharType="end"/>
            </w:r>
          </w:p>
        </w:tc>
      </w:tr>
      <w:tr w:rsidR="00DA3245" w:rsidRPr="007D5351" w:rsidTr="002D2958">
        <w:trPr>
          <w:trHeight w:val="442"/>
          <w:jc w:val="center"/>
        </w:trPr>
        <w:tc>
          <w:tcPr>
            <w:tcW w:w="1749" w:type="pct"/>
            <w:gridSpan w:val="5"/>
            <w:shd w:val="clear" w:color="auto" w:fill="auto"/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>Provincia:</w:t>
            </w:r>
          </w:p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FORMTEXT </w:instrText>
            </w:r>
            <w:r w:rsidRPr="007D5351">
              <w:rPr>
                <w:sz w:val="22"/>
                <w:szCs w:val="22"/>
              </w:rPr>
            </w:r>
            <w:r w:rsidRPr="007D5351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fldChar w:fldCharType="end"/>
            </w:r>
          </w:p>
        </w:tc>
        <w:tc>
          <w:tcPr>
            <w:tcW w:w="1274" w:type="pct"/>
            <w:gridSpan w:val="5"/>
            <w:shd w:val="clear" w:color="auto" w:fill="auto"/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>C.P.:</w:t>
            </w:r>
          </w:p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FORMTEXT </w:instrText>
            </w:r>
            <w:r w:rsidRPr="007D5351">
              <w:rPr>
                <w:sz w:val="22"/>
                <w:szCs w:val="22"/>
              </w:rPr>
            </w:r>
            <w:r w:rsidRPr="007D5351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fldChar w:fldCharType="end"/>
            </w:r>
          </w:p>
        </w:tc>
        <w:tc>
          <w:tcPr>
            <w:tcW w:w="1977" w:type="pct"/>
            <w:gridSpan w:val="2"/>
            <w:shd w:val="clear" w:color="auto" w:fill="auto"/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>Población:</w:t>
            </w:r>
          </w:p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FORMTEXT </w:instrText>
            </w:r>
            <w:r w:rsidRPr="007D5351">
              <w:rPr>
                <w:sz w:val="22"/>
                <w:szCs w:val="22"/>
              </w:rPr>
            </w:r>
            <w:r w:rsidRPr="007D5351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fldChar w:fldCharType="end"/>
            </w:r>
          </w:p>
        </w:tc>
      </w:tr>
      <w:tr w:rsidR="00DA3245" w:rsidRPr="007D5351" w:rsidTr="002D2958">
        <w:trPr>
          <w:trHeight w:val="442"/>
          <w:jc w:val="center"/>
        </w:trPr>
        <w:tc>
          <w:tcPr>
            <w:tcW w:w="1444" w:type="pct"/>
            <w:gridSpan w:val="2"/>
            <w:shd w:val="clear" w:color="auto" w:fill="auto"/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>Teléfono:</w:t>
            </w:r>
          </w:p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FORMTEXT </w:instrText>
            </w:r>
            <w:r w:rsidRPr="007D5351">
              <w:rPr>
                <w:sz w:val="22"/>
                <w:szCs w:val="22"/>
              </w:rPr>
            </w:r>
            <w:r w:rsidRPr="007D5351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fldChar w:fldCharType="end"/>
            </w:r>
          </w:p>
        </w:tc>
        <w:tc>
          <w:tcPr>
            <w:tcW w:w="1107" w:type="pct"/>
            <w:gridSpan w:val="5"/>
            <w:shd w:val="clear" w:color="auto" w:fill="auto"/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>Teléfono móvil:</w:t>
            </w:r>
          </w:p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FORMTEXT </w:instrText>
            </w:r>
            <w:r w:rsidRPr="007D5351">
              <w:rPr>
                <w:sz w:val="22"/>
                <w:szCs w:val="22"/>
              </w:rPr>
            </w:r>
            <w:r w:rsidRPr="007D5351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fldChar w:fldCharType="end"/>
            </w:r>
          </w:p>
        </w:tc>
        <w:tc>
          <w:tcPr>
            <w:tcW w:w="2449" w:type="pct"/>
            <w:gridSpan w:val="5"/>
            <w:shd w:val="clear" w:color="auto" w:fill="auto"/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>Correo electrónico:</w:t>
            </w:r>
          </w:p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FORMTEXT </w:instrText>
            </w:r>
            <w:r w:rsidRPr="007D5351">
              <w:rPr>
                <w:sz w:val="22"/>
                <w:szCs w:val="22"/>
              </w:rPr>
            </w:r>
            <w:r w:rsidRPr="007D5351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fldChar w:fldCharType="end"/>
            </w:r>
          </w:p>
        </w:tc>
      </w:tr>
      <w:tr w:rsidR="00DA3245" w:rsidRPr="007D5351" w:rsidTr="00DA3245">
        <w:trPr>
          <w:trHeight w:val="369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b/>
                <w:sz w:val="22"/>
                <w:szCs w:val="22"/>
              </w:rPr>
              <w:t>PERSONA JURÍDICA</w:t>
            </w:r>
          </w:p>
        </w:tc>
      </w:tr>
      <w:tr w:rsidR="00DA3245" w:rsidRPr="007D5351" w:rsidTr="002D2958">
        <w:trPr>
          <w:trHeight w:val="369"/>
          <w:jc w:val="center"/>
        </w:trPr>
        <w:tc>
          <w:tcPr>
            <w:tcW w:w="2499" w:type="pct"/>
            <w:gridSpan w:val="6"/>
            <w:shd w:val="clear" w:color="auto" w:fill="auto"/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Persona jurídica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</w:p>
        </w:tc>
        <w:tc>
          <w:tcPr>
            <w:tcW w:w="2501" w:type="pct"/>
            <w:gridSpan w:val="6"/>
            <w:shd w:val="clear" w:color="auto" w:fill="auto"/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      Número de documento: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FORMTEXT </w:instrText>
            </w:r>
            <w:r w:rsidRPr="007D5351">
              <w:rPr>
                <w:sz w:val="22"/>
                <w:szCs w:val="22"/>
              </w:rPr>
            </w:r>
            <w:r w:rsidRPr="007D5351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fldChar w:fldCharType="end"/>
            </w:r>
          </w:p>
        </w:tc>
      </w:tr>
      <w:tr w:rsidR="00DA3245" w:rsidRPr="007D5351" w:rsidTr="00DA3245">
        <w:trPr>
          <w:trHeight w:val="379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Razón Social: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FORMTEXT </w:instrText>
            </w:r>
            <w:r w:rsidRPr="007D5351">
              <w:rPr>
                <w:sz w:val="22"/>
                <w:szCs w:val="22"/>
              </w:rPr>
            </w:r>
            <w:r w:rsidRPr="007D5351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fldChar w:fldCharType="end"/>
            </w:r>
          </w:p>
        </w:tc>
      </w:tr>
      <w:tr w:rsidR="00DA3245" w:rsidRPr="007D5351" w:rsidTr="00DA3245">
        <w:trPr>
          <w:trHeight w:val="442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bookmarkStart w:id="2" w:name="_Hlk141878788"/>
            <w:r w:rsidRPr="007D5351">
              <w:rPr>
                <w:sz w:val="22"/>
                <w:szCs w:val="22"/>
              </w:rPr>
              <w:t xml:space="preserve">Domicilio: </w:t>
            </w:r>
          </w:p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FORMTEXT </w:instrText>
            </w:r>
            <w:r w:rsidRPr="007D5351">
              <w:rPr>
                <w:sz w:val="22"/>
                <w:szCs w:val="22"/>
              </w:rPr>
            </w:r>
            <w:r w:rsidRPr="007D5351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fldChar w:fldCharType="end"/>
            </w:r>
          </w:p>
        </w:tc>
      </w:tr>
      <w:tr w:rsidR="00DA3245" w:rsidRPr="007D5351" w:rsidTr="002D2958">
        <w:trPr>
          <w:trHeight w:val="442"/>
          <w:jc w:val="center"/>
        </w:trPr>
        <w:tc>
          <w:tcPr>
            <w:tcW w:w="1749" w:type="pct"/>
            <w:gridSpan w:val="5"/>
            <w:shd w:val="clear" w:color="auto" w:fill="auto"/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>Provincia:</w:t>
            </w:r>
          </w:p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FORMTEXT </w:instrText>
            </w:r>
            <w:r w:rsidRPr="007D5351">
              <w:rPr>
                <w:sz w:val="22"/>
                <w:szCs w:val="22"/>
              </w:rPr>
            </w:r>
            <w:r w:rsidRPr="007D5351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fldChar w:fldCharType="end"/>
            </w:r>
          </w:p>
        </w:tc>
        <w:tc>
          <w:tcPr>
            <w:tcW w:w="1274" w:type="pct"/>
            <w:gridSpan w:val="5"/>
            <w:shd w:val="clear" w:color="auto" w:fill="auto"/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>C.P.:</w:t>
            </w:r>
          </w:p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FORMTEXT </w:instrText>
            </w:r>
            <w:r w:rsidRPr="007D5351">
              <w:rPr>
                <w:sz w:val="22"/>
                <w:szCs w:val="22"/>
              </w:rPr>
            </w:r>
            <w:r w:rsidRPr="007D5351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fldChar w:fldCharType="end"/>
            </w:r>
          </w:p>
        </w:tc>
        <w:tc>
          <w:tcPr>
            <w:tcW w:w="1977" w:type="pct"/>
            <w:gridSpan w:val="2"/>
            <w:shd w:val="clear" w:color="auto" w:fill="auto"/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>Población:</w:t>
            </w:r>
          </w:p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FORMTEXT </w:instrText>
            </w:r>
            <w:r w:rsidRPr="007D5351">
              <w:rPr>
                <w:sz w:val="22"/>
                <w:szCs w:val="22"/>
              </w:rPr>
            </w:r>
            <w:r w:rsidRPr="007D5351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fldChar w:fldCharType="end"/>
            </w:r>
          </w:p>
        </w:tc>
      </w:tr>
      <w:tr w:rsidR="00DA3245" w:rsidRPr="007D5351" w:rsidTr="002D2958">
        <w:trPr>
          <w:trHeight w:val="442"/>
          <w:jc w:val="center"/>
        </w:trPr>
        <w:tc>
          <w:tcPr>
            <w:tcW w:w="1444" w:type="pct"/>
            <w:gridSpan w:val="2"/>
            <w:shd w:val="clear" w:color="auto" w:fill="auto"/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>Teléfono:</w:t>
            </w:r>
          </w:p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FORMTEXT </w:instrText>
            </w:r>
            <w:r w:rsidRPr="007D5351">
              <w:rPr>
                <w:sz w:val="22"/>
                <w:szCs w:val="22"/>
              </w:rPr>
            </w:r>
            <w:r w:rsidRPr="007D5351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fldChar w:fldCharType="end"/>
            </w:r>
          </w:p>
        </w:tc>
        <w:tc>
          <w:tcPr>
            <w:tcW w:w="1107" w:type="pct"/>
            <w:gridSpan w:val="5"/>
            <w:shd w:val="clear" w:color="auto" w:fill="auto"/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>Teléfono móvil:</w:t>
            </w:r>
          </w:p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FORMTEXT </w:instrText>
            </w:r>
            <w:r w:rsidRPr="007D5351">
              <w:rPr>
                <w:sz w:val="22"/>
                <w:szCs w:val="22"/>
              </w:rPr>
            </w:r>
            <w:r w:rsidRPr="007D5351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fldChar w:fldCharType="end"/>
            </w:r>
          </w:p>
        </w:tc>
        <w:tc>
          <w:tcPr>
            <w:tcW w:w="2449" w:type="pct"/>
            <w:gridSpan w:val="5"/>
            <w:shd w:val="clear" w:color="auto" w:fill="auto"/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>Correo electrónico:</w:t>
            </w:r>
          </w:p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FORMTEXT </w:instrText>
            </w:r>
            <w:r w:rsidRPr="007D5351">
              <w:rPr>
                <w:sz w:val="22"/>
                <w:szCs w:val="22"/>
              </w:rPr>
            </w:r>
            <w:r w:rsidRPr="007D5351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t> </w:t>
            </w:r>
            <w:r w:rsidRPr="007D5351">
              <w:rPr>
                <w:sz w:val="22"/>
                <w:szCs w:val="22"/>
              </w:rPr>
              <w:fldChar w:fldCharType="end"/>
            </w:r>
          </w:p>
        </w:tc>
      </w:tr>
      <w:bookmarkEnd w:id="2"/>
      <w:tr w:rsidR="00DA3245" w:rsidRPr="007D5351" w:rsidTr="00DA3245">
        <w:trPr>
          <w:trHeight w:val="442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DA3245" w:rsidRPr="007D5351" w:rsidRDefault="00DA3245" w:rsidP="00081D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5351">
              <w:rPr>
                <w:b/>
                <w:sz w:val="22"/>
                <w:szCs w:val="22"/>
              </w:rPr>
              <w:t>El correo electrónico designado será el medio por el que desea recibir el aviso de notificación y en su caso de pago.</w:t>
            </w:r>
          </w:p>
        </w:tc>
      </w:tr>
    </w:tbl>
    <w:p w:rsidR="00F45BEF" w:rsidRPr="007D5351" w:rsidRDefault="00F45BEF" w:rsidP="00034816">
      <w:pPr>
        <w:rPr>
          <w:sz w:val="22"/>
          <w:szCs w:val="22"/>
        </w:rPr>
      </w:pPr>
    </w:p>
    <w:tbl>
      <w:tblPr>
        <w:tblW w:w="96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9"/>
        <w:gridCol w:w="8092"/>
      </w:tblGrid>
      <w:tr w:rsidR="00EE5CE0" w:rsidRPr="007D5351" w:rsidTr="00960779">
        <w:trPr>
          <w:trHeight w:val="392"/>
          <w:jc w:val="center"/>
        </w:trPr>
        <w:tc>
          <w:tcPr>
            <w:tcW w:w="96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vAlign w:val="center"/>
            <w:hideMark/>
          </w:tcPr>
          <w:p w:rsidR="00EE5CE0" w:rsidRPr="007D5351" w:rsidRDefault="00EE5CE0" w:rsidP="0089592C">
            <w:pPr>
              <w:jc w:val="center"/>
              <w:rPr>
                <w:b/>
                <w:sz w:val="22"/>
                <w:szCs w:val="22"/>
              </w:rPr>
            </w:pPr>
            <w:r w:rsidRPr="007D5351">
              <w:rPr>
                <w:b/>
                <w:sz w:val="22"/>
                <w:szCs w:val="22"/>
              </w:rPr>
              <w:lastRenderedPageBreak/>
              <w:t>INFORMACIÓN BÁSICA DE PROTECCIÓN DE DATOS</w:t>
            </w:r>
          </w:p>
        </w:tc>
      </w:tr>
      <w:tr w:rsidR="00EE5CE0" w:rsidRPr="007D5351" w:rsidTr="00960779">
        <w:trPr>
          <w:trHeight w:val="261"/>
          <w:jc w:val="center"/>
        </w:trPr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CE0" w:rsidRPr="007D5351" w:rsidRDefault="00EE5CE0" w:rsidP="0089592C">
            <w:pPr>
              <w:jc w:val="both"/>
              <w:rPr>
                <w:color w:val="000000"/>
                <w:sz w:val="22"/>
                <w:szCs w:val="22"/>
              </w:rPr>
            </w:pPr>
            <w:r w:rsidRPr="007D5351">
              <w:rPr>
                <w:b/>
                <w:bCs/>
                <w:color w:val="000000"/>
                <w:sz w:val="22"/>
                <w:szCs w:val="22"/>
              </w:rPr>
              <w:t>Responsable</w:t>
            </w:r>
          </w:p>
        </w:tc>
        <w:tc>
          <w:tcPr>
            <w:tcW w:w="8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CE0" w:rsidRPr="007D5351" w:rsidRDefault="00EE5CE0" w:rsidP="0089592C">
            <w:pPr>
              <w:jc w:val="both"/>
              <w:rPr>
                <w:color w:val="000000"/>
                <w:sz w:val="22"/>
                <w:szCs w:val="22"/>
              </w:rPr>
            </w:pPr>
            <w:r w:rsidRPr="007D5351">
              <w:rPr>
                <w:color w:val="000000"/>
                <w:sz w:val="22"/>
                <w:szCs w:val="22"/>
              </w:rPr>
              <w:t>Dirección General Medio Natural y Biodiversidad</w:t>
            </w:r>
          </w:p>
        </w:tc>
      </w:tr>
      <w:tr w:rsidR="00EE5CE0" w:rsidRPr="007D5351" w:rsidTr="00960779">
        <w:trPr>
          <w:trHeight w:val="261"/>
          <w:jc w:val="center"/>
        </w:trPr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CE0" w:rsidRPr="007D5351" w:rsidRDefault="00EE5CE0" w:rsidP="0089592C">
            <w:pPr>
              <w:jc w:val="both"/>
              <w:rPr>
                <w:color w:val="000000"/>
                <w:sz w:val="22"/>
                <w:szCs w:val="22"/>
              </w:rPr>
            </w:pPr>
            <w:r w:rsidRPr="007D5351">
              <w:rPr>
                <w:b/>
                <w:bCs/>
                <w:color w:val="000000"/>
                <w:sz w:val="22"/>
                <w:szCs w:val="22"/>
              </w:rPr>
              <w:t>Finalidad</w:t>
            </w:r>
          </w:p>
        </w:tc>
        <w:tc>
          <w:tcPr>
            <w:tcW w:w="8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CE0" w:rsidRPr="007D5351" w:rsidRDefault="00EE5CE0" w:rsidP="0089592C">
            <w:pPr>
              <w:jc w:val="both"/>
              <w:rPr>
                <w:color w:val="000000"/>
                <w:sz w:val="22"/>
                <w:szCs w:val="22"/>
              </w:rPr>
            </w:pPr>
            <w:r w:rsidRPr="007D5351">
              <w:rPr>
                <w:color w:val="000000"/>
                <w:sz w:val="22"/>
                <w:szCs w:val="22"/>
              </w:rPr>
              <w:t>Gestión de actuaciones financiadas mediante el Mecanismo de Recuperación y Resiliencia (Next Generation)</w:t>
            </w:r>
          </w:p>
        </w:tc>
      </w:tr>
      <w:tr w:rsidR="00EE5CE0" w:rsidRPr="007D5351" w:rsidTr="00960779">
        <w:trPr>
          <w:trHeight w:val="261"/>
          <w:jc w:val="center"/>
        </w:trPr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CE0" w:rsidRPr="007D5351" w:rsidRDefault="00EE5CE0" w:rsidP="0089592C">
            <w:pPr>
              <w:jc w:val="both"/>
              <w:rPr>
                <w:color w:val="000000"/>
                <w:sz w:val="22"/>
                <w:szCs w:val="22"/>
              </w:rPr>
            </w:pPr>
            <w:r w:rsidRPr="007D5351">
              <w:rPr>
                <w:b/>
                <w:bCs/>
                <w:color w:val="000000"/>
                <w:sz w:val="22"/>
                <w:szCs w:val="22"/>
              </w:rPr>
              <w:t>Legitimación</w:t>
            </w:r>
          </w:p>
        </w:tc>
        <w:tc>
          <w:tcPr>
            <w:tcW w:w="8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CE0" w:rsidRPr="007D5351" w:rsidRDefault="00EE5CE0" w:rsidP="00A0556B">
            <w:pPr>
              <w:rPr>
                <w:color w:val="000000"/>
                <w:sz w:val="22"/>
                <w:szCs w:val="22"/>
              </w:rPr>
            </w:pPr>
            <w:r w:rsidRPr="007D5351">
              <w:rPr>
                <w:color w:val="000000"/>
                <w:sz w:val="22"/>
                <w:szCs w:val="22"/>
              </w:rPr>
              <w:t>6.1.e) Misión en interés público o ejercicio de poderes públicos del Reglamento General de Protección de Datos.</w:t>
            </w:r>
            <w:r w:rsidRPr="007D5351">
              <w:rPr>
                <w:color w:val="000000"/>
                <w:sz w:val="22"/>
                <w:szCs w:val="22"/>
              </w:rPr>
              <w:br/>
              <w:t>Reglamento (UE) 2021/241 del Parlamento Europeo y del Consejo, de 12 de febrero de 2021, por el que se establece el Mecanismo de Recuperación y Resiliencia</w:t>
            </w:r>
          </w:p>
        </w:tc>
      </w:tr>
      <w:tr w:rsidR="00EE5CE0" w:rsidRPr="007D5351" w:rsidTr="00960779">
        <w:trPr>
          <w:trHeight w:val="261"/>
          <w:jc w:val="center"/>
        </w:trPr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CE0" w:rsidRPr="007D5351" w:rsidRDefault="00EE5CE0" w:rsidP="0089592C">
            <w:pPr>
              <w:jc w:val="both"/>
              <w:rPr>
                <w:color w:val="000000"/>
                <w:sz w:val="22"/>
                <w:szCs w:val="22"/>
              </w:rPr>
            </w:pPr>
            <w:r w:rsidRPr="007D5351">
              <w:rPr>
                <w:b/>
                <w:bCs/>
                <w:color w:val="000000"/>
                <w:sz w:val="22"/>
                <w:szCs w:val="22"/>
              </w:rPr>
              <w:t>Destinatarios</w:t>
            </w:r>
          </w:p>
        </w:tc>
        <w:tc>
          <w:tcPr>
            <w:tcW w:w="8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CE0" w:rsidRPr="007D5351" w:rsidRDefault="00EE5CE0" w:rsidP="0089592C">
            <w:pPr>
              <w:jc w:val="both"/>
              <w:rPr>
                <w:color w:val="000000"/>
                <w:sz w:val="22"/>
                <w:szCs w:val="22"/>
              </w:rPr>
            </w:pPr>
            <w:r w:rsidRPr="007D5351">
              <w:rPr>
                <w:color w:val="000000"/>
                <w:sz w:val="22"/>
                <w:szCs w:val="22"/>
              </w:rPr>
              <w:t>Existe cesión de datos</w:t>
            </w:r>
          </w:p>
        </w:tc>
      </w:tr>
      <w:tr w:rsidR="00EE5CE0" w:rsidRPr="007D5351" w:rsidTr="00960779">
        <w:trPr>
          <w:trHeight w:val="261"/>
          <w:jc w:val="center"/>
        </w:trPr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CE0" w:rsidRPr="007D5351" w:rsidRDefault="00EE5CE0" w:rsidP="0089592C">
            <w:pPr>
              <w:jc w:val="both"/>
              <w:rPr>
                <w:color w:val="000000"/>
                <w:sz w:val="22"/>
                <w:szCs w:val="22"/>
              </w:rPr>
            </w:pPr>
            <w:r w:rsidRPr="007D5351">
              <w:rPr>
                <w:b/>
                <w:bCs/>
                <w:color w:val="000000"/>
                <w:sz w:val="22"/>
                <w:szCs w:val="22"/>
              </w:rPr>
              <w:t>Derechos</w:t>
            </w:r>
          </w:p>
        </w:tc>
        <w:tc>
          <w:tcPr>
            <w:tcW w:w="8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CE0" w:rsidRPr="007D5351" w:rsidRDefault="00EE5CE0" w:rsidP="0089592C">
            <w:pPr>
              <w:jc w:val="both"/>
              <w:rPr>
                <w:color w:val="000000"/>
                <w:sz w:val="22"/>
                <w:szCs w:val="22"/>
              </w:rPr>
            </w:pPr>
            <w:r w:rsidRPr="007D5351">
              <w:rPr>
                <w:color w:val="000000"/>
                <w:sz w:val="22"/>
                <w:szCs w:val="22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EE5CE0" w:rsidRPr="007D5351" w:rsidTr="00960779">
        <w:trPr>
          <w:trHeight w:val="261"/>
          <w:jc w:val="center"/>
        </w:trPr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CE0" w:rsidRPr="007D5351" w:rsidRDefault="00EE5CE0" w:rsidP="0089592C">
            <w:pPr>
              <w:jc w:val="both"/>
              <w:rPr>
                <w:color w:val="000000"/>
                <w:sz w:val="22"/>
                <w:szCs w:val="22"/>
              </w:rPr>
            </w:pPr>
            <w:r w:rsidRPr="007D5351">
              <w:rPr>
                <w:b/>
                <w:bCs/>
                <w:color w:val="000000"/>
                <w:sz w:val="22"/>
                <w:szCs w:val="22"/>
              </w:rPr>
              <w:t>Información adicional</w:t>
            </w:r>
          </w:p>
        </w:tc>
        <w:tc>
          <w:tcPr>
            <w:tcW w:w="8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CE0" w:rsidRPr="007D5351" w:rsidRDefault="00EE5CE0" w:rsidP="0089592C">
            <w:pPr>
              <w:jc w:val="both"/>
              <w:rPr>
                <w:color w:val="000000"/>
                <w:sz w:val="22"/>
                <w:szCs w:val="22"/>
              </w:rPr>
            </w:pPr>
            <w:r w:rsidRPr="007D5351">
              <w:rPr>
                <w:color w:val="000000"/>
                <w:sz w:val="22"/>
                <w:szCs w:val="22"/>
              </w:rPr>
              <w:t>Disponible en la dirección electrónica: </w:t>
            </w:r>
            <w:hyperlink r:id="rId8" w:tgtFrame="_blank" w:history="1">
              <w:r w:rsidRPr="007D5351">
                <w:rPr>
                  <w:b/>
                  <w:bCs/>
                  <w:color w:val="000000"/>
                  <w:sz w:val="22"/>
                  <w:szCs w:val="22"/>
                  <w:u w:val="single"/>
                </w:rPr>
                <w:t>https://rat.castillalamancha.es/info/2069</w:t>
              </w:r>
            </w:hyperlink>
          </w:p>
        </w:tc>
      </w:tr>
    </w:tbl>
    <w:p w:rsidR="00861E79" w:rsidRPr="007D5351" w:rsidRDefault="00861E79" w:rsidP="00034816">
      <w:pPr>
        <w:rPr>
          <w:sz w:val="22"/>
          <w:szCs w:val="22"/>
        </w:rPr>
      </w:pPr>
    </w:p>
    <w:tbl>
      <w:tblPr>
        <w:tblW w:w="57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1649"/>
        <w:gridCol w:w="1060"/>
        <w:gridCol w:w="1084"/>
        <w:gridCol w:w="1003"/>
        <w:gridCol w:w="1145"/>
        <w:gridCol w:w="1328"/>
        <w:gridCol w:w="13"/>
      </w:tblGrid>
      <w:tr w:rsidR="00C23775" w:rsidRPr="007D5351" w:rsidTr="00A8560B">
        <w:trPr>
          <w:trHeight w:val="324"/>
          <w:jc w:val="center"/>
        </w:trPr>
        <w:tc>
          <w:tcPr>
            <w:tcW w:w="5000" w:type="pct"/>
            <w:gridSpan w:val="8"/>
            <w:shd w:val="clear" w:color="auto" w:fill="D9E2F3"/>
          </w:tcPr>
          <w:p w:rsidR="00C23775" w:rsidRPr="007D5351" w:rsidRDefault="00A74C62" w:rsidP="00640DFA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bookmarkStart w:id="3" w:name="_Hlk150785240"/>
            <w:r w:rsidRPr="007D5351">
              <w:rPr>
                <w:b/>
                <w:snapToGrid w:val="0"/>
                <w:sz w:val="22"/>
                <w:szCs w:val="22"/>
                <w:vertAlign w:val="superscript"/>
                <w:lang w:val="es-ES_tradnl" w:eastAsia="es-ES_tradnl"/>
              </w:rPr>
              <w:t>(1)</w:t>
            </w:r>
            <w:r w:rsidRPr="007D5351">
              <w:rPr>
                <w:b/>
                <w:snapToGrid w:val="0"/>
                <w:sz w:val="22"/>
                <w:szCs w:val="22"/>
                <w:lang w:val="es-ES_tradnl" w:eastAsia="es-ES_tradnl"/>
              </w:rPr>
              <w:t xml:space="preserve"> </w:t>
            </w:r>
            <w:r w:rsidR="00C23775" w:rsidRPr="007D5351">
              <w:rPr>
                <w:b/>
                <w:snapToGrid w:val="0"/>
                <w:sz w:val="22"/>
                <w:szCs w:val="22"/>
                <w:lang w:val="es-ES_tradnl" w:eastAsia="es-ES_tradnl"/>
              </w:rPr>
              <w:t>RECINTOS OBJETO DE LOS TRABAJOS</w:t>
            </w:r>
            <w:r w:rsidR="007411A7" w:rsidRPr="007D5351">
              <w:rPr>
                <w:b/>
                <w:snapToGrid w:val="0"/>
                <w:sz w:val="22"/>
                <w:szCs w:val="22"/>
                <w:lang w:val="es-ES_tradnl" w:eastAsia="es-ES_tradnl"/>
              </w:rPr>
              <w:t xml:space="preserve"> ZONA HOMOGÉNEA 1</w:t>
            </w:r>
          </w:p>
        </w:tc>
      </w:tr>
      <w:tr w:rsidR="006F0CF9" w:rsidRPr="007D5351" w:rsidTr="00A8560B">
        <w:trPr>
          <w:trHeight w:val="324"/>
          <w:jc w:val="center"/>
        </w:trPr>
        <w:tc>
          <w:tcPr>
            <w:tcW w:w="2326" w:type="pct"/>
            <w:gridSpan w:val="2"/>
            <w:shd w:val="clear" w:color="auto" w:fill="auto"/>
          </w:tcPr>
          <w:p w:rsidR="006F0CF9" w:rsidRPr="007D5351" w:rsidRDefault="006F0CF9" w:rsidP="006F0CF9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bookmarkStart w:id="4" w:name="_Hlk350759344"/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Datos parcelarios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:rsidR="006F0CF9" w:rsidRPr="007D5351" w:rsidRDefault="006F0CF9" w:rsidP="006F0CF9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Sup. solicitada (ha)</w:t>
            </w:r>
          </w:p>
        </w:tc>
        <w:tc>
          <w:tcPr>
            <w:tcW w:w="589" w:type="pct"/>
            <w:vMerge w:val="restart"/>
            <w:vAlign w:val="center"/>
          </w:tcPr>
          <w:p w:rsidR="006F0CF9" w:rsidRPr="007D5351" w:rsidRDefault="006F0CF9" w:rsidP="00264D42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Pendiente media del recinto</w:t>
            </w:r>
          </w:p>
        </w:tc>
        <w:tc>
          <w:tcPr>
            <w:tcW w:w="458" w:type="pct"/>
            <w:vMerge w:val="restart"/>
            <w:vAlign w:val="center"/>
          </w:tcPr>
          <w:p w:rsidR="006F0CF9" w:rsidRPr="007D5351" w:rsidRDefault="00A74C62" w:rsidP="006F0CF9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vertAlign w:val="superscript"/>
                <w:lang w:val="es-ES_tradnl" w:eastAsia="es-ES_tradnl"/>
              </w:rPr>
              <w:t>(</w:t>
            </w:r>
            <w:proofErr w:type="gramStart"/>
            <w:r w:rsidR="00EF0F8B" w:rsidRPr="007D5351">
              <w:rPr>
                <w:snapToGrid w:val="0"/>
                <w:sz w:val="22"/>
                <w:szCs w:val="22"/>
                <w:vertAlign w:val="superscript"/>
                <w:lang w:val="es-ES_tradnl" w:eastAsia="es-ES_tradnl"/>
              </w:rPr>
              <w:t>2</w:t>
            </w:r>
            <w:r w:rsidRPr="007D5351">
              <w:rPr>
                <w:snapToGrid w:val="0"/>
                <w:sz w:val="22"/>
                <w:szCs w:val="22"/>
                <w:vertAlign w:val="superscript"/>
                <w:lang w:val="es-ES_tradnl" w:eastAsia="es-ES_tradnl"/>
              </w:rPr>
              <w:t>)</w:t>
            </w:r>
            <w:r w:rsidR="006F0CF9" w:rsidRPr="007D5351">
              <w:rPr>
                <w:snapToGrid w:val="0"/>
                <w:sz w:val="22"/>
                <w:szCs w:val="22"/>
                <w:lang w:val="es-ES_tradnl" w:eastAsia="es-ES_tradnl"/>
              </w:rPr>
              <w:t>Tarifas</w:t>
            </w:r>
            <w:proofErr w:type="gramEnd"/>
          </w:p>
        </w:tc>
        <w:tc>
          <w:tcPr>
            <w:tcW w:w="530" w:type="pct"/>
            <w:vMerge w:val="restart"/>
            <w:vAlign w:val="center"/>
          </w:tcPr>
          <w:p w:rsidR="006F0CF9" w:rsidRPr="007D5351" w:rsidRDefault="006F0CF9" w:rsidP="006F0CF9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Ud solicitadas</w:t>
            </w:r>
          </w:p>
        </w:tc>
        <w:tc>
          <w:tcPr>
            <w:tcW w:w="611" w:type="pct"/>
            <w:gridSpan w:val="2"/>
            <w:vAlign w:val="center"/>
          </w:tcPr>
          <w:p w:rsidR="006F0CF9" w:rsidRPr="007D5351" w:rsidRDefault="006F0CF9" w:rsidP="006F0CF9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Importe solicitado/ha</w:t>
            </w:r>
          </w:p>
        </w:tc>
      </w:tr>
      <w:bookmarkEnd w:id="4"/>
      <w:tr w:rsidR="00A8560B" w:rsidRPr="007D5351" w:rsidTr="00A8560B">
        <w:trPr>
          <w:gridAfter w:val="1"/>
          <w:wAfter w:w="5" w:type="pct"/>
          <w:trHeight w:val="451"/>
          <w:jc w:val="center"/>
        </w:trPr>
        <w:tc>
          <w:tcPr>
            <w:tcW w:w="1363" w:type="pct"/>
            <w:shd w:val="clear" w:color="auto" w:fill="auto"/>
          </w:tcPr>
          <w:p w:rsidR="00A8560B" w:rsidRPr="007D5351" w:rsidRDefault="00A8560B" w:rsidP="00640DFA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T. M.</w:t>
            </w:r>
          </w:p>
        </w:tc>
        <w:tc>
          <w:tcPr>
            <w:tcW w:w="963" w:type="pct"/>
            <w:shd w:val="clear" w:color="auto" w:fill="auto"/>
          </w:tcPr>
          <w:p w:rsidR="00A8560B" w:rsidRPr="007D5351" w:rsidRDefault="00A8560B" w:rsidP="00A8560B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Referencia Catastral</w:t>
            </w:r>
          </w:p>
        </w:tc>
        <w:tc>
          <w:tcPr>
            <w:tcW w:w="485" w:type="pct"/>
            <w:vMerge/>
            <w:shd w:val="clear" w:color="auto" w:fill="auto"/>
          </w:tcPr>
          <w:p w:rsidR="00A8560B" w:rsidRPr="007D5351" w:rsidRDefault="00A8560B" w:rsidP="00640DFA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589" w:type="pct"/>
            <w:vMerge/>
          </w:tcPr>
          <w:p w:rsidR="00A8560B" w:rsidRPr="007D5351" w:rsidRDefault="00A8560B" w:rsidP="00640DFA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458" w:type="pct"/>
            <w:vMerge/>
          </w:tcPr>
          <w:p w:rsidR="00A8560B" w:rsidRPr="007D5351" w:rsidRDefault="00A8560B" w:rsidP="00640DFA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530" w:type="pct"/>
            <w:vMerge/>
          </w:tcPr>
          <w:p w:rsidR="00A8560B" w:rsidRPr="007D5351" w:rsidRDefault="00A8560B" w:rsidP="00640DFA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606" w:type="pct"/>
          </w:tcPr>
          <w:p w:rsidR="00A8560B" w:rsidRPr="007D5351" w:rsidRDefault="00A8560B" w:rsidP="00640DFA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</w:p>
        </w:tc>
      </w:tr>
      <w:tr w:rsidR="00A8560B" w:rsidRPr="007D5351" w:rsidTr="00A8560B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5" w:name="Texto50"/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  <w:bookmarkEnd w:id="5"/>
          </w:p>
        </w:tc>
        <w:tc>
          <w:tcPr>
            <w:tcW w:w="963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" w:name="Texto54"/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  <w:bookmarkEnd w:id="6"/>
          </w:p>
        </w:tc>
        <w:tc>
          <w:tcPr>
            <w:tcW w:w="589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A8560B" w:rsidRPr="007D5351" w:rsidTr="00A8560B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A8560B" w:rsidRPr="007D5351" w:rsidTr="00A8560B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A8560B" w:rsidRPr="007D5351" w:rsidTr="00A8560B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A8560B" w:rsidRPr="007D5351" w:rsidTr="00A8560B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A8560B" w:rsidRPr="007D5351" w:rsidTr="00A8560B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A8560B" w:rsidRPr="007D5351" w:rsidTr="00A8560B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A8560B" w:rsidRPr="007D5351" w:rsidTr="00A8560B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A8560B" w:rsidRPr="007D5351" w:rsidTr="00A8560B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A8560B" w:rsidRPr="007D5351" w:rsidTr="00A8560B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A8560B" w:rsidRPr="007D5351" w:rsidTr="00A8560B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A8560B" w:rsidRPr="007D5351" w:rsidTr="00A8560B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A8560B" w:rsidRPr="007D5351" w:rsidTr="00A8560B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A8560B" w:rsidRPr="007D5351" w:rsidTr="00A8560B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A8560B" w:rsidRPr="007D5351" w:rsidTr="00A8560B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A8560B" w:rsidRPr="007D5351" w:rsidRDefault="00A8560B" w:rsidP="006F0CF9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A8560B" w:rsidRPr="007D5351" w:rsidRDefault="00A8560B" w:rsidP="006F0CF9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bookmarkEnd w:id="3"/>
    </w:tbl>
    <w:p w:rsidR="00FD7378" w:rsidRPr="007D5351" w:rsidRDefault="00FD7378" w:rsidP="00034816">
      <w:pPr>
        <w:rPr>
          <w:sz w:val="22"/>
          <w:szCs w:val="22"/>
        </w:rPr>
      </w:pPr>
    </w:p>
    <w:tbl>
      <w:tblPr>
        <w:tblW w:w="57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1"/>
      </w:tblGrid>
      <w:tr w:rsidR="00A259FA" w:rsidRPr="007D5351" w:rsidTr="007D5351">
        <w:trPr>
          <w:trHeight w:val="398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E2F3"/>
            <w:tcMar>
              <w:top w:w="28" w:type="dxa"/>
              <w:bottom w:w="28" w:type="dxa"/>
            </w:tcMar>
            <w:vAlign w:val="center"/>
          </w:tcPr>
          <w:p w:rsidR="00A259FA" w:rsidRPr="007D5351" w:rsidRDefault="00A8560B" w:rsidP="000005A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7D5351">
              <w:rPr>
                <w:b/>
                <w:sz w:val="22"/>
                <w:szCs w:val="22"/>
              </w:rPr>
              <w:t>Actu</w:t>
            </w:r>
            <w:r w:rsidR="00A259FA" w:rsidRPr="007D5351">
              <w:rPr>
                <w:b/>
                <w:sz w:val="22"/>
                <w:szCs w:val="22"/>
              </w:rPr>
              <w:t xml:space="preserve">aciones a realizar en zona homogénea </w:t>
            </w:r>
            <w:r w:rsidR="00014D77" w:rsidRPr="007D5351">
              <w:rPr>
                <w:b/>
                <w:sz w:val="22"/>
                <w:szCs w:val="22"/>
              </w:rPr>
              <w:t>1</w:t>
            </w:r>
          </w:p>
        </w:tc>
      </w:tr>
      <w:tr w:rsidR="00A259FA" w:rsidRPr="007D5351" w:rsidTr="007D5351">
        <w:trPr>
          <w:trHeight w:val="343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259FA" w:rsidRPr="007D5351" w:rsidRDefault="00A259FA" w:rsidP="000005A3">
            <w:pPr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Se consignarán los datos, que explican las tarifas incluidas en la tabla de recintos objeto de los trabajos </w:t>
            </w:r>
          </w:p>
        </w:tc>
      </w:tr>
      <w:tr w:rsidR="00A259FA" w:rsidRPr="007D5351" w:rsidTr="007D5351">
        <w:trPr>
          <w:trHeight w:val="24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259FA" w:rsidRPr="007D5351" w:rsidRDefault="00A259FA" w:rsidP="000005A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7D5351">
              <w:rPr>
                <w:b/>
                <w:sz w:val="22"/>
                <w:szCs w:val="22"/>
              </w:rPr>
              <w:t>Roza de matorral:</w:t>
            </w:r>
          </w:p>
          <w:p w:rsidR="00A259FA" w:rsidRPr="007D5351" w:rsidRDefault="00A259FA" w:rsidP="000005A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A259FA" w:rsidRPr="007D5351" w:rsidRDefault="00A259FA" w:rsidP="000005A3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>Diámetro basal matorral:</w:t>
            </w:r>
          </w:p>
          <w:p w:rsidR="00A259FA" w:rsidRPr="007D5351" w:rsidRDefault="00A259FA" w:rsidP="000005A3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 Igual</w:t>
            </w:r>
            <w:r w:rsidR="00A8560B" w:rsidRPr="007D5351">
              <w:rPr>
                <w:sz w:val="22"/>
                <w:szCs w:val="22"/>
              </w:rPr>
              <w:t xml:space="preserve"> o </w:t>
            </w:r>
            <w:r w:rsidRPr="007D5351">
              <w:rPr>
                <w:sz w:val="22"/>
                <w:szCs w:val="22"/>
              </w:rPr>
              <w:t xml:space="preserve">inferior a 3cm   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</w:t>
            </w:r>
            <w:r w:rsidR="00A8560B" w:rsidRPr="007D5351">
              <w:rPr>
                <w:sz w:val="22"/>
                <w:szCs w:val="22"/>
              </w:rPr>
              <w:t>superior a</w:t>
            </w:r>
            <w:r w:rsidRPr="007D5351">
              <w:rPr>
                <w:sz w:val="22"/>
                <w:szCs w:val="22"/>
              </w:rPr>
              <w:t xml:space="preserve"> 3 </w:t>
            </w:r>
            <w:r w:rsidR="00A8560B" w:rsidRPr="007D5351">
              <w:rPr>
                <w:sz w:val="22"/>
                <w:szCs w:val="22"/>
              </w:rPr>
              <w:t>e igual o inferior</w:t>
            </w:r>
            <w:r w:rsidRPr="007D5351">
              <w:rPr>
                <w:sz w:val="22"/>
                <w:szCs w:val="22"/>
              </w:rPr>
              <w:t xml:space="preserve"> 6cm    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Superior a 6 cm</w:t>
            </w:r>
          </w:p>
          <w:p w:rsidR="00A259FA" w:rsidRPr="007D5351" w:rsidRDefault="00A259FA" w:rsidP="000005A3">
            <w:pPr>
              <w:jc w:val="both"/>
              <w:rPr>
                <w:sz w:val="22"/>
                <w:szCs w:val="22"/>
              </w:rPr>
            </w:pPr>
          </w:p>
          <w:p w:rsidR="00A259FA" w:rsidRPr="007D5351" w:rsidRDefault="00A259FA" w:rsidP="000005A3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Fracción de Cabida Cubierta ocupada por matorral: </w:t>
            </w:r>
          </w:p>
          <w:p w:rsidR="00A259FA" w:rsidRPr="007D5351" w:rsidRDefault="00A259FA" w:rsidP="000005A3">
            <w:pPr>
              <w:jc w:val="both"/>
              <w:rPr>
                <w:sz w:val="22"/>
                <w:szCs w:val="22"/>
              </w:rPr>
            </w:pPr>
          </w:p>
          <w:p w:rsidR="00A259FA" w:rsidRPr="007D5351" w:rsidRDefault="00A259FA" w:rsidP="000005A3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 </w:t>
            </w:r>
            <w:r w:rsidR="00A8560B" w:rsidRPr="007D5351">
              <w:rPr>
                <w:sz w:val="22"/>
                <w:szCs w:val="22"/>
              </w:rPr>
              <w:t>Superi</w:t>
            </w:r>
            <w:r w:rsidRPr="007D5351">
              <w:rPr>
                <w:sz w:val="22"/>
                <w:szCs w:val="22"/>
              </w:rPr>
              <w:t xml:space="preserve">or a 50% e inferior o igual a 80%   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</w:t>
            </w:r>
            <w:r w:rsidR="000F04D4" w:rsidRPr="007D5351">
              <w:rPr>
                <w:sz w:val="22"/>
                <w:szCs w:val="22"/>
              </w:rPr>
              <w:t>Superi</w:t>
            </w:r>
            <w:r w:rsidRPr="007D5351">
              <w:rPr>
                <w:sz w:val="22"/>
                <w:szCs w:val="22"/>
              </w:rPr>
              <w:t xml:space="preserve">or </w:t>
            </w:r>
            <w:r w:rsidR="000F04D4" w:rsidRPr="007D5351">
              <w:rPr>
                <w:sz w:val="22"/>
                <w:szCs w:val="22"/>
              </w:rPr>
              <w:t>a</w:t>
            </w:r>
            <w:r w:rsidRPr="007D5351">
              <w:rPr>
                <w:sz w:val="22"/>
                <w:szCs w:val="22"/>
              </w:rPr>
              <w:t>l 80%</w:t>
            </w:r>
          </w:p>
          <w:p w:rsidR="00A259FA" w:rsidRPr="007D5351" w:rsidRDefault="00A259FA" w:rsidP="000005A3">
            <w:pPr>
              <w:jc w:val="both"/>
              <w:rPr>
                <w:sz w:val="22"/>
                <w:szCs w:val="22"/>
              </w:rPr>
            </w:pPr>
          </w:p>
          <w:p w:rsidR="00A259FA" w:rsidRPr="007D5351" w:rsidRDefault="00A259FA" w:rsidP="000005A3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Forma de ejecución: </w:t>
            </w:r>
          </w:p>
          <w:p w:rsidR="00A259FA" w:rsidRPr="007D5351" w:rsidRDefault="00A259FA" w:rsidP="000005A3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Con motodesbrozadora manual     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Con desbrozadora de cadenas, martillos o similar.</w:t>
            </w:r>
          </w:p>
          <w:p w:rsidR="00A259FA" w:rsidRPr="007D5351" w:rsidRDefault="00A259FA" w:rsidP="000005A3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 </w:t>
            </w:r>
          </w:p>
        </w:tc>
      </w:tr>
      <w:tr w:rsidR="00A259FA" w:rsidRPr="007D5351" w:rsidTr="007D5351">
        <w:trPr>
          <w:trHeight w:val="24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259FA" w:rsidRPr="007D5351" w:rsidRDefault="00A259FA" w:rsidP="000005A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7D5351">
              <w:rPr>
                <w:b/>
                <w:sz w:val="22"/>
                <w:szCs w:val="22"/>
              </w:rPr>
              <w:lastRenderedPageBreak/>
              <w:t>Corta de pies sobrantes:</w:t>
            </w:r>
          </w:p>
          <w:p w:rsidR="00A259FA" w:rsidRPr="007D5351" w:rsidRDefault="00A259FA" w:rsidP="000005A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2"/>
                <w:szCs w:val="22"/>
                <w:lang w:val="es-ES_tradnl"/>
              </w:rPr>
            </w:pPr>
          </w:p>
          <w:p w:rsidR="00A259FA" w:rsidRPr="007D5351" w:rsidRDefault="00A259FA" w:rsidP="000005A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z w:val="22"/>
                <w:szCs w:val="22"/>
                <w:lang w:val="es-ES_tradnl"/>
              </w:rPr>
              <w:t>Número de pies sobrantes a cortar por unidad:</w:t>
            </w:r>
          </w:p>
          <w:p w:rsidR="00A259FA" w:rsidRPr="007D5351" w:rsidRDefault="00A259FA" w:rsidP="000005A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2"/>
                <w:szCs w:val="22"/>
                <w:lang w:val="es-ES_tradnl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27"/>
              <w:gridCol w:w="2398"/>
              <w:gridCol w:w="2398"/>
              <w:gridCol w:w="2278"/>
            </w:tblGrid>
            <w:tr w:rsidR="00A259FA" w:rsidRPr="007D5351" w:rsidTr="000005A3">
              <w:trPr>
                <w:trHeight w:val="708"/>
              </w:trPr>
              <w:tc>
                <w:tcPr>
                  <w:tcW w:w="2527" w:type="dxa"/>
                  <w:shd w:val="clear" w:color="auto" w:fill="auto"/>
                </w:tcPr>
                <w:p w:rsidR="00A259FA" w:rsidRPr="007D5351" w:rsidRDefault="00A259FA" w:rsidP="000005A3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2"/>
                      <w:szCs w:val="22"/>
                      <w:lang w:val="es-ES_tradnl"/>
                    </w:rPr>
                  </w:pPr>
                  <w:r w:rsidRPr="007D5351">
                    <w:rPr>
                      <w:sz w:val="22"/>
                      <w:szCs w:val="22"/>
                      <w:lang w:val="es-ES_tradnl"/>
                    </w:rPr>
                    <w:t>De hasta 12 cm de diámetro normal</w:t>
                  </w:r>
                </w:p>
              </w:tc>
              <w:tc>
                <w:tcPr>
                  <w:tcW w:w="2398" w:type="dxa"/>
                  <w:shd w:val="clear" w:color="auto" w:fill="auto"/>
                </w:tcPr>
                <w:p w:rsidR="00A259FA" w:rsidRPr="007D5351" w:rsidRDefault="00A259FA" w:rsidP="000005A3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2"/>
                      <w:szCs w:val="22"/>
                      <w:lang w:val="es-ES_tradnl"/>
                    </w:rPr>
                  </w:pPr>
                  <w:r w:rsidRPr="007D5351">
                    <w:rPr>
                      <w:sz w:val="22"/>
                      <w:szCs w:val="22"/>
                      <w:lang w:val="es-ES_tradnl"/>
                    </w:rPr>
                    <w:t>Superior a 12 cm e igual o inferior 20 cm de diámetro normal</w:t>
                  </w:r>
                </w:p>
              </w:tc>
              <w:tc>
                <w:tcPr>
                  <w:tcW w:w="2398" w:type="dxa"/>
                  <w:shd w:val="clear" w:color="auto" w:fill="auto"/>
                </w:tcPr>
                <w:p w:rsidR="00A259FA" w:rsidRPr="007D5351" w:rsidRDefault="00A259FA" w:rsidP="000005A3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2"/>
                      <w:szCs w:val="22"/>
                      <w:lang w:val="es-ES_tradnl"/>
                    </w:rPr>
                  </w:pPr>
                  <w:r w:rsidRPr="007D5351">
                    <w:rPr>
                      <w:sz w:val="22"/>
                      <w:szCs w:val="22"/>
                      <w:lang w:val="es-ES_tradnl"/>
                    </w:rPr>
                    <w:t>Superior a 20 cm e igual o inferior a 30 cm de diámetro normal</w:t>
                  </w:r>
                </w:p>
              </w:tc>
              <w:tc>
                <w:tcPr>
                  <w:tcW w:w="2278" w:type="dxa"/>
                </w:tcPr>
                <w:p w:rsidR="00A259FA" w:rsidRPr="007D5351" w:rsidRDefault="00A259FA" w:rsidP="000005A3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2"/>
                      <w:szCs w:val="22"/>
                      <w:lang w:val="es-ES_tradnl"/>
                    </w:rPr>
                  </w:pPr>
                  <w:r w:rsidRPr="007D5351">
                    <w:rPr>
                      <w:sz w:val="22"/>
                      <w:szCs w:val="22"/>
                      <w:lang w:val="es-ES_tradnl"/>
                    </w:rPr>
                    <w:t>Igual o superior a 30 cm de diámetro normal</w:t>
                  </w:r>
                </w:p>
              </w:tc>
            </w:tr>
            <w:tr w:rsidR="00A259FA" w:rsidRPr="007D5351" w:rsidTr="000005A3">
              <w:trPr>
                <w:trHeight w:val="819"/>
              </w:trPr>
              <w:tc>
                <w:tcPr>
                  <w:tcW w:w="2527" w:type="dxa"/>
                  <w:shd w:val="clear" w:color="auto" w:fill="auto"/>
                </w:tcPr>
                <w:p w:rsidR="00A259FA" w:rsidRPr="007D5351" w:rsidRDefault="00A259FA" w:rsidP="000005A3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2"/>
                      <w:szCs w:val="22"/>
                      <w:lang w:val="es-ES_tradnl"/>
                    </w:rPr>
                  </w:pP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instrText xml:space="preserve"> FORMTEXT </w:instrTex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separate"/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end"/>
                  </w:r>
                </w:p>
              </w:tc>
              <w:tc>
                <w:tcPr>
                  <w:tcW w:w="2398" w:type="dxa"/>
                  <w:shd w:val="clear" w:color="auto" w:fill="auto"/>
                </w:tcPr>
                <w:p w:rsidR="00A259FA" w:rsidRPr="007D5351" w:rsidRDefault="00A259FA" w:rsidP="000005A3">
                  <w:pPr>
                    <w:rPr>
                      <w:sz w:val="22"/>
                      <w:szCs w:val="22"/>
                    </w:rPr>
                  </w:pP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instrText xml:space="preserve"> FORMTEXT </w:instrTex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separate"/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end"/>
                  </w:r>
                </w:p>
              </w:tc>
              <w:tc>
                <w:tcPr>
                  <w:tcW w:w="2398" w:type="dxa"/>
                  <w:shd w:val="clear" w:color="auto" w:fill="auto"/>
                </w:tcPr>
                <w:p w:rsidR="00A259FA" w:rsidRPr="007D5351" w:rsidRDefault="00A259FA" w:rsidP="000005A3">
                  <w:pPr>
                    <w:rPr>
                      <w:sz w:val="22"/>
                      <w:szCs w:val="22"/>
                    </w:rPr>
                  </w:pP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instrText xml:space="preserve"> FORMTEXT </w:instrTex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separate"/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end"/>
                  </w:r>
                </w:p>
              </w:tc>
              <w:tc>
                <w:tcPr>
                  <w:tcW w:w="2278" w:type="dxa"/>
                </w:tcPr>
                <w:p w:rsidR="00A259FA" w:rsidRPr="007D5351" w:rsidRDefault="00A259FA" w:rsidP="000005A3">
                  <w:pPr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</w:pP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instrText xml:space="preserve"> FORMTEXT </w:instrTex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separate"/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end"/>
                  </w:r>
                </w:p>
              </w:tc>
            </w:tr>
          </w:tbl>
          <w:p w:rsidR="00A259FA" w:rsidRPr="007D5351" w:rsidRDefault="00A259FA" w:rsidP="000005A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2"/>
                <w:szCs w:val="22"/>
                <w:lang w:val="es-ES_tradnl"/>
              </w:rPr>
            </w:pPr>
          </w:p>
          <w:p w:rsidR="00A259FA" w:rsidRPr="007D5351" w:rsidRDefault="00A259FA" w:rsidP="000005A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2"/>
                <w:szCs w:val="22"/>
                <w:lang w:val="es-ES_tradnl"/>
              </w:rPr>
            </w:pPr>
          </w:p>
        </w:tc>
      </w:tr>
      <w:tr w:rsidR="00A259FA" w:rsidRPr="007D5351" w:rsidTr="007D5351">
        <w:trPr>
          <w:trHeight w:val="24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259FA" w:rsidRPr="007D5351" w:rsidRDefault="00A259FA" w:rsidP="000005A3">
            <w:pPr>
              <w:jc w:val="both"/>
              <w:rPr>
                <w:b/>
                <w:sz w:val="22"/>
                <w:szCs w:val="22"/>
              </w:rPr>
            </w:pPr>
            <w:r w:rsidRPr="007D5351">
              <w:rPr>
                <w:b/>
                <w:sz w:val="22"/>
                <w:szCs w:val="22"/>
              </w:rPr>
              <w:t>Podas:</w:t>
            </w:r>
          </w:p>
          <w:p w:rsidR="00A259FA" w:rsidRPr="007D5351" w:rsidRDefault="00A259FA" w:rsidP="000005A3">
            <w:pPr>
              <w:jc w:val="both"/>
              <w:rPr>
                <w:b/>
                <w:sz w:val="22"/>
                <w:szCs w:val="22"/>
              </w:rPr>
            </w:pPr>
          </w:p>
          <w:p w:rsidR="00A259FA" w:rsidRPr="007D5351" w:rsidRDefault="00A259FA" w:rsidP="000005A3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Unidades (pies) objeto de poda: </w:t>
            </w:r>
          </w:p>
          <w:p w:rsidR="00A259FA" w:rsidRPr="007D5351" w:rsidRDefault="00A259FA" w:rsidP="000005A3">
            <w:pPr>
              <w:jc w:val="both"/>
              <w:rPr>
                <w:b/>
                <w:sz w:val="22"/>
                <w:szCs w:val="22"/>
              </w:rPr>
            </w:pPr>
          </w:p>
          <w:tbl>
            <w:tblPr>
              <w:tblW w:w="9601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27"/>
              <w:gridCol w:w="1632"/>
              <w:gridCol w:w="1632"/>
              <w:gridCol w:w="1632"/>
              <w:gridCol w:w="1632"/>
              <w:gridCol w:w="1446"/>
            </w:tblGrid>
            <w:tr w:rsidR="00A259FA" w:rsidRPr="007D5351" w:rsidTr="000005A3">
              <w:trPr>
                <w:trHeight w:val="1547"/>
              </w:trPr>
              <w:tc>
                <w:tcPr>
                  <w:tcW w:w="1627" w:type="dxa"/>
                  <w:shd w:val="clear" w:color="auto" w:fill="auto"/>
                  <w:vAlign w:val="center"/>
                </w:tcPr>
                <w:p w:rsidR="00A259FA" w:rsidRPr="007D5351" w:rsidRDefault="00A259FA" w:rsidP="000005A3">
                  <w:pPr>
                    <w:rPr>
                      <w:sz w:val="22"/>
                      <w:szCs w:val="22"/>
                    </w:rPr>
                  </w:pPr>
                  <w:r w:rsidRPr="007D5351">
                    <w:rPr>
                      <w:sz w:val="22"/>
                      <w:szCs w:val="22"/>
                    </w:rPr>
                    <w:t>Altura máx. 2 m, recorrido hasta 1 m, diámetro ramas inferior 3cm</w:t>
                  </w:r>
                </w:p>
              </w:tc>
              <w:tc>
                <w:tcPr>
                  <w:tcW w:w="1632" w:type="dxa"/>
                  <w:shd w:val="clear" w:color="auto" w:fill="auto"/>
                  <w:vAlign w:val="center"/>
                </w:tcPr>
                <w:p w:rsidR="00A259FA" w:rsidRPr="007D5351" w:rsidRDefault="00A259FA" w:rsidP="000005A3">
                  <w:pPr>
                    <w:rPr>
                      <w:sz w:val="22"/>
                      <w:szCs w:val="22"/>
                    </w:rPr>
                  </w:pPr>
                  <w:r w:rsidRPr="007D5351">
                    <w:rPr>
                      <w:sz w:val="22"/>
                      <w:szCs w:val="22"/>
                    </w:rPr>
                    <w:t>Altura máx. 2 m, recorrido superior 1 m, diámetro ramas superior 3 cm</w:t>
                  </w:r>
                </w:p>
              </w:tc>
              <w:tc>
                <w:tcPr>
                  <w:tcW w:w="1632" w:type="dxa"/>
                  <w:shd w:val="clear" w:color="auto" w:fill="auto"/>
                  <w:vAlign w:val="center"/>
                </w:tcPr>
                <w:p w:rsidR="00A259FA" w:rsidRPr="007D5351" w:rsidRDefault="00A259FA" w:rsidP="000005A3">
                  <w:pPr>
                    <w:rPr>
                      <w:sz w:val="22"/>
                      <w:szCs w:val="22"/>
                    </w:rPr>
                  </w:pPr>
                  <w:r w:rsidRPr="007D5351">
                    <w:rPr>
                      <w:sz w:val="22"/>
                      <w:szCs w:val="22"/>
                    </w:rPr>
                    <w:t>Altura máx. 3 m, recorrido hasta 1 m, diámetro ramas superior 3cm.</w:t>
                  </w:r>
                </w:p>
              </w:tc>
              <w:tc>
                <w:tcPr>
                  <w:tcW w:w="1632" w:type="dxa"/>
                  <w:shd w:val="clear" w:color="auto" w:fill="auto"/>
                  <w:vAlign w:val="center"/>
                </w:tcPr>
                <w:p w:rsidR="00A259FA" w:rsidRPr="007D5351" w:rsidRDefault="00A259FA" w:rsidP="000005A3">
                  <w:pPr>
                    <w:rPr>
                      <w:sz w:val="22"/>
                      <w:szCs w:val="22"/>
                    </w:rPr>
                  </w:pPr>
                  <w:r w:rsidRPr="007D5351">
                    <w:rPr>
                      <w:sz w:val="22"/>
                      <w:szCs w:val="22"/>
                    </w:rPr>
                    <w:t>Altura máx. 3 m, recorrido 1-2 m, diámetro ramas superior 3 cm</w:t>
                  </w:r>
                </w:p>
              </w:tc>
              <w:tc>
                <w:tcPr>
                  <w:tcW w:w="1632" w:type="dxa"/>
                  <w:shd w:val="clear" w:color="auto" w:fill="auto"/>
                  <w:vAlign w:val="center"/>
                </w:tcPr>
                <w:p w:rsidR="00A259FA" w:rsidRPr="007D5351" w:rsidRDefault="00A259FA" w:rsidP="000005A3">
                  <w:pPr>
                    <w:rPr>
                      <w:sz w:val="22"/>
                      <w:szCs w:val="22"/>
                    </w:rPr>
                  </w:pPr>
                  <w:r w:rsidRPr="007D5351">
                    <w:rPr>
                      <w:sz w:val="22"/>
                      <w:szCs w:val="22"/>
                    </w:rPr>
                    <w:t>Altura máx. 5 m, recorrido hasta 2 m, diámetro ramas superior 6 cm</w:t>
                  </w:r>
                </w:p>
              </w:tc>
              <w:tc>
                <w:tcPr>
                  <w:tcW w:w="1446" w:type="dxa"/>
                  <w:vAlign w:val="center"/>
                </w:tcPr>
                <w:p w:rsidR="00A259FA" w:rsidRPr="007D5351" w:rsidRDefault="00A259FA" w:rsidP="000005A3">
                  <w:pPr>
                    <w:jc w:val="center"/>
                    <w:rPr>
                      <w:sz w:val="22"/>
                      <w:szCs w:val="22"/>
                    </w:rPr>
                  </w:pPr>
                  <w:r w:rsidRPr="007D5351">
                    <w:rPr>
                      <w:sz w:val="22"/>
                      <w:szCs w:val="22"/>
                    </w:rPr>
                    <w:t>Altura máx. 5 m, recorrido hasta 2 m, diámetro superior a 6 cm</w:t>
                  </w:r>
                </w:p>
              </w:tc>
            </w:tr>
            <w:tr w:rsidR="00A259FA" w:rsidRPr="007D5351" w:rsidTr="000005A3">
              <w:trPr>
                <w:trHeight w:val="707"/>
              </w:trPr>
              <w:tc>
                <w:tcPr>
                  <w:tcW w:w="1627" w:type="dxa"/>
                  <w:shd w:val="clear" w:color="auto" w:fill="auto"/>
                </w:tcPr>
                <w:p w:rsidR="00A259FA" w:rsidRPr="007D5351" w:rsidRDefault="00A259FA" w:rsidP="000005A3">
                  <w:pPr>
                    <w:rPr>
                      <w:sz w:val="22"/>
                      <w:szCs w:val="22"/>
                    </w:rPr>
                  </w:pP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instrText xml:space="preserve"> FORMTEXT </w:instrTex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separate"/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end"/>
                  </w:r>
                </w:p>
              </w:tc>
              <w:tc>
                <w:tcPr>
                  <w:tcW w:w="1632" w:type="dxa"/>
                  <w:shd w:val="clear" w:color="auto" w:fill="auto"/>
                </w:tcPr>
                <w:p w:rsidR="00A259FA" w:rsidRPr="007D5351" w:rsidRDefault="00A259FA" w:rsidP="000005A3">
                  <w:pPr>
                    <w:rPr>
                      <w:sz w:val="22"/>
                      <w:szCs w:val="22"/>
                    </w:rPr>
                  </w:pP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instrText xml:space="preserve"> FORMTEXT </w:instrTex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separate"/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end"/>
                  </w:r>
                </w:p>
              </w:tc>
              <w:tc>
                <w:tcPr>
                  <w:tcW w:w="1632" w:type="dxa"/>
                  <w:shd w:val="clear" w:color="auto" w:fill="auto"/>
                </w:tcPr>
                <w:p w:rsidR="00A259FA" w:rsidRPr="007D5351" w:rsidRDefault="00A259FA" w:rsidP="000005A3">
                  <w:pPr>
                    <w:rPr>
                      <w:sz w:val="22"/>
                      <w:szCs w:val="22"/>
                    </w:rPr>
                  </w:pP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instrText xml:space="preserve"> FORMTEXT </w:instrTex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separate"/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end"/>
                  </w:r>
                </w:p>
              </w:tc>
              <w:tc>
                <w:tcPr>
                  <w:tcW w:w="1632" w:type="dxa"/>
                  <w:shd w:val="clear" w:color="auto" w:fill="auto"/>
                </w:tcPr>
                <w:p w:rsidR="00A259FA" w:rsidRPr="007D5351" w:rsidRDefault="00A259FA" w:rsidP="000005A3">
                  <w:pPr>
                    <w:rPr>
                      <w:sz w:val="22"/>
                      <w:szCs w:val="22"/>
                    </w:rPr>
                  </w:pP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instrText xml:space="preserve"> FORMTEXT </w:instrTex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separate"/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end"/>
                  </w:r>
                </w:p>
              </w:tc>
              <w:tc>
                <w:tcPr>
                  <w:tcW w:w="1632" w:type="dxa"/>
                  <w:shd w:val="clear" w:color="auto" w:fill="auto"/>
                </w:tcPr>
                <w:p w:rsidR="00A259FA" w:rsidRPr="007D5351" w:rsidRDefault="00A259FA" w:rsidP="000005A3">
                  <w:pPr>
                    <w:rPr>
                      <w:sz w:val="22"/>
                      <w:szCs w:val="22"/>
                    </w:rPr>
                  </w:pP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instrText xml:space="preserve"> FORMTEXT </w:instrTex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separate"/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end"/>
                  </w:r>
                </w:p>
              </w:tc>
              <w:tc>
                <w:tcPr>
                  <w:tcW w:w="1446" w:type="dxa"/>
                </w:tcPr>
                <w:p w:rsidR="00A259FA" w:rsidRPr="007D5351" w:rsidRDefault="00A259FA" w:rsidP="000005A3">
                  <w:pPr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</w:pP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instrText xml:space="preserve"> FORMTEXT </w:instrTex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separate"/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end"/>
                  </w:r>
                </w:p>
              </w:tc>
            </w:tr>
          </w:tbl>
          <w:p w:rsidR="00A259FA" w:rsidRPr="007D5351" w:rsidRDefault="00A259FA" w:rsidP="000005A3">
            <w:pPr>
              <w:jc w:val="both"/>
              <w:rPr>
                <w:sz w:val="22"/>
                <w:szCs w:val="22"/>
                <w:lang w:val="es-ES_tradnl"/>
              </w:rPr>
            </w:pPr>
          </w:p>
          <w:p w:rsidR="00A259FA" w:rsidRPr="007D5351" w:rsidRDefault="00A259FA" w:rsidP="000005A3">
            <w:pPr>
              <w:jc w:val="both"/>
              <w:rPr>
                <w:sz w:val="22"/>
                <w:szCs w:val="22"/>
              </w:rPr>
            </w:pPr>
          </w:p>
        </w:tc>
      </w:tr>
      <w:tr w:rsidR="00A259FA" w:rsidRPr="007D5351" w:rsidTr="007D5351">
        <w:trPr>
          <w:trHeight w:val="24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259FA" w:rsidRPr="007D5351" w:rsidRDefault="00A259FA" w:rsidP="000005A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7D5351">
              <w:rPr>
                <w:b/>
                <w:sz w:val="22"/>
                <w:szCs w:val="22"/>
              </w:rPr>
              <w:t>Gestión de restos forestales</w:t>
            </w:r>
            <w:r w:rsidR="002664A4" w:rsidRPr="007D5351">
              <w:rPr>
                <w:b/>
                <w:sz w:val="22"/>
                <w:szCs w:val="22"/>
              </w:rPr>
              <w:t xml:space="preserve"> (Recogida, saca y apilado + eliminación)</w:t>
            </w:r>
          </w:p>
          <w:p w:rsidR="00A259FA" w:rsidRPr="007D5351" w:rsidRDefault="00A259FA" w:rsidP="000005A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2"/>
                <w:szCs w:val="22"/>
              </w:rPr>
            </w:pPr>
          </w:p>
          <w:p w:rsidR="00A259FA" w:rsidRPr="007D5351" w:rsidRDefault="00727469" w:rsidP="000005A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 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  Densidad de restos inferior a 8 tn/ha    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Densidad de restos superior a 8 tn/ha e inferior a 15 tn/ha</w:t>
            </w:r>
          </w:p>
          <w:p w:rsidR="00A259FA" w:rsidRPr="007D5351" w:rsidRDefault="00A259FA" w:rsidP="000005A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A259FA" w:rsidRPr="007D5351" w:rsidRDefault="00727469" w:rsidP="000005A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2"/>
                <w:szCs w:val="22"/>
                <w:lang w:val="es-ES_tradnl"/>
              </w:rPr>
            </w:pPr>
            <w:r w:rsidRPr="007D5351">
              <w:rPr>
                <w:sz w:val="22"/>
                <w:szCs w:val="22"/>
                <w:lang w:val="es-ES_tradnl"/>
              </w:rPr>
              <w:t xml:space="preserve"> 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  Densidad de restos superior a 15 tn/ha</w:t>
            </w:r>
          </w:p>
        </w:tc>
      </w:tr>
    </w:tbl>
    <w:p w:rsidR="00DA3245" w:rsidRPr="007D5351" w:rsidRDefault="00DA3245" w:rsidP="00276625">
      <w:pPr>
        <w:jc w:val="both"/>
        <w:rPr>
          <w:b/>
          <w:sz w:val="22"/>
          <w:szCs w:val="22"/>
        </w:rPr>
      </w:pPr>
    </w:p>
    <w:p w:rsidR="003771FE" w:rsidRPr="007D5351" w:rsidRDefault="003771FE" w:rsidP="003771FE">
      <w:pPr>
        <w:rPr>
          <w:sz w:val="22"/>
          <w:szCs w:val="22"/>
        </w:rPr>
      </w:pPr>
    </w:p>
    <w:tbl>
      <w:tblPr>
        <w:tblW w:w="57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1649"/>
        <w:gridCol w:w="1060"/>
        <w:gridCol w:w="1084"/>
        <w:gridCol w:w="1003"/>
        <w:gridCol w:w="1145"/>
        <w:gridCol w:w="1328"/>
        <w:gridCol w:w="13"/>
      </w:tblGrid>
      <w:tr w:rsidR="000F04D4" w:rsidRPr="007D5351" w:rsidTr="00E168AE">
        <w:trPr>
          <w:trHeight w:val="324"/>
          <w:jc w:val="center"/>
        </w:trPr>
        <w:tc>
          <w:tcPr>
            <w:tcW w:w="5000" w:type="pct"/>
            <w:gridSpan w:val="8"/>
            <w:shd w:val="clear" w:color="auto" w:fill="D9E2F3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b/>
                <w:snapToGrid w:val="0"/>
                <w:sz w:val="22"/>
                <w:szCs w:val="22"/>
                <w:vertAlign w:val="superscript"/>
                <w:lang w:val="es-ES_tradnl" w:eastAsia="es-ES_tradnl"/>
              </w:rPr>
              <w:lastRenderedPageBreak/>
              <w:t>(1)</w:t>
            </w:r>
            <w:r w:rsidRPr="007D5351">
              <w:rPr>
                <w:b/>
                <w:snapToGrid w:val="0"/>
                <w:sz w:val="22"/>
                <w:szCs w:val="22"/>
                <w:lang w:val="es-ES_tradnl" w:eastAsia="es-ES_tradnl"/>
              </w:rPr>
              <w:t xml:space="preserve"> RECINTOS OBJETO DE LOS TRABAJOS ZONA HOMOGÉNEA 2</w:t>
            </w:r>
          </w:p>
        </w:tc>
      </w:tr>
      <w:tr w:rsidR="000F04D4" w:rsidRPr="007D5351" w:rsidTr="00E168AE">
        <w:trPr>
          <w:trHeight w:val="324"/>
          <w:jc w:val="center"/>
        </w:trPr>
        <w:tc>
          <w:tcPr>
            <w:tcW w:w="2326" w:type="pct"/>
            <w:gridSpan w:val="2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Datos parcelarios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Sup. solicitada (ha)</w:t>
            </w:r>
          </w:p>
        </w:tc>
        <w:tc>
          <w:tcPr>
            <w:tcW w:w="589" w:type="pct"/>
            <w:vMerge w:val="restart"/>
            <w:vAlign w:val="center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Pendiente media del recinto</w:t>
            </w:r>
          </w:p>
        </w:tc>
        <w:tc>
          <w:tcPr>
            <w:tcW w:w="458" w:type="pct"/>
            <w:vMerge w:val="restart"/>
            <w:vAlign w:val="center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vertAlign w:val="superscript"/>
                <w:lang w:val="es-ES_tradnl" w:eastAsia="es-ES_tradnl"/>
              </w:rPr>
              <w:t>(</w:t>
            </w:r>
            <w:proofErr w:type="gramStart"/>
            <w:r w:rsidR="00EF0F8B" w:rsidRPr="007D5351">
              <w:rPr>
                <w:snapToGrid w:val="0"/>
                <w:sz w:val="22"/>
                <w:szCs w:val="22"/>
                <w:vertAlign w:val="superscript"/>
                <w:lang w:val="es-ES_tradnl" w:eastAsia="es-ES_tradnl"/>
              </w:rPr>
              <w:t>2</w:t>
            </w:r>
            <w:r w:rsidRPr="007D5351">
              <w:rPr>
                <w:snapToGrid w:val="0"/>
                <w:sz w:val="22"/>
                <w:szCs w:val="22"/>
                <w:vertAlign w:val="superscript"/>
                <w:lang w:val="es-ES_tradnl" w:eastAsia="es-ES_tradnl"/>
              </w:rPr>
              <w:t>)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Tarifas</w:t>
            </w:r>
            <w:proofErr w:type="gramEnd"/>
          </w:p>
        </w:tc>
        <w:tc>
          <w:tcPr>
            <w:tcW w:w="530" w:type="pct"/>
            <w:vMerge w:val="restart"/>
            <w:vAlign w:val="center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Ud solicitadas</w:t>
            </w:r>
          </w:p>
        </w:tc>
        <w:tc>
          <w:tcPr>
            <w:tcW w:w="611" w:type="pct"/>
            <w:gridSpan w:val="2"/>
            <w:vAlign w:val="center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Importe solicitado/ha</w:t>
            </w:r>
          </w:p>
        </w:tc>
      </w:tr>
      <w:tr w:rsidR="000F04D4" w:rsidRPr="007D5351" w:rsidTr="00E168AE">
        <w:trPr>
          <w:gridAfter w:val="1"/>
          <w:wAfter w:w="5" w:type="pct"/>
          <w:trHeight w:val="451"/>
          <w:jc w:val="center"/>
        </w:trPr>
        <w:tc>
          <w:tcPr>
            <w:tcW w:w="13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T. M.</w:t>
            </w:r>
          </w:p>
        </w:tc>
        <w:tc>
          <w:tcPr>
            <w:tcW w:w="9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Referencia Catastral</w:t>
            </w:r>
          </w:p>
        </w:tc>
        <w:tc>
          <w:tcPr>
            <w:tcW w:w="485" w:type="pct"/>
            <w:vMerge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589" w:type="pct"/>
            <w:vMerge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458" w:type="pct"/>
            <w:vMerge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530" w:type="pct"/>
            <w:vMerge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606" w:type="pct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</w:p>
        </w:tc>
      </w:tr>
      <w:tr w:rsidR="000F04D4" w:rsidRPr="007D5351" w:rsidTr="00E168AE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0F04D4" w:rsidRPr="007D5351" w:rsidTr="00E168AE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0F04D4" w:rsidRPr="007D5351" w:rsidTr="00E168AE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0F04D4" w:rsidRPr="007D5351" w:rsidTr="00E168AE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0F04D4" w:rsidRPr="007D5351" w:rsidTr="00E168AE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0F04D4" w:rsidRPr="007D5351" w:rsidTr="00E168AE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0F04D4" w:rsidRPr="007D5351" w:rsidTr="00E168AE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0F04D4" w:rsidRPr="007D5351" w:rsidTr="00E168AE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0F04D4" w:rsidRPr="007D5351" w:rsidTr="00E168AE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0F04D4" w:rsidRPr="007D5351" w:rsidTr="00E168AE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0F04D4" w:rsidRPr="007D5351" w:rsidTr="00E168AE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0F04D4" w:rsidRPr="007D5351" w:rsidTr="00E168AE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0F04D4" w:rsidRPr="007D5351" w:rsidTr="00E168AE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0F04D4" w:rsidRPr="007D5351" w:rsidTr="00E168AE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0F04D4" w:rsidRPr="007D5351" w:rsidTr="00E168AE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</w:tbl>
    <w:p w:rsidR="000F04D4" w:rsidRPr="007D5351" w:rsidRDefault="000F04D4" w:rsidP="003771FE">
      <w:pPr>
        <w:rPr>
          <w:sz w:val="22"/>
          <w:szCs w:val="22"/>
        </w:rPr>
      </w:pPr>
    </w:p>
    <w:tbl>
      <w:tblPr>
        <w:tblW w:w="56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1"/>
      </w:tblGrid>
      <w:tr w:rsidR="000F04D4" w:rsidRPr="007D5351" w:rsidTr="00E168AE">
        <w:trPr>
          <w:trHeight w:val="398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E2F3"/>
            <w:tcMar>
              <w:top w:w="28" w:type="dxa"/>
              <w:bottom w:w="28" w:type="dxa"/>
            </w:tcMar>
            <w:vAlign w:val="center"/>
          </w:tcPr>
          <w:p w:rsidR="000F04D4" w:rsidRPr="007D5351" w:rsidRDefault="000F04D4" w:rsidP="00E168AE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7D5351">
              <w:rPr>
                <w:b/>
                <w:sz w:val="22"/>
                <w:szCs w:val="22"/>
              </w:rPr>
              <w:t>Actuaciones a realizar en zona homogénea 2</w:t>
            </w:r>
          </w:p>
        </w:tc>
      </w:tr>
      <w:tr w:rsidR="000F04D4" w:rsidRPr="007D5351" w:rsidTr="00E168AE">
        <w:trPr>
          <w:trHeight w:val="343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F04D4" w:rsidRPr="007D5351" w:rsidRDefault="000F04D4" w:rsidP="00E168AE">
            <w:pPr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Se consignarán los datos, que explican las tarifas incluidas en la tabla de recintos objeto de los trabajos </w:t>
            </w:r>
          </w:p>
        </w:tc>
      </w:tr>
      <w:tr w:rsidR="000F04D4" w:rsidRPr="007D5351" w:rsidTr="00E168AE">
        <w:trPr>
          <w:trHeight w:val="24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F04D4" w:rsidRPr="007D5351" w:rsidRDefault="000F04D4" w:rsidP="00E168A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7D5351">
              <w:rPr>
                <w:b/>
                <w:sz w:val="22"/>
                <w:szCs w:val="22"/>
              </w:rPr>
              <w:t>Roza de matorral:</w:t>
            </w:r>
          </w:p>
          <w:p w:rsidR="000F04D4" w:rsidRPr="007D5351" w:rsidRDefault="000F04D4" w:rsidP="00E168A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0F04D4" w:rsidRPr="007D5351" w:rsidRDefault="000F04D4" w:rsidP="00E168AE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>Diámetro basal matorral:</w:t>
            </w:r>
          </w:p>
          <w:p w:rsidR="000F04D4" w:rsidRPr="007D5351" w:rsidRDefault="000F04D4" w:rsidP="00E168AE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 Igual o inferior a 3cm   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superior a 3 e igual o inferior 6cm    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Superior a 6 cm</w:t>
            </w:r>
          </w:p>
          <w:p w:rsidR="000F04D4" w:rsidRPr="007D5351" w:rsidRDefault="000F04D4" w:rsidP="00E168AE">
            <w:pPr>
              <w:jc w:val="both"/>
              <w:rPr>
                <w:sz w:val="22"/>
                <w:szCs w:val="22"/>
              </w:rPr>
            </w:pPr>
          </w:p>
          <w:p w:rsidR="000F04D4" w:rsidRPr="007D5351" w:rsidRDefault="000F04D4" w:rsidP="00E168AE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Fracción de Cabida Cubierta ocupada por matorral: </w:t>
            </w:r>
          </w:p>
          <w:p w:rsidR="000F04D4" w:rsidRPr="007D5351" w:rsidRDefault="000F04D4" w:rsidP="00E168AE">
            <w:pPr>
              <w:jc w:val="both"/>
              <w:rPr>
                <w:sz w:val="22"/>
                <w:szCs w:val="22"/>
              </w:rPr>
            </w:pPr>
          </w:p>
          <w:p w:rsidR="000F04D4" w:rsidRPr="007D5351" w:rsidRDefault="000F04D4" w:rsidP="00E168AE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 Superior a 50% e inferior o igual a 80%   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Superior al 80%</w:t>
            </w:r>
          </w:p>
          <w:p w:rsidR="000F04D4" w:rsidRPr="007D5351" w:rsidRDefault="000F04D4" w:rsidP="00E168AE">
            <w:pPr>
              <w:jc w:val="both"/>
              <w:rPr>
                <w:sz w:val="22"/>
                <w:szCs w:val="22"/>
              </w:rPr>
            </w:pPr>
          </w:p>
          <w:p w:rsidR="000F04D4" w:rsidRPr="007D5351" w:rsidRDefault="000F04D4" w:rsidP="00E168AE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Forma de ejecución: </w:t>
            </w:r>
          </w:p>
          <w:p w:rsidR="000F04D4" w:rsidRPr="007D5351" w:rsidRDefault="000F04D4" w:rsidP="00E168AE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Con motodesbrozadora manual     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Con desbrozadora de cadenas, martillos o similar.</w:t>
            </w:r>
          </w:p>
          <w:p w:rsidR="000F04D4" w:rsidRPr="007D5351" w:rsidRDefault="000F04D4" w:rsidP="00E168AE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 </w:t>
            </w:r>
          </w:p>
        </w:tc>
      </w:tr>
      <w:tr w:rsidR="000F04D4" w:rsidRPr="007D5351" w:rsidTr="00E168AE">
        <w:trPr>
          <w:trHeight w:val="24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F04D4" w:rsidRPr="007D5351" w:rsidRDefault="000F04D4" w:rsidP="00E168A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7D5351">
              <w:rPr>
                <w:b/>
                <w:sz w:val="22"/>
                <w:szCs w:val="22"/>
              </w:rPr>
              <w:t>Corta de pies sobrantes:</w:t>
            </w:r>
          </w:p>
          <w:p w:rsidR="000F04D4" w:rsidRPr="007D5351" w:rsidRDefault="000F04D4" w:rsidP="00E168A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2"/>
                <w:szCs w:val="22"/>
                <w:lang w:val="es-ES_tradnl"/>
              </w:rPr>
            </w:pPr>
          </w:p>
          <w:p w:rsidR="000F04D4" w:rsidRPr="007D5351" w:rsidRDefault="000F04D4" w:rsidP="00E168A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z w:val="22"/>
                <w:szCs w:val="22"/>
                <w:lang w:val="es-ES_tradnl"/>
              </w:rPr>
              <w:t>Número de pies sobrantes a cortar por unidad:</w:t>
            </w:r>
          </w:p>
          <w:p w:rsidR="000F04D4" w:rsidRPr="007D5351" w:rsidRDefault="000F04D4" w:rsidP="00E168A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2"/>
                <w:szCs w:val="22"/>
                <w:lang w:val="es-ES_tradnl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27"/>
              <w:gridCol w:w="2398"/>
              <w:gridCol w:w="2398"/>
              <w:gridCol w:w="2278"/>
            </w:tblGrid>
            <w:tr w:rsidR="000F04D4" w:rsidRPr="007D5351" w:rsidTr="00E168AE">
              <w:trPr>
                <w:trHeight w:val="708"/>
              </w:trPr>
              <w:tc>
                <w:tcPr>
                  <w:tcW w:w="2527" w:type="dxa"/>
                  <w:shd w:val="clear" w:color="auto" w:fill="auto"/>
                </w:tcPr>
                <w:p w:rsidR="000F04D4" w:rsidRPr="007D5351" w:rsidRDefault="000F04D4" w:rsidP="00E168AE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2"/>
                      <w:szCs w:val="22"/>
                      <w:lang w:val="es-ES_tradnl"/>
                    </w:rPr>
                  </w:pPr>
                  <w:r w:rsidRPr="007D5351">
                    <w:rPr>
                      <w:sz w:val="22"/>
                      <w:szCs w:val="22"/>
                      <w:lang w:val="es-ES_tradnl"/>
                    </w:rPr>
                    <w:lastRenderedPageBreak/>
                    <w:t>De hasta 12 cm de diámetro normal</w:t>
                  </w:r>
                </w:p>
              </w:tc>
              <w:tc>
                <w:tcPr>
                  <w:tcW w:w="2398" w:type="dxa"/>
                  <w:shd w:val="clear" w:color="auto" w:fill="auto"/>
                </w:tcPr>
                <w:p w:rsidR="000F04D4" w:rsidRPr="007D5351" w:rsidRDefault="000F04D4" w:rsidP="00E168AE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2"/>
                      <w:szCs w:val="22"/>
                      <w:lang w:val="es-ES_tradnl"/>
                    </w:rPr>
                  </w:pPr>
                  <w:r w:rsidRPr="007D5351">
                    <w:rPr>
                      <w:sz w:val="22"/>
                      <w:szCs w:val="22"/>
                      <w:lang w:val="es-ES_tradnl"/>
                    </w:rPr>
                    <w:t>Superior a 12 cm e igual o inferior 20 cm de diámetro normal</w:t>
                  </w:r>
                </w:p>
              </w:tc>
              <w:tc>
                <w:tcPr>
                  <w:tcW w:w="2398" w:type="dxa"/>
                  <w:shd w:val="clear" w:color="auto" w:fill="auto"/>
                </w:tcPr>
                <w:p w:rsidR="000F04D4" w:rsidRPr="007D5351" w:rsidRDefault="000F04D4" w:rsidP="00E168AE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2"/>
                      <w:szCs w:val="22"/>
                      <w:lang w:val="es-ES_tradnl"/>
                    </w:rPr>
                  </w:pPr>
                  <w:r w:rsidRPr="007D5351">
                    <w:rPr>
                      <w:sz w:val="22"/>
                      <w:szCs w:val="22"/>
                      <w:lang w:val="es-ES_tradnl"/>
                    </w:rPr>
                    <w:t>Superior a 20 cm e igual o inferior a 30 cm de diámetro normal</w:t>
                  </w:r>
                </w:p>
              </w:tc>
              <w:tc>
                <w:tcPr>
                  <w:tcW w:w="2278" w:type="dxa"/>
                </w:tcPr>
                <w:p w:rsidR="000F04D4" w:rsidRPr="007D5351" w:rsidRDefault="000F04D4" w:rsidP="00E168AE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2"/>
                      <w:szCs w:val="22"/>
                      <w:lang w:val="es-ES_tradnl"/>
                    </w:rPr>
                  </w:pPr>
                  <w:r w:rsidRPr="007D5351">
                    <w:rPr>
                      <w:sz w:val="22"/>
                      <w:szCs w:val="22"/>
                      <w:lang w:val="es-ES_tradnl"/>
                    </w:rPr>
                    <w:t>Igual o superior a 30 cm de diámetro normal</w:t>
                  </w:r>
                </w:p>
              </w:tc>
            </w:tr>
            <w:tr w:rsidR="000F04D4" w:rsidRPr="007D5351" w:rsidTr="00E168AE">
              <w:trPr>
                <w:trHeight w:val="819"/>
              </w:trPr>
              <w:tc>
                <w:tcPr>
                  <w:tcW w:w="2527" w:type="dxa"/>
                  <w:shd w:val="clear" w:color="auto" w:fill="auto"/>
                </w:tcPr>
                <w:p w:rsidR="000F04D4" w:rsidRPr="007D5351" w:rsidRDefault="000F04D4" w:rsidP="00E168AE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2"/>
                      <w:szCs w:val="22"/>
                      <w:lang w:val="es-ES_tradnl"/>
                    </w:rPr>
                  </w:pP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instrText xml:space="preserve"> FORMTEXT </w:instrTex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separate"/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end"/>
                  </w:r>
                </w:p>
              </w:tc>
              <w:tc>
                <w:tcPr>
                  <w:tcW w:w="2398" w:type="dxa"/>
                  <w:shd w:val="clear" w:color="auto" w:fill="auto"/>
                </w:tcPr>
                <w:p w:rsidR="000F04D4" w:rsidRPr="007D5351" w:rsidRDefault="000F04D4" w:rsidP="00E168AE">
                  <w:pPr>
                    <w:rPr>
                      <w:sz w:val="22"/>
                      <w:szCs w:val="22"/>
                    </w:rPr>
                  </w:pP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instrText xml:space="preserve"> FORMTEXT </w:instrTex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separate"/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end"/>
                  </w:r>
                </w:p>
              </w:tc>
              <w:tc>
                <w:tcPr>
                  <w:tcW w:w="2398" w:type="dxa"/>
                  <w:shd w:val="clear" w:color="auto" w:fill="auto"/>
                </w:tcPr>
                <w:p w:rsidR="000F04D4" w:rsidRPr="007D5351" w:rsidRDefault="000F04D4" w:rsidP="00E168AE">
                  <w:pPr>
                    <w:rPr>
                      <w:sz w:val="22"/>
                      <w:szCs w:val="22"/>
                    </w:rPr>
                  </w:pP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instrText xml:space="preserve"> FORMTEXT </w:instrTex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separate"/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end"/>
                  </w:r>
                </w:p>
              </w:tc>
              <w:tc>
                <w:tcPr>
                  <w:tcW w:w="2278" w:type="dxa"/>
                </w:tcPr>
                <w:p w:rsidR="000F04D4" w:rsidRPr="007D5351" w:rsidRDefault="000F04D4" w:rsidP="00E168AE">
                  <w:pPr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</w:pP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instrText xml:space="preserve"> FORMTEXT </w:instrTex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separate"/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end"/>
                  </w:r>
                </w:p>
              </w:tc>
            </w:tr>
          </w:tbl>
          <w:p w:rsidR="000F04D4" w:rsidRPr="007D5351" w:rsidRDefault="000F04D4" w:rsidP="00E168A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2"/>
                <w:szCs w:val="22"/>
                <w:lang w:val="es-ES_tradnl"/>
              </w:rPr>
            </w:pPr>
          </w:p>
        </w:tc>
      </w:tr>
      <w:tr w:rsidR="000F04D4" w:rsidRPr="007D5351" w:rsidTr="00E168AE">
        <w:trPr>
          <w:trHeight w:val="24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F04D4" w:rsidRPr="007D5351" w:rsidRDefault="000F04D4" w:rsidP="00E168AE">
            <w:pPr>
              <w:jc w:val="both"/>
              <w:rPr>
                <w:b/>
                <w:sz w:val="22"/>
                <w:szCs w:val="22"/>
              </w:rPr>
            </w:pPr>
            <w:r w:rsidRPr="007D5351">
              <w:rPr>
                <w:b/>
                <w:sz w:val="22"/>
                <w:szCs w:val="22"/>
              </w:rPr>
              <w:lastRenderedPageBreak/>
              <w:t>Podas:</w:t>
            </w:r>
          </w:p>
          <w:p w:rsidR="000F04D4" w:rsidRPr="007D5351" w:rsidRDefault="000F04D4" w:rsidP="00E168AE">
            <w:pPr>
              <w:jc w:val="both"/>
              <w:rPr>
                <w:b/>
                <w:sz w:val="22"/>
                <w:szCs w:val="22"/>
              </w:rPr>
            </w:pPr>
          </w:p>
          <w:p w:rsidR="000F04D4" w:rsidRPr="007D5351" w:rsidRDefault="000F04D4" w:rsidP="00E168AE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Unidades (pies) objeto de poda: </w:t>
            </w:r>
          </w:p>
          <w:p w:rsidR="000F04D4" w:rsidRPr="007D5351" w:rsidRDefault="000F04D4" w:rsidP="00E168AE">
            <w:pPr>
              <w:jc w:val="both"/>
              <w:rPr>
                <w:b/>
                <w:sz w:val="22"/>
                <w:szCs w:val="22"/>
              </w:rPr>
            </w:pPr>
          </w:p>
          <w:tbl>
            <w:tblPr>
              <w:tblW w:w="9601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27"/>
              <w:gridCol w:w="1632"/>
              <w:gridCol w:w="1632"/>
              <w:gridCol w:w="1632"/>
              <w:gridCol w:w="1632"/>
              <w:gridCol w:w="1446"/>
            </w:tblGrid>
            <w:tr w:rsidR="000F04D4" w:rsidRPr="007D5351" w:rsidTr="00E168AE">
              <w:trPr>
                <w:trHeight w:val="1547"/>
              </w:trPr>
              <w:tc>
                <w:tcPr>
                  <w:tcW w:w="1627" w:type="dxa"/>
                  <w:shd w:val="clear" w:color="auto" w:fill="auto"/>
                  <w:vAlign w:val="center"/>
                </w:tcPr>
                <w:p w:rsidR="000F04D4" w:rsidRPr="007D5351" w:rsidRDefault="000F04D4" w:rsidP="00E168AE">
                  <w:pPr>
                    <w:rPr>
                      <w:sz w:val="22"/>
                      <w:szCs w:val="22"/>
                    </w:rPr>
                  </w:pPr>
                  <w:r w:rsidRPr="007D5351">
                    <w:rPr>
                      <w:sz w:val="22"/>
                      <w:szCs w:val="22"/>
                    </w:rPr>
                    <w:t>Altura máx. 2 m, recorrido hasta 1 m, diámetro ramas inferior 3cm</w:t>
                  </w:r>
                </w:p>
              </w:tc>
              <w:tc>
                <w:tcPr>
                  <w:tcW w:w="1632" w:type="dxa"/>
                  <w:shd w:val="clear" w:color="auto" w:fill="auto"/>
                  <w:vAlign w:val="center"/>
                </w:tcPr>
                <w:p w:rsidR="000F04D4" w:rsidRPr="007D5351" w:rsidRDefault="000F04D4" w:rsidP="00E168AE">
                  <w:pPr>
                    <w:rPr>
                      <w:sz w:val="22"/>
                      <w:szCs w:val="22"/>
                    </w:rPr>
                  </w:pPr>
                  <w:r w:rsidRPr="007D5351">
                    <w:rPr>
                      <w:sz w:val="22"/>
                      <w:szCs w:val="22"/>
                    </w:rPr>
                    <w:t>Altura máx. 2 m, recorrido superior 1 m, diámetro ramas superior 3 cm</w:t>
                  </w:r>
                </w:p>
              </w:tc>
              <w:tc>
                <w:tcPr>
                  <w:tcW w:w="1632" w:type="dxa"/>
                  <w:shd w:val="clear" w:color="auto" w:fill="auto"/>
                  <w:vAlign w:val="center"/>
                </w:tcPr>
                <w:p w:rsidR="000F04D4" w:rsidRPr="007D5351" w:rsidRDefault="000F04D4" w:rsidP="00E168AE">
                  <w:pPr>
                    <w:rPr>
                      <w:sz w:val="22"/>
                      <w:szCs w:val="22"/>
                    </w:rPr>
                  </w:pPr>
                  <w:r w:rsidRPr="007D5351">
                    <w:rPr>
                      <w:sz w:val="22"/>
                      <w:szCs w:val="22"/>
                    </w:rPr>
                    <w:t>Altura máx. 3 m, recorrido hasta 1 m, diámetro ramas superior 3cm.</w:t>
                  </w:r>
                </w:p>
              </w:tc>
              <w:tc>
                <w:tcPr>
                  <w:tcW w:w="1632" w:type="dxa"/>
                  <w:shd w:val="clear" w:color="auto" w:fill="auto"/>
                  <w:vAlign w:val="center"/>
                </w:tcPr>
                <w:p w:rsidR="000F04D4" w:rsidRPr="007D5351" w:rsidRDefault="000F04D4" w:rsidP="00E168AE">
                  <w:pPr>
                    <w:rPr>
                      <w:sz w:val="22"/>
                      <w:szCs w:val="22"/>
                    </w:rPr>
                  </w:pPr>
                  <w:r w:rsidRPr="007D5351">
                    <w:rPr>
                      <w:sz w:val="22"/>
                      <w:szCs w:val="22"/>
                    </w:rPr>
                    <w:t>Altura máx. 3 m, recorrido 1-2 m, diámetro ramas superior 3 cm</w:t>
                  </w:r>
                </w:p>
              </w:tc>
              <w:tc>
                <w:tcPr>
                  <w:tcW w:w="1632" w:type="dxa"/>
                  <w:shd w:val="clear" w:color="auto" w:fill="auto"/>
                  <w:vAlign w:val="center"/>
                </w:tcPr>
                <w:p w:rsidR="000F04D4" w:rsidRPr="007D5351" w:rsidRDefault="000F04D4" w:rsidP="00E168AE">
                  <w:pPr>
                    <w:rPr>
                      <w:sz w:val="22"/>
                      <w:szCs w:val="22"/>
                    </w:rPr>
                  </w:pPr>
                  <w:r w:rsidRPr="007D5351">
                    <w:rPr>
                      <w:sz w:val="22"/>
                      <w:szCs w:val="22"/>
                    </w:rPr>
                    <w:t>Altura máx. 5 m, recorrido hasta 2 m, diámetro ramas superior 6 cm</w:t>
                  </w:r>
                </w:p>
              </w:tc>
              <w:tc>
                <w:tcPr>
                  <w:tcW w:w="1446" w:type="dxa"/>
                  <w:vAlign w:val="center"/>
                </w:tcPr>
                <w:p w:rsidR="000F04D4" w:rsidRPr="007D5351" w:rsidRDefault="000F04D4" w:rsidP="00E168AE">
                  <w:pPr>
                    <w:jc w:val="center"/>
                    <w:rPr>
                      <w:sz w:val="22"/>
                      <w:szCs w:val="22"/>
                    </w:rPr>
                  </w:pPr>
                  <w:r w:rsidRPr="007D5351">
                    <w:rPr>
                      <w:sz w:val="22"/>
                      <w:szCs w:val="22"/>
                    </w:rPr>
                    <w:t>Altura máx. 5 m, recorrido hasta 2 m, diámetro superior a 6 cm</w:t>
                  </w:r>
                </w:p>
              </w:tc>
            </w:tr>
            <w:tr w:rsidR="000F04D4" w:rsidRPr="007D5351" w:rsidTr="00E168AE">
              <w:trPr>
                <w:trHeight w:val="707"/>
              </w:trPr>
              <w:tc>
                <w:tcPr>
                  <w:tcW w:w="1627" w:type="dxa"/>
                  <w:shd w:val="clear" w:color="auto" w:fill="auto"/>
                </w:tcPr>
                <w:p w:rsidR="000F04D4" w:rsidRPr="007D5351" w:rsidRDefault="000F04D4" w:rsidP="00E168AE">
                  <w:pPr>
                    <w:rPr>
                      <w:sz w:val="22"/>
                      <w:szCs w:val="22"/>
                    </w:rPr>
                  </w:pP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instrText xml:space="preserve"> FORMTEXT </w:instrTex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separate"/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end"/>
                  </w:r>
                </w:p>
              </w:tc>
              <w:tc>
                <w:tcPr>
                  <w:tcW w:w="1632" w:type="dxa"/>
                  <w:shd w:val="clear" w:color="auto" w:fill="auto"/>
                </w:tcPr>
                <w:p w:rsidR="000F04D4" w:rsidRPr="007D5351" w:rsidRDefault="000F04D4" w:rsidP="00E168AE">
                  <w:pPr>
                    <w:rPr>
                      <w:sz w:val="22"/>
                      <w:szCs w:val="22"/>
                    </w:rPr>
                  </w:pP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instrText xml:space="preserve"> FORMTEXT </w:instrTex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separate"/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end"/>
                  </w:r>
                </w:p>
              </w:tc>
              <w:tc>
                <w:tcPr>
                  <w:tcW w:w="1632" w:type="dxa"/>
                  <w:shd w:val="clear" w:color="auto" w:fill="auto"/>
                </w:tcPr>
                <w:p w:rsidR="000F04D4" w:rsidRPr="007D5351" w:rsidRDefault="000F04D4" w:rsidP="00E168AE">
                  <w:pPr>
                    <w:rPr>
                      <w:sz w:val="22"/>
                      <w:szCs w:val="22"/>
                    </w:rPr>
                  </w:pP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instrText xml:space="preserve"> FORMTEXT </w:instrTex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separate"/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end"/>
                  </w:r>
                </w:p>
              </w:tc>
              <w:tc>
                <w:tcPr>
                  <w:tcW w:w="1632" w:type="dxa"/>
                  <w:shd w:val="clear" w:color="auto" w:fill="auto"/>
                </w:tcPr>
                <w:p w:rsidR="000F04D4" w:rsidRPr="007D5351" w:rsidRDefault="000F04D4" w:rsidP="00E168AE">
                  <w:pPr>
                    <w:rPr>
                      <w:sz w:val="22"/>
                      <w:szCs w:val="22"/>
                    </w:rPr>
                  </w:pP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instrText xml:space="preserve"> FORMTEXT </w:instrTex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separate"/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end"/>
                  </w:r>
                </w:p>
              </w:tc>
              <w:tc>
                <w:tcPr>
                  <w:tcW w:w="1632" w:type="dxa"/>
                  <w:shd w:val="clear" w:color="auto" w:fill="auto"/>
                </w:tcPr>
                <w:p w:rsidR="000F04D4" w:rsidRPr="007D5351" w:rsidRDefault="000F04D4" w:rsidP="00E168AE">
                  <w:pPr>
                    <w:rPr>
                      <w:sz w:val="22"/>
                      <w:szCs w:val="22"/>
                    </w:rPr>
                  </w:pP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instrText xml:space="preserve"> FORMTEXT </w:instrTex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separate"/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end"/>
                  </w:r>
                </w:p>
              </w:tc>
              <w:tc>
                <w:tcPr>
                  <w:tcW w:w="1446" w:type="dxa"/>
                </w:tcPr>
                <w:p w:rsidR="000F04D4" w:rsidRPr="007D5351" w:rsidRDefault="000F04D4" w:rsidP="00E168AE">
                  <w:pPr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</w:pP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instrText xml:space="preserve"> FORMTEXT </w:instrTex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separate"/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end"/>
                  </w:r>
                </w:p>
              </w:tc>
            </w:tr>
          </w:tbl>
          <w:p w:rsidR="000F04D4" w:rsidRPr="007D5351" w:rsidRDefault="000F04D4" w:rsidP="00E168AE">
            <w:pPr>
              <w:jc w:val="both"/>
              <w:rPr>
                <w:sz w:val="22"/>
                <w:szCs w:val="22"/>
                <w:lang w:val="es-ES_tradnl"/>
              </w:rPr>
            </w:pPr>
          </w:p>
          <w:p w:rsidR="000F04D4" w:rsidRPr="007D5351" w:rsidRDefault="000F04D4" w:rsidP="00E168AE">
            <w:pPr>
              <w:jc w:val="both"/>
              <w:rPr>
                <w:sz w:val="22"/>
                <w:szCs w:val="22"/>
              </w:rPr>
            </w:pPr>
          </w:p>
        </w:tc>
      </w:tr>
      <w:tr w:rsidR="000F04D4" w:rsidRPr="007D5351" w:rsidTr="00E168AE">
        <w:trPr>
          <w:trHeight w:val="24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F04D4" w:rsidRPr="007D5351" w:rsidRDefault="000F04D4" w:rsidP="00E168A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7D5351">
              <w:rPr>
                <w:b/>
                <w:sz w:val="22"/>
                <w:szCs w:val="22"/>
              </w:rPr>
              <w:t>Gestión de restos forestales:</w:t>
            </w:r>
          </w:p>
          <w:p w:rsidR="000F04D4" w:rsidRPr="007D5351" w:rsidRDefault="000F04D4" w:rsidP="00E168A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2"/>
                <w:szCs w:val="22"/>
              </w:rPr>
            </w:pPr>
          </w:p>
          <w:p w:rsidR="00727469" w:rsidRPr="007D5351" w:rsidRDefault="00727469" w:rsidP="0072746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7D5351">
              <w:rPr>
                <w:b/>
                <w:sz w:val="22"/>
                <w:szCs w:val="22"/>
              </w:rPr>
              <w:t>Gestión de restos forestales (Recogida, saca y apilado + eliminación)</w:t>
            </w:r>
          </w:p>
          <w:p w:rsidR="00727469" w:rsidRPr="007D5351" w:rsidRDefault="00727469" w:rsidP="0072746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2"/>
                <w:szCs w:val="22"/>
              </w:rPr>
            </w:pPr>
          </w:p>
          <w:p w:rsidR="00727469" w:rsidRPr="007D5351" w:rsidRDefault="00727469" w:rsidP="0072746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 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  Densidad de restos inferior a 8 tn/ha    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Densidad de restos superior a 8 tn/ha e inferior a 15 tn/ha</w:t>
            </w:r>
          </w:p>
          <w:p w:rsidR="00727469" w:rsidRPr="007D5351" w:rsidRDefault="00727469" w:rsidP="0072746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0F04D4" w:rsidRPr="007D5351" w:rsidRDefault="00727469" w:rsidP="00E168A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  <w:lang w:val="es-ES_tradnl"/>
              </w:rPr>
              <w:t xml:space="preserve"> 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  Densidad de restos superior a 15 tn/ha</w:t>
            </w:r>
          </w:p>
          <w:p w:rsidR="000F04D4" w:rsidRPr="007D5351" w:rsidRDefault="000F04D4" w:rsidP="00E168A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2"/>
                <w:szCs w:val="22"/>
                <w:lang w:val="es-ES_tradnl"/>
              </w:rPr>
            </w:pPr>
          </w:p>
        </w:tc>
      </w:tr>
    </w:tbl>
    <w:p w:rsidR="00727469" w:rsidRPr="007D5351" w:rsidRDefault="00727469" w:rsidP="003771FE">
      <w:pPr>
        <w:rPr>
          <w:sz w:val="22"/>
          <w:szCs w:val="22"/>
        </w:rPr>
      </w:pPr>
    </w:p>
    <w:tbl>
      <w:tblPr>
        <w:tblW w:w="57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1649"/>
        <w:gridCol w:w="1060"/>
        <w:gridCol w:w="1084"/>
        <w:gridCol w:w="1003"/>
        <w:gridCol w:w="1145"/>
        <w:gridCol w:w="1328"/>
        <w:gridCol w:w="13"/>
      </w:tblGrid>
      <w:tr w:rsidR="000F04D4" w:rsidRPr="007D5351" w:rsidTr="00E168AE">
        <w:trPr>
          <w:trHeight w:val="324"/>
          <w:jc w:val="center"/>
        </w:trPr>
        <w:tc>
          <w:tcPr>
            <w:tcW w:w="5000" w:type="pct"/>
            <w:gridSpan w:val="8"/>
            <w:shd w:val="clear" w:color="auto" w:fill="D9E2F3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b/>
                <w:snapToGrid w:val="0"/>
                <w:sz w:val="22"/>
                <w:szCs w:val="22"/>
                <w:vertAlign w:val="superscript"/>
                <w:lang w:val="es-ES_tradnl" w:eastAsia="es-ES_tradnl"/>
              </w:rPr>
              <w:t>(1)</w:t>
            </w:r>
            <w:r w:rsidRPr="007D5351">
              <w:rPr>
                <w:b/>
                <w:snapToGrid w:val="0"/>
                <w:sz w:val="22"/>
                <w:szCs w:val="22"/>
                <w:lang w:val="es-ES_tradnl" w:eastAsia="es-ES_tradnl"/>
              </w:rPr>
              <w:t xml:space="preserve"> RECINTOS OBJETO DE LOS TRABAJOS ZONA HOMOGÉNEA 3</w:t>
            </w:r>
          </w:p>
        </w:tc>
      </w:tr>
      <w:tr w:rsidR="000F04D4" w:rsidRPr="007D5351" w:rsidTr="00E168AE">
        <w:trPr>
          <w:trHeight w:val="324"/>
          <w:jc w:val="center"/>
        </w:trPr>
        <w:tc>
          <w:tcPr>
            <w:tcW w:w="2326" w:type="pct"/>
            <w:gridSpan w:val="2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Datos parcelarios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Sup. solicitada (ha)</w:t>
            </w:r>
          </w:p>
        </w:tc>
        <w:tc>
          <w:tcPr>
            <w:tcW w:w="589" w:type="pct"/>
            <w:vMerge w:val="restart"/>
            <w:vAlign w:val="center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Pendiente media del recinto</w:t>
            </w:r>
          </w:p>
        </w:tc>
        <w:tc>
          <w:tcPr>
            <w:tcW w:w="458" w:type="pct"/>
            <w:vMerge w:val="restart"/>
            <w:vAlign w:val="center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vertAlign w:val="superscript"/>
                <w:lang w:val="es-ES_tradnl" w:eastAsia="es-ES_tradnl"/>
              </w:rPr>
              <w:t>(</w:t>
            </w:r>
            <w:proofErr w:type="gramStart"/>
            <w:r w:rsidR="00EF0F8B" w:rsidRPr="007D5351">
              <w:rPr>
                <w:snapToGrid w:val="0"/>
                <w:sz w:val="22"/>
                <w:szCs w:val="22"/>
                <w:vertAlign w:val="superscript"/>
                <w:lang w:val="es-ES_tradnl" w:eastAsia="es-ES_tradnl"/>
              </w:rPr>
              <w:t>2</w:t>
            </w:r>
            <w:r w:rsidRPr="007D5351">
              <w:rPr>
                <w:snapToGrid w:val="0"/>
                <w:sz w:val="22"/>
                <w:szCs w:val="22"/>
                <w:vertAlign w:val="superscript"/>
                <w:lang w:val="es-ES_tradnl" w:eastAsia="es-ES_tradnl"/>
              </w:rPr>
              <w:t>)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Tarifas</w:t>
            </w:r>
            <w:proofErr w:type="gramEnd"/>
          </w:p>
        </w:tc>
        <w:tc>
          <w:tcPr>
            <w:tcW w:w="530" w:type="pct"/>
            <w:vMerge w:val="restart"/>
            <w:vAlign w:val="center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Ud solicitadas</w:t>
            </w:r>
          </w:p>
        </w:tc>
        <w:tc>
          <w:tcPr>
            <w:tcW w:w="611" w:type="pct"/>
            <w:gridSpan w:val="2"/>
            <w:vAlign w:val="center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Importe solicitado/ha</w:t>
            </w:r>
          </w:p>
        </w:tc>
      </w:tr>
      <w:tr w:rsidR="000F04D4" w:rsidRPr="007D5351" w:rsidTr="00E168AE">
        <w:trPr>
          <w:gridAfter w:val="1"/>
          <w:wAfter w:w="5" w:type="pct"/>
          <w:trHeight w:val="451"/>
          <w:jc w:val="center"/>
        </w:trPr>
        <w:tc>
          <w:tcPr>
            <w:tcW w:w="13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T. M.</w:t>
            </w:r>
          </w:p>
        </w:tc>
        <w:tc>
          <w:tcPr>
            <w:tcW w:w="9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Referencia Catastral</w:t>
            </w:r>
          </w:p>
        </w:tc>
        <w:tc>
          <w:tcPr>
            <w:tcW w:w="485" w:type="pct"/>
            <w:vMerge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589" w:type="pct"/>
            <w:vMerge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458" w:type="pct"/>
            <w:vMerge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530" w:type="pct"/>
            <w:vMerge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606" w:type="pct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</w:p>
        </w:tc>
      </w:tr>
      <w:tr w:rsidR="000F04D4" w:rsidRPr="007D5351" w:rsidTr="00E168AE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0F04D4" w:rsidRPr="007D5351" w:rsidTr="00E168AE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0F04D4" w:rsidRPr="007D5351" w:rsidTr="00E168AE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0F04D4" w:rsidRPr="007D5351" w:rsidTr="00E168AE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0F04D4" w:rsidRPr="007D5351" w:rsidTr="00E168AE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0F04D4" w:rsidRPr="007D5351" w:rsidTr="00E168AE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0F04D4" w:rsidRPr="007D5351" w:rsidTr="00E168AE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0F04D4" w:rsidRPr="007D5351" w:rsidTr="00E168AE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0F04D4" w:rsidRPr="007D5351" w:rsidTr="00E168AE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lastRenderedPageBreak/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0F04D4" w:rsidRPr="007D5351" w:rsidTr="00E168AE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0F04D4" w:rsidRPr="007D5351" w:rsidTr="00E168AE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0F04D4" w:rsidRPr="007D5351" w:rsidTr="00E168AE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0F04D4" w:rsidRPr="007D5351" w:rsidTr="00E168AE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0F04D4" w:rsidRPr="007D5351" w:rsidTr="00E168AE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  <w:tr w:rsidR="000F04D4" w:rsidRPr="007D5351" w:rsidTr="00E168AE">
        <w:trPr>
          <w:gridAfter w:val="1"/>
          <w:wAfter w:w="5" w:type="pct"/>
          <w:trHeight w:val="324"/>
          <w:jc w:val="center"/>
        </w:trPr>
        <w:tc>
          <w:tcPr>
            <w:tcW w:w="13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963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85" w:type="pct"/>
            <w:shd w:val="clear" w:color="auto" w:fill="auto"/>
          </w:tcPr>
          <w:p w:rsidR="000F04D4" w:rsidRPr="007D5351" w:rsidRDefault="000F04D4" w:rsidP="00E168AE">
            <w:pPr>
              <w:widowControl w:val="0"/>
              <w:jc w:val="center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89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458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530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606" w:type="pct"/>
          </w:tcPr>
          <w:p w:rsidR="000F04D4" w:rsidRPr="007D5351" w:rsidRDefault="000F04D4" w:rsidP="00E168AE">
            <w:pPr>
              <w:rPr>
                <w:sz w:val="22"/>
                <w:szCs w:val="22"/>
              </w:rPr>
            </w:pP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</w:tc>
      </w:tr>
    </w:tbl>
    <w:p w:rsidR="000F04D4" w:rsidRPr="007D5351" w:rsidRDefault="000F04D4" w:rsidP="003771FE">
      <w:pPr>
        <w:rPr>
          <w:sz w:val="22"/>
          <w:szCs w:val="22"/>
        </w:rPr>
      </w:pPr>
    </w:p>
    <w:tbl>
      <w:tblPr>
        <w:tblW w:w="56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1"/>
      </w:tblGrid>
      <w:tr w:rsidR="000F04D4" w:rsidRPr="007D5351" w:rsidTr="00E168AE">
        <w:trPr>
          <w:trHeight w:val="398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E2F3"/>
            <w:tcMar>
              <w:top w:w="28" w:type="dxa"/>
              <w:bottom w:w="28" w:type="dxa"/>
            </w:tcMar>
            <w:vAlign w:val="center"/>
          </w:tcPr>
          <w:p w:rsidR="000F04D4" w:rsidRPr="007D5351" w:rsidRDefault="000F04D4" w:rsidP="00E168AE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7D5351">
              <w:rPr>
                <w:b/>
                <w:sz w:val="22"/>
                <w:szCs w:val="22"/>
              </w:rPr>
              <w:t>Actuaciones a realizar en zona homogénea 3</w:t>
            </w:r>
          </w:p>
        </w:tc>
      </w:tr>
      <w:tr w:rsidR="000F04D4" w:rsidRPr="007D5351" w:rsidTr="00E168AE">
        <w:trPr>
          <w:trHeight w:val="343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F04D4" w:rsidRPr="007D5351" w:rsidRDefault="000F04D4" w:rsidP="00E168AE">
            <w:pPr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Se consignarán los datos, que explican las tarifas incluidas en la tabla de recintos objeto de los trabajos </w:t>
            </w:r>
          </w:p>
        </w:tc>
      </w:tr>
      <w:tr w:rsidR="000F04D4" w:rsidRPr="007D5351" w:rsidTr="00E168AE">
        <w:trPr>
          <w:trHeight w:val="24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F04D4" w:rsidRPr="007D5351" w:rsidRDefault="000F04D4" w:rsidP="00E168A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7D5351">
              <w:rPr>
                <w:b/>
                <w:sz w:val="22"/>
                <w:szCs w:val="22"/>
              </w:rPr>
              <w:t>Roza de matorral:</w:t>
            </w:r>
          </w:p>
          <w:p w:rsidR="000F04D4" w:rsidRPr="007D5351" w:rsidRDefault="000F04D4" w:rsidP="00E168A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0F04D4" w:rsidRPr="007D5351" w:rsidRDefault="000F04D4" w:rsidP="00E168AE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>Diámetro basal matorral:</w:t>
            </w:r>
          </w:p>
          <w:p w:rsidR="000F04D4" w:rsidRPr="007D5351" w:rsidRDefault="000F04D4" w:rsidP="00E168AE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 Igual o inferior a 3cm   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superior a 3 e igual o inferior 6cm    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Superior a 6 cm</w:t>
            </w:r>
          </w:p>
          <w:p w:rsidR="000F04D4" w:rsidRPr="007D5351" w:rsidRDefault="000F04D4" w:rsidP="00E168AE">
            <w:pPr>
              <w:jc w:val="both"/>
              <w:rPr>
                <w:sz w:val="22"/>
                <w:szCs w:val="22"/>
              </w:rPr>
            </w:pPr>
          </w:p>
          <w:p w:rsidR="000F04D4" w:rsidRPr="007D5351" w:rsidRDefault="000F04D4" w:rsidP="00E168AE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Fracción de Cabida Cubierta ocupada por matorral: </w:t>
            </w:r>
          </w:p>
          <w:p w:rsidR="000F04D4" w:rsidRPr="007D5351" w:rsidRDefault="000F04D4" w:rsidP="00E168AE">
            <w:pPr>
              <w:jc w:val="both"/>
              <w:rPr>
                <w:sz w:val="22"/>
                <w:szCs w:val="22"/>
              </w:rPr>
            </w:pPr>
          </w:p>
          <w:p w:rsidR="000F04D4" w:rsidRPr="007D5351" w:rsidRDefault="000F04D4" w:rsidP="00E168AE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 Superior a 50% e inferior o igual a 80%   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Superior al 80%</w:t>
            </w:r>
          </w:p>
          <w:p w:rsidR="000F04D4" w:rsidRPr="007D5351" w:rsidRDefault="000F04D4" w:rsidP="00E168AE">
            <w:pPr>
              <w:jc w:val="both"/>
              <w:rPr>
                <w:sz w:val="22"/>
                <w:szCs w:val="22"/>
              </w:rPr>
            </w:pPr>
          </w:p>
          <w:p w:rsidR="000F04D4" w:rsidRPr="007D5351" w:rsidRDefault="000F04D4" w:rsidP="00E168AE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Forma de ejecución: </w:t>
            </w:r>
          </w:p>
          <w:p w:rsidR="000F04D4" w:rsidRPr="007D5351" w:rsidRDefault="000F04D4" w:rsidP="00E168AE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Con motodesbrozadora manual     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Con desbrozadora de cadenas, martillos o similar. </w:t>
            </w:r>
          </w:p>
          <w:p w:rsidR="00727469" w:rsidRPr="007D5351" w:rsidRDefault="00727469" w:rsidP="00E168AE">
            <w:pPr>
              <w:jc w:val="both"/>
              <w:rPr>
                <w:sz w:val="22"/>
                <w:szCs w:val="22"/>
              </w:rPr>
            </w:pPr>
          </w:p>
        </w:tc>
      </w:tr>
      <w:tr w:rsidR="000F04D4" w:rsidRPr="007D5351" w:rsidTr="00E168AE">
        <w:trPr>
          <w:trHeight w:val="24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F04D4" w:rsidRPr="007D5351" w:rsidRDefault="000F04D4" w:rsidP="00E168A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7D5351">
              <w:rPr>
                <w:b/>
                <w:sz w:val="22"/>
                <w:szCs w:val="22"/>
              </w:rPr>
              <w:t>Corta de pies sobrantes:</w:t>
            </w:r>
          </w:p>
          <w:p w:rsidR="000F04D4" w:rsidRPr="007D5351" w:rsidRDefault="000F04D4" w:rsidP="00E168A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z w:val="22"/>
                <w:szCs w:val="22"/>
                <w:lang w:val="es-ES_tradnl"/>
              </w:rPr>
              <w:t>Número de pies sobrantes a cortar por unidad:</w:t>
            </w:r>
          </w:p>
          <w:p w:rsidR="000F04D4" w:rsidRPr="007D5351" w:rsidRDefault="000F04D4" w:rsidP="00E168A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2"/>
                <w:szCs w:val="22"/>
                <w:lang w:val="es-ES_tradnl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27"/>
              <w:gridCol w:w="2398"/>
              <w:gridCol w:w="2398"/>
              <w:gridCol w:w="2278"/>
            </w:tblGrid>
            <w:tr w:rsidR="000F04D4" w:rsidRPr="007D5351" w:rsidTr="00E168AE">
              <w:trPr>
                <w:trHeight w:val="708"/>
              </w:trPr>
              <w:tc>
                <w:tcPr>
                  <w:tcW w:w="2527" w:type="dxa"/>
                  <w:shd w:val="clear" w:color="auto" w:fill="auto"/>
                </w:tcPr>
                <w:p w:rsidR="000F04D4" w:rsidRPr="007D5351" w:rsidRDefault="000F04D4" w:rsidP="00E168AE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2"/>
                      <w:szCs w:val="22"/>
                      <w:lang w:val="es-ES_tradnl"/>
                    </w:rPr>
                  </w:pPr>
                  <w:r w:rsidRPr="007D5351">
                    <w:rPr>
                      <w:sz w:val="22"/>
                      <w:szCs w:val="22"/>
                      <w:lang w:val="es-ES_tradnl"/>
                    </w:rPr>
                    <w:t>De hasta 12 cm de diámetro normal</w:t>
                  </w:r>
                </w:p>
              </w:tc>
              <w:tc>
                <w:tcPr>
                  <w:tcW w:w="2398" w:type="dxa"/>
                  <w:shd w:val="clear" w:color="auto" w:fill="auto"/>
                </w:tcPr>
                <w:p w:rsidR="000F04D4" w:rsidRPr="007D5351" w:rsidRDefault="000F04D4" w:rsidP="00E168AE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2"/>
                      <w:szCs w:val="22"/>
                      <w:lang w:val="es-ES_tradnl"/>
                    </w:rPr>
                  </w:pPr>
                  <w:r w:rsidRPr="007D5351">
                    <w:rPr>
                      <w:sz w:val="22"/>
                      <w:szCs w:val="22"/>
                      <w:lang w:val="es-ES_tradnl"/>
                    </w:rPr>
                    <w:t>Superior a 12 cm e igual o inferior 20 cm de diámetro normal</w:t>
                  </w:r>
                </w:p>
              </w:tc>
              <w:tc>
                <w:tcPr>
                  <w:tcW w:w="2398" w:type="dxa"/>
                  <w:shd w:val="clear" w:color="auto" w:fill="auto"/>
                </w:tcPr>
                <w:p w:rsidR="000F04D4" w:rsidRPr="007D5351" w:rsidRDefault="000F04D4" w:rsidP="00E168AE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2"/>
                      <w:szCs w:val="22"/>
                      <w:lang w:val="es-ES_tradnl"/>
                    </w:rPr>
                  </w:pPr>
                  <w:r w:rsidRPr="007D5351">
                    <w:rPr>
                      <w:sz w:val="22"/>
                      <w:szCs w:val="22"/>
                      <w:lang w:val="es-ES_tradnl"/>
                    </w:rPr>
                    <w:t>Superior a 20 cm e igual o inferior a 30 cm de diámetro normal</w:t>
                  </w:r>
                </w:p>
              </w:tc>
              <w:tc>
                <w:tcPr>
                  <w:tcW w:w="2278" w:type="dxa"/>
                </w:tcPr>
                <w:p w:rsidR="000F04D4" w:rsidRPr="007D5351" w:rsidRDefault="000F04D4" w:rsidP="00E168AE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2"/>
                      <w:szCs w:val="22"/>
                      <w:lang w:val="es-ES_tradnl"/>
                    </w:rPr>
                  </w:pPr>
                  <w:r w:rsidRPr="007D5351">
                    <w:rPr>
                      <w:sz w:val="22"/>
                      <w:szCs w:val="22"/>
                      <w:lang w:val="es-ES_tradnl"/>
                    </w:rPr>
                    <w:t>Igual o superior a 30 cm de diámetro normal</w:t>
                  </w:r>
                </w:p>
              </w:tc>
            </w:tr>
            <w:tr w:rsidR="000F04D4" w:rsidRPr="007D5351" w:rsidTr="000F04D4">
              <w:trPr>
                <w:trHeight w:val="431"/>
              </w:trPr>
              <w:tc>
                <w:tcPr>
                  <w:tcW w:w="2527" w:type="dxa"/>
                  <w:shd w:val="clear" w:color="auto" w:fill="auto"/>
                </w:tcPr>
                <w:p w:rsidR="000F04D4" w:rsidRPr="007D5351" w:rsidRDefault="000F04D4" w:rsidP="00E168AE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2"/>
                      <w:szCs w:val="22"/>
                      <w:lang w:val="es-ES_tradnl"/>
                    </w:rPr>
                  </w:pP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instrText xml:space="preserve"> FORMTEXT </w:instrTex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separate"/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end"/>
                  </w:r>
                </w:p>
              </w:tc>
              <w:tc>
                <w:tcPr>
                  <w:tcW w:w="2398" w:type="dxa"/>
                  <w:shd w:val="clear" w:color="auto" w:fill="auto"/>
                </w:tcPr>
                <w:p w:rsidR="000F04D4" w:rsidRPr="007D5351" w:rsidRDefault="000F04D4" w:rsidP="00E168AE">
                  <w:pPr>
                    <w:rPr>
                      <w:sz w:val="22"/>
                      <w:szCs w:val="22"/>
                    </w:rPr>
                  </w:pP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instrText xml:space="preserve"> FORMTEXT </w:instrTex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separate"/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end"/>
                  </w:r>
                </w:p>
              </w:tc>
              <w:tc>
                <w:tcPr>
                  <w:tcW w:w="2398" w:type="dxa"/>
                  <w:shd w:val="clear" w:color="auto" w:fill="auto"/>
                </w:tcPr>
                <w:p w:rsidR="000F04D4" w:rsidRPr="007D5351" w:rsidRDefault="000F04D4" w:rsidP="00E168AE">
                  <w:pPr>
                    <w:rPr>
                      <w:sz w:val="22"/>
                      <w:szCs w:val="22"/>
                    </w:rPr>
                  </w:pP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instrText xml:space="preserve"> FORMTEXT </w:instrTex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separate"/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end"/>
                  </w:r>
                </w:p>
              </w:tc>
              <w:tc>
                <w:tcPr>
                  <w:tcW w:w="2278" w:type="dxa"/>
                </w:tcPr>
                <w:p w:rsidR="000F04D4" w:rsidRPr="007D5351" w:rsidRDefault="000F04D4" w:rsidP="00E168AE">
                  <w:pPr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</w:pP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instrText xml:space="preserve"> FORMTEXT </w:instrTex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separate"/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end"/>
                  </w:r>
                </w:p>
              </w:tc>
            </w:tr>
          </w:tbl>
          <w:p w:rsidR="000F04D4" w:rsidRPr="007D5351" w:rsidRDefault="000F04D4" w:rsidP="00E168A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2"/>
                <w:szCs w:val="22"/>
                <w:lang w:val="es-ES_tradnl"/>
              </w:rPr>
            </w:pPr>
          </w:p>
        </w:tc>
      </w:tr>
      <w:tr w:rsidR="000F04D4" w:rsidRPr="007D5351" w:rsidTr="00E168AE">
        <w:trPr>
          <w:trHeight w:val="24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F04D4" w:rsidRPr="007D5351" w:rsidRDefault="000F04D4" w:rsidP="00E168AE">
            <w:pPr>
              <w:jc w:val="both"/>
              <w:rPr>
                <w:b/>
                <w:sz w:val="22"/>
                <w:szCs w:val="22"/>
              </w:rPr>
            </w:pPr>
            <w:r w:rsidRPr="007D5351">
              <w:rPr>
                <w:b/>
                <w:sz w:val="22"/>
                <w:szCs w:val="22"/>
              </w:rPr>
              <w:t>Podas:</w:t>
            </w:r>
          </w:p>
          <w:p w:rsidR="000F04D4" w:rsidRPr="007D5351" w:rsidRDefault="000F04D4" w:rsidP="00E168AE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Unidades (pies) objeto de poda: </w:t>
            </w:r>
          </w:p>
          <w:tbl>
            <w:tblPr>
              <w:tblW w:w="9601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27"/>
              <w:gridCol w:w="1632"/>
              <w:gridCol w:w="1632"/>
              <w:gridCol w:w="1632"/>
              <w:gridCol w:w="1632"/>
              <w:gridCol w:w="1446"/>
            </w:tblGrid>
            <w:tr w:rsidR="000F04D4" w:rsidRPr="007D5351" w:rsidTr="00E168AE">
              <w:trPr>
                <w:trHeight w:val="1547"/>
              </w:trPr>
              <w:tc>
                <w:tcPr>
                  <w:tcW w:w="1627" w:type="dxa"/>
                  <w:shd w:val="clear" w:color="auto" w:fill="auto"/>
                  <w:vAlign w:val="center"/>
                </w:tcPr>
                <w:p w:rsidR="000F04D4" w:rsidRPr="007D5351" w:rsidRDefault="000F04D4" w:rsidP="00E168AE">
                  <w:pPr>
                    <w:rPr>
                      <w:sz w:val="22"/>
                      <w:szCs w:val="22"/>
                    </w:rPr>
                  </w:pPr>
                  <w:r w:rsidRPr="007D5351">
                    <w:rPr>
                      <w:sz w:val="22"/>
                      <w:szCs w:val="22"/>
                    </w:rPr>
                    <w:t>Altura máx. 2 m, recorrido hasta 1 m, diámetro ramas inferior 3cm</w:t>
                  </w:r>
                </w:p>
              </w:tc>
              <w:tc>
                <w:tcPr>
                  <w:tcW w:w="1632" w:type="dxa"/>
                  <w:shd w:val="clear" w:color="auto" w:fill="auto"/>
                  <w:vAlign w:val="center"/>
                </w:tcPr>
                <w:p w:rsidR="000F04D4" w:rsidRPr="007D5351" w:rsidRDefault="000F04D4" w:rsidP="00E168AE">
                  <w:pPr>
                    <w:rPr>
                      <w:sz w:val="22"/>
                      <w:szCs w:val="22"/>
                    </w:rPr>
                  </w:pPr>
                  <w:r w:rsidRPr="007D5351">
                    <w:rPr>
                      <w:sz w:val="22"/>
                      <w:szCs w:val="22"/>
                    </w:rPr>
                    <w:t>Altura máx. 2 m, recorrido superior 1 m, diámetro ramas superior 3 cm</w:t>
                  </w:r>
                </w:p>
              </w:tc>
              <w:tc>
                <w:tcPr>
                  <w:tcW w:w="1632" w:type="dxa"/>
                  <w:shd w:val="clear" w:color="auto" w:fill="auto"/>
                  <w:vAlign w:val="center"/>
                </w:tcPr>
                <w:p w:rsidR="000F04D4" w:rsidRPr="007D5351" w:rsidRDefault="000F04D4" w:rsidP="00E168AE">
                  <w:pPr>
                    <w:rPr>
                      <w:sz w:val="22"/>
                      <w:szCs w:val="22"/>
                    </w:rPr>
                  </w:pPr>
                  <w:r w:rsidRPr="007D5351">
                    <w:rPr>
                      <w:sz w:val="22"/>
                      <w:szCs w:val="22"/>
                    </w:rPr>
                    <w:t>Altura máx. 3 m, recorrido hasta 1 m, diámetro ramas superior 3cm.</w:t>
                  </w:r>
                </w:p>
              </w:tc>
              <w:tc>
                <w:tcPr>
                  <w:tcW w:w="1632" w:type="dxa"/>
                  <w:shd w:val="clear" w:color="auto" w:fill="auto"/>
                  <w:vAlign w:val="center"/>
                </w:tcPr>
                <w:p w:rsidR="000F04D4" w:rsidRPr="007D5351" w:rsidRDefault="000F04D4" w:rsidP="00E168AE">
                  <w:pPr>
                    <w:rPr>
                      <w:sz w:val="22"/>
                      <w:szCs w:val="22"/>
                    </w:rPr>
                  </w:pPr>
                  <w:r w:rsidRPr="007D5351">
                    <w:rPr>
                      <w:sz w:val="22"/>
                      <w:szCs w:val="22"/>
                    </w:rPr>
                    <w:t>Altura máx. 3 m, recorrido 1-2 m, diámetro ramas superior 3 cm</w:t>
                  </w:r>
                </w:p>
              </w:tc>
              <w:tc>
                <w:tcPr>
                  <w:tcW w:w="1632" w:type="dxa"/>
                  <w:shd w:val="clear" w:color="auto" w:fill="auto"/>
                  <w:vAlign w:val="center"/>
                </w:tcPr>
                <w:p w:rsidR="000F04D4" w:rsidRPr="007D5351" w:rsidRDefault="000F04D4" w:rsidP="00E168AE">
                  <w:pPr>
                    <w:rPr>
                      <w:sz w:val="22"/>
                      <w:szCs w:val="22"/>
                    </w:rPr>
                  </w:pPr>
                  <w:r w:rsidRPr="007D5351">
                    <w:rPr>
                      <w:sz w:val="22"/>
                      <w:szCs w:val="22"/>
                    </w:rPr>
                    <w:t>Altura máx. 5 m, recorrido hasta 2 m, diámetro ramas superior 6 cm</w:t>
                  </w:r>
                </w:p>
              </w:tc>
              <w:tc>
                <w:tcPr>
                  <w:tcW w:w="1446" w:type="dxa"/>
                  <w:vAlign w:val="center"/>
                </w:tcPr>
                <w:p w:rsidR="000F04D4" w:rsidRPr="007D5351" w:rsidRDefault="000F04D4" w:rsidP="00E168AE">
                  <w:pPr>
                    <w:jc w:val="center"/>
                    <w:rPr>
                      <w:sz w:val="22"/>
                      <w:szCs w:val="22"/>
                    </w:rPr>
                  </w:pPr>
                  <w:r w:rsidRPr="007D5351">
                    <w:rPr>
                      <w:sz w:val="22"/>
                      <w:szCs w:val="22"/>
                    </w:rPr>
                    <w:t>Altura máx. 5 m, recorrido hasta 2 m, diámetro superior a 6 cm</w:t>
                  </w:r>
                </w:p>
              </w:tc>
            </w:tr>
            <w:tr w:rsidR="000F04D4" w:rsidRPr="007D5351" w:rsidTr="00E168AE">
              <w:trPr>
                <w:trHeight w:val="707"/>
              </w:trPr>
              <w:tc>
                <w:tcPr>
                  <w:tcW w:w="1627" w:type="dxa"/>
                  <w:shd w:val="clear" w:color="auto" w:fill="auto"/>
                </w:tcPr>
                <w:p w:rsidR="000F04D4" w:rsidRPr="007D5351" w:rsidRDefault="000F04D4" w:rsidP="00E168AE">
                  <w:pPr>
                    <w:rPr>
                      <w:sz w:val="22"/>
                      <w:szCs w:val="22"/>
                    </w:rPr>
                  </w:pP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instrText xml:space="preserve"> FORMTEXT </w:instrTex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separate"/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end"/>
                  </w:r>
                </w:p>
              </w:tc>
              <w:tc>
                <w:tcPr>
                  <w:tcW w:w="1632" w:type="dxa"/>
                  <w:shd w:val="clear" w:color="auto" w:fill="auto"/>
                </w:tcPr>
                <w:p w:rsidR="000F04D4" w:rsidRPr="007D5351" w:rsidRDefault="000F04D4" w:rsidP="00E168AE">
                  <w:pPr>
                    <w:rPr>
                      <w:sz w:val="22"/>
                      <w:szCs w:val="22"/>
                    </w:rPr>
                  </w:pP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instrText xml:space="preserve"> FORMTEXT </w:instrTex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separate"/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end"/>
                  </w:r>
                </w:p>
              </w:tc>
              <w:tc>
                <w:tcPr>
                  <w:tcW w:w="1632" w:type="dxa"/>
                  <w:shd w:val="clear" w:color="auto" w:fill="auto"/>
                </w:tcPr>
                <w:p w:rsidR="000F04D4" w:rsidRPr="007D5351" w:rsidRDefault="000F04D4" w:rsidP="00E168AE">
                  <w:pPr>
                    <w:rPr>
                      <w:sz w:val="22"/>
                      <w:szCs w:val="22"/>
                    </w:rPr>
                  </w:pP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instrText xml:space="preserve"> FORMTEXT </w:instrTex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separate"/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end"/>
                  </w:r>
                </w:p>
              </w:tc>
              <w:tc>
                <w:tcPr>
                  <w:tcW w:w="1632" w:type="dxa"/>
                  <w:shd w:val="clear" w:color="auto" w:fill="auto"/>
                </w:tcPr>
                <w:p w:rsidR="000F04D4" w:rsidRPr="007D5351" w:rsidRDefault="000F04D4" w:rsidP="00E168AE">
                  <w:pPr>
                    <w:rPr>
                      <w:sz w:val="22"/>
                      <w:szCs w:val="22"/>
                    </w:rPr>
                  </w:pP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instrText xml:space="preserve"> FORMTEXT </w:instrTex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separate"/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end"/>
                  </w:r>
                </w:p>
              </w:tc>
              <w:tc>
                <w:tcPr>
                  <w:tcW w:w="1632" w:type="dxa"/>
                  <w:shd w:val="clear" w:color="auto" w:fill="auto"/>
                </w:tcPr>
                <w:p w:rsidR="000F04D4" w:rsidRPr="007D5351" w:rsidRDefault="000F04D4" w:rsidP="00E168AE">
                  <w:pPr>
                    <w:rPr>
                      <w:sz w:val="22"/>
                      <w:szCs w:val="22"/>
                    </w:rPr>
                  </w:pP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instrText xml:space="preserve"> FORMTEXT </w:instrTex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separate"/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end"/>
                  </w:r>
                </w:p>
              </w:tc>
              <w:tc>
                <w:tcPr>
                  <w:tcW w:w="1446" w:type="dxa"/>
                </w:tcPr>
                <w:p w:rsidR="000F04D4" w:rsidRPr="007D5351" w:rsidRDefault="000F04D4" w:rsidP="00E168AE">
                  <w:pPr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</w:pP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instrText xml:space="preserve"> FORMTEXT </w:instrTex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separate"/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noProof/>
                      <w:snapToGrid w:val="0"/>
                      <w:sz w:val="22"/>
                      <w:szCs w:val="22"/>
                      <w:lang w:val="es-ES_tradnl" w:eastAsia="es-ES_tradnl"/>
                    </w:rPr>
                    <w:t> </w:t>
                  </w:r>
                  <w:r w:rsidRPr="007D5351">
                    <w:rPr>
                      <w:snapToGrid w:val="0"/>
                      <w:sz w:val="22"/>
                      <w:szCs w:val="22"/>
                      <w:lang w:val="es-ES_tradnl" w:eastAsia="es-ES_tradnl"/>
                    </w:rPr>
                    <w:fldChar w:fldCharType="end"/>
                  </w:r>
                </w:p>
              </w:tc>
            </w:tr>
          </w:tbl>
          <w:p w:rsidR="000F04D4" w:rsidRPr="007D5351" w:rsidRDefault="000F04D4" w:rsidP="00E168AE">
            <w:pPr>
              <w:jc w:val="both"/>
              <w:rPr>
                <w:sz w:val="22"/>
                <w:szCs w:val="22"/>
              </w:rPr>
            </w:pPr>
          </w:p>
        </w:tc>
      </w:tr>
      <w:tr w:rsidR="000F04D4" w:rsidRPr="007D5351" w:rsidTr="00E168AE">
        <w:trPr>
          <w:trHeight w:val="24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469" w:rsidRPr="007D5351" w:rsidRDefault="00727469" w:rsidP="0072746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7D5351">
              <w:rPr>
                <w:b/>
                <w:sz w:val="22"/>
                <w:szCs w:val="22"/>
              </w:rPr>
              <w:t>Gestión de restos forestales (Recogida, saca y apilado + eliminación)</w:t>
            </w:r>
          </w:p>
          <w:p w:rsidR="00727469" w:rsidRPr="007D5351" w:rsidRDefault="00727469" w:rsidP="0072746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2"/>
                <w:szCs w:val="22"/>
              </w:rPr>
            </w:pPr>
          </w:p>
          <w:p w:rsidR="00727469" w:rsidRPr="007D5351" w:rsidRDefault="00727469" w:rsidP="0072746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lastRenderedPageBreak/>
              <w:t xml:space="preserve"> 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  Densidad de restos inferior a 8 tn/ha    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Densidad de restos superior a 8 tn/ha e inferior a 15 tn/ha</w:t>
            </w:r>
          </w:p>
          <w:p w:rsidR="00727469" w:rsidRPr="007D5351" w:rsidRDefault="00727469" w:rsidP="0072746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0F04D4" w:rsidRPr="007D5351" w:rsidRDefault="00727469" w:rsidP="00E168A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  <w:lang w:val="es-ES_tradnl"/>
              </w:rPr>
              <w:t xml:space="preserve"> 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  Densidad de restos superior a 15 tn/ha</w:t>
            </w:r>
          </w:p>
          <w:p w:rsidR="000F04D4" w:rsidRPr="007D5351" w:rsidRDefault="000F04D4" w:rsidP="00E168A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2"/>
                <w:szCs w:val="22"/>
                <w:lang w:val="es-ES_tradnl"/>
              </w:rPr>
            </w:pPr>
          </w:p>
        </w:tc>
      </w:tr>
    </w:tbl>
    <w:p w:rsidR="003771FE" w:rsidRPr="007D5351" w:rsidRDefault="003771FE" w:rsidP="00F31711">
      <w:pPr>
        <w:jc w:val="both"/>
        <w:rPr>
          <w:b/>
          <w:sz w:val="22"/>
          <w:szCs w:val="22"/>
          <w:u w:val="single"/>
        </w:rPr>
      </w:pPr>
    </w:p>
    <w:tbl>
      <w:tblPr>
        <w:tblW w:w="58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B4585B" w:rsidRPr="007D5351" w:rsidTr="00727469">
        <w:trPr>
          <w:trHeight w:val="41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E2F3"/>
            <w:tcMar>
              <w:top w:w="28" w:type="dxa"/>
              <w:bottom w:w="28" w:type="dxa"/>
            </w:tcMar>
            <w:vAlign w:val="center"/>
          </w:tcPr>
          <w:p w:rsidR="00B4585B" w:rsidRPr="007D5351" w:rsidRDefault="00B4585B" w:rsidP="00DA324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7D5351">
              <w:rPr>
                <w:b/>
                <w:sz w:val="22"/>
                <w:szCs w:val="22"/>
              </w:rPr>
              <w:t>Información criterios selección</w:t>
            </w:r>
          </w:p>
        </w:tc>
      </w:tr>
      <w:tr w:rsidR="00B4585B" w:rsidRPr="007D5351" w:rsidTr="00727469">
        <w:trPr>
          <w:trHeight w:val="180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4585B" w:rsidRPr="007D5351" w:rsidRDefault="00B4585B" w:rsidP="003309C7">
            <w:pPr>
              <w:jc w:val="both"/>
              <w:rPr>
                <w:b/>
                <w:sz w:val="22"/>
                <w:szCs w:val="22"/>
              </w:rPr>
            </w:pPr>
          </w:p>
          <w:p w:rsidR="00DF01F6" w:rsidRPr="007D5351" w:rsidRDefault="00B4585B" w:rsidP="00DF01F6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Indicar </w:t>
            </w:r>
            <w:r w:rsidR="00B42331" w:rsidRPr="007D5351">
              <w:rPr>
                <w:sz w:val="22"/>
                <w:szCs w:val="22"/>
              </w:rPr>
              <w:t xml:space="preserve">de </w:t>
            </w:r>
            <w:r w:rsidR="00701F4E" w:rsidRPr="007D5351">
              <w:rPr>
                <w:sz w:val="22"/>
                <w:szCs w:val="22"/>
              </w:rPr>
              <w:t>los</w:t>
            </w:r>
            <w:r w:rsidRPr="007D5351">
              <w:rPr>
                <w:sz w:val="22"/>
                <w:szCs w:val="22"/>
              </w:rPr>
              <w:t xml:space="preserve"> </w:t>
            </w:r>
            <w:r w:rsidR="00343ADB" w:rsidRPr="007D5351">
              <w:rPr>
                <w:sz w:val="22"/>
                <w:szCs w:val="22"/>
              </w:rPr>
              <w:t xml:space="preserve">siguientes </w:t>
            </w:r>
            <w:r w:rsidRPr="007D5351">
              <w:rPr>
                <w:sz w:val="22"/>
                <w:szCs w:val="22"/>
              </w:rPr>
              <w:t xml:space="preserve">criterios de selección </w:t>
            </w:r>
            <w:r w:rsidR="00D36CD1" w:rsidRPr="007D5351">
              <w:rPr>
                <w:sz w:val="22"/>
                <w:szCs w:val="22"/>
              </w:rPr>
              <w:t>incluidos</w:t>
            </w:r>
            <w:r w:rsidRPr="007D5351">
              <w:rPr>
                <w:sz w:val="22"/>
                <w:szCs w:val="22"/>
              </w:rPr>
              <w:t xml:space="preserve"> en el artículo </w:t>
            </w:r>
            <w:r w:rsidR="00DF01F6" w:rsidRPr="007D5351">
              <w:rPr>
                <w:sz w:val="22"/>
                <w:szCs w:val="22"/>
              </w:rPr>
              <w:t>9 de la Orden</w:t>
            </w:r>
            <w:r w:rsidR="00960779" w:rsidRPr="007D5351">
              <w:rPr>
                <w:sz w:val="22"/>
                <w:szCs w:val="22"/>
              </w:rPr>
              <w:t xml:space="preserve"> </w:t>
            </w:r>
            <w:r w:rsidR="00DF01F6" w:rsidRPr="007D5351">
              <w:rPr>
                <w:sz w:val="22"/>
                <w:szCs w:val="22"/>
              </w:rPr>
              <w:t xml:space="preserve">de la Consejería de Desarrollo Sostenible, por la que se establecen las bases reguladoras de las ayudas para la ejecución de tratamientos </w:t>
            </w:r>
            <w:r w:rsidR="000F04D4" w:rsidRPr="007D5351">
              <w:rPr>
                <w:sz w:val="22"/>
                <w:szCs w:val="22"/>
              </w:rPr>
              <w:t>silvícolas</w:t>
            </w:r>
            <w:r w:rsidR="00DF01F6" w:rsidRPr="007D5351">
              <w:rPr>
                <w:sz w:val="22"/>
                <w:szCs w:val="22"/>
              </w:rPr>
              <w:t xml:space="preserve"> en el marco</w:t>
            </w:r>
            <w:r w:rsidR="00EF0F8B" w:rsidRPr="007D5351">
              <w:rPr>
                <w:sz w:val="22"/>
                <w:szCs w:val="22"/>
              </w:rPr>
              <w:t xml:space="preserve"> del Plan de Recuperación, Transformación y Resiliencia.</w:t>
            </w:r>
          </w:p>
          <w:p w:rsidR="00E16E8B" w:rsidRPr="007D5351" w:rsidRDefault="00E16E8B" w:rsidP="00DF01F6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>Criterio 1: Perfil de las personas solicitantes.</w:t>
            </w:r>
          </w:p>
          <w:p w:rsidR="00E16E8B" w:rsidRPr="007D5351" w:rsidRDefault="00E16E8B" w:rsidP="00DF01F6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      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Personas físicas titulares de explotaciones resineras integrantes de asociaciones que tiene</w:t>
            </w:r>
            <w:r w:rsidR="00A86A8E" w:rsidRPr="007D5351">
              <w:rPr>
                <w:sz w:val="22"/>
                <w:szCs w:val="22"/>
              </w:rPr>
              <w:t xml:space="preserve">n </w:t>
            </w:r>
            <w:r w:rsidRPr="007D5351">
              <w:rPr>
                <w:sz w:val="22"/>
                <w:szCs w:val="22"/>
              </w:rPr>
              <w:t>como objeto social el fomento de la actividad resinera</w:t>
            </w:r>
            <w:r w:rsidR="00275D45" w:rsidRPr="007D5351">
              <w:rPr>
                <w:sz w:val="22"/>
                <w:szCs w:val="22"/>
              </w:rPr>
              <w:t>.</w:t>
            </w:r>
          </w:p>
          <w:p w:rsidR="00275D45" w:rsidRPr="007D5351" w:rsidRDefault="00275D45" w:rsidP="00DF01F6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      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Personas físicas titulares de explotaciones resineras en las que no se da el caso anterior.</w:t>
            </w:r>
          </w:p>
          <w:p w:rsidR="00275D45" w:rsidRPr="007D5351" w:rsidRDefault="00275D45" w:rsidP="00DF01F6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      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Personas jurídicas titulares de explotaciones resineras.</w:t>
            </w:r>
          </w:p>
          <w:p w:rsidR="00275D45" w:rsidRPr="007D5351" w:rsidRDefault="00275D45" w:rsidP="00DF01F6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      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Otros.</w:t>
            </w:r>
          </w:p>
          <w:p w:rsidR="00275D45" w:rsidRPr="007D5351" w:rsidRDefault="00275D45" w:rsidP="00DF01F6">
            <w:pPr>
              <w:jc w:val="both"/>
              <w:rPr>
                <w:sz w:val="22"/>
                <w:szCs w:val="22"/>
              </w:rPr>
            </w:pPr>
          </w:p>
          <w:p w:rsidR="00343ADB" w:rsidRPr="007D5351" w:rsidRDefault="00DF01F6" w:rsidP="00DF01F6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Criterio </w:t>
            </w:r>
            <w:r w:rsidR="00275D45" w:rsidRPr="007D5351">
              <w:rPr>
                <w:sz w:val="22"/>
                <w:szCs w:val="22"/>
              </w:rPr>
              <w:t>2</w:t>
            </w:r>
            <w:r w:rsidRPr="007D5351">
              <w:rPr>
                <w:sz w:val="22"/>
                <w:szCs w:val="22"/>
              </w:rPr>
              <w:t xml:space="preserve">: </w:t>
            </w:r>
            <w:r w:rsidR="00DA3245" w:rsidRPr="007D5351">
              <w:rPr>
                <w:sz w:val="22"/>
                <w:szCs w:val="22"/>
              </w:rPr>
              <w:t>A</w:t>
            </w:r>
            <w:r w:rsidR="00275D45" w:rsidRPr="007D5351">
              <w:rPr>
                <w:sz w:val="22"/>
                <w:szCs w:val="22"/>
              </w:rPr>
              <w:t>plicación de criterios de despoblación.</w:t>
            </w:r>
          </w:p>
          <w:p w:rsidR="00275D45" w:rsidRPr="007D5351" w:rsidRDefault="00343ADB" w:rsidP="00343ADB">
            <w:pPr>
              <w:ind w:left="426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="00275D45" w:rsidRPr="007D5351">
              <w:rPr>
                <w:sz w:val="22"/>
                <w:szCs w:val="22"/>
              </w:rPr>
              <w:t xml:space="preserve"> Superficie de actuación en municipio tipificado como “Zona de extrema despoblación”.</w:t>
            </w:r>
          </w:p>
          <w:p w:rsidR="00343ADB" w:rsidRPr="007D5351" w:rsidRDefault="00343ADB" w:rsidP="00343ADB">
            <w:pPr>
              <w:ind w:left="426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</w:t>
            </w:r>
            <w:r w:rsidR="00275D45" w:rsidRPr="007D5351">
              <w:rPr>
                <w:sz w:val="22"/>
                <w:szCs w:val="22"/>
              </w:rPr>
              <w:t xml:space="preserve">Superficie de actuación en municipio </w:t>
            </w:r>
            <w:r w:rsidR="00FD04A9" w:rsidRPr="007D5351">
              <w:rPr>
                <w:sz w:val="22"/>
                <w:szCs w:val="22"/>
              </w:rPr>
              <w:t>tipificad</w:t>
            </w:r>
            <w:r w:rsidR="00275D45" w:rsidRPr="007D5351">
              <w:rPr>
                <w:sz w:val="22"/>
                <w:szCs w:val="22"/>
              </w:rPr>
              <w:t>o</w:t>
            </w:r>
            <w:r w:rsidR="00FD04A9" w:rsidRPr="007D5351">
              <w:rPr>
                <w:sz w:val="22"/>
                <w:szCs w:val="22"/>
              </w:rPr>
              <w:t xml:space="preserve"> como “Zona </w:t>
            </w:r>
            <w:r w:rsidR="00275D45" w:rsidRPr="007D5351">
              <w:rPr>
                <w:sz w:val="22"/>
                <w:szCs w:val="22"/>
              </w:rPr>
              <w:t xml:space="preserve">de intensa </w:t>
            </w:r>
            <w:r w:rsidR="00FD04A9" w:rsidRPr="007D5351">
              <w:rPr>
                <w:sz w:val="22"/>
                <w:szCs w:val="22"/>
              </w:rPr>
              <w:t>despoblación”</w:t>
            </w:r>
          </w:p>
          <w:p w:rsidR="00343ADB" w:rsidRPr="007D5351" w:rsidRDefault="00343ADB" w:rsidP="00343ADB">
            <w:pPr>
              <w:ind w:left="426"/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</w:t>
            </w:r>
            <w:r w:rsidR="00275D45" w:rsidRPr="007D5351">
              <w:rPr>
                <w:sz w:val="22"/>
                <w:szCs w:val="22"/>
              </w:rPr>
              <w:t>Otros.</w:t>
            </w:r>
          </w:p>
          <w:p w:rsidR="00343ADB" w:rsidRPr="007D5351" w:rsidRDefault="00343ADB" w:rsidP="00DF01F6">
            <w:pPr>
              <w:jc w:val="both"/>
              <w:rPr>
                <w:sz w:val="22"/>
                <w:szCs w:val="22"/>
              </w:rPr>
            </w:pPr>
          </w:p>
          <w:p w:rsidR="00DF01F6" w:rsidRPr="007D5351" w:rsidRDefault="00DF01F6" w:rsidP="00DF01F6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Criterio </w:t>
            </w:r>
            <w:r w:rsidR="00275D45" w:rsidRPr="007D5351">
              <w:rPr>
                <w:sz w:val="22"/>
                <w:szCs w:val="22"/>
              </w:rPr>
              <w:t>3</w:t>
            </w:r>
            <w:r w:rsidRPr="007D5351">
              <w:rPr>
                <w:sz w:val="22"/>
                <w:szCs w:val="22"/>
              </w:rPr>
              <w:t>: Ubicación de la actuación en zonas de Red Natura u otr</w:t>
            </w:r>
            <w:r w:rsidR="00A86A8E" w:rsidRPr="007D5351">
              <w:rPr>
                <w:sz w:val="22"/>
                <w:szCs w:val="22"/>
              </w:rPr>
              <w:t>as</w:t>
            </w:r>
            <w:r w:rsidRPr="007D5351">
              <w:rPr>
                <w:sz w:val="22"/>
                <w:szCs w:val="22"/>
              </w:rPr>
              <w:t xml:space="preserve"> </w:t>
            </w:r>
            <w:proofErr w:type="gramStart"/>
            <w:r w:rsidR="00275D45" w:rsidRPr="007D5351">
              <w:rPr>
                <w:sz w:val="22"/>
                <w:szCs w:val="22"/>
              </w:rPr>
              <w:t>protegid</w:t>
            </w:r>
            <w:r w:rsidR="00A86A8E" w:rsidRPr="007D5351">
              <w:rPr>
                <w:sz w:val="22"/>
                <w:szCs w:val="22"/>
              </w:rPr>
              <w:t>a</w:t>
            </w:r>
            <w:r w:rsidR="00275D45" w:rsidRPr="007D5351">
              <w:rPr>
                <w:sz w:val="22"/>
                <w:szCs w:val="22"/>
              </w:rPr>
              <w:t>s</w:t>
            </w:r>
            <w:r w:rsidR="00275D45" w:rsidRPr="007D5351">
              <w:rPr>
                <w:b/>
                <w:snapToGrid w:val="0"/>
                <w:sz w:val="22"/>
                <w:szCs w:val="22"/>
                <w:vertAlign w:val="superscript"/>
                <w:lang w:val="es-ES_tradnl" w:eastAsia="es-ES_tradnl"/>
              </w:rPr>
              <w:t xml:space="preserve"> </w:t>
            </w:r>
            <w:r w:rsidRPr="007D5351">
              <w:rPr>
                <w:sz w:val="22"/>
                <w:szCs w:val="22"/>
              </w:rPr>
              <w:t>.</w:t>
            </w:r>
            <w:proofErr w:type="gramEnd"/>
          </w:p>
          <w:p w:rsidR="00343ADB" w:rsidRPr="007D5351" w:rsidRDefault="00343ADB" w:rsidP="00343ADB">
            <w:pPr>
              <w:ind w:left="426"/>
              <w:jc w:val="both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Zona Red Natura. Denominación: 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  <w:p w:rsidR="00B403EE" w:rsidRPr="007D5351" w:rsidRDefault="00B403EE" w:rsidP="00343ADB">
            <w:pPr>
              <w:ind w:left="426"/>
              <w:jc w:val="both"/>
              <w:rPr>
                <w:sz w:val="22"/>
                <w:szCs w:val="22"/>
              </w:rPr>
            </w:pPr>
          </w:p>
          <w:p w:rsidR="00343ADB" w:rsidRPr="007D5351" w:rsidRDefault="00343ADB" w:rsidP="00343ADB">
            <w:pPr>
              <w:ind w:left="426"/>
              <w:jc w:val="both"/>
              <w:rPr>
                <w:snapToGrid w:val="0"/>
                <w:sz w:val="22"/>
                <w:szCs w:val="22"/>
                <w:lang w:val="es-ES_tradnl" w:eastAsia="es-ES_tradnl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</w:t>
            </w:r>
            <w:r w:rsidR="00A86A8E" w:rsidRPr="007D5351">
              <w:rPr>
                <w:sz w:val="22"/>
                <w:szCs w:val="22"/>
              </w:rPr>
              <w:t>Área</w:t>
            </w:r>
            <w:r w:rsidRPr="007D5351">
              <w:rPr>
                <w:sz w:val="22"/>
                <w:szCs w:val="22"/>
              </w:rPr>
              <w:t xml:space="preserve"> protegid</w:t>
            </w:r>
            <w:r w:rsidR="00A86A8E" w:rsidRPr="007D5351">
              <w:rPr>
                <w:sz w:val="22"/>
                <w:szCs w:val="22"/>
              </w:rPr>
              <w:t>a</w:t>
            </w:r>
            <w:r w:rsidRPr="007D5351">
              <w:rPr>
                <w:sz w:val="22"/>
                <w:szCs w:val="22"/>
              </w:rPr>
              <w:t>.</w:t>
            </w:r>
            <w:r w:rsidR="00A86A8E" w:rsidRPr="007D5351">
              <w:rPr>
                <w:sz w:val="22"/>
                <w:szCs w:val="22"/>
              </w:rPr>
              <w:t xml:space="preserve"> </w:t>
            </w:r>
            <w:r w:rsidRPr="007D5351">
              <w:rPr>
                <w:sz w:val="22"/>
                <w:szCs w:val="22"/>
              </w:rPr>
              <w:t xml:space="preserve">Denominación: 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instrText xml:space="preserve"> FORMTEXT </w:instrTex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noProof/>
                <w:snapToGrid w:val="0"/>
                <w:sz w:val="22"/>
                <w:szCs w:val="22"/>
                <w:lang w:val="es-ES_tradnl" w:eastAsia="es-ES_tradnl"/>
              </w:rPr>
              <w:t> </w:t>
            </w:r>
            <w:r w:rsidRPr="007D5351">
              <w:rPr>
                <w:snapToGrid w:val="0"/>
                <w:sz w:val="22"/>
                <w:szCs w:val="22"/>
                <w:lang w:val="es-ES_tradnl" w:eastAsia="es-ES_tradnl"/>
              </w:rPr>
              <w:fldChar w:fldCharType="end"/>
            </w:r>
          </w:p>
          <w:p w:rsidR="00FD04A9" w:rsidRPr="007D5351" w:rsidRDefault="00FD04A9" w:rsidP="00343ADB">
            <w:pPr>
              <w:ind w:left="426"/>
              <w:jc w:val="both"/>
              <w:rPr>
                <w:snapToGrid w:val="0"/>
                <w:sz w:val="22"/>
                <w:szCs w:val="22"/>
                <w:lang w:val="es-ES_tradnl" w:eastAsia="es-ES_tradnl"/>
              </w:rPr>
            </w:pPr>
          </w:p>
          <w:p w:rsidR="00275D45" w:rsidRPr="007D5351" w:rsidRDefault="00275D45" w:rsidP="00FD04A9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Criterio 4. Caracterización de la superficie de actuación según el “Estudio y caracterización de los pinares de </w:t>
            </w:r>
            <w:r w:rsidRPr="007D5351">
              <w:rPr>
                <w:i/>
                <w:sz w:val="22"/>
                <w:szCs w:val="22"/>
              </w:rPr>
              <w:t xml:space="preserve">Pinos pinaster Ait. </w:t>
            </w:r>
            <w:r w:rsidRPr="007D5351">
              <w:rPr>
                <w:sz w:val="22"/>
                <w:szCs w:val="22"/>
              </w:rPr>
              <w:t>en la Comunidad Autónoma de Castilla-La Mancha.</w:t>
            </w:r>
          </w:p>
          <w:p w:rsidR="00275D45" w:rsidRPr="007D5351" w:rsidRDefault="00275D45" w:rsidP="00FD04A9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       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Superficie de actuación en zona caracterizada como Potencialidad Muy Alta.</w:t>
            </w:r>
          </w:p>
          <w:p w:rsidR="00275D45" w:rsidRPr="007D5351" w:rsidRDefault="00275D45" w:rsidP="00FD04A9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       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Superficie de actuación en zona caracterizada como Potencialidad Alta.</w:t>
            </w:r>
          </w:p>
          <w:p w:rsidR="00275D45" w:rsidRPr="007D5351" w:rsidRDefault="00275D45" w:rsidP="00FD04A9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       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Superficie de actuación en zona caracterizada como Potencialidad Moderada.</w:t>
            </w:r>
          </w:p>
          <w:p w:rsidR="00275D45" w:rsidRPr="007D5351" w:rsidRDefault="00275D45" w:rsidP="00FD04A9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       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Superficie de actuación en zona caracterizada como Potencialidad Baja.</w:t>
            </w:r>
          </w:p>
          <w:p w:rsidR="00275D45" w:rsidRPr="007D5351" w:rsidRDefault="00275D45" w:rsidP="00FD04A9">
            <w:pPr>
              <w:jc w:val="both"/>
              <w:rPr>
                <w:sz w:val="22"/>
                <w:szCs w:val="22"/>
              </w:rPr>
            </w:pPr>
          </w:p>
          <w:p w:rsidR="00275D45" w:rsidRPr="007D5351" w:rsidRDefault="00275D45" w:rsidP="00FD04A9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Criterio 5. Disponer de un Instrumento de Gestión Forestal Sostenible.  </w:t>
            </w:r>
          </w:p>
          <w:p w:rsidR="00275D45" w:rsidRPr="007D5351" w:rsidRDefault="00275D45" w:rsidP="00FD04A9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       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Sí.</w:t>
            </w:r>
          </w:p>
          <w:p w:rsidR="00275D45" w:rsidRPr="007D5351" w:rsidRDefault="00275D45" w:rsidP="00FD04A9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       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No      </w:t>
            </w:r>
          </w:p>
          <w:p w:rsidR="00A259FA" w:rsidRPr="007D5351" w:rsidRDefault="00A259FA" w:rsidP="00FD04A9">
            <w:pPr>
              <w:jc w:val="both"/>
              <w:rPr>
                <w:sz w:val="22"/>
                <w:szCs w:val="22"/>
              </w:rPr>
            </w:pPr>
          </w:p>
          <w:p w:rsidR="00FD04A9" w:rsidRPr="007D5351" w:rsidRDefault="00FD04A9" w:rsidP="00FD04A9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Criterio </w:t>
            </w:r>
            <w:r w:rsidR="00275D45" w:rsidRPr="007D5351">
              <w:rPr>
                <w:sz w:val="22"/>
                <w:szCs w:val="22"/>
              </w:rPr>
              <w:t>6</w:t>
            </w:r>
            <w:r w:rsidRPr="007D5351">
              <w:rPr>
                <w:sz w:val="22"/>
                <w:szCs w:val="22"/>
              </w:rPr>
              <w:t>: Ubicación de la actuación en municipios declarados como Zonas de Alto Riesgo de incendio alto o medio.</w:t>
            </w:r>
          </w:p>
          <w:p w:rsidR="00FD04A9" w:rsidRPr="007D5351" w:rsidRDefault="00FD04A9" w:rsidP="00FD04A9">
            <w:pPr>
              <w:jc w:val="both"/>
              <w:rPr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       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Sí </w:t>
            </w:r>
          </w:p>
          <w:p w:rsidR="00B4585B" w:rsidRPr="007D5351" w:rsidRDefault="00FD04A9" w:rsidP="007D5351">
            <w:pPr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7D5351">
              <w:rPr>
                <w:sz w:val="22"/>
                <w:szCs w:val="22"/>
              </w:rPr>
              <w:t xml:space="preserve">        </w:t>
            </w:r>
            <w:r w:rsidRPr="007D5351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351">
              <w:rPr>
                <w:sz w:val="22"/>
                <w:szCs w:val="22"/>
              </w:rPr>
              <w:instrText xml:space="preserve"> FORMCHECKBOX </w:instrText>
            </w:r>
            <w:r w:rsidR="00EA3B2B">
              <w:rPr>
                <w:sz w:val="22"/>
                <w:szCs w:val="22"/>
              </w:rPr>
            </w:r>
            <w:r w:rsidR="00EA3B2B">
              <w:rPr>
                <w:sz w:val="22"/>
                <w:szCs w:val="22"/>
              </w:rPr>
              <w:fldChar w:fldCharType="separate"/>
            </w:r>
            <w:r w:rsidRPr="007D5351">
              <w:rPr>
                <w:sz w:val="22"/>
                <w:szCs w:val="22"/>
              </w:rPr>
              <w:fldChar w:fldCharType="end"/>
            </w:r>
            <w:r w:rsidRPr="007D5351">
              <w:rPr>
                <w:sz w:val="22"/>
                <w:szCs w:val="22"/>
              </w:rPr>
              <w:t xml:space="preserve"> No</w:t>
            </w:r>
          </w:p>
        </w:tc>
      </w:tr>
    </w:tbl>
    <w:p w:rsidR="000F04D4" w:rsidRDefault="000F04D4" w:rsidP="00276625">
      <w:pPr>
        <w:rPr>
          <w:sz w:val="22"/>
          <w:szCs w:val="22"/>
        </w:rPr>
      </w:pPr>
    </w:p>
    <w:p w:rsidR="007D5351" w:rsidRPr="007D5351" w:rsidRDefault="007D5351" w:rsidP="00276625">
      <w:pPr>
        <w:rPr>
          <w:sz w:val="22"/>
          <w:szCs w:val="22"/>
        </w:rPr>
      </w:pPr>
    </w:p>
    <w:tbl>
      <w:tblPr>
        <w:tblW w:w="58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7"/>
      </w:tblGrid>
      <w:tr w:rsidR="00291570" w:rsidRPr="007D5351" w:rsidTr="004427A7">
        <w:trPr>
          <w:trHeight w:val="44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E2F3"/>
            <w:tcMar>
              <w:top w:w="28" w:type="dxa"/>
              <w:bottom w:w="28" w:type="dxa"/>
            </w:tcMar>
            <w:vAlign w:val="center"/>
          </w:tcPr>
          <w:p w:rsidR="00291570" w:rsidRPr="007D5351" w:rsidRDefault="00291570" w:rsidP="00DA3245">
            <w:pPr>
              <w:rPr>
                <w:b/>
                <w:sz w:val="22"/>
                <w:szCs w:val="22"/>
              </w:rPr>
            </w:pPr>
            <w:r w:rsidRPr="007D5351">
              <w:rPr>
                <w:b/>
                <w:sz w:val="22"/>
                <w:szCs w:val="22"/>
              </w:rPr>
              <w:t>Documentación a anexar</w:t>
            </w:r>
          </w:p>
        </w:tc>
      </w:tr>
      <w:tr w:rsidR="00291570" w:rsidRPr="007D5351" w:rsidTr="004427A7">
        <w:trPr>
          <w:trHeight w:val="163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91570" w:rsidRPr="007D5351" w:rsidRDefault="00291570" w:rsidP="00F20C5C">
            <w:pPr>
              <w:jc w:val="both"/>
              <w:rPr>
                <w:b/>
                <w:sz w:val="22"/>
                <w:szCs w:val="22"/>
              </w:rPr>
            </w:pPr>
          </w:p>
          <w:p w:rsidR="00291570" w:rsidRPr="007D5351" w:rsidRDefault="00291570" w:rsidP="0029157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4"/>
              <w:jc w:val="both"/>
              <w:rPr>
                <w:sz w:val="22"/>
                <w:szCs w:val="22"/>
                <w:lang w:val="es-ES_tradnl" w:eastAsia="es-ES_tradnl"/>
              </w:rPr>
            </w:pPr>
            <w:r w:rsidRPr="007D5351">
              <w:rPr>
                <w:sz w:val="22"/>
                <w:szCs w:val="22"/>
                <w:lang w:val="es-ES_tradnl" w:eastAsia="es-ES_tradnl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351">
              <w:rPr>
                <w:sz w:val="22"/>
                <w:szCs w:val="22"/>
                <w:lang w:val="es-ES_tradnl" w:eastAsia="es-ES_tradnl"/>
              </w:rPr>
              <w:instrText xml:space="preserve"> FORMCHECKBOX </w:instrText>
            </w:r>
            <w:r w:rsidR="00EA3B2B">
              <w:rPr>
                <w:sz w:val="22"/>
                <w:szCs w:val="22"/>
                <w:lang w:val="es-ES_tradnl" w:eastAsia="es-ES_tradnl"/>
              </w:rPr>
            </w:r>
            <w:r w:rsidR="00EA3B2B">
              <w:rPr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sz w:val="22"/>
                <w:szCs w:val="22"/>
                <w:lang w:val="es-ES_tradnl" w:eastAsia="es-ES_tradnl"/>
              </w:rPr>
              <w:fldChar w:fldCharType="end"/>
            </w:r>
            <w:r w:rsidRPr="007D5351">
              <w:rPr>
                <w:sz w:val="22"/>
                <w:szCs w:val="22"/>
                <w:lang w:val="es-ES_tradnl" w:eastAsia="es-ES_tradnl"/>
              </w:rPr>
              <w:t xml:space="preserve"> Plano de situación de la zona de actuaciones a escala 1:25.000.</w:t>
            </w:r>
          </w:p>
          <w:p w:rsidR="00291570" w:rsidRPr="007D5351" w:rsidRDefault="00291570" w:rsidP="0029157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4"/>
              <w:jc w:val="both"/>
              <w:rPr>
                <w:sz w:val="22"/>
                <w:szCs w:val="22"/>
                <w:lang w:val="es-ES_tradnl" w:eastAsia="es-ES_tradnl"/>
              </w:rPr>
            </w:pPr>
            <w:r w:rsidRPr="007D5351">
              <w:rPr>
                <w:sz w:val="22"/>
                <w:szCs w:val="22"/>
                <w:lang w:val="es-ES_tradnl" w:eastAsia="es-ES_tradnl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351">
              <w:rPr>
                <w:sz w:val="22"/>
                <w:szCs w:val="22"/>
                <w:lang w:val="es-ES_tradnl" w:eastAsia="es-ES_tradnl"/>
              </w:rPr>
              <w:instrText xml:space="preserve"> FORMCHECKBOX </w:instrText>
            </w:r>
            <w:r w:rsidR="00EA3B2B">
              <w:rPr>
                <w:sz w:val="22"/>
                <w:szCs w:val="22"/>
                <w:lang w:val="es-ES_tradnl" w:eastAsia="es-ES_tradnl"/>
              </w:rPr>
            </w:r>
            <w:r w:rsidR="00EA3B2B">
              <w:rPr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sz w:val="22"/>
                <w:szCs w:val="22"/>
                <w:lang w:val="es-ES_tradnl" w:eastAsia="es-ES_tradnl"/>
              </w:rPr>
              <w:fldChar w:fldCharType="end"/>
            </w:r>
            <w:r w:rsidRPr="007D5351">
              <w:rPr>
                <w:sz w:val="22"/>
                <w:szCs w:val="22"/>
                <w:lang w:val="es-ES_tradnl" w:eastAsia="es-ES_tradnl"/>
              </w:rPr>
              <w:t xml:space="preserve"> Plano de la zona de actuaciones sobre ortofoto. Se aportará copia digital de las superficies de actuación (formato shape, incluyendo en la tabla de atributos como mínimo: titular, NIF, provincia, términos municipales,</w:t>
            </w:r>
            <w:r w:rsidR="00B403EE" w:rsidRPr="007D5351">
              <w:rPr>
                <w:sz w:val="22"/>
                <w:szCs w:val="22"/>
                <w:lang w:val="es-ES_tradnl" w:eastAsia="es-ES_tradnl"/>
              </w:rPr>
              <w:t xml:space="preserve"> referencia catastral</w:t>
            </w:r>
            <w:r w:rsidRPr="007D5351">
              <w:rPr>
                <w:sz w:val="22"/>
                <w:szCs w:val="22"/>
                <w:lang w:val="es-ES_tradnl" w:eastAsia="es-ES_tradnl"/>
              </w:rPr>
              <w:t>, con proyección UTM, huso 30, sistema geodésico de referencia ETRS 89).</w:t>
            </w:r>
          </w:p>
          <w:p w:rsidR="00291570" w:rsidRPr="007D5351" w:rsidRDefault="00291570" w:rsidP="004427A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4"/>
              <w:jc w:val="both"/>
              <w:rPr>
                <w:sz w:val="22"/>
                <w:szCs w:val="22"/>
                <w:lang w:val="es-ES_tradnl" w:eastAsia="es-ES_tradnl"/>
              </w:rPr>
            </w:pPr>
            <w:r w:rsidRPr="007D5351">
              <w:rPr>
                <w:sz w:val="22"/>
                <w:szCs w:val="22"/>
                <w:lang w:val="es-ES_tradnl" w:eastAsia="es-ES_tradnl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351">
              <w:rPr>
                <w:sz w:val="22"/>
                <w:szCs w:val="22"/>
                <w:lang w:val="es-ES_tradnl" w:eastAsia="es-ES_tradnl"/>
              </w:rPr>
              <w:instrText xml:space="preserve"> FORMCHECKBOX </w:instrText>
            </w:r>
            <w:r w:rsidR="00EA3B2B">
              <w:rPr>
                <w:sz w:val="22"/>
                <w:szCs w:val="22"/>
                <w:lang w:val="es-ES_tradnl" w:eastAsia="es-ES_tradnl"/>
              </w:rPr>
            </w:r>
            <w:r w:rsidR="00EA3B2B">
              <w:rPr>
                <w:sz w:val="22"/>
                <w:szCs w:val="22"/>
                <w:lang w:val="es-ES_tradnl" w:eastAsia="es-ES_tradnl"/>
              </w:rPr>
              <w:fldChar w:fldCharType="separate"/>
            </w:r>
            <w:r w:rsidRPr="007D5351">
              <w:rPr>
                <w:sz w:val="22"/>
                <w:szCs w:val="22"/>
                <w:lang w:val="es-ES_tradnl" w:eastAsia="es-ES_tradnl"/>
              </w:rPr>
              <w:fldChar w:fldCharType="end"/>
            </w:r>
            <w:r w:rsidRPr="007D5351">
              <w:rPr>
                <w:sz w:val="22"/>
                <w:szCs w:val="22"/>
                <w:lang w:val="es-ES_tradnl" w:eastAsia="es-ES_tradnl"/>
              </w:rPr>
              <w:t xml:space="preserve"> Planos de detalle necesarios.</w:t>
            </w:r>
          </w:p>
          <w:p w:rsidR="00291570" w:rsidRPr="007D5351" w:rsidRDefault="00291570" w:rsidP="00F20C5C">
            <w:pPr>
              <w:jc w:val="both"/>
              <w:rPr>
                <w:sz w:val="22"/>
                <w:szCs w:val="22"/>
              </w:rPr>
            </w:pPr>
          </w:p>
        </w:tc>
      </w:tr>
    </w:tbl>
    <w:p w:rsidR="00291570" w:rsidRPr="007D5351" w:rsidRDefault="00291570" w:rsidP="00276625">
      <w:pPr>
        <w:rPr>
          <w:sz w:val="22"/>
          <w:szCs w:val="22"/>
        </w:rPr>
      </w:pPr>
    </w:p>
    <w:p w:rsidR="00291570" w:rsidRPr="007D5351" w:rsidRDefault="00291570" w:rsidP="00913671">
      <w:pPr>
        <w:jc w:val="center"/>
        <w:rPr>
          <w:sz w:val="22"/>
          <w:szCs w:val="22"/>
        </w:rPr>
      </w:pPr>
    </w:p>
    <w:p w:rsidR="00913671" w:rsidRPr="007D5351" w:rsidRDefault="00913671" w:rsidP="00DA3245">
      <w:pPr>
        <w:rPr>
          <w:sz w:val="22"/>
          <w:szCs w:val="22"/>
        </w:rPr>
      </w:pPr>
      <w:r w:rsidRPr="007D5351">
        <w:rPr>
          <w:sz w:val="22"/>
          <w:szCs w:val="22"/>
        </w:rPr>
        <w:t xml:space="preserve">En </w:t>
      </w:r>
      <w:r w:rsidRPr="007D5351">
        <w:rPr>
          <w:sz w:val="22"/>
          <w:szCs w:val="22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7" w:name="Texto32"/>
      <w:r w:rsidRPr="007D5351">
        <w:rPr>
          <w:sz w:val="22"/>
          <w:szCs w:val="22"/>
        </w:rPr>
        <w:instrText xml:space="preserve"> FORMTEXT </w:instrText>
      </w:r>
      <w:r w:rsidRPr="007D5351">
        <w:rPr>
          <w:sz w:val="22"/>
          <w:szCs w:val="22"/>
        </w:rPr>
      </w:r>
      <w:r w:rsidRPr="007D5351">
        <w:rPr>
          <w:sz w:val="22"/>
          <w:szCs w:val="22"/>
        </w:rPr>
        <w:fldChar w:fldCharType="separate"/>
      </w:r>
      <w:r w:rsidRPr="007D5351">
        <w:rPr>
          <w:noProof/>
          <w:sz w:val="22"/>
          <w:szCs w:val="22"/>
        </w:rPr>
        <w:t> </w:t>
      </w:r>
      <w:r w:rsidRPr="007D5351">
        <w:rPr>
          <w:noProof/>
          <w:sz w:val="22"/>
          <w:szCs w:val="22"/>
        </w:rPr>
        <w:t> </w:t>
      </w:r>
      <w:r w:rsidRPr="007D5351">
        <w:rPr>
          <w:noProof/>
          <w:sz w:val="22"/>
          <w:szCs w:val="22"/>
        </w:rPr>
        <w:t> </w:t>
      </w:r>
      <w:r w:rsidRPr="007D5351">
        <w:rPr>
          <w:noProof/>
          <w:sz w:val="22"/>
          <w:szCs w:val="22"/>
        </w:rPr>
        <w:t> </w:t>
      </w:r>
      <w:r w:rsidRPr="007D5351">
        <w:rPr>
          <w:noProof/>
          <w:sz w:val="22"/>
          <w:szCs w:val="22"/>
        </w:rPr>
        <w:t> </w:t>
      </w:r>
      <w:r w:rsidRPr="007D5351">
        <w:rPr>
          <w:sz w:val="22"/>
          <w:szCs w:val="22"/>
        </w:rPr>
        <w:fldChar w:fldCharType="end"/>
      </w:r>
      <w:bookmarkEnd w:id="7"/>
      <w:r w:rsidRPr="007D5351">
        <w:rPr>
          <w:sz w:val="22"/>
          <w:szCs w:val="22"/>
        </w:rPr>
        <w:t xml:space="preserve">, a </w:t>
      </w:r>
      <w:r w:rsidRPr="007D5351">
        <w:rPr>
          <w:sz w:val="22"/>
          <w:szCs w:val="22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8" w:name="Texto33"/>
      <w:r w:rsidRPr="007D5351">
        <w:rPr>
          <w:sz w:val="22"/>
          <w:szCs w:val="22"/>
        </w:rPr>
        <w:instrText xml:space="preserve"> FORMTEXT </w:instrText>
      </w:r>
      <w:r w:rsidRPr="007D5351">
        <w:rPr>
          <w:sz w:val="22"/>
          <w:szCs w:val="22"/>
        </w:rPr>
      </w:r>
      <w:r w:rsidRPr="007D5351">
        <w:rPr>
          <w:sz w:val="22"/>
          <w:szCs w:val="22"/>
        </w:rPr>
        <w:fldChar w:fldCharType="separate"/>
      </w:r>
      <w:r w:rsidRPr="007D5351">
        <w:rPr>
          <w:noProof/>
          <w:sz w:val="22"/>
          <w:szCs w:val="22"/>
        </w:rPr>
        <w:t> </w:t>
      </w:r>
      <w:r w:rsidRPr="007D5351">
        <w:rPr>
          <w:noProof/>
          <w:sz w:val="22"/>
          <w:szCs w:val="22"/>
        </w:rPr>
        <w:t> </w:t>
      </w:r>
      <w:r w:rsidRPr="007D5351">
        <w:rPr>
          <w:noProof/>
          <w:sz w:val="22"/>
          <w:szCs w:val="22"/>
        </w:rPr>
        <w:t> </w:t>
      </w:r>
      <w:r w:rsidRPr="007D5351">
        <w:rPr>
          <w:noProof/>
          <w:sz w:val="22"/>
          <w:szCs w:val="22"/>
        </w:rPr>
        <w:t> </w:t>
      </w:r>
      <w:r w:rsidRPr="007D5351">
        <w:rPr>
          <w:noProof/>
          <w:sz w:val="22"/>
          <w:szCs w:val="22"/>
        </w:rPr>
        <w:t> </w:t>
      </w:r>
      <w:r w:rsidRPr="007D5351">
        <w:rPr>
          <w:sz w:val="22"/>
          <w:szCs w:val="22"/>
        </w:rPr>
        <w:fldChar w:fldCharType="end"/>
      </w:r>
      <w:bookmarkEnd w:id="8"/>
      <w:r w:rsidRPr="007D5351">
        <w:rPr>
          <w:sz w:val="22"/>
          <w:szCs w:val="22"/>
        </w:rPr>
        <w:t xml:space="preserve"> de </w:t>
      </w:r>
      <w:r w:rsidRPr="007D5351">
        <w:rPr>
          <w:sz w:val="22"/>
          <w:szCs w:val="22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9" w:name="Texto34"/>
      <w:r w:rsidRPr="007D5351">
        <w:rPr>
          <w:sz w:val="22"/>
          <w:szCs w:val="22"/>
        </w:rPr>
        <w:instrText xml:space="preserve"> FORMTEXT </w:instrText>
      </w:r>
      <w:r w:rsidRPr="007D5351">
        <w:rPr>
          <w:sz w:val="22"/>
          <w:szCs w:val="22"/>
        </w:rPr>
      </w:r>
      <w:r w:rsidRPr="007D5351">
        <w:rPr>
          <w:sz w:val="22"/>
          <w:szCs w:val="22"/>
        </w:rPr>
        <w:fldChar w:fldCharType="separate"/>
      </w:r>
      <w:r w:rsidRPr="007D5351">
        <w:rPr>
          <w:noProof/>
          <w:sz w:val="22"/>
          <w:szCs w:val="22"/>
        </w:rPr>
        <w:t> </w:t>
      </w:r>
      <w:r w:rsidRPr="007D5351">
        <w:rPr>
          <w:noProof/>
          <w:sz w:val="22"/>
          <w:szCs w:val="22"/>
        </w:rPr>
        <w:t> </w:t>
      </w:r>
      <w:r w:rsidRPr="007D5351">
        <w:rPr>
          <w:noProof/>
          <w:sz w:val="22"/>
          <w:szCs w:val="22"/>
        </w:rPr>
        <w:t> </w:t>
      </w:r>
      <w:r w:rsidRPr="007D5351">
        <w:rPr>
          <w:noProof/>
          <w:sz w:val="22"/>
          <w:szCs w:val="22"/>
        </w:rPr>
        <w:t> </w:t>
      </w:r>
      <w:r w:rsidRPr="007D5351">
        <w:rPr>
          <w:noProof/>
          <w:sz w:val="22"/>
          <w:szCs w:val="22"/>
        </w:rPr>
        <w:t> </w:t>
      </w:r>
      <w:r w:rsidRPr="007D5351">
        <w:rPr>
          <w:sz w:val="22"/>
          <w:szCs w:val="22"/>
        </w:rPr>
        <w:fldChar w:fldCharType="end"/>
      </w:r>
      <w:bookmarkEnd w:id="9"/>
      <w:r w:rsidRPr="007D5351">
        <w:rPr>
          <w:sz w:val="22"/>
          <w:szCs w:val="22"/>
        </w:rPr>
        <w:t xml:space="preserve"> de </w:t>
      </w:r>
      <w:r w:rsidRPr="007D5351">
        <w:rPr>
          <w:sz w:val="22"/>
          <w:szCs w:val="22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0" w:name="Texto35"/>
      <w:r w:rsidRPr="007D5351">
        <w:rPr>
          <w:sz w:val="22"/>
          <w:szCs w:val="22"/>
        </w:rPr>
        <w:instrText xml:space="preserve"> FORMTEXT </w:instrText>
      </w:r>
      <w:r w:rsidRPr="007D5351">
        <w:rPr>
          <w:sz w:val="22"/>
          <w:szCs w:val="22"/>
        </w:rPr>
      </w:r>
      <w:r w:rsidRPr="007D5351">
        <w:rPr>
          <w:sz w:val="22"/>
          <w:szCs w:val="22"/>
        </w:rPr>
        <w:fldChar w:fldCharType="separate"/>
      </w:r>
      <w:r w:rsidRPr="007D5351">
        <w:rPr>
          <w:noProof/>
          <w:sz w:val="22"/>
          <w:szCs w:val="22"/>
        </w:rPr>
        <w:t> </w:t>
      </w:r>
      <w:r w:rsidRPr="007D5351">
        <w:rPr>
          <w:noProof/>
          <w:sz w:val="22"/>
          <w:szCs w:val="22"/>
        </w:rPr>
        <w:t> </w:t>
      </w:r>
      <w:r w:rsidRPr="007D5351">
        <w:rPr>
          <w:noProof/>
          <w:sz w:val="22"/>
          <w:szCs w:val="22"/>
        </w:rPr>
        <w:t> </w:t>
      </w:r>
      <w:r w:rsidRPr="007D5351">
        <w:rPr>
          <w:noProof/>
          <w:sz w:val="22"/>
          <w:szCs w:val="22"/>
        </w:rPr>
        <w:t> </w:t>
      </w:r>
      <w:r w:rsidRPr="007D5351">
        <w:rPr>
          <w:noProof/>
          <w:sz w:val="22"/>
          <w:szCs w:val="22"/>
        </w:rPr>
        <w:t> </w:t>
      </w:r>
      <w:r w:rsidRPr="007D5351">
        <w:rPr>
          <w:sz w:val="22"/>
          <w:szCs w:val="22"/>
        </w:rPr>
        <w:fldChar w:fldCharType="end"/>
      </w:r>
      <w:bookmarkEnd w:id="10"/>
    </w:p>
    <w:p w:rsidR="00DA3245" w:rsidRPr="007D5351" w:rsidRDefault="00DA3245" w:rsidP="00DA3245">
      <w:pPr>
        <w:rPr>
          <w:sz w:val="22"/>
          <w:szCs w:val="22"/>
        </w:rPr>
      </w:pPr>
    </w:p>
    <w:p w:rsidR="00913671" w:rsidRPr="007D5351" w:rsidRDefault="00A259FA" w:rsidP="007D5351">
      <w:pPr>
        <w:jc w:val="center"/>
        <w:rPr>
          <w:sz w:val="22"/>
          <w:szCs w:val="22"/>
        </w:rPr>
      </w:pPr>
      <w:r w:rsidRPr="007D5351">
        <w:rPr>
          <w:sz w:val="22"/>
          <w:szCs w:val="22"/>
        </w:rPr>
        <w:t>EL/LA TÉCNICO/A</w:t>
      </w:r>
    </w:p>
    <w:p w:rsidR="00A259FA" w:rsidRPr="007D5351" w:rsidRDefault="00A259FA" w:rsidP="007D5351">
      <w:pPr>
        <w:jc w:val="center"/>
        <w:rPr>
          <w:sz w:val="22"/>
          <w:szCs w:val="22"/>
        </w:rPr>
      </w:pPr>
    </w:p>
    <w:p w:rsidR="00A259FA" w:rsidRPr="007D5351" w:rsidRDefault="00A259FA" w:rsidP="007D5351">
      <w:pPr>
        <w:jc w:val="center"/>
        <w:rPr>
          <w:sz w:val="22"/>
          <w:szCs w:val="22"/>
        </w:rPr>
      </w:pPr>
    </w:p>
    <w:p w:rsidR="00A259FA" w:rsidRPr="007D5351" w:rsidRDefault="00A259FA" w:rsidP="007D5351">
      <w:pPr>
        <w:jc w:val="center"/>
        <w:rPr>
          <w:sz w:val="22"/>
          <w:szCs w:val="22"/>
        </w:rPr>
      </w:pPr>
    </w:p>
    <w:p w:rsidR="00DA3245" w:rsidRPr="007D5351" w:rsidRDefault="00DA3245" w:rsidP="007D5351">
      <w:pPr>
        <w:jc w:val="center"/>
        <w:rPr>
          <w:sz w:val="22"/>
          <w:szCs w:val="22"/>
        </w:rPr>
      </w:pPr>
    </w:p>
    <w:p w:rsidR="00913671" w:rsidRPr="007D5351" w:rsidRDefault="00913671" w:rsidP="007D5351">
      <w:pPr>
        <w:jc w:val="center"/>
        <w:rPr>
          <w:sz w:val="22"/>
          <w:szCs w:val="22"/>
        </w:rPr>
      </w:pPr>
      <w:r w:rsidRPr="007D5351">
        <w:rPr>
          <w:sz w:val="22"/>
          <w:szCs w:val="22"/>
        </w:rPr>
        <w:t>Fdo.:</w:t>
      </w:r>
      <w:r w:rsidRPr="007D5351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Pr="007D5351">
        <w:rPr>
          <w:sz w:val="22"/>
          <w:szCs w:val="22"/>
        </w:rPr>
        <w:instrText xml:space="preserve"> FORMTEXT </w:instrText>
      </w:r>
      <w:r w:rsidRPr="007D5351">
        <w:rPr>
          <w:sz w:val="22"/>
          <w:szCs w:val="22"/>
        </w:rPr>
      </w:r>
      <w:r w:rsidRPr="007D5351">
        <w:rPr>
          <w:sz w:val="22"/>
          <w:szCs w:val="22"/>
        </w:rPr>
        <w:fldChar w:fldCharType="separate"/>
      </w:r>
      <w:r w:rsidRPr="007D5351">
        <w:rPr>
          <w:noProof/>
          <w:sz w:val="22"/>
          <w:szCs w:val="22"/>
        </w:rPr>
        <w:t> </w:t>
      </w:r>
      <w:r w:rsidRPr="007D5351">
        <w:rPr>
          <w:noProof/>
          <w:sz w:val="22"/>
          <w:szCs w:val="22"/>
        </w:rPr>
        <w:t> </w:t>
      </w:r>
      <w:r w:rsidRPr="007D5351">
        <w:rPr>
          <w:noProof/>
          <w:sz w:val="22"/>
          <w:szCs w:val="22"/>
        </w:rPr>
        <w:t> </w:t>
      </w:r>
      <w:r w:rsidRPr="007D5351">
        <w:rPr>
          <w:noProof/>
          <w:sz w:val="22"/>
          <w:szCs w:val="22"/>
        </w:rPr>
        <w:t> </w:t>
      </w:r>
      <w:r w:rsidRPr="007D5351">
        <w:rPr>
          <w:noProof/>
          <w:sz w:val="22"/>
          <w:szCs w:val="22"/>
        </w:rPr>
        <w:t> </w:t>
      </w:r>
      <w:r w:rsidRPr="007D5351">
        <w:rPr>
          <w:sz w:val="22"/>
          <w:szCs w:val="22"/>
        </w:rPr>
        <w:fldChar w:fldCharType="end"/>
      </w:r>
    </w:p>
    <w:p w:rsidR="008754B7" w:rsidRPr="007D5351" w:rsidRDefault="008754B7" w:rsidP="008754B7">
      <w:pPr>
        <w:rPr>
          <w:sz w:val="22"/>
          <w:szCs w:val="22"/>
        </w:rPr>
      </w:pPr>
    </w:p>
    <w:p w:rsidR="007D5351" w:rsidRPr="007D5351" w:rsidRDefault="00A24CC0" w:rsidP="007D5351">
      <w:pPr>
        <w:pBdr>
          <w:top w:val="single" w:sz="4" w:space="5" w:color="auto"/>
          <w:left w:val="single" w:sz="4" w:space="31" w:color="auto"/>
          <w:bottom w:val="single" w:sz="4" w:space="5" w:color="auto"/>
          <w:right w:val="single" w:sz="4" w:space="4" w:color="auto"/>
        </w:pBdr>
        <w:spacing w:line="276" w:lineRule="auto"/>
        <w:ind w:right="-710"/>
        <w:jc w:val="both"/>
        <w:rPr>
          <w:rFonts w:eastAsia="Calibri"/>
          <w:b/>
          <w:sz w:val="22"/>
          <w:szCs w:val="22"/>
          <w:lang w:eastAsia="en-US"/>
        </w:rPr>
      </w:pPr>
      <w:bookmarkStart w:id="11" w:name="_Hlk107475399"/>
      <w:bookmarkStart w:id="12" w:name="_Hlk107987599"/>
      <w:r w:rsidRPr="007D5351">
        <w:rPr>
          <w:rFonts w:eastAsia="Calibri"/>
          <w:b/>
          <w:sz w:val="22"/>
          <w:szCs w:val="22"/>
          <w:lang w:eastAsia="en-US"/>
        </w:rPr>
        <w:t>ORGANISMO DESTINATARIO:</w:t>
      </w:r>
      <w:bookmarkEnd w:id="11"/>
      <w:bookmarkEnd w:id="12"/>
      <w:r w:rsidRPr="007D5351">
        <w:rPr>
          <w:rFonts w:eastAsia="Calibri"/>
          <w:b/>
          <w:sz w:val="22"/>
          <w:szCs w:val="22"/>
          <w:lang w:eastAsia="en-US"/>
        </w:rPr>
        <w:t xml:space="preserve"> </w:t>
      </w:r>
      <w:r w:rsidR="007D5351" w:rsidRPr="007D5351">
        <w:rPr>
          <w:rFonts w:eastAsia="Calibri"/>
          <w:b/>
          <w:sz w:val="22"/>
          <w:szCs w:val="22"/>
          <w:lang w:eastAsia="en-US"/>
        </w:rPr>
        <w:t>SERVICIO FORESTAL DE LA DIRECCIÓN GENERAL MEDIO NATURAL Y BIODIVERSIDAD</w:t>
      </w:r>
      <w:r w:rsidR="007D5351">
        <w:rPr>
          <w:rFonts w:eastAsia="Calibri"/>
          <w:b/>
          <w:sz w:val="22"/>
          <w:szCs w:val="22"/>
          <w:lang w:eastAsia="en-US"/>
        </w:rPr>
        <w:t>:</w:t>
      </w:r>
      <w:r w:rsidR="007D5351" w:rsidRPr="007D5351">
        <w:t xml:space="preserve"> </w:t>
      </w:r>
      <w:r w:rsidR="007D5351" w:rsidRPr="007D5351">
        <w:rPr>
          <w:rFonts w:eastAsia="Calibri"/>
          <w:b/>
          <w:sz w:val="22"/>
          <w:szCs w:val="22"/>
          <w:lang w:eastAsia="en-US"/>
        </w:rPr>
        <w:t>Código DIR3: A08044543</w:t>
      </w:r>
    </w:p>
    <w:p w:rsidR="00A24CC0" w:rsidRPr="007D5351" w:rsidRDefault="00A24CC0" w:rsidP="008754B7">
      <w:pPr>
        <w:rPr>
          <w:sz w:val="22"/>
          <w:szCs w:val="22"/>
        </w:rPr>
      </w:pPr>
    </w:p>
    <w:tbl>
      <w:tblPr>
        <w:tblW w:w="57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7"/>
      </w:tblGrid>
      <w:tr w:rsidR="00115C3C" w:rsidRPr="007D5351" w:rsidTr="007D5351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E2F3"/>
            <w:tcMar>
              <w:top w:w="28" w:type="dxa"/>
              <w:bottom w:w="28" w:type="dxa"/>
            </w:tcMar>
            <w:vAlign w:val="center"/>
          </w:tcPr>
          <w:p w:rsidR="00115C3C" w:rsidRPr="007D5351" w:rsidRDefault="00115C3C" w:rsidP="003309C7">
            <w:pPr>
              <w:suppressAutoHyphens/>
              <w:rPr>
                <w:b/>
                <w:sz w:val="20"/>
                <w:szCs w:val="22"/>
              </w:rPr>
            </w:pPr>
            <w:r w:rsidRPr="007D5351">
              <w:rPr>
                <w:b/>
                <w:sz w:val="20"/>
                <w:szCs w:val="22"/>
              </w:rPr>
              <w:br w:type="page"/>
              <w:t>In</w:t>
            </w:r>
            <w:r w:rsidR="00FC409A" w:rsidRPr="007D5351">
              <w:rPr>
                <w:b/>
                <w:sz w:val="20"/>
                <w:szCs w:val="22"/>
              </w:rPr>
              <w:t>formación</w:t>
            </w:r>
            <w:r w:rsidRPr="007D5351">
              <w:rPr>
                <w:b/>
                <w:sz w:val="20"/>
                <w:szCs w:val="22"/>
              </w:rPr>
              <w:t xml:space="preserve"> para la cumplimentación</w:t>
            </w:r>
          </w:p>
        </w:tc>
      </w:tr>
      <w:tr w:rsidR="00115C3C" w:rsidRPr="007D5351" w:rsidTr="007D5351">
        <w:trPr>
          <w:trHeight w:val="1699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15C3C" w:rsidRPr="007D5351" w:rsidRDefault="00115C3C" w:rsidP="003309C7">
            <w:pPr>
              <w:jc w:val="both"/>
              <w:rPr>
                <w:b/>
                <w:sz w:val="20"/>
                <w:szCs w:val="22"/>
              </w:rPr>
            </w:pPr>
          </w:p>
          <w:p w:rsidR="000563E7" w:rsidRPr="007D5351" w:rsidRDefault="00A74C62" w:rsidP="000563E7">
            <w:pPr>
              <w:jc w:val="both"/>
              <w:rPr>
                <w:sz w:val="20"/>
                <w:szCs w:val="22"/>
              </w:rPr>
            </w:pPr>
            <w:r w:rsidRPr="007D5351">
              <w:rPr>
                <w:b/>
                <w:snapToGrid w:val="0"/>
                <w:sz w:val="20"/>
                <w:szCs w:val="22"/>
                <w:vertAlign w:val="superscript"/>
                <w:lang w:val="es-ES_tradnl" w:eastAsia="es-ES_tradnl"/>
              </w:rPr>
              <w:t>(1)</w:t>
            </w:r>
            <w:r w:rsidR="007A3825" w:rsidRPr="007D5351">
              <w:rPr>
                <w:b/>
                <w:snapToGrid w:val="0"/>
                <w:sz w:val="20"/>
                <w:szCs w:val="22"/>
                <w:vertAlign w:val="superscript"/>
                <w:lang w:val="es-ES_tradnl" w:eastAsia="es-ES_tradnl"/>
              </w:rPr>
              <w:t xml:space="preserve"> </w:t>
            </w:r>
            <w:r w:rsidR="000563E7" w:rsidRPr="007D5351">
              <w:rPr>
                <w:sz w:val="20"/>
                <w:szCs w:val="22"/>
              </w:rPr>
              <w:t>Se considera zona homogénea, a la superficie en la que la información utilizada para el cálculo del importe solicitado (especies, nº pies/ha, porcentaje de ocupación, operaciones a realizar) se pueda aplicar para los recintos indicados en la tabla.</w:t>
            </w:r>
          </w:p>
          <w:p w:rsidR="000563E7" w:rsidRPr="007D5351" w:rsidRDefault="000563E7" w:rsidP="000563E7">
            <w:pPr>
              <w:jc w:val="both"/>
              <w:rPr>
                <w:sz w:val="20"/>
                <w:szCs w:val="22"/>
              </w:rPr>
            </w:pPr>
            <w:r w:rsidRPr="007D5351">
              <w:rPr>
                <w:sz w:val="20"/>
                <w:szCs w:val="22"/>
              </w:rPr>
              <w:t>Un mismo recinto puede dividirse en varias zonas homogéneas en el caso de tener superficies con características claramente diferenciadas dentro del mismo.</w:t>
            </w:r>
          </w:p>
          <w:p w:rsidR="000563E7" w:rsidRPr="007D5351" w:rsidRDefault="00913671" w:rsidP="00913671">
            <w:pPr>
              <w:jc w:val="both"/>
              <w:rPr>
                <w:sz w:val="20"/>
                <w:szCs w:val="22"/>
              </w:rPr>
            </w:pPr>
            <w:r w:rsidRPr="007D5351">
              <w:rPr>
                <w:sz w:val="20"/>
                <w:szCs w:val="22"/>
              </w:rPr>
              <w:t xml:space="preserve">Cuando el número de zonas homogéneas sea mayor de las 3 incluidas en el presente </w:t>
            </w:r>
            <w:r w:rsidR="005523AD" w:rsidRPr="007D5351">
              <w:rPr>
                <w:sz w:val="20"/>
                <w:szCs w:val="22"/>
              </w:rPr>
              <w:t>formulario</w:t>
            </w:r>
            <w:r w:rsidRPr="007D5351">
              <w:rPr>
                <w:sz w:val="20"/>
                <w:szCs w:val="22"/>
              </w:rPr>
              <w:t>, se incluirá un anexo firmado por una persona técnica con titulación universitaria reglada en materia forestal, incluyendo los datos que figuran en el presente modelo para tantas zonas como sea necesario.</w:t>
            </w:r>
          </w:p>
          <w:p w:rsidR="00913671" w:rsidRPr="007D5351" w:rsidRDefault="00913671" w:rsidP="00913671">
            <w:pPr>
              <w:jc w:val="both"/>
              <w:rPr>
                <w:sz w:val="20"/>
                <w:szCs w:val="22"/>
              </w:rPr>
            </w:pPr>
            <w:r w:rsidRPr="007D5351">
              <w:rPr>
                <w:sz w:val="20"/>
                <w:szCs w:val="22"/>
              </w:rPr>
              <w:t>En el plano descriptivo a aportar junto con la memoria se indicará la ubicación de las distintas zonas homogéneas establecidas.</w:t>
            </w:r>
          </w:p>
          <w:p w:rsidR="00A74C62" w:rsidRPr="007D5351" w:rsidRDefault="00A74C62" w:rsidP="00FC409A">
            <w:pPr>
              <w:jc w:val="both"/>
              <w:rPr>
                <w:sz w:val="20"/>
                <w:szCs w:val="22"/>
              </w:rPr>
            </w:pPr>
          </w:p>
          <w:p w:rsidR="00663BCE" w:rsidRPr="007D5351" w:rsidRDefault="00A74C62" w:rsidP="00663BCE">
            <w:pPr>
              <w:jc w:val="both"/>
              <w:rPr>
                <w:sz w:val="20"/>
                <w:szCs w:val="22"/>
              </w:rPr>
            </w:pPr>
            <w:r w:rsidRPr="007D5351">
              <w:rPr>
                <w:b/>
                <w:snapToGrid w:val="0"/>
                <w:sz w:val="20"/>
                <w:szCs w:val="22"/>
                <w:vertAlign w:val="superscript"/>
                <w:lang w:val="es-ES_tradnl" w:eastAsia="es-ES_tradnl"/>
              </w:rPr>
              <w:t>(</w:t>
            </w:r>
            <w:r w:rsidR="00EF0F8B" w:rsidRPr="007D5351">
              <w:rPr>
                <w:b/>
                <w:snapToGrid w:val="0"/>
                <w:sz w:val="20"/>
                <w:szCs w:val="22"/>
                <w:vertAlign w:val="superscript"/>
                <w:lang w:val="es-ES_tradnl" w:eastAsia="es-ES_tradnl"/>
              </w:rPr>
              <w:t>2</w:t>
            </w:r>
            <w:r w:rsidRPr="007D5351">
              <w:rPr>
                <w:b/>
                <w:snapToGrid w:val="0"/>
                <w:sz w:val="20"/>
                <w:szCs w:val="22"/>
                <w:vertAlign w:val="superscript"/>
                <w:lang w:val="es-ES_tradnl" w:eastAsia="es-ES_tradnl"/>
              </w:rPr>
              <w:t>)</w:t>
            </w:r>
            <w:r w:rsidR="00E16E8B" w:rsidRPr="007D5351">
              <w:rPr>
                <w:b/>
                <w:snapToGrid w:val="0"/>
                <w:sz w:val="20"/>
                <w:szCs w:val="22"/>
                <w:vertAlign w:val="superscript"/>
                <w:lang w:val="es-ES_tradnl" w:eastAsia="es-ES_tradnl"/>
              </w:rPr>
              <w:t xml:space="preserve"> </w:t>
            </w:r>
            <w:r w:rsidR="00FC409A" w:rsidRPr="007D5351">
              <w:rPr>
                <w:sz w:val="20"/>
                <w:szCs w:val="22"/>
              </w:rPr>
              <w:t xml:space="preserve">Para rellenar el apartado Tarifas, </w:t>
            </w:r>
            <w:r w:rsidRPr="007D5351">
              <w:rPr>
                <w:sz w:val="20"/>
                <w:szCs w:val="22"/>
              </w:rPr>
              <w:t>se consultar</w:t>
            </w:r>
            <w:r w:rsidR="00E16E8B" w:rsidRPr="007D5351">
              <w:rPr>
                <w:sz w:val="20"/>
                <w:szCs w:val="22"/>
              </w:rPr>
              <w:t>á</w:t>
            </w:r>
            <w:r w:rsidRPr="007D5351">
              <w:rPr>
                <w:sz w:val="20"/>
                <w:szCs w:val="22"/>
              </w:rPr>
              <w:t>n</w:t>
            </w:r>
            <w:r w:rsidR="00FC409A" w:rsidRPr="007D5351">
              <w:rPr>
                <w:sz w:val="20"/>
                <w:szCs w:val="22"/>
              </w:rPr>
              <w:t xml:space="preserve"> los módulos publicados en el Anexo I de la de la Consejería de Desarrollo Sostenible, por la que se establecen las bases reguladoras de las ayudas para</w:t>
            </w:r>
            <w:r w:rsidR="00E16E8B" w:rsidRPr="007D5351">
              <w:rPr>
                <w:sz w:val="20"/>
                <w:szCs w:val="22"/>
              </w:rPr>
              <w:t xml:space="preserve"> </w:t>
            </w:r>
            <w:r w:rsidR="00FC409A" w:rsidRPr="007D5351">
              <w:rPr>
                <w:sz w:val="20"/>
                <w:szCs w:val="22"/>
              </w:rPr>
              <w:t xml:space="preserve">tratamientos selvícolas </w:t>
            </w:r>
            <w:r w:rsidR="00E16E8B" w:rsidRPr="007D5351">
              <w:rPr>
                <w:sz w:val="20"/>
                <w:szCs w:val="22"/>
              </w:rPr>
              <w:t>de mejora de masas en resinación y acondicionamiento de futuras masas de resinación, en el marco del Plan de Recuperación, Transformación y Resiliencia.</w:t>
            </w:r>
          </w:p>
          <w:p w:rsidR="00913671" w:rsidRPr="007D5351" w:rsidRDefault="00913671" w:rsidP="00EF0F8B">
            <w:pPr>
              <w:jc w:val="both"/>
              <w:rPr>
                <w:sz w:val="20"/>
                <w:szCs w:val="22"/>
              </w:rPr>
            </w:pPr>
          </w:p>
        </w:tc>
      </w:tr>
    </w:tbl>
    <w:p w:rsidR="00115C3C" w:rsidRPr="007D5351" w:rsidRDefault="00115C3C" w:rsidP="006F712E">
      <w:pPr>
        <w:jc w:val="both"/>
        <w:rPr>
          <w:b/>
          <w:sz w:val="22"/>
          <w:szCs w:val="22"/>
        </w:rPr>
      </w:pPr>
    </w:p>
    <w:sectPr w:rsidR="00115C3C" w:rsidRPr="007D5351" w:rsidSect="00177EFC">
      <w:headerReference w:type="default" r:id="rId9"/>
      <w:footerReference w:type="default" r:id="rId10"/>
      <w:pgSz w:w="11906" w:h="16838" w:code="9"/>
      <w:pgMar w:top="1418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779" w:rsidRDefault="00960779">
      <w:r>
        <w:separator/>
      </w:r>
    </w:p>
  </w:endnote>
  <w:endnote w:type="continuationSeparator" w:id="0">
    <w:p w:rsidR="00960779" w:rsidRDefault="0096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779" w:rsidRPr="00A259FA" w:rsidRDefault="00960779" w:rsidP="00A259FA">
    <w:pPr>
      <w:tabs>
        <w:tab w:val="center" w:pos="4252"/>
        <w:tab w:val="right" w:pos="8504"/>
      </w:tabs>
      <w:jc w:val="right"/>
      <w:rPr>
        <w:rFonts w:ascii="Calibri" w:eastAsia="Calibri" w:hAnsi="Calibri"/>
        <w:sz w:val="22"/>
        <w:szCs w:val="22"/>
        <w:lang w:eastAsia="en-US"/>
      </w:rPr>
    </w:pPr>
  </w:p>
  <w:tbl>
    <w:tblPr>
      <w:tblW w:w="9177" w:type="dxa"/>
      <w:tblInd w:w="-5" w:type="dxa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69"/>
      <w:gridCol w:w="2999"/>
      <w:gridCol w:w="2109"/>
    </w:tblGrid>
    <w:tr w:rsidR="00960779" w:rsidRPr="00A259FA" w:rsidTr="00A259FA">
      <w:trPr>
        <w:trHeight w:val="284"/>
      </w:trPr>
      <w:tc>
        <w:tcPr>
          <w:tcW w:w="4069" w:type="dxa"/>
          <w:shd w:val="clear" w:color="auto" w:fill="auto"/>
        </w:tcPr>
        <w:p w:rsidR="00960779" w:rsidRPr="00A259FA" w:rsidRDefault="00960779" w:rsidP="00A259FA">
          <w:pPr>
            <w:spacing w:line="264" w:lineRule="auto"/>
            <w:ind w:left="175"/>
            <w:rPr>
              <w:rFonts w:ascii="Arial Narrow" w:hAnsi="Arial Narrow"/>
              <w:b/>
              <w:color w:val="0F243E"/>
              <w:sz w:val="18"/>
              <w:szCs w:val="16"/>
            </w:rPr>
          </w:pPr>
          <w:bookmarkStart w:id="13" w:name="_Hlk120690365"/>
          <w:r w:rsidRPr="00A259FA">
            <w:rPr>
              <w:rFonts w:ascii="Arial Narrow" w:hAnsi="Arial Narrow"/>
              <w:b/>
              <w:color w:val="0F243E"/>
              <w:sz w:val="18"/>
              <w:szCs w:val="16"/>
            </w:rPr>
            <w:t>Consejería de Desarrollo Sostenible</w:t>
          </w:r>
        </w:p>
      </w:tc>
      <w:tc>
        <w:tcPr>
          <w:tcW w:w="2999" w:type="dxa"/>
          <w:shd w:val="clear" w:color="auto" w:fill="auto"/>
        </w:tcPr>
        <w:p w:rsidR="00960779" w:rsidRPr="00A259FA" w:rsidRDefault="00960779" w:rsidP="00A259FA">
          <w:pPr>
            <w:spacing w:line="264" w:lineRule="auto"/>
            <w:ind w:left="164"/>
            <w:rPr>
              <w:rFonts w:ascii="Arial Narrow" w:hAnsi="Arial Narrow"/>
              <w:b/>
              <w:color w:val="0F243E"/>
              <w:sz w:val="18"/>
              <w:szCs w:val="16"/>
            </w:rPr>
          </w:pPr>
        </w:p>
      </w:tc>
      <w:tc>
        <w:tcPr>
          <w:tcW w:w="2109" w:type="dxa"/>
          <w:shd w:val="clear" w:color="auto" w:fill="auto"/>
        </w:tcPr>
        <w:p w:rsidR="00960779" w:rsidRPr="00A259FA" w:rsidRDefault="00960779" w:rsidP="00A259FA">
          <w:pPr>
            <w:spacing w:line="264" w:lineRule="auto"/>
            <w:ind w:left="244"/>
            <w:rPr>
              <w:rFonts w:ascii="Arial Narrow" w:hAnsi="Arial Narrow"/>
              <w:b/>
              <w:color w:val="0F243E"/>
              <w:sz w:val="18"/>
              <w:szCs w:val="16"/>
            </w:rPr>
          </w:pPr>
        </w:p>
      </w:tc>
    </w:tr>
    <w:tr w:rsidR="00960779" w:rsidRPr="00A259FA" w:rsidTr="00A259FA">
      <w:trPr>
        <w:trHeight w:val="284"/>
      </w:trPr>
      <w:tc>
        <w:tcPr>
          <w:tcW w:w="4069" w:type="dxa"/>
          <w:shd w:val="clear" w:color="auto" w:fill="auto"/>
        </w:tcPr>
        <w:p w:rsidR="00960779" w:rsidRPr="00A259FA" w:rsidRDefault="00960779" w:rsidP="00A259FA">
          <w:pPr>
            <w:spacing w:line="264" w:lineRule="auto"/>
            <w:ind w:left="175"/>
            <w:rPr>
              <w:rFonts w:ascii="Arial Narrow" w:hAnsi="Arial Narrow"/>
              <w:color w:val="0F243E"/>
              <w:sz w:val="18"/>
              <w:szCs w:val="16"/>
            </w:rPr>
          </w:pPr>
          <w:r w:rsidRPr="00A259FA">
            <w:rPr>
              <w:rFonts w:ascii="Arial Narrow" w:hAnsi="Arial Narrow"/>
              <w:color w:val="0F243E"/>
              <w:sz w:val="18"/>
              <w:szCs w:val="16"/>
            </w:rPr>
            <w:t>Dirección General del Medio Natural y Biodiversidad</w:t>
          </w:r>
        </w:p>
      </w:tc>
      <w:tc>
        <w:tcPr>
          <w:tcW w:w="2999" w:type="dxa"/>
          <w:shd w:val="clear" w:color="auto" w:fill="auto"/>
        </w:tcPr>
        <w:p w:rsidR="00960779" w:rsidRPr="00A259FA" w:rsidRDefault="00960779" w:rsidP="00A259FA">
          <w:pPr>
            <w:spacing w:line="264" w:lineRule="auto"/>
            <w:ind w:left="164"/>
            <w:rPr>
              <w:rFonts w:ascii="Arial Narrow" w:hAnsi="Arial Narrow"/>
              <w:color w:val="0F243E"/>
              <w:sz w:val="18"/>
              <w:szCs w:val="16"/>
            </w:rPr>
          </w:pPr>
        </w:p>
      </w:tc>
      <w:tc>
        <w:tcPr>
          <w:tcW w:w="2109" w:type="dxa"/>
          <w:shd w:val="clear" w:color="auto" w:fill="auto"/>
        </w:tcPr>
        <w:p w:rsidR="00960779" w:rsidRPr="00A259FA" w:rsidRDefault="00960779" w:rsidP="00A259FA">
          <w:pPr>
            <w:spacing w:line="264" w:lineRule="auto"/>
            <w:ind w:left="244"/>
            <w:rPr>
              <w:rFonts w:ascii="Arial Narrow" w:hAnsi="Arial Narrow"/>
              <w:color w:val="0F243E"/>
              <w:sz w:val="18"/>
              <w:szCs w:val="16"/>
            </w:rPr>
          </w:pPr>
        </w:p>
      </w:tc>
    </w:tr>
    <w:tr w:rsidR="00960779" w:rsidRPr="00A259FA" w:rsidTr="00A259FA">
      <w:trPr>
        <w:trHeight w:val="284"/>
      </w:trPr>
      <w:tc>
        <w:tcPr>
          <w:tcW w:w="4069" w:type="dxa"/>
          <w:shd w:val="clear" w:color="auto" w:fill="auto"/>
        </w:tcPr>
        <w:p w:rsidR="00960779" w:rsidRPr="00A259FA" w:rsidRDefault="00960779" w:rsidP="00A259FA">
          <w:pPr>
            <w:spacing w:line="264" w:lineRule="auto"/>
            <w:ind w:left="175"/>
            <w:rPr>
              <w:rFonts w:ascii="Arial Narrow" w:hAnsi="Arial Narrow"/>
              <w:color w:val="0F243E"/>
              <w:sz w:val="18"/>
              <w:szCs w:val="16"/>
            </w:rPr>
          </w:pPr>
          <w:r w:rsidRPr="00A259FA">
            <w:rPr>
              <w:rFonts w:ascii="Arial Narrow" w:hAnsi="Arial Narrow"/>
              <w:color w:val="0F243E"/>
              <w:sz w:val="18"/>
              <w:szCs w:val="16"/>
            </w:rPr>
            <w:t>Avenida Río Estenilla, s/n</w:t>
          </w:r>
        </w:p>
      </w:tc>
      <w:tc>
        <w:tcPr>
          <w:tcW w:w="2999" w:type="dxa"/>
          <w:shd w:val="clear" w:color="auto" w:fill="auto"/>
        </w:tcPr>
        <w:p w:rsidR="00960779" w:rsidRPr="00A259FA" w:rsidRDefault="00960779" w:rsidP="00A259FA">
          <w:pPr>
            <w:spacing w:line="264" w:lineRule="auto"/>
            <w:ind w:left="164"/>
            <w:rPr>
              <w:rFonts w:ascii="Arial Narrow" w:hAnsi="Arial Narrow"/>
              <w:color w:val="0F243E"/>
              <w:sz w:val="18"/>
              <w:szCs w:val="16"/>
            </w:rPr>
          </w:pPr>
          <w:r w:rsidRPr="00A259FA">
            <w:rPr>
              <w:rFonts w:ascii="Arial Narrow" w:hAnsi="Arial Narrow"/>
              <w:color w:val="0F243E"/>
              <w:sz w:val="18"/>
              <w:szCs w:val="16"/>
            </w:rPr>
            <w:t>Tel. 925 24 88 29</w:t>
          </w:r>
        </w:p>
      </w:tc>
      <w:tc>
        <w:tcPr>
          <w:tcW w:w="2109" w:type="dxa"/>
          <w:shd w:val="clear" w:color="auto" w:fill="auto"/>
        </w:tcPr>
        <w:p w:rsidR="00960779" w:rsidRPr="00A259FA" w:rsidRDefault="00960779" w:rsidP="00A259FA">
          <w:pPr>
            <w:spacing w:line="264" w:lineRule="auto"/>
            <w:ind w:left="244"/>
            <w:rPr>
              <w:rFonts w:ascii="Arial Narrow" w:hAnsi="Arial Narrow"/>
              <w:color w:val="0F243E"/>
              <w:sz w:val="18"/>
              <w:szCs w:val="16"/>
            </w:rPr>
          </w:pPr>
        </w:p>
      </w:tc>
    </w:tr>
    <w:tr w:rsidR="00960779" w:rsidRPr="00A259FA" w:rsidTr="00A259FA">
      <w:trPr>
        <w:trHeight w:val="303"/>
      </w:trPr>
      <w:tc>
        <w:tcPr>
          <w:tcW w:w="4069" w:type="dxa"/>
          <w:shd w:val="clear" w:color="auto" w:fill="auto"/>
        </w:tcPr>
        <w:p w:rsidR="00960779" w:rsidRPr="00A259FA" w:rsidRDefault="00960779" w:rsidP="00A259FA">
          <w:pPr>
            <w:spacing w:line="264" w:lineRule="auto"/>
            <w:ind w:left="175"/>
            <w:rPr>
              <w:rFonts w:ascii="Arial Narrow" w:hAnsi="Arial Narrow"/>
              <w:color w:val="0F243E"/>
              <w:sz w:val="18"/>
              <w:szCs w:val="16"/>
            </w:rPr>
          </w:pPr>
          <w:r w:rsidRPr="00A259FA">
            <w:rPr>
              <w:rFonts w:ascii="Arial Narrow" w:hAnsi="Arial Narrow"/>
              <w:color w:val="0F243E"/>
              <w:sz w:val="18"/>
              <w:szCs w:val="16"/>
            </w:rPr>
            <w:t>45071 - Toledo</w:t>
          </w:r>
        </w:p>
      </w:tc>
      <w:tc>
        <w:tcPr>
          <w:tcW w:w="2999" w:type="dxa"/>
          <w:shd w:val="clear" w:color="auto" w:fill="auto"/>
        </w:tcPr>
        <w:p w:rsidR="00960779" w:rsidRPr="00A259FA" w:rsidRDefault="00960779" w:rsidP="00A259FA">
          <w:pPr>
            <w:spacing w:line="264" w:lineRule="auto"/>
            <w:ind w:left="164"/>
            <w:rPr>
              <w:rFonts w:ascii="Arial Narrow" w:hAnsi="Arial Narrow"/>
              <w:color w:val="0F243E"/>
              <w:sz w:val="18"/>
              <w:szCs w:val="16"/>
            </w:rPr>
          </w:pPr>
          <w:r w:rsidRPr="00A259FA">
            <w:rPr>
              <w:rFonts w:ascii="Arial Narrow" w:hAnsi="Arial Narrow"/>
              <w:color w:val="0F243E"/>
              <w:sz w:val="18"/>
              <w:szCs w:val="16"/>
            </w:rPr>
            <w:t xml:space="preserve">Correo-e: </w:t>
          </w:r>
          <w:hyperlink r:id="rId1" w:history="1">
            <w:r w:rsidRPr="00A259FA">
              <w:rPr>
                <w:rFonts w:ascii="Arial Narrow" w:hAnsi="Arial Narrow"/>
                <w:color w:val="0563C1"/>
                <w:sz w:val="18"/>
                <w:szCs w:val="16"/>
                <w:u w:val="single"/>
              </w:rPr>
              <w:t>dgmnb@jccm.es</w:t>
            </w:r>
          </w:hyperlink>
          <w:r w:rsidRPr="00A259FA">
            <w:rPr>
              <w:rFonts w:ascii="Arial Narrow" w:hAnsi="Arial Narrow"/>
              <w:color w:val="0F243E"/>
              <w:sz w:val="18"/>
              <w:szCs w:val="16"/>
            </w:rPr>
            <w:t xml:space="preserve"> </w:t>
          </w:r>
        </w:p>
      </w:tc>
      <w:tc>
        <w:tcPr>
          <w:tcW w:w="2109" w:type="dxa"/>
          <w:shd w:val="clear" w:color="auto" w:fill="auto"/>
        </w:tcPr>
        <w:p w:rsidR="00960779" w:rsidRPr="00A259FA" w:rsidRDefault="00960779" w:rsidP="00A259FA">
          <w:pPr>
            <w:spacing w:line="264" w:lineRule="auto"/>
            <w:ind w:left="244"/>
            <w:rPr>
              <w:rFonts w:ascii="Arial Narrow" w:hAnsi="Arial Narrow"/>
              <w:color w:val="0F243E"/>
              <w:sz w:val="18"/>
              <w:szCs w:val="16"/>
            </w:rPr>
          </w:pPr>
          <w:r w:rsidRPr="00A259FA">
            <w:rPr>
              <w:rFonts w:ascii="Arial Narrow" w:hAnsi="Arial Narrow"/>
              <w:color w:val="0F243E"/>
              <w:sz w:val="18"/>
              <w:szCs w:val="16"/>
            </w:rPr>
            <w:t>www.castillalamancha.es</w:t>
          </w:r>
        </w:p>
      </w:tc>
    </w:tr>
  </w:tbl>
  <w:bookmarkEnd w:id="13"/>
  <w:p w:rsidR="00960779" w:rsidRPr="00A259FA" w:rsidRDefault="00960779" w:rsidP="00A259FA">
    <w:pPr>
      <w:tabs>
        <w:tab w:val="center" w:pos="4252"/>
        <w:tab w:val="right" w:pos="8504"/>
      </w:tabs>
      <w:jc w:val="right"/>
      <w:rPr>
        <w:rFonts w:ascii="Calibri" w:eastAsia="Calibri" w:hAnsi="Calibri"/>
        <w:b/>
        <w:bCs/>
        <w:lang w:eastAsia="en-US"/>
      </w:rPr>
    </w:pPr>
    <w:r w:rsidRPr="00A259FA">
      <w:rPr>
        <w:rFonts w:ascii="Calibri" w:eastAsia="Calibri" w:hAnsi="Calibri"/>
        <w:sz w:val="22"/>
        <w:szCs w:val="22"/>
        <w:lang w:eastAsia="en-US"/>
      </w:rPr>
      <w:fldChar w:fldCharType="begin"/>
    </w:r>
    <w:r w:rsidRPr="00A259FA">
      <w:rPr>
        <w:rFonts w:ascii="Calibri" w:eastAsia="Calibri" w:hAnsi="Calibri"/>
        <w:sz w:val="22"/>
        <w:szCs w:val="22"/>
        <w:lang w:eastAsia="en-US"/>
      </w:rPr>
      <w:instrText>PAGE   \* MERGEFORMAT</w:instrText>
    </w:r>
    <w:r w:rsidRPr="00A259FA">
      <w:rPr>
        <w:rFonts w:ascii="Calibri" w:eastAsia="Calibri" w:hAnsi="Calibri"/>
        <w:sz w:val="22"/>
        <w:szCs w:val="22"/>
        <w:lang w:eastAsia="en-US"/>
      </w:rPr>
      <w:fldChar w:fldCharType="separate"/>
    </w:r>
    <w:r w:rsidRPr="00A259FA">
      <w:rPr>
        <w:rFonts w:ascii="Calibri" w:eastAsia="Calibri" w:hAnsi="Calibri"/>
        <w:sz w:val="22"/>
        <w:szCs w:val="22"/>
        <w:lang w:eastAsia="en-US"/>
      </w:rPr>
      <w:t>1</w:t>
    </w:r>
    <w:r w:rsidRPr="00A259FA">
      <w:rPr>
        <w:rFonts w:ascii="Calibri" w:eastAsia="Calibri" w:hAnsi="Calibri"/>
        <w:sz w:val="22"/>
        <w:szCs w:val="22"/>
        <w:lang w:eastAsia="en-US"/>
      </w:rPr>
      <w:fldChar w:fldCharType="end"/>
    </w:r>
  </w:p>
  <w:p w:rsidR="00960779" w:rsidRDefault="00960779">
    <w:pPr>
      <w:pStyle w:val="Piedepgina"/>
      <w:jc w:val="right"/>
    </w:pPr>
  </w:p>
  <w:p w:rsidR="00960779" w:rsidRDefault="009607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779" w:rsidRDefault="00960779">
      <w:r>
        <w:separator/>
      </w:r>
    </w:p>
  </w:footnote>
  <w:footnote w:type="continuationSeparator" w:id="0">
    <w:p w:rsidR="00960779" w:rsidRDefault="00960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779" w:rsidRDefault="00960779" w:rsidP="00177EFC">
    <w:pPr>
      <w:pStyle w:val="Encabezado"/>
      <w:tabs>
        <w:tab w:val="clear" w:pos="4252"/>
        <w:tab w:val="left" w:pos="2268"/>
        <w:tab w:val="left" w:pos="6663"/>
      </w:tabs>
    </w:pPr>
    <w:r w:rsidRPr="00EE34CB">
      <w:rPr>
        <w:noProof/>
      </w:rPr>
      <w:drawing>
        <wp:inline distT="0" distB="0" distL="0" distR="0">
          <wp:extent cx="6038850" cy="419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960779" w:rsidRPr="005235F0" w:rsidRDefault="00960779" w:rsidP="00CD03CD">
    <w:pPr>
      <w:tabs>
        <w:tab w:val="right" w:pos="9071"/>
      </w:tabs>
      <w:spacing w:line="360" w:lineRule="auto"/>
      <w:ind w:left="-1134"/>
      <w:rPr>
        <w:rFonts w:ascii="Calibri" w:hAnsi="Calibri"/>
        <w:color w:val="666699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6258"/>
    <w:multiLevelType w:val="hybridMultilevel"/>
    <w:tmpl w:val="80A48766"/>
    <w:lvl w:ilvl="0" w:tplc="751E9F4A">
      <w:start w:val="1"/>
      <w:numFmt w:val="decimal"/>
      <w:lvlText w:val="%1."/>
      <w:lvlJc w:val="left"/>
      <w:pPr>
        <w:ind w:left="720" w:hanging="360"/>
      </w:pPr>
      <w:rPr>
        <w:rFonts w:hint="default"/>
        <w:color w:val="A5A5A5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31D4"/>
    <w:multiLevelType w:val="hybridMultilevel"/>
    <w:tmpl w:val="EEB2E7E0"/>
    <w:lvl w:ilvl="0" w:tplc="5178F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75DD"/>
    <w:multiLevelType w:val="hybridMultilevel"/>
    <w:tmpl w:val="0CB61FC2"/>
    <w:lvl w:ilvl="0" w:tplc="A2F4F8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82589"/>
    <w:multiLevelType w:val="hybridMultilevel"/>
    <w:tmpl w:val="B300A840"/>
    <w:lvl w:ilvl="0" w:tplc="24D2D2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D6C1D"/>
    <w:multiLevelType w:val="hybridMultilevel"/>
    <w:tmpl w:val="CF348B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D1874"/>
    <w:multiLevelType w:val="hybridMultilevel"/>
    <w:tmpl w:val="1AD84346"/>
    <w:lvl w:ilvl="0" w:tplc="57C0E3F6">
      <w:start w:val="1"/>
      <w:numFmt w:val="decimal"/>
      <w:lvlText w:val="%1."/>
      <w:lvlJc w:val="left"/>
      <w:pPr>
        <w:ind w:left="720" w:hanging="360"/>
      </w:pPr>
      <w:rPr>
        <w:rFonts w:hint="default"/>
        <w:color w:val="A5A5A5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403AD"/>
    <w:multiLevelType w:val="multilevel"/>
    <w:tmpl w:val="CA88636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 w15:restartNumberingAfterBreak="0">
    <w:nsid w:val="2E332144"/>
    <w:multiLevelType w:val="hybridMultilevel"/>
    <w:tmpl w:val="4FB6494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153514"/>
    <w:multiLevelType w:val="hybridMultilevel"/>
    <w:tmpl w:val="0B4E1214"/>
    <w:lvl w:ilvl="0" w:tplc="4A4E06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86DF5"/>
    <w:multiLevelType w:val="hybridMultilevel"/>
    <w:tmpl w:val="90E8BA5A"/>
    <w:lvl w:ilvl="0" w:tplc="AD1CAEB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84596"/>
    <w:multiLevelType w:val="hybridMultilevel"/>
    <w:tmpl w:val="5A96C8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03CC0"/>
    <w:multiLevelType w:val="hybridMultilevel"/>
    <w:tmpl w:val="D242B0C8"/>
    <w:lvl w:ilvl="0" w:tplc="01AEDFA8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6094F10"/>
    <w:multiLevelType w:val="hybridMultilevel"/>
    <w:tmpl w:val="CA7C8C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E01388"/>
    <w:multiLevelType w:val="hybridMultilevel"/>
    <w:tmpl w:val="D60E4F50"/>
    <w:lvl w:ilvl="0" w:tplc="2FC616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1126B1"/>
    <w:multiLevelType w:val="hybridMultilevel"/>
    <w:tmpl w:val="2FE829DE"/>
    <w:lvl w:ilvl="0" w:tplc="2944A458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DCA3415"/>
    <w:multiLevelType w:val="hybridMultilevel"/>
    <w:tmpl w:val="FCC4A1F8"/>
    <w:lvl w:ilvl="0" w:tplc="820ED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23499"/>
    <w:multiLevelType w:val="hybridMultilevel"/>
    <w:tmpl w:val="D2D27BA6"/>
    <w:lvl w:ilvl="0" w:tplc="7CC860A4">
      <w:numFmt w:val="bullet"/>
      <w:lvlText w:val="-"/>
      <w:lvlJc w:val="left"/>
      <w:pPr>
        <w:ind w:left="615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0" w15:restartNumberingAfterBreak="0">
    <w:nsid w:val="7F9308C4"/>
    <w:multiLevelType w:val="hybridMultilevel"/>
    <w:tmpl w:val="1B3AEDDC"/>
    <w:lvl w:ilvl="0" w:tplc="E96C54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14"/>
  </w:num>
  <w:num w:numId="5">
    <w:abstractNumId w:val="8"/>
  </w:num>
  <w:num w:numId="6">
    <w:abstractNumId w:val="6"/>
  </w:num>
  <w:num w:numId="7">
    <w:abstractNumId w:val="5"/>
  </w:num>
  <w:num w:numId="8">
    <w:abstractNumId w:val="12"/>
  </w:num>
  <w:num w:numId="9">
    <w:abstractNumId w:val="9"/>
  </w:num>
  <w:num w:numId="10">
    <w:abstractNumId w:val="3"/>
  </w:num>
  <w:num w:numId="11">
    <w:abstractNumId w:val="0"/>
  </w:num>
  <w:num w:numId="12">
    <w:abstractNumId w:val="7"/>
  </w:num>
  <w:num w:numId="13">
    <w:abstractNumId w:val="11"/>
  </w:num>
  <w:num w:numId="14">
    <w:abstractNumId w:val="20"/>
  </w:num>
  <w:num w:numId="15">
    <w:abstractNumId w:val="1"/>
  </w:num>
  <w:num w:numId="16">
    <w:abstractNumId w:val="17"/>
  </w:num>
  <w:num w:numId="17">
    <w:abstractNumId w:val="18"/>
  </w:num>
  <w:num w:numId="18">
    <w:abstractNumId w:val="10"/>
  </w:num>
  <w:num w:numId="19">
    <w:abstractNumId w:val="4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WTzyoaZcxSNT7gouF8yrs+IlSWg4gB8aazSi1TIe6sODkDYkVXSYKW3hNQZhevcSrfMkIY+U+xnLK51RWEoWw==" w:salt="VMBObO40s1i73XI0Gy4PY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4A"/>
    <w:rsid w:val="000005A3"/>
    <w:rsid w:val="00001E25"/>
    <w:rsid w:val="00007116"/>
    <w:rsid w:val="00014D77"/>
    <w:rsid w:val="000160CE"/>
    <w:rsid w:val="00017159"/>
    <w:rsid w:val="00021C0D"/>
    <w:rsid w:val="000316A9"/>
    <w:rsid w:val="00031E89"/>
    <w:rsid w:val="00034816"/>
    <w:rsid w:val="00042028"/>
    <w:rsid w:val="0005307F"/>
    <w:rsid w:val="00053EE6"/>
    <w:rsid w:val="000555AD"/>
    <w:rsid w:val="000563E7"/>
    <w:rsid w:val="000677AA"/>
    <w:rsid w:val="000709E1"/>
    <w:rsid w:val="000741BE"/>
    <w:rsid w:val="00076845"/>
    <w:rsid w:val="00081D3B"/>
    <w:rsid w:val="00083A52"/>
    <w:rsid w:val="00090BDF"/>
    <w:rsid w:val="00092306"/>
    <w:rsid w:val="00097210"/>
    <w:rsid w:val="000A44F0"/>
    <w:rsid w:val="000B2CC2"/>
    <w:rsid w:val="000D7337"/>
    <w:rsid w:val="000E11AF"/>
    <w:rsid w:val="000E15F2"/>
    <w:rsid w:val="000E1AD7"/>
    <w:rsid w:val="000E399C"/>
    <w:rsid w:val="000E4718"/>
    <w:rsid w:val="000E510F"/>
    <w:rsid w:val="000F02B4"/>
    <w:rsid w:val="000F04D4"/>
    <w:rsid w:val="000F4728"/>
    <w:rsid w:val="0010285F"/>
    <w:rsid w:val="001045B9"/>
    <w:rsid w:val="00111E5A"/>
    <w:rsid w:val="00113952"/>
    <w:rsid w:val="001139C9"/>
    <w:rsid w:val="00113DF0"/>
    <w:rsid w:val="00115A8A"/>
    <w:rsid w:val="00115C3C"/>
    <w:rsid w:val="00123604"/>
    <w:rsid w:val="00123CE9"/>
    <w:rsid w:val="00126849"/>
    <w:rsid w:val="00126A91"/>
    <w:rsid w:val="001306CE"/>
    <w:rsid w:val="00130EA8"/>
    <w:rsid w:val="00131D63"/>
    <w:rsid w:val="00141E51"/>
    <w:rsid w:val="00142E29"/>
    <w:rsid w:val="001436BA"/>
    <w:rsid w:val="00143D67"/>
    <w:rsid w:val="001445DA"/>
    <w:rsid w:val="00144CD9"/>
    <w:rsid w:val="00151765"/>
    <w:rsid w:val="00164FD5"/>
    <w:rsid w:val="0016594F"/>
    <w:rsid w:val="00177EFC"/>
    <w:rsid w:val="00180AB5"/>
    <w:rsid w:val="00182D45"/>
    <w:rsid w:val="00183F15"/>
    <w:rsid w:val="00184774"/>
    <w:rsid w:val="00187D8F"/>
    <w:rsid w:val="00192F38"/>
    <w:rsid w:val="0019600F"/>
    <w:rsid w:val="00197388"/>
    <w:rsid w:val="001976E9"/>
    <w:rsid w:val="001A674D"/>
    <w:rsid w:val="001B1F70"/>
    <w:rsid w:val="001B21F1"/>
    <w:rsid w:val="001B2805"/>
    <w:rsid w:val="001B5165"/>
    <w:rsid w:val="001B7CF8"/>
    <w:rsid w:val="001C0A09"/>
    <w:rsid w:val="001C3414"/>
    <w:rsid w:val="001C44D5"/>
    <w:rsid w:val="001D027E"/>
    <w:rsid w:val="001D2045"/>
    <w:rsid w:val="001D38C6"/>
    <w:rsid w:val="001E1E05"/>
    <w:rsid w:val="001E26FE"/>
    <w:rsid w:val="001E57F4"/>
    <w:rsid w:val="001E6FC7"/>
    <w:rsid w:val="001F4CA0"/>
    <w:rsid w:val="001F595A"/>
    <w:rsid w:val="001F6F73"/>
    <w:rsid w:val="001F7826"/>
    <w:rsid w:val="002007DC"/>
    <w:rsid w:val="00202A55"/>
    <w:rsid w:val="00204F8C"/>
    <w:rsid w:val="00207E6E"/>
    <w:rsid w:val="00220352"/>
    <w:rsid w:val="0022108A"/>
    <w:rsid w:val="00224323"/>
    <w:rsid w:val="00224331"/>
    <w:rsid w:val="00225928"/>
    <w:rsid w:val="00227464"/>
    <w:rsid w:val="0024058E"/>
    <w:rsid w:val="0024309E"/>
    <w:rsid w:val="00243543"/>
    <w:rsid w:val="00243D90"/>
    <w:rsid w:val="00244913"/>
    <w:rsid w:val="002472B8"/>
    <w:rsid w:val="002516D8"/>
    <w:rsid w:val="00253712"/>
    <w:rsid w:val="00253BA0"/>
    <w:rsid w:val="002568FA"/>
    <w:rsid w:val="00264D42"/>
    <w:rsid w:val="002664A4"/>
    <w:rsid w:val="00272E0D"/>
    <w:rsid w:val="00275D45"/>
    <w:rsid w:val="00276625"/>
    <w:rsid w:val="00281B52"/>
    <w:rsid w:val="00286ED4"/>
    <w:rsid w:val="00291570"/>
    <w:rsid w:val="00292A3E"/>
    <w:rsid w:val="00294CBB"/>
    <w:rsid w:val="002972D2"/>
    <w:rsid w:val="002A1CC3"/>
    <w:rsid w:val="002A3902"/>
    <w:rsid w:val="002A3E76"/>
    <w:rsid w:val="002A45E2"/>
    <w:rsid w:val="002A6FA1"/>
    <w:rsid w:val="002A723C"/>
    <w:rsid w:val="002B2B6F"/>
    <w:rsid w:val="002B2CA4"/>
    <w:rsid w:val="002B696A"/>
    <w:rsid w:val="002C1E69"/>
    <w:rsid w:val="002D2958"/>
    <w:rsid w:val="002E0E69"/>
    <w:rsid w:val="002E60CE"/>
    <w:rsid w:val="002F3CEA"/>
    <w:rsid w:val="00304C40"/>
    <w:rsid w:val="00305299"/>
    <w:rsid w:val="003105D4"/>
    <w:rsid w:val="00312B2E"/>
    <w:rsid w:val="00315915"/>
    <w:rsid w:val="00321E38"/>
    <w:rsid w:val="003309C7"/>
    <w:rsid w:val="00330CB2"/>
    <w:rsid w:val="00334341"/>
    <w:rsid w:val="0033609A"/>
    <w:rsid w:val="00341BFF"/>
    <w:rsid w:val="00343ADB"/>
    <w:rsid w:val="00345B95"/>
    <w:rsid w:val="00347ACE"/>
    <w:rsid w:val="00361005"/>
    <w:rsid w:val="00367D11"/>
    <w:rsid w:val="00370DEB"/>
    <w:rsid w:val="00374764"/>
    <w:rsid w:val="003763C2"/>
    <w:rsid w:val="003771FE"/>
    <w:rsid w:val="003854FB"/>
    <w:rsid w:val="00386B99"/>
    <w:rsid w:val="00391885"/>
    <w:rsid w:val="003A1A7A"/>
    <w:rsid w:val="003A1E2E"/>
    <w:rsid w:val="003A27CB"/>
    <w:rsid w:val="003A284F"/>
    <w:rsid w:val="003A2AC7"/>
    <w:rsid w:val="003B319F"/>
    <w:rsid w:val="003B36A0"/>
    <w:rsid w:val="003B5294"/>
    <w:rsid w:val="003B6089"/>
    <w:rsid w:val="003C7EFB"/>
    <w:rsid w:val="003D4A64"/>
    <w:rsid w:val="003E0447"/>
    <w:rsid w:val="003E70A3"/>
    <w:rsid w:val="003E78CD"/>
    <w:rsid w:val="003F1401"/>
    <w:rsid w:val="003F5B2D"/>
    <w:rsid w:val="0041383C"/>
    <w:rsid w:val="004160EE"/>
    <w:rsid w:val="0041705C"/>
    <w:rsid w:val="0042145B"/>
    <w:rsid w:val="0042226C"/>
    <w:rsid w:val="0043072A"/>
    <w:rsid w:val="004314C7"/>
    <w:rsid w:val="00432919"/>
    <w:rsid w:val="00436716"/>
    <w:rsid w:val="004427A7"/>
    <w:rsid w:val="004543D5"/>
    <w:rsid w:val="00455C82"/>
    <w:rsid w:val="00456754"/>
    <w:rsid w:val="00464C8D"/>
    <w:rsid w:val="00465680"/>
    <w:rsid w:val="004661E8"/>
    <w:rsid w:val="00466F69"/>
    <w:rsid w:val="004710F6"/>
    <w:rsid w:val="00482633"/>
    <w:rsid w:val="004849A4"/>
    <w:rsid w:val="00486C58"/>
    <w:rsid w:val="00487292"/>
    <w:rsid w:val="00491728"/>
    <w:rsid w:val="00494B1A"/>
    <w:rsid w:val="00495D47"/>
    <w:rsid w:val="004A004F"/>
    <w:rsid w:val="004A0E34"/>
    <w:rsid w:val="004A6427"/>
    <w:rsid w:val="004A7486"/>
    <w:rsid w:val="004C73AE"/>
    <w:rsid w:val="004D5A6C"/>
    <w:rsid w:val="004D65F6"/>
    <w:rsid w:val="004E4BE7"/>
    <w:rsid w:val="004E7B0B"/>
    <w:rsid w:val="004F7892"/>
    <w:rsid w:val="00502FDB"/>
    <w:rsid w:val="0051068D"/>
    <w:rsid w:val="005107D6"/>
    <w:rsid w:val="005125E3"/>
    <w:rsid w:val="005127F8"/>
    <w:rsid w:val="00520159"/>
    <w:rsid w:val="005235F0"/>
    <w:rsid w:val="00531611"/>
    <w:rsid w:val="00531951"/>
    <w:rsid w:val="00534764"/>
    <w:rsid w:val="00535ED9"/>
    <w:rsid w:val="00542D6C"/>
    <w:rsid w:val="00542FB3"/>
    <w:rsid w:val="00544B61"/>
    <w:rsid w:val="00544E10"/>
    <w:rsid w:val="00545595"/>
    <w:rsid w:val="005523AD"/>
    <w:rsid w:val="00554408"/>
    <w:rsid w:val="0055448C"/>
    <w:rsid w:val="00557273"/>
    <w:rsid w:val="0056261E"/>
    <w:rsid w:val="00570E44"/>
    <w:rsid w:val="005839F3"/>
    <w:rsid w:val="005908D7"/>
    <w:rsid w:val="0059453F"/>
    <w:rsid w:val="005A1C5C"/>
    <w:rsid w:val="005A6456"/>
    <w:rsid w:val="005A7A82"/>
    <w:rsid w:val="005B7497"/>
    <w:rsid w:val="005B74AC"/>
    <w:rsid w:val="005B75B3"/>
    <w:rsid w:val="005C0024"/>
    <w:rsid w:val="005C3543"/>
    <w:rsid w:val="005C6E54"/>
    <w:rsid w:val="005D2BF0"/>
    <w:rsid w:val="005D5681"/>
    <w:rsid w:val="005E1427"/>
    <w:rsid w:val="005E3531"/>
    <w:rsid w:val="005E4F10"/>
    <w:rsid w:val="005E56F8"/>
    <w:rsid w:val="005F0D73"/>
    <w:rsid w:val="005F2654"/>
    <w:rsid w:val="0060070F"/>
    <w:rsid w:val="006112D2"/>
    <w:rsid w:val="00615DB1"/>
    <w:rsid w:val="00622B1B"/>
    <w:rsid w:val="00625B3C"/>
    <w:rsid w:val="00626DD0"/>
    <w:rsid w:val="00637D3E"/>
    <w:rsid w:val="00640DFA"/>
    <w:rsid w:val="00641782"/>
    <w:rsid w:val="00641F40"/>
    <w:rsid w:val="00642853"/>
    <w:rsid w:val="006441AB"/>
    <w:rsid w:val="006465B6"/>
    <w:rsid w:val="00647C55"/>
    <w:rsid w:val="0065047D"/>
    <w:rsid w:val="0065433C"/>
    <w:rsid w:val="00663BCE"/>
    <w:rsid w:val="006644C2"/>
    <w:rsid w:val="00665ABD"/>
    <w:rsid w:val="00672EB9"/>
    <w:rsid w:val="0068459B"/>
    <w:rsid w:val="006850A7"/>
    <w:rsid w:val="0069095C"/>
    <w:rsid w:val="006931D7"/>
    <w:rsid w:val="00697070"/>
    <w:rsid w:val="006979B8"/>
    <w:rsid w:val="006A55BF"/>
    <w:rsid w:val="006A6AF7"/>
    <w:rsid w:val="006C1216"/>
    <w:rsid w:val="006C376C"/>
    <w:rsid w:val="006E0FFF"/>
    <w:rsid w:val="006E5E9E"/>
    <w:rsid w:val="006F07C8"/>
    <w:rsid w:val="006F0CF9"/>
    <w:rsid w:val="006F5F95"/>
    <w:rsid w:val="006F712E"/>
    <w:rsid w:val="00700A03"/>
    <w:rsid w:val="00700E8D"/>
    <w:rsid w:val="00701106"/>
    <w:rsid w:val="00701F4E"/>
    <w:rsid w:val="007025D6"/>
    <w:rsid w:val="00703589"/>
    <w:rsid w:val="007078F3"/>
    <w:rsid w:val="00713B70"/>
    <w:rsid w:val="00716273"/>
    <w:rsid w:val="00726CD8"/>
    <w:rsid w:val="00727469"/>
    <w:rsid w:val="00733DDD"/>
    <w:rsid w:val="00734E10"/>
    <w:rsid w:val="00735B67"/>
    <w:rsid w:val="007411A7"/>
    <w:rsid w:val="00742EA6"/>
    <w:rsid w:val="007506E0"/>
    <w:rsid w:val="00755B8A"/>
    <w:rsid w:val="00765816"/>
    <w:rsid w:val="007700CC"/>
    <w:rsid w:val="007733A9"/>
    <w:rsid w:val="00773D28"/>
    <w:rsid w:val="0077731D"/>
    <w:rsid w:val="00777B8D"/>
    <w:rsid w:val="00783C26"/>
    <w:rsid w:val="00791A5E"/>
    <w:rsid w:val="00796330"/>
    <w:rsid w:val="007A3825"/>
    <w:rsid w:val="007B5374"/>
    <w:rsid w:val="007B66EC"/>
    <w:rsid w:val="007C174B"/>
    <w:rsid w:val="007C2EB4"/>
    <w:rsid w:val="007C47E4"/>
    <w:rsid w:val="007D2B55"/>
    <w:rsid w:val="007D5351"/>
    <w:rsid w:val="007E2024"/>
    <w:rsid w:val="007F43D3"/>
    <w:rsid w:val="007F5C55"/>
    <w:rsid w:val="007F7875"/>
    <w:rsid w:val="00802C0A"/>
    <w:rsid w:val="00810045"/>
    <w:rsid w:val="008125C5"/>
    <w:rsid w:val="008149AD"/>
    <w:rsid w:val="00815693"/>
    <w:rsid w:val="008159C1"/>
    <w:rsid w:val="008209FE"/>
    <w:rsid w:val="00822A9E"/>
    <w:rsid w:val="00824C9C"/>
    <w:rsid w:val="00830326"/>
    <w:rsid w:val="00832C00"/>
    <w:rsid w:val="0085096D"/>
    <w:rsid w:val="00857837"/>
    <w:rsid w:val="00861E79"/>
    <w:rsid w:val="008632C0"/>
    <w:rsid w:val="008636B9"/>
    <w:rsid w:val="008654C4"/>
    <w:rsid w:val="00866F18"/>
    <w:rsid w:val="0086736B"/>
    <w:rsid w:val="00867497"/>
    <w:rsid w:val="00874C4C"/>
    <w:rsid w:val="008754B7"/>
    <w:rsid w:val="00877439"/>
    <w:rsid w:val="00877453"/>
    <w:rsid w:val="00880E7F"/>
    <w:rsid w:val="00881642"/>
    <w:rsid w:val="008847B8"/>
    <w:rsid w:val="00885347"/>
    <w:rsid w:val="00890901"/>
    <w:rsid w:val="008920BB"/>
    <w:rsid w:val="0089592C"/>
    <w:rsid w:val="008B4614"/>
    <w:rsid w:val="008C691A"/>
    <w:rsid w:val="008C7BDE"/>
    <w:rsid w:val="008D0574"/>
    <w:rsid w:val="008D132D"/>
    <w:rsid w:val="008D2A31"/>
    <w:rsid w:val="008D4189"/>
    <w:rsid w:val="008E2006"/>
    <w:rsid w:val="008E599D"/>
    <w:rsid w:val="008E7932"/>
    <w:rsid w:val="008E7FD8"/>
    <w:rsid w:val="008F02DC"/>
    <w:rsid w:val="008F4D8D"/>
    <w:rsid w:val="008F54F1"/>
    <w:rsid w:val="008F6880"/>
    <w:rsid w:val="008F7DCC"/>
    <w:rsid w:val="0090151C"/>
    <w:rsid w:val="00913671"/>
    <w:rsid w:val="00913D60"/>
    <w:rsid w:val="00915195"/>
    <w:rsid w:val="009163F1"/>
    <w:rsid w:val="009172CF"/>
    <w:rsid w:val="00921648"/>
    <w:rsid w:val="00934F89"/>
    <w:rsid w:val="00937247"/>
    <w:rsid w:val="00942BE6"/>
    <w:rsid w:val="009471C5"/>
    <w:rsid w:val="00952E65"/>
    <w:rsid w:val="009544D8"/>
    <w:rsid w:val="00954EE4"/>
    <w:rsid w:val="00960779"/>
    <w:rsid w:val="00971447"/>
    <w:rsid w:val="009729FE"/>
    <w:rsid w:val="009737ED"/>
    <w:rsid w:val="00973ED5"/>
    <w:rsid w:val="009769F8"/>
    <w:rsid w:val="0098589D"/>
    <w:rsid w:val="009A0207"/>
    <w:rsid w:val="009A0713"/>
    <w:rsid w:val="009A2A98"/>
    <w:rsid w:val="009A7192"/>
    <w:rsid w:val="009B0EFE"/>
    <w:rsid w:val="009B51F3"/>
    <w:rsid w:val="009B533D"/>
    <w:rsid w:val="009C3BA9"/>
    <w:rsid w:val="009C5551"/>
    <w:rsid w:val="009C6D6B"/>
    <w:rsid w:val="009C79D8"/>
    <w:rsid w:val="009D0582"/>
    <w:rsid w:val="009D21F2"/>
    <w:rsid w:val="009E35DA"/>
    <w:rsid w:val="009E794A"/>
    <w:rsid w:val="009E7F54"/>
    <w:rsid w:val="009F049E"/>
    <w:rsid w:val="009F29C9"/>
    <w:rsid w:val="009F3B07"/>
    <w:rsid w:val="009F799B"/>
    <w:rsid w:val="00A009E1"/>
    <w:rsid w:val="00A0556B"/>
    <w:rsid w:val="00A07F51"/>
    <w:rsid w:val="00A15E75"/>
    <w:rsid w:val="00A162F1"/>
    <w:rsid w:val="00A23508"/>
    <w:rsid w:val="00A24CC0"/>
    <w:rsid w:val="00A259FA"/>
    <w:rsid w:val="00A25A1F"/>
    <w:rsid w:val="00A26BD2"/>
    <w:rsid w:val="00A277C8"/>
    <w:rsid w:val="00A31574"/>
    <w:rsid w:val="00A35D33"/>
    <w:rsid w:val="00A4173C"/>
    <w:rsid w:val="00A4178E"/>
    <w:rsid w:val="00A4334F"/>
    <w:rsid w:val="00A466BD"/>
    <w:rsid w:val="00A47268"/>
    <w:rsid w:val="00A578A7"/>
    <w:rsid w:val="00A60D99"/>
    <w:rsid w:val="00A64574"/>
    <w:rsid w:val="00A67FB4"/>
    <w:rsid w:val="00A70FF0"/>
    <w:rsid w:val="00A726A0"/>
    <w:rsid w:val="00A740CF"/>
    <w:rsid w:val="00A74C62"/>
    <w:rsid w:val="00A75EDC"/>
    <w:rsid w:val="00A80ABF"/>
    <w:rsid w:val="00A8476C"/>
    <w:rsid w:val="00A8560B"/>
    <w:rsid w:val="00A86A8E"/>
    <w:rsid w:val="00A93DF2"/>
    <w:rsid w:val="00A94445"/>
    <w:rsid w:val="00AA1061"/>
    <w:rsid w:val="00AA2609"/>
    <w:rsid w:val="00AA4180"/>
    <w:rsid w:val="00AA541D"/>
    <w:rsid w:val="00AA7343"/>
    <w:rsid w:val="00AB41BD"/>
    <w:rsid w:val="00AC266E"/>
    <w:rsid w:val="00AC3EA1"/>
    <w:rsid w:val="00AC71C6"/>
    <w:rsid w:val="00AD5E14"/>
    <w:rsid w:val="00AE3FDB"/>
    <w:rsid w:val="00AE56AB"/>
    <w:rsid w:val="00AE7C09"/>
    <w:rsid w:val="00B060BD"/>
    <w:rsid w:val="00B1039A"/>
    <w:rsid w:val="00B1333E"/>
    <w:rsid w:val="00B20057"/>
    <w:rsid w:val="00B2091B"/>
    <w:rsid w:val="00B228FD"/>
    <w:rsid w:val="00B23FE4"/>
    <w:rsid w:val="00B33AC7"/>
    <w:rsid w:val="00B3677B"/>
    <w:rsid w:val="00B403EE"/>
    <w:rsid w:val="00B42331"/>
    <w:rsid w:val="00B4467D"/>
    <w:rsid w:val="00B4585B"/>
    <w:rsid w:val="00B45A49"/>
    <w:rsid w:val="00B511A8"/>
    <w:rsid w:val="00B52D9F"/>
    <w:rsid w:val="00B53885"/>
    <w:rsid w:val="00B62B6B"/>
    <w:rsid w:val="00B66418"/>
    <w:rsid w:val="00B86905"/>
    <w:rsid w:val="00BA2025"/>
    <w:rsid w:val="00BB326F"/>
    <w:rsid w:val="00BB3C86"/>
    <w:rsid w:val="00BB653D"/>
    <w:rsid w:val="00BB6D8C"/>
    <w:rsid w:val="00BB791E"/>
    <w:rsid w:val="00BB7BB2"/>
    <w:rsid w:val="00BB7EF7"/>
    <w:rsid w:val="00BC7479"/>
    <w:rsid w:val="00BC7F73"/>
    <w:rsid w:val="00BD6AE8"/>
    <w:rsid w:val="00BE1AB2"/>
    <w:rsid w:val="00BE3078"/>
    <w:rsid w:val="00BE4673"/>
    <w:rsid w:val="00BE6DEE"/>
    <w:rsid w:val="00BF41F9"/>
    <w:rsid w:val="00BF44BC"/>
    <w:rsid w:val="00C00FF7"/>
    <w:rsid w:val="00C06704"/>
    <w:rsid w:val="00C1655F"/>
    <w:rsid w:val="00C23775"/>
    <w:rsid w:val="00C24DF0"/>
    <w:rsid w:val="00C27820"/>
    <w:rsid w:val="00C323BB"/>
    <w:rsid w:val="00C3276F"/>
    <w:rsid w:val="00C40650"/>
    <w:rsid w:val="00C441BD"/>
    <w:rsid w:val="00C443C2"/>
    <w:rsid w:val="00C44A11"/>
    <w:rsid w:val="00C45B04"/>
    <w:rsid w:val="00C463B4"/>
    <w:rsid w:val="00C46415"/>
    <w:rsid w:val="00C60213"/>
    <w:rsid w:val="00C618D9"/>
    <w:rsid w:val="00C63B19"/>
    <w:rsid w:val="00C658CA"/>
    <w:rsid w:val="00C734C4"/>
    <w:rsid w:val="00C939DE"/>
    <w:rsid w:val="00C9476E"/>
    <w:rsid w:val="00CA4D5F"/>
    <w:rsid w:val="00CB1EE2"/>
    <w:rsid w:val="00CB480B"/>
    <w:rsid w:val="00CC0A6F"/>
    <w:rsid w:val="00CD03CD"/>
    <w:rsid w:val="00CD052A"/>
    <w:rsid w:val="00CD1890"/>
    <w:rsid w:val="00CD4A18"/>
    <w:rsid w:val="00CD78CA"/>
    <w:rsid w:val="00CF0EAB"/>
    <w:rsid w:val="00CF102B"/>
    <w:rsid w:val="00CF5A0E"/>
    <w:rsid w:val="00D12957"/>
    <w:rsid w:val="00D14B52"/>
    <w:rsid w:val="00D150A2"/>
    <w:rsid w:val="00D25FDC"/>
    <w:rsid w:val="00D32EDD"/>
    <w:rsid w:val="00D3574D"/>
    <w:rsid w:val="00D36CD1"/>
    <w:rsid w:val="00D40A66"/>
    <w:rsid w:val="00D41B08"/>
    <w:rsid w:val="00D4465D"/>
    <w:rsid w:val="00D454FF"/>
    <w:rsid w:val="00D45F6B"/>
    <w:rsid w:val="00D55B82"/>
    <w:rsid w:val="00D62017"/>
    <w:rsid w:val="00D623BE"/>
    <w:rsid w:val="00D63853"/>
    <w:rsid w:val="00D64CC7"/>
    <w:rsid w:val="00D664AE"/>
    <w:rsid w:val="00D66F75"/>
    <w:rsid w:val="00D72DAF"/>
    <w:rsid w:val="00D749FB"/>
    <w:rsid w:val="00D760BE"/>
    <w:rsid w:val="00D8004A"/>
    <w:rsid w:val="00D864FC"/>
    <w:rsid w:val="00D91E14"/>
    <w:rsid w:val="00D92474"/>
    <w:rsid w:val="00DA0363"/>
    <w:rsid w:val="00DA3245"/>
    <w:rsid w:val="00DA6F42"/>
    <w:rsid w:val="00DA7F4E"/>
    <w:rsid w:val="00DB5E80"/>
    <w:rsid w:val="00DD123F"/>
    <w:rsid w:val="00DE0B8A"/>
    <w:rsid w:val="00DE1DA5"/>
    <w:rsid w:val="00DE20A5"/>
    <w:rsid w:val="00DE4835"/>
    <w:rsid w:val="00DF01F6"/>
    <w:rsid w:val="00DF4F8F"/>
    <w:rsid w:val="00E121F1"/>
    <w:rsid w:val="00E13843"/>
    <w:rsid w:val="00E168AE"/>
    <w:rsid w:val="00E16E8B"/>
    <w:rsid w:val="00E20B7E"/>
    <w:rsid w:val="00E22C3C"/>
    <w:rsid w:val="00E255C9"/>
    <w:rsid w:val="00E3093A"/>
    <w:rsid w:val="00E30A2A"/>
    <w:rsid w:val="00E30BE4"/>
    <w:rsid w:val="00E31845"/>
    <w:rsid w:val="00E41CD6"/>
    <w:rsid w:val="00E4637A"/>
    <w:rsid w:val="00E55271"/>
    <w:rsid w:val="00E648F5"/>
    <w:rsid w:val="00E656DC"/>
    <w:rsid w:val="00E7234E"/>
    <w:rsid w:val="00E7538A"/>
    <w:rsid w:val="00E847A6"/>
    <w:rsid w:val="00E873AF"/>
    <w:rsid w:val="00E930D3"/>
    <w:rsid w:val="00E96269"/>
    <w:rsid w:val="00E97DF1"/>
    <w:rsid w:val="00EA03D9"/>
    <w:rsid w:val="00EA3B2B"/>
    <w:rsid w:val="00EA47EB"/>
    <w:rsid w:val="00EA7B49"/>
    <w:rsid w:val="00EB04DF"/>
    <w:rsid w:val="00EB130E"/>
    <w:rsid w:val="00EB72CD"/>
    <w:rsid w:val="00EC32F4"/>
    <w:rsid w:val="00EC5F5F"/>
    <w:rsid w:val="00ED0BFA"/>
    <w:rsid w:val="00ED7F9A"/>
    <w:rsid w:val="00EE08FB"/>
    <w:rsid w:val="00EE5CE0"/>
    <w:rsid w:val="00EF0F8B"/>
    <w:rsid w:val="00EF16B9"/>
    <w:rsid w:val="00EF3135"/>
    <w:rsid w:val="00EF704E"/>
    <w:rsid w:val="00F06108"/>
    <w:rsid w:val="00F07DFD"/>
    <w:rsid w:val="00F11BAD"/>
    <w:rsid w:val="00F13680"/>
    <w:rsid w:val="00F13A7A"/>
    <w:rsid w:val="00F2057E"/>
    <w:rsid w:val="00F20C5C"/>
    <w:rsid w:val="00F31711"/>
    <w:rsid w:val="00F32679"/>
    <w:rsid w:val="00F402D0"/>
    <w:rsid w:val="00F45BEF"/>
    <w:rsid w:val="00F50AD3"/>
    <w:rsid w:val="00F50E06"/>
    <w:rsid w:val="00F601B3"/>
    <w:rsid w:val="00F64F07"/>
    <w:rsid w:val="00F65A72"/>
    <w:rsid w:val="00F71340"/>
    <w:rsid w:val="00F725FF"/>
    <w:rsid w:val="00F72CA2"/>
    <w:rsid w:val="00F739A5"/>
    <w:rsid w:val="00F74297"/>
    <w:rsid w:val="00F754EC"/>
    <w:rsid w:val="00F75867"/>
    <w:rsid w:val="00F84C58"/>
    <w:rsid w:val="00F90AE1"/>
    <w:rsid w:val="00F910D1"/>
    <w:rsid w:val="00F91A01"/>
    <w:rsid w:val="00F9237C"/>
    <w:rsid w:val="00FA0E8B"/>
    <w:rsid w:val="00FB1BB0"/>
    <w:rsid w:val="00FB5570"/>
    <w:rsid w:val="00FC409A"/>
    <w:rsid w:val="00FC7DFF"/>
    <w:rsid w:val="00FD04A9"/>
    <w:rsid w:val="00FD178E"/>
    <w:rsid w:val="00FD1ED5"/>
    <w:rsid w:val="00FD7378"/>
    <w:rsid w:val="00FE66C9"/>
    <w:rsid w:val="00FF08FC"/>
    <w:rsid w:val="00FF3086"/>
    <w:rsid w:val="00FF4B2B"/>
    <w:rsid w:val="00F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BAF513F-20B9-444E-9D45-44F35368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0713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275D4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275D4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rsid w:val="00A578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A578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A578A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A578A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1F6F7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F6F7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1F6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9A71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">
    <w:name w:val="Encabezado Car"/>
    <w:link w:val="Encabezado"/>
    <w:rsid w:val="00142E29"/>
    <w:rPr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13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127F8"/>
    <w:rPr>
      <w:color w:val="0000FF"/>
      <w:u w:val="single"/>
    </w:rPr>
  </w:style>
  <w:style w:type="character" w:styleId="Mencinsinresolver">
    <w:name w:val="Unresolved Mention"/>
    <w:uiPriority w:val="99"/>
    <w:semiHidden/>
    <w:unhideWhenUsed/>
    <w:rsid w:val="00E7234E"/>
    <w:rPr>
      <w:color w:val="605E5C"/>
      <w:shd w:val="clear" w:color="auto" w:fill="E1DFDD"/>
    </w:rPr>
  </w:style>
  <w:style w:type="character" w:customStyle="1" w:styleId="TextocomentarioCar">
    <w:name w:val="Texto comentario Car"/>
    <w:link w:val="Textocomentario"/>
    <w:uiPriority w:val="99"/>
    <w:rsid w:val="00F45BEF"/>
  </w:style>
  <w:style w:type="character" w:styleId="Hipervnculovisitado">
    <w:name w:val="FollowedHyperlink"/>
    <w:rsid w:val="00815693"/>
    <w:rPr>
      <w:color w:val="954F72"/>
      <w:u w:val="single"/>
    </w:rPr>
  </w:style>
  <w:style w:type="paragraph" w:styleId="Prrafodelista">
    <w:name w:val="List Paragraph"/>
    <w:basedOn w:val="Normal"/>
    <w:uiPriority w:val="34"/>
    <w:qFormat/>
    <w:rsid w:val="00783C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rsid w:val="00783C26"/>
    <w:rPr>
      <w:rFonts w:ascii="Tahoma" w:hAnsi="Tahoma" w:cs="Tahoma"/>
      <w:sz w:val="16"/>
      <w:szCs w:val="16"/>
    </w:rPr>
  </w:style>
  <w:style w:type="character" w:customStyle="1" w:styleId="AsuntodelcomentarioCar">
    <w:name w:val="Asunto del comentario Car"/>
    <w:link w:val="Asuntodelcomentario"/>
    <w:uiPriority w:val="99"/>
    <w:semiHidden/>
    <w:rsid w:val="00783C26"/>
    <w:rPr>
      <w:b/>
      <w:bCs/>
    </w:rPr>
  </w:style>
  <w:style w:type="character" w:customStyle="1" w:styleId="PiedepginaCar">
    <w:name w:val="Pie de página Car"/>
    <w:link w:val="Piedepgina"/>
    <w:uiPriority w:val="99"/>
    <w:rsid w:val="00783C26"/>
    <w:rPr>
      <w:sz w:val="24"/>
      <w:szCs w:val="24"/>
    </w:rPr>
  </w:style>
  <w:style w:type="numbering" w:customStyle="1" w:styleId="Sinlista1">
    <w:name w:val="Sin lista1"/>
    <w:next w:val="Sinlista"/>
    <w:semiHidden/>
    <w:rsid w:val="00783C26"/>
  </w:style>
  <w:style w:type="character" w:styleId="Nmerodepgina">
    <w:name w:val="page number"/>
    <w:rsid w:val="00783C26"/>
  </w:style>
  <w:style w:type="paragraph" w:styleId="Textonotapie">
    <w:name w:val="footnote text"/>
    <w:basedOn w:val="Normal"/>
    <w:link w:val="TextonotapieCar"/>
    <w:rsid w:val="00783C26"/>
    <w:rPr>
      <w:sz w:val="20"/>
      <w:szCs w:val="20"/>
      <w:lang w:val="es-ES_tradnl" w:eastAsia="es-ES_tradnl"/>
    </w:rPr>
  </w:style>
  <w:style w:type="character" w:customStyle="1" w:styleId="TextonotapieCar">
    <w:name w:val="Texto nota pie Car"/>
    <w:link w:val="Textonotapie"/>
    <w:rsid w:val="00783C26"/>
    <w:rPr>
      <w:lang w:val="es-ES_tradnl" w:eastAsia="es-ES_tradnl"/>
    </w:rPr>
  </w:style>
  <w:style w:type="character" w:styleId="Refdenotaalpie">
    <w:name w:val="footnote reference"/>
    <w:rsid w:val="00783C26"/>
    <w:rPr>
      <w:vertAlign w:val="superscript"/>
    </w:rPr>
  </w:style>
  <w:style w:type="paragraph" w:styleId="Revisin">
    <w:name w:val="Revision"/>
    <w:hidden/>
    <w:uiPriority w:val="99"/>
    <w:semiHidden/>
    <w:rsid w:val="00783C26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rsid w:val="00275D4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275D4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A2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20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mnb@jc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B9524-F3DE-476E-BE16-CBA889D1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3003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ECONÓMICA</vt:lpstr>
    </vt:vector>
  </TitlesOfParts>
  <Company>.</Company>
  <LinksUpToDate>false</LinksUpToDate>
  <CharactersWithSpaces>19487</CharactersWithSpaces>
  <SharedDoc>false</SharedDoc>
  <HLinks>
    <vt:vector size="12" baseType="variant">
      <vt:variant>
        <vt:i4>720921</vt:i4>
      </vt:variant>
      <vt:variant>
        <vt:i4>126</vt:i4>
      </vt:variant>
      <vt:variant>
        <vt:i4>0</vt:i4>
      </vt:variant>
      <vt:variant>
        <vt:i4>5</vt:i4>
      </vt:variant>
      <vt:variant>
        <vt:lpwstr>https://rat.castillalamancha.es/info/2069</vt:lpwstr>
      </vt:variant>
      <vt:variant>
        <vt:lpwstr/>
      </vt:variant>
      <vt:variant>
        <vt:i4>6094952</vt:i4>
      </vt:variant>
      <vt:variant>
        <vt:i4>0</vt:i4>
      </vt:variant>
      <vt:variant>
        <vt:i4>0</vt:i4>
      </vt:variant>
      <vt:variant>
        <vt:i4>5</vt:i4>
      </vt:variant>
      <vt:variant>
        <vt:lpwstr>mailto:dgmnb@jccm.es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ECONÓMICA</dc:title>
  <dc:subject/>
  <dc:creator>.</dc:creator>
  <cp:keywords/>
  <cp:lastModifiedBy>Yesica Rojas Guerra</cp:lastModifiedBy>
  <cp:revision>2</cp:revision>
  <cp:lastPrinted>2022-02-11T08:27:00Z</cp:lastPrinted>
  <dcterms:created xsi:type="dcterms:W3CDTF">2024-02-06T08:46:00Z</dcterms:created>
  <dcterms:modified xsi:type="dcterms:W3CDTF">2024-02-06T08:46:00Z</dcterms:modified>
</cp:coreProperties>
</file>