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F5" w:rsidRPr="006C02F5" w:rsidRDefault="006C02F5" w:rsidP="006C02F5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6C02F5">
        <w:rPr>
          <w:rFonts w:ascii="Arial" w:hAnsi="Arial" w:cs="Arial"/>
          <w:b/>
          <w:sz w:val="22"/>
        </w:rPr>
        <w:t>ANEXO I. Importe de los Permisos y Cuotas</w:t>
      </w:r>
    </w:p>
    <w:p w:rsidR="006C02F5" w:rsidRDefault="006C02F5" w:rsidP="006C02F5">
      <w:pPr>
        <w:jc w:val="center"/>
        <w:rPr>
          <w:rFonts w:ascii="Arial" w:hAnsi="Arial" w:cs="Arial"/>
          <w:b/>
          <w:sz w:val="22"/>
        </w:rPr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1"/>
        <w:gridCol w:w="2859"/>
      </w:tblGrid>
      <w:tr w:rsidR="006C02F5" w:rsidRPr="007A2CA8" w:rsidTr="00354BC3">
        <w:trPr>
          <w:trHeight w:val="630"/>
          <w:tblHeader/>
          <w:jc w:val="center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2CA8">
              <w:rPr>
                <w:rFonts w:ascii="Arial" w:hAnsi="Arial" w:cs="Arial"/>
                <w:b/>
                <w:bCs/>
                <w:sz w:val="22"/>
                <w:szCs w:val="22"/>
              </w:rPr>
              <w:t>ORDEN OFERTA PÚBLICA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02F5" w:rsidRPr="007A2CA8" w:rsidRDefault="005246FB" w:rsidP="00E710D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PRECIOS PÚBLICOS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PERMISOS CAZA MENOR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58,23 €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PERMISOS DE CAZA A RECECHO DE TROFEOS CABRA MONTÉS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176,70 €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menos de 194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321,28 €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194 a 204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30,12 €/punto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205 a 214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50,20 €/punto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215 a 224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85,34 €/punto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225 o más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170,68 €/punto</w:t>
            </w:r>
          </w:p>
        </w:tc>
      </w:tr>
      <w:tr w:rsidR="006C02F5" w:rsidRPr="007A2CA8" w:rsidTr="00354BC3">
        <w:trPr>
          <w:trHeight w:val="6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Por res herida y no cobrada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321,28 €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CAZA A RECECHO DE TROFEOS CIERVO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132,53 €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Menos de 140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150,60 €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complementaria:De 140 a 164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15,06 €/punto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complementaria:De 165 a 172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30,12 €/punto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complementaria:De 173 a 180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60,24 €/punto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181 a 210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70,28 €/punto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211 o más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100,40 €/punto</w:t>
            </w:r>
          </w:p>
        </w:tc>
      </w:tr>
      <w:tr w:rsidR="006C02F5" w:rsidRPr="007A2CA8" w:rsidTr="00354BC3">
        <w:trPr>
          <w:trHeight w:val="6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Por res herida y no cobrada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276,10 €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CAZA A RECECHO DE TROFEOS CORZO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132,53 €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Menos de 105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170,68 €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105-115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12,05 €/punto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116-130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131 o más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36,14 €/punto</w:t>
            </w:r>
          </w:p>
        </w:tc>
      </w:tr>
      <w:tr w:rsidR="006C02F5" w:rsidRPr="007A2CA8" w:rsidTr="00354BC3">
        <w:trPr>
          <w:trHeight w:val="6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lastRenderedPageBreak/>
              <w:t>Cuota complementaria: Por res herida y no cobrada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209, 84 €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CAZA A RECECHO DE TROFEOS GAMO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132,53 €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Menos de 140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170,68 €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140 a 159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12,05 €/punto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160 a 169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170 a 179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55,22 €/punto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180 o más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100,40 €/punto</w:t>
            </w:r>
          </w:p>
        </w:tc>
      </w:tr>
      <w:tr w:rsidR="006C02F5" w:rsidRPr="007A2CA8" w:rsidTr="00354BC3">
        <w:trPr>
          <w:trHeight w:val="6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Por res herida y no cobrada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209,84 €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CAZA A RECECHO DE TROFEOS MUFLÓN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132,53 €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Menos de 165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209,84 €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165 a 184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10,04 €/punto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185 a 195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25,10 €/punto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196 a 205 puntos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35,14 €/punto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De 205 puntos o más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55,22 €/punto</w:t>
            </w:r>
          </w:p>
        </w:tc>
      </w:tr>
      <w:tr w:rsidR="006C02F5" w:rsidRPr="007A2CA8" w:rsidTr="00354BC3">
        <w:trPr>
          <w:trHeight w:val="6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complementaria: Por res herida y no cobrada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209,84 €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RECECHO DE ANIMALES SELECTIVOS CABRA MONTÉS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Macho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44,18 €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55,22 €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Macho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276,10 €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RECECHO DE ANIMALES SELECTIVOS CIERVO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Machos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44,18 €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85,34 €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lastRenderedPageBreak/>
              <w:t>Cuota complementaria Vareto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85,34 €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Hasta 9 puntas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150,60 €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de 10 ó más puntas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276,10 €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RECECHO DE ANIMALES SELECTIVOS CORZO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Macho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44,18 €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30,12 €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Macho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140,56 €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RECECHO DE ANIMALES SELECTIVOS GAMO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Machos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44,18 €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60,24 €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Vareto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60,24 €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Sin pala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105,42 €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Con pala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165,66 €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RECECHO DE ANIMALES SELECTIVOS MUFLÓN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22,09 €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Macho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44,18 €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Hembra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30,12 €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Macho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150,60 €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CAZA DE JABALÍ EN AGUARDO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44,18 €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Hembras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35,14 €</w:t>
            </w:r>
          </w:p>
        </w:tc>
      </w:tr>
      <w:tr w:rsidR="006C02F5" w:rsidRPr="007A2CA8" w:rsidTr="00354BC3">
        <w:trPr>
          <w:trHeight w:val="9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Machos en los que el promedio de la longitud de la parte visible de los colmillos es inferior a 6 cm.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105,42 €</w:t>
            </w:r>
          </w:p>
        </w:tc>
      </w:tr>
      <w:tr w:rsidR="006C02F5" w:rsidRPr="007A2CA8" w:rsidTr="00354BC3">
        <w:trPr>
          <w:trHeight w:val="900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complementaria Machos en los que el promedio de la longitud de la parte visible de los colmillos es igual o superior a 6 cm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180,72 €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lastRenderedPageBreak/>
              <w:t>CAZA EN BATIDAS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por persona cazadora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75,30 €/persona cazadora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MONTERÍAS Y GANCHOS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por persona cazadora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138,05 €/persona cazadora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MONTERÍAS Y GANCHOS EN LOS QUE SOLO SE PERMITE CAZAR JABALÍ:</w:t>
            </w:r>
          </w:p>
        </w:tc>
      </w:tr>
      <w:tr w:rsidR="006C02F5" w:rsidRPr="007A2CA8" w:rsidTr="00354BC3">
        <w:trPr>
          <w:trHeight w:val="402"/>
          <w:jc w:val="center"/>
        </w:trPr>
        <w:tc>
          <w:tcPr>
            <w:tcW w:w="5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Cuota de entrada por persona cazadora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2F5" w:rsidRPr="007A2CA8" w:rsidRDefault="006C02F5" w:rsidP="00354B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2CA8">
              <w:rPr>
                <w:rFonts w:ascii="Arial" w:hAnsi="Arial" w:cs="Arial"/>
                <w:sz w:val="22"/>
                <w:szCs w:val="22"/>
              </w:rPr>
              <w:t>75,30 €/persona cazadora</w:t>
            </w:r>
          </w:p>
        </w:tc>
      </w:tr>
    </w:tbl>
    <w:p w:rsidR="009B24A9" w:rsidRPr="009B24A9" w:rsidRDefault="009B24A9" w:rsidP="009B24A9">
      <w:pPr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C15D50" w:rsidRPr="00C15D50" w:rsidRDefault="00C15D50" w:rsidP="00C15D50">
      <w:pPr>
        <w:pStyle w:val="Prrafodelista"/>
        <w:spacing w:before="100" w:beforeAutospacing="1" w:after="100" w:afterAutospacing="1" w:line="300" w:lineRule="auto"/>
        <w:jc w:val="both"/>
        <w:rPr>
          <w:rFonts w:ascii="Arial" w:hAnsi="Arial" w:cs="Arial"/>
        </w:rPr>
      </w:pPr>
    </w:p>
    <w:p w:rsidR="00CB2CC9" w:rsidRPr="00CB2CC9" w:rsidRDefault="00CB2CC9" w:rsidP="00CB2CC9">
      <w:pPr>
        <w:spacing w:before="100" w:beforeAutospacing="1" w:after="100" w:afterAutospacing="1" w:line="300" w:lineRule="auto"/>
        <w:ind w:left="786"/>
        <w:rPr>
          <w:rFonts w:ascii="Arial" w:hAnsi="Arial" w:cs="Arial"/>
        </w:rPr>
      </w:pPr>
    </w:p>
    <w:p w:rsidR="00CB2CC9" w:rsidRPr="00CB2CC9" w:rsidRDefault="00CB2CC9" w:rsidP="00CB2CC9">
      <w:pPr>
        <w:pStyle w:val="Prrafodelista"/>
        <w:spacing w:before="100" w:beforeAutospacing="1" w:after="100" w:afterAutospacing="1" w:line="300" w:lineRule="auto"/>
        <w:ind w:left="426"/>
        <w:rPr>
          <w:rFonts w:ascii="Arial" w:hAnsi="Arial" w:cs="Arial"/>
          <w:b/>
        </w:rPr>
      </w:pPr>
    </w:p>
    <w:sectPr w:rsidR="00CB2CC9" w:rsidRPr="00CB2CC9" w:rsidSect="007A2CA8">
      <w:headerReference w:type="default" r:id="rId7"/>
      <w:footerReference w:type="even" r:id="rId8"/>
      <w:footerReference w:type="default" r:id="rId9"/>
      <w:type w:val="continuous"/>
      <w:pgSz w:w="11907" w:h="16840"/>
      <w:pgMar w:top="2410" w:right="1588" w:bottom="2410" w:left="1588" w:header="0" w:footer="90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A0" w:rsidRDefault="005B4AA0">
      <w:r>
        <w:separator/>
      </w:r>
    </w:p>
  </w:endnote>
  <w:endnote w:type="continuationSeparator" w:id="0">
    <w:p w:rsidR="005B4AA0" w:rsidRDefault="005B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28040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00272418"/>
          <w:docPartObj>
            <w:docPartGallery w:val="Page Numbers (Top of Page)"/>
            <w:docPartUnique/>
          </w:docPartObj>
        </w:sdtPr>
        <w:sdtEndPr/>
        <w:sdtContent>
          <w:p w:rsidR="006C02F5" w:rsidRDefault="006C02F5" w:rsidP="006C02F5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</w:p>
          <w:p w:rsidR="006C02F5" w:rsidRDefault="006C02F5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2F5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C02F5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2CA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6C02F5" w:rsidRDefault="006C02F5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02F5" w:rsidRDefault="006C02F5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02F5" w:rsidRDefault="006C02F5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02F5" w:rsidRDefault="006C02F5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02F5" w:rsidRPr="006C02F5" w:rsidRDefault="0014421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6C02F5" w:rsidRDefault="006C02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31820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2F5" w:rsidRDefault="006C02F5">
            <w:pPr>
              <w:pStyle w:val="Piedepgina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2F5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46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C02F5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246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6C02F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:rsidR="007A2CA8" w:rsidRDefault="007A2CA8" w:rsidP="006C02F5">
            <w:pPr>
              <w:tabs>
                <w:tab w:val="center" w:pos="4252"/>
                <w:tab w:val="right" w:pos="8504"/>
              </w:tabs>
              <w:ind w:left="-567"/>
              <w:rPr>
                <w:rFonts w:ascii="Arial Narrow" w:eastAsia="Calibri" w:hAnsi="Arial Narrow"/>
                <w:b/>
                <w:color w:val="000080"/>
                <w:sz w:val="18"/>
                <w:szCs w:val="18"/>
                <w:lang w:val="es-ES" w:eastAsia="en-US"/>
              </w:rPr>
            </w:pPr>
          </w:p>
          <w:p w:rsidR="006C02F5" w:rsidRPr="005577BB" w:rsidRDefault="006C02F5" w:rsidP="006C02F5">
            <w:pPr>
              <w:tabs>
                <w:tab w:val="center" w:pos="4252"/>
                <w:tab w:val="right" w:pos="8504"/>
              </w:tabs>
              <w:ind w:left="-567"/>
              <w:rPr>
                <w:rFonts w:ascii="Arial Narrow" w:eastAsia="Calibri" w:hAnsi="Arial Narrow"/>
                <w:b/>
                <w:color w:val="000080"/>
                <w:sz w:val="18"/>
                <w:szCs w:val="18"/>
                <w:lang w:val="es-ES" w:eastAsia="en-U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04F516BF" wp14:editId="49764253">
                      <wp:simplePos x="0" y="0"/>
                      <wp:positionH relativeFrom="column">
                        <wp:posOffset>2268854</wp:posOffset>
                      </wp:positionH>
                      <wp:positionV relativeFrom="paragraph">
                        <wp:posOffset>-60325</wp:posOffset>
                      </wp:positionV>
                      <wp:extent cx="0" cy="895350"/>
                      <wp:effectExtent l="0" t="0" r="0" b="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972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78.65pt;margin-top:-4.75pt;width:0;height:70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" strokecolor="#7f7f7f" strokeweight=".5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58DB590C" wp14:editId="71F3F49A">
                      <wp:simplePos x="0" y="0"/>
                      <wp:positionH relativeFrom="column">
                        <wp:posOffset>4225924</wp:posOffset>
                      </wp:positionH>
                      <wp:positionV relativeFrom="paragraph">
                        <wp:posOffset>-57785</wp:posOffset>
                      </wp:positionV>
                      <wp:extent cx="0" cy="895350"/>
                      <wp:effectExtent l="0" t="0" r="0" b="0"/>
                      <wp:wrapNone/>
                      <wp:docPr id="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DBAA1" id="AutoShape 13" o:spid="_x0000_s1026" type="#_x0000_t32" style="position:absolute;margin-left:332.75pt;margin-top:-4.55pt;width:0;height:70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" strokecolor="#7f7f7f" strokeweight=".5pt"/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36FBB095" wp14:editId="70B208B0">
                      <wp:simplePos x="0" y="0"/>
                      <wp:positionH relativeFrom="column">
                        <wp:posOffset>-700406</wp:posOffset>
                      </wp:positionH>
                      <wp:positionV relativeFrom="paragraph">
                        <wp:posOffset>-61595</wp:posOffset>
                      </wp:positionV>
                      <wp:extent cx="0" cy="895350"/>
                      <wp:effectExtent l="0" t="0" r="0" b="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937BA" id="AutoShape 13" o:spid="_x0000_s1026" type="#_x0000_t32" style="position:absolute;margin-left:-55.15pt;margin-top:-4.85pt;width:0;height:70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" strokecolor="#7f7f7f" strokeweight=".5pt"/>
                  </w:pict>
                </mc:Fallback>
              </mc:AlternateContent>
            </w:r>
            <w:r w:rsidRPr="005577BB">
              <w:rPr>
                <w:rFonts w:ascii="Arial Narrow" w:eastAsia="Calibri" w:hAnsi="Arial Narrow"/>
                <w:b/>
                <w:color w:val="000080"/>
                <w:sz w:val="18"/>
                <w:szCs w:val="18"/>
                <w:lang w:val="es-ES" w:eastAsia="en-US"/>
              </w:rPr>
              <w:t>Consejería de Desarrollo Sostenible</w:t>
            </w:r>
          </w:p>
          <w:p w:rsidR="006C02F5" w:rsidRPr="005577BB" w:rsidRDefault="00E710D9" w:rsidP="006C02F5">
            <w:pPr>
              <w:tabs>
                <w:tab w:val="center" w:pos="4252"/>
                <w:tab w:val="right" w:pos="8504"/>
              </w:tabs>
              <w:ind w:left="-567"/>
              <w:rPr>
                <w:rFonts w:ascii="Arial Narrow" w:eastAsia="Calibri" w:hAnsi="Arial Narrow"/>
                <w:b/>
                <w:color w:val="000080"/>
                <w:sz w:val="18"/>
                <w:szCs w:val="18"/>
                <w:lang w:val="es-ES" w:eastAsia="en-US"/>
              </w:rPr>
            </w:pPr>
            <w:r>
              <w:rPr>
                <w:rFonts w:ascii="Arial Narrow" w:eastAsia="Calibri" w:hAnsi="Arial Narrow"/>
                <w:b/>
                <w:color w:val="000080"/>
                <w:sz w:val="18"/>
                <w:szCs w:val="18"/>
                <w:lang w:val="es-ES" w:eastAsia="en-US"/>
              </w:rPr>
              <w:t>Viceconsejería de Medio Ambiente</w:t>
            </w:r>
          </w:p>
          <w:p w:rsidR="006C02F5" w:rsidRPr="005577BB" w:rsidRDefault="006C02F5" w:rsidP="006C02F5">
            <w:pPr>
              <w:tabs>
                <w:tab w:val="center" w:pos="4252"/>
                <w:tab w:val="left" w:pos="4536"/>
                <w:tab w:val="right" w:pos="8504"/>
              </w:tabs>
              <w:ind w:left="-567"/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</w:pPr>
            <w:r w:rsidRPr="005577BB"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  <w:t xml:space="preserve">c/ Río </w:t>
            </w:r>
            <w:proofErr w:type="spellStart"/>
            <w:r w:rsidRPr="005577BB"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  <w:t>Estenilla</w:t>
            </w:r>
            <w:proofErr w:type="spellEnd"/>
            <w:r w:rsidRPr="005577BB"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  <w:t xml:space="preserve">, s/n </w:t>
            </w:r>
            <w:r w:rsidRPr="005577BB"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  <w:tab/>
            </w:r>
            <w:r w:rsidR="00E710D9" w:rsidRPr="005C30D9">
              <w:rPr>
                <w:rFonts w:ascii="Arial Narrow" w:hAnsi="Arial Narrow"/>
                <w:color w:val="222A35"/>
                <w:sz w:val="18"/>
                <w:szCs w:val="16"/>
              </w:rPr>
              <w:t>Tel. 925 26 78 00</w:t>
            </w:r>
          </w:p>
          <w:p w:rsidR="006C02F5" w:rsidRPr="006C02F5" w:rsidRDefault="006C02F5" w:rsidP="006C02F5">
            <w:pPr>
              <w:tabs>
                <w:tab w:val="center" w:pos="4252"/>
                <w:tab w:val="left" w:pos="4536"/>
                <w:tab w:val="right" w:pos="8789"/>
              </w:tabs>
              <w:ind w:left="-567" w:right="-846"/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</w:pPr>
            <w:r w:rsidRPr="005577BB"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  <w:t>45.071 – Toledo</w:t>
            </w:r>
            <w:r w:rsidRPr="005577BB">
              <w:rPr>
                <w:rFonts w:ascii="Arial Narrow" w:eastAsia="Calibri" w:hAnsi="Arial Narrow"/>
                <w:color w:val="000080"/>
                <w:sz w:val="18"/>
                <w:szCs w:val="18"/>
                <w:lang w:val="es-ES" w:eastAsia="en-US"/>
              </w:rPr>
              <w:tab/>
              <w:t xml:space="preserve">           </w:t>
            </w:r>
            <w:r w:rsidRPr="005577BB">
              <w:rPr>
                <w:rFonts w:ascii="Arial Narrow" w:eastAsia="Calibri" w:hAnsi="Arial Narrow"/>
                <w:color w:val="808080"/>
                <w:sz w:val="18"/>
                <w:szCs w:val="18"/>
                <w:lang w:val="es-ES" w:eastAsia="en-US"/>
              </w:rPr>
              <w:t xml:space="preserve">e-mail: </w:t>
            </w:r>
            <w:hyperlink r:id="rId1" w:history="1">
              <w:r w:rsidR="00E710D9" w:rsidRPr="002361AF">
                <w:rPr>
                  <w:rStyle w:val="Hipervnculo"/>
                  <w:rFonts w:ascii="Arial Narrow" w:eastAsia="Calibri" w:hAnsi="Arial Narrow"/>
                  <w:sz w:val="18"/>
                  <w:szCs w:val="18"/>
                  <w:lang w:val="es-ES" w:eastAsia="en-US"/>
                </w:rPr>
                <w:t>vma@jccm.es</w:t>
              </w:r>
            </w:hyperlink>
            <w:r w:rsidR="00E710D9">
              <w:rPr>
                <w:rFonts w:ascii="Arial Narrow" w:eastAsia="Calibri" w:hAnsi="Arial Narrow"/>
                <w:color w:val="0000FF"/>
                <w:sz w:val="18"/>
                <w:szCs w:val="18"/>
                <w:u w:val="single"/>
                <w:lang w:val="es-ES" w:eastAsia="en-US"/>
              </w:rPr>
              <w:t xml:space="preserve"> </w:t>
            </w:r>
            <w:r w:rsidRPr="005577BB">
              <w:rPr>
                <w:rFonts w:ascii="Arial Narrow" w:eastAsia="Calibri" w:hAnsi="Arial Narrow"/>
                <w:color w:val="808080"/>
                <w:sz w:val="18"/>
                <w:szCs w:val="18"/>
                <w:lang w:val="es-ES" w:eastAsia="en-US"/>
              </w:rPr>
              <w:t xml:space="preserve"> </w:t>
            </w:r>
            <w:r w:rsidRPr="005577BB">
              <w:rPr>
                <w:rFonts w:ascii="Arial Narrow" w:eastAsia="Calibri" w:hAnsi="Arial Narrow"/>
                <w:color w:val="808080"/>
                <w:sz w:val="18"/>
                <w:szCs w:val="18"/>
                <w:lang w:val="es-ES" w:eastAsia="en-US"/>
              </w:rPr>
              <w:tab/>
            </w:r>
            <w:hyperlink r:id="rId2" w:history="1">
              <w:r w:rsidRPr="005577BB">
                <w:rPr>
                  <w:rFonts w:ascii="Arial Narrow" w:eastAsia="Calibri" w:hAnsi="Arial Narrow"/>
                  <w:color w:val="0563C1"/>
                  <w:sz w:val="18"/>
                  <w:szCs w:val="18"/>
                  <w:u w:val="single"/>
                  <w:lang w:val="es-ES" w:eastAsia="en-US"/>
                </w:rPr>
                <w:t>www.castillalamancha</w:t>
              </w:r>
            </w:hyperlink>
            <w:r w:rsidRPr="005577BB">
              <w:rPr>
                <w:rFonts w:ascii="Arial Narrow" w:eastAsia="Calibri" w:hAnsi="Arial Narrow"/>
                <w:color w:val="808080"/>
                <w:sz w:val="18"/>
                <w:szCs w:val="18"/>
                <w:lang w:val="es-ES" w:eastAsia="en-US"/>
              </w:rPr>
              <w:t xml:space="preserve">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A0" w:rsidRDefault="005B4AA0">
      <w:r>
        <w:separator/>
      </w:r>
    </w:p>
  </w:footnote>
  <w:footnote w:type="continuationSeparator" w:id="0">
    <w:p w:rsidR="005B4AA0" w:rsidRDefault="005B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9AC" w:rsidRPr="00BC2332" w:rsidRDefault="00115629" w:rsidP="00BC233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-538480</wp:posOffset>
          </wp:positionH>
          <wp:positionV relativeFrom="paragraph">
            <wp:posOffset>279400</wp:posOffset>
          </wp:positionV>
          <wp:extent cx="2063750" cy="1104900"/>
          <wp:effectExtent l="0" t="0" r="0" b="0"/>
          <wp:wrapNone/>
          <wp:docPr id="8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395"/>
                  <a:stretch/>
                </pic:blipFill>
                <pic:spPr bwMode="auto">
                  <a:xfrm>
                    <a:off x="0" y="0"/>
                    <a:ext cx="2063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52FF"/>
    <w:multiLevelType w:val="hybridMultilevel"/>
    <w:tmpl w:val="8C38EAFC"/>
    <w:lvl w:ilvl="0" w:tplc="5836933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BD4"/>
    <w:multiLevelType w:val="hybridMultilevel"/>
    <w:tmpl w:val="DACC8342"/>
    <w:lvl w:ilvl="0" w:tplc="5836933C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783BED"/>
    <w:multiLevelType w:val="hybridMultilevel"/>
    <w:tmpl w:val="FC54E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QMdOVHxpKgSHHxhHGkVbIDk4BoPPawoUHIqJv1y/gs2/XmLCy4bituJqfWU8/K02VMMRpJVrEAdch8oF5S1Q==" w:salt="LISNe6GBK+FNFygeGoTP0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39"/>
    <w:rsid w:val="000007CA"/>
    <w:rsid w:val="00006426"/>
    <w:rsid w:val="00016951"/>
    <w:rsid w:val="000202A5"/>
    <w:rsid w:val="00035927"/>
    <w:rsid w:val="00052041"/>
    <w:rsid w:val="00057FCD"/>
    <w:rsid w:val="00074BAD"/>
    <w:rsid w:val="00074F7D"/>
    <w:rsid w:val="000769BA"/>
    <w:rsid w:val="00093FB9"/>
    <w:rsid w:val="00095ABA"/>
    <w:rsid w:val="000C29E7"/>
    <w:rsid w:val="000C6266"/>
    <w:rsid w:val="000D3FFB"/>
    <w:rsid w:val="00106801"/>
    <w:rsid w:val="00112E73"/>
    <w:rsid w:val="00115629"/>
    <w:rsid w:val="00126FB5"/>
    <w:rsid w:val="00144213"/>
    <w:rsid w:val="0014635C"/>
    <w:rsid w:val="00151539"/>
    <w:rsid w:val="001660FB"/>
    <w:rsid w:val="00183BAE"/>
    <w:rsid w:val="00184541"/>
    <w:rsid w:val="001A0C37"/>
    <w:rsid w:val="001A3F45"/>
    <w:rsid w:val="001A623F"/>
    <w:rsid w:val="001B01B5"/>
    <w:rsid w:val="001B3FB8"/>
    <w:rsid w:val="001D00ED"/>
    <w:rsid w:val="001D2D45"/>
    <w:rsid w:val="001D629F"/>
    <w:rsid w:val="001E14F8"/>
    <w:rsid w:val="001E2DA5"/>
    <w:rsid w:val="001E4A5E"/>
    <w:rsid w:val="00200533"/>
    <w:rsid w:val="00211578"/>
    <w:rsid w:val="00232B13"/>
    <w:rsid w:val="00233585"/>
    <w:rsid w:val="002728F3"/>
    <w:rsid w:val="0027472C"/>
    <w:rsid w:val="00283BD7"/>
    <w:rsid w:val="00283DF5"/>
    <w:rsid w:val="002841D7"/>
    <w:rsid w:val="00284A8C"/>
    <w:rsid w:val="00286F07"/>
    <w:rsid w:val="00287E65"/>
    <w:rsid w:val="00294CF2"/>
    <w:rsid w:val="00296850"/>
    <w:rsid w:val="002A6620"/>
    <w:rsid w:val="002A7B77"/>
    <w:rsid w:val="002D3296"/>
    <w:rsid w:val="002E3C43"/>
    <w:rsid w:val="00306405"/>
    <w:rsid w:val="00312E2F"/>
    <w:rsid w:val="00314794"/>
    <w:rsid w:val="00316681"/>
    <w:rsid w:val="003407BB"/>
    <w:rsid w:val="0035401A"/>
    <w:rsid w:val="00376B3F"/>
    <w:rsid w:val="00383102"/>
    <w:rsid w:val="003971BC"/>
    <w:rsid w:val="00397977"/>
    <w:rsid w:val="003B013A"/>
    <w:rsid w:val="003B574A"/>
    <w:rsid w:val="003C6A5C"/>
    <w:rsid w:val="003D12F2"/>
    <w:rsid w:val="003D6327"/>
    <w:rsid w:val="003F3605"/>
    <w:rsid w:val="003F6716"/>
    <w:rsid w:val="003F7647"/>
    <w:rsid w:val="0040055E"/>
    <w:rsid w:val="004058C2"/>
    <w:rsid w:val="004202B8"/>
    <w:rsid w:val="00420C3E"/>
    <w:rsid w:val="00432986"/>
    <w:rsid w:val="00452470"/>
    <w:rsid w:val="00454E78"/>
    <w:rsid w:val="00462125"/>
    <w:rsid w:val="0046288E"/>
    <w:rsid w:val="0048005D"/>
    <w:rsid w:val="004B2DB7"/>
    <w:rsid w:val="004E0898"/>
    <w:rsid w:val="004F37C0"/>
    <w:rsid w:val="00502672"/>
    <w:rsid w:val="0051400A"/>
    <w:rsid w:val="005179AC"/>
    <w:rsid w:val="005244B6"/>
    <w:rsid w:val="005246FB"/>
    <w:rsid w:val="005461AE"/>
    <w:rsid w:val="005577BB"/>
    <w:rsid w:val="00560233"/>
    <w:rsid w:val="00576391"/>
    <w:rsid w:val="005A20AA"/>
    <w:rsid w:val="005A7DB9"/>
    <w:rsid w:val="005B4AA0"/>
    <w:rsid w:val="005B676C"/>
    <w:rsid w:val="005C4C64"/>
    <w:rsid w:val="005E72F6"/>
    <w:rsid w:val="005F14FE"/>
    <w:rsid w:val="005F62B2"/>
    <w:rsid w:val="005F6660"/>
    <w:rsid w:val="006277B5"/>
    <w:rsid w:val="006313B0"/>
    <w:rsid w:val="00650CBF"/>
    <w:rsid w:val="00657FEB"/>
    <w:rsid w:val="00675D8D"/>
    <w:rsid w:val="006A3828"/>
    <w:rsid w:val="006A7071"/>
    <w:rsid w:val="006B6994"/>
    <w:rsid w:val="006C02F5"/>
    <w:rsid w:val="006D50C4"/>
    <w:rsid w:val="007062D8"/>
    <w:rsid w:val="00725E74"/>
    <w:rsid w:val="00726FB0"/>
    <w:rsid w:val="007313E4"/>
    <w:rsid w:val="0073419C"/>
    <w:rsid w:val="00753CEA"/>
    <w:rsid w:val="00760B53"/>
    <w:rsid w:val="007650F5"/>
    <w:rsid w:val="00781391"/>
    <w:rsid w:val="00792CB1"/>
    <w:rsid w:val="007A2CA8"/>
    <w:rsid w:val="007B3120"/>
    <w:rsid w:val="007C72AF"/>
    <w:rsid w:val="007D0FC9"/>
    <w:rsid w:val="007E32AD"/>
    <w:rsid w:val="007E3E89"/>
    <w:rsid w:val="008079DF"/>
    <w:rsid w:val="0081174D"/>
    <w:rsid w:val="00835E1C"/>
    <w:rsid w:val="00847250"/>
    <w:rsid w:val="008624F9"/>
    <w:rsid w:val="008734BC"/>
    <w:rsid w:val="00874839"/>
    <w:rsid w:val="00883017"/>
    <w:rsid w:val="00884476"/>
    <w:rsid w:val="008A0043"/>
    <w:rsid w:val="008A31CA"/>
    <w:rsid w:val="008B00E5"/>
    <w:rsid w:val="008C73BD"/>
    <w:rsid w:val="008D0FC6"/>
    <w:rsid w:val="008D2990"/>
    <w:rsid w:val="008E1ACB"/>
    <w:rsid w:val="008E2E4F"/>
    <w:rsid w:val="008E538E"/>
    <w:rsid w:val="008F2D79"/>
    <w:rsid w:val="008F55F5"/>
    <w:rsid w:val="00937870"/>
    <w:rsid w:val="00942E32"/>
    <w:rsid w:val="00945B5B"/>
    <w:rsid w:val="00967118"/>
    <w:rsid w:val="00983278"/>
    <w:rsid w:val="00985EBF"/>
    <w:rsid w:val="00986160"/>
    <w:rsid w:val="00994FC6"/>
    <w:rsid w:val="009A3B0A"/>
    <w:rsid w:val="009A6997"/>
    <w:rsid w:val="009B24A9"/>
    <w:rsid w:val="009B564C"/>
    <w:rsid w:val="009C130B"/>
    <w:rsid w:val="009C4933"/>
    <w:rsid w:val="009D1160"/>
    <w:rsid w:val="009D6A9D"/>
    <w:rsid w:val="009E6E2A"/>
    <w:rsid w:val="009F3431"/>
    <w:rsid w:val="009F7FBF"/>
    <w:rsid w:val="00A11070"/>
    <w:rsid w:val="00A20E53"/>
    <w:rsid w:val="00A45537"/>
    <w:rsid w:val="00A45953"/>
    <w:rsid w:val="00A50091"/>
    <w:rsid w:val="00A56C09"/>
    <w:rsid w:val="00A774DC"/>
    <w:rsid w:val="00A92365"/>
    <w:rsid w:val="00AC0E5E"/>
    <w:rsid w:val="00B01D0F"/>
    <w:rsid w:val="00B07F5D"/>
    <w:rsid w:val="00B1570F"/>
    <w:rsid w:val="00B15AF2"/>
    <w:rsid w:val="00B57C77"/>
    <w:rsid w:val="00B60A81"/>
    <w:rsid w:val="00B6309F"/>
    <w:rsid w:val="00B774ED"/>
    <w:rsid w:val="00B808EE"/>
    <w:rsid w:val="00B90FE4"/>
    <w:rsid w:val="00B93329"/>
    <w:rsid w:val="00B940CF"/>
    <w:rsid w:val="00BA2D4F"/>
    <w:rsid w:val="00BC2332"/>
    <w:rsid w:val="00BD615F"/>
    <w:rsid w:val="00BE663A"/>
    <w:rsid w:val="00BF7505"/>
    <w:rsid w:val="00C000B6"/>
    <w:rsid w:val="00C00AE9"/>
    <w:rsid w:val="00C04D59"/>
    <w:rsid w:val="00C07E7E"/>
    <w:rsid w:val="00C13F0A"/>
    <w:rsid w:val="00C1499C"/>
    <w:rsid w:val="00C15D50"/>
    <w:rsid w:val="00C22DA9"/>
    <w:rsid w:val="00C44A70"/>
    <w:rsid w:val="00C45AAB"/>
    <w:rsid w:val="00C46482"/>
    <w:rsid w:val="00C50941"/>
    <w:rsid w:val="00C9626D"/>
    <w:rsid w:val="00CA3C48"/>
    <w:rsid w:val="00CA70B7"/>
    <w:rsid w:val="00CB2CC9"/>
    <w:rsid w:val="00CB5C72"/>
    <w:rsid w:val="00CC7104"/>
    <w:rsid w:val="00CF0DFB"/>
    <w:rsid w:val="00CF1345"/>
    <w:rsid w:val="00CF3CED"/>
    <w:rsid w:val="00CF3E84"/>
    <w:rsid w:val="00D01EC4"/>
    <w:rsid w:val="00D06A66"/>
    <w:rsid w:val="00D070F8"/>
    <w:rsid w:val="00D4134D"/>
    <w:rsid w:val="00D545EF"/>
    <w:rsid w:val="00D644A6"/>
    <w:rsid w:val="00D67B45"/>
    <w:rsid w:val="00D86CE0"/>
    <w:rsid w:val="00DA0EDC"/>
    <w:rsid w:val="00DA18CB"/>
    <w:rsid w:val="00DA2D6B"/>
    <w:rsid w:val="00DB4259"/>
    <w:rsid w:val="00DC4115"/>
    <w:rsid w:val="00DC4DEE"/>
    <w:rsid w:val="00DE1105"/>
    <w:rsid w:val="00DE5987"/>
    <w:rsid w:val="00DF4DB9"/>
    <w:rsid w:val="00DF57F3"/>
    <w:rsid w:val="00E03A05"/>
    <w:rsid w:val="00E21B7F"/>
    <w:rsid w:val="00E24672"/>
    <w:rsid w:val="00E24F59"/>
    <w:rsid w:val="00E25217"/>
    <w:rsid w:val="00E320E2"/>
    <w:rsid w:val="00E43749"/>
    <w:rsid w:val="00E710D9"/>
    <w:rsid w:val="00E77999"/>
    <w:rsid w:val="00E817B4"/>
    <w:rsid w:val="00E87147"/>
    <w:rsid w:val="00E957EC"/>
    <w:rsid w:val="00EA5AEF"/>
    <w:rsid w:val="00EB0D9B"/>
    <w:rsid w:val="00EB4C67"/>
    <w:rsid w:val="00ED49E9"/>
    <w:rsid w:val="00ED5BAC"/>
    <w:rsid w:val="00F16DE1"/>
    <w:rsid w:val="00F25BF2"/>
    <w:rsid w:val="00F41C59"/>
    <w:rsid w:val="00F44742"/>
    <w:rsid w:val="00F536F6"/>
    <w:rsid w:val="00F63DF3"/>
    <w:rsid w:val="00F74F4F"/>
    <w:rsid w:val="00F7592B"/>
    <w:rsid w:val="00F942E5"/>
    <w:rsid w:val="00FA370D"/>
    <w:rsid w:val="00FB0D74"/>
    <w:rsid w:val="00FB4A68"/>
    <w:rsid w:val="00FD6614"/>
    <w:rsid w:val="00FE4252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35FA1A"/>
  <w15:chartTrackingRefBased/>
  <w15:docId w15:val="{23691131-D72B-483B-AB16-3B8569EC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1539"/>
    <w:rPr>
      <w:lang w:val="es-ES_tradnl" w:eastAsia="es-ES_tradnl"/>
    </w:rPr>
  </w:style>
  <w:style w:type="paragraph" w:styleId="Ttulo1">
    <w:name w:val="heading 1"/>
    <w:basedOn w:val="Normal"/>
    <w:next w:val="Normal"/>
    <w:qFormat/>
    <w:rsid w:val="00967118"/>
    <w:pPr>
      <w:keepNext/>
      <w:widowControl w:val="0"/>
      <w:jc w:val="both"/>
      <w:outlineLvl w:val="0"/>
    </w:pPr>
    <w:rPr>
      <w:rFonts w:ascii="CG Times" w:hAnsi="CG Times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51539"/>
    <w:pPr>
      <w:spacing w:line="360" w:lineRule="auto"/>
      <w:ind w:firstLine="708"/>
      <w:jc w:val="both"/>
    </w:pPr>
    <w:rPr>
      <w:sz w:val="22"/>
    </w:rPr>
  </w:style>
  <w:style w:type="paragraph" w:styleId="Encabezado">
    <w:name w:val="header"/>
    <w:basedOn w:val="Normal"/>
    <w:rsid w:val="00CA70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A70B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A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650CB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35401A"/>
    <w:pPr>
      <w:spacing w:after="120"/>
    </w:pPr>
  </w:style>
  <w:style w:type="character" w:customStyle="1" w:styleId="Rtulodeencabezadodemensaje">
    <w:name w:val="Rótulo de encabezado de mensaje"/>
    <w:rsid w:val="0035401A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CB2CC9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2F5"/>
    <w:rPr>
      <w:lang w:val="es-ES_tradnl" w:eastAsia="es-ES_tradnl"/>
    </w:rPr>
  </w:style>
  <w:style w:type="character" w:styleId="Hipervnculo">
    <w:name w:val="Hyperlink"/>
    <w:basedOn w:val="Fuentedeprrafopredeter"/>
    <w:rsid w:val="00E71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illalamancha" TargetMode="External"/><Relationship Id="rId1" Type="http://schemas.openxmlformats.org/officeDocument/2006/relationships/hyperlink" Target="mailto:vma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7 de octubre de 2010</vt:lpstr>
    </vt:vector>
  </TitlesOfParts>
  <Company>JCCM</Company>
  <LinksUpToDate>false</LinksUpToDate>
  <CharactersWithSpaces>3853</CharactersWithSpaces>
  <SharedDoc>false</SharedDoc>
  <HLinks>
    <vt:vector size="6" baseType="variant"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http://www.castillalamancha/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7 de octubre de 2010</dc:title>
  <dc:subject/>
  <dc:creator>ENSC11086</dc:creator>
  <cp:keywords/>
  <dc:description/>
  <cp:lastModifiedBy>Carolina Rodriguez Holgado</cp:lastModifiedBy>
  <cp:revision>2</cp:revision>
  <cp:lastPrinted>2022-06-07T10:48:00Z</cp:lastPrinted>
  <dcterms:created xsi:type="dcterms:W3CDTF">2024-12-27T12:15:00Z</dcterms:created>
  <dcterms:modified xsi:type="dcterms:W3CDTF">2024-12-27T12:15:00Z</dcterms:modified>
</cp:coreProperties>
</file>