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167D5">
                              <w:rPr>
                                <w:rFonts w:ascii="Arial" w:hAnsi="Arial" w:cs="Arial"/>
                                <w:b/>
                                <w:color w:val="000000"/>
                                <w:sz w:val="20"/>
                                <w:szCs w:val="20"/>
                              </w:rPr>
                              <w:t>036749</w:t>
                            </w:r>
                          </w:p>
                          <w:p w:rsidR="006204C7" w:rsidRPr="006204C7" w:rsidRDefault="008D050B" w:rsidP="006204C7">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167D5">
                              <w:rPr>
                                <w:rFonts w:ascii="Arial" w:hAnsi="Arial" w:cs="Arial"/>
                                <w:b/>
                                <w:color w:val="000000"/>
                                <w:sz w:val="20"/>
                                <w:szCs w:val="20"/>
                              </w:rPr>
                              <w:t>KMDC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w:t>
                            </w:r>
                            <w:bookmarkStart w:id="0" w:name="_GoBack"/>
                            <w:r w:rsidR="002B2C1C" w:rsidRPr="00B01E6E">
                              <w:rPr>
                                <w:rFonts w:ascii="Arial" w:hAnsi="Arial" w:cs="Arial"/>
                                <w:b/>
                                <w:color w:val="000000"/>
                                <w:sz w:val="20"/>
                                <w:szCs w:val="20"/>
                              </w:rPr>
                              <w:t xml:space="preserve">INTERNACIONALIZACIÓN </w:t>
                            </w:r>
                            <w:bookmarkEnd w:id="0"/>
                            <w:r w:rsidR="002B2C1C" w:rsidRPr="00B01E6E">
                              <w:rPr>
                                <w:rFonts w:ascii="Arial" w:hAnsi="Arial" w:cs="Arial"/>
                                <w:b/>
                                <w:color w:val="000000"/>
                                <w:sz w:val="20"/>
                                <w:szCs w:val="20"/>
                              </w:rPr>
                              <w:t>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6204C7" w:rsidRPr="006204C7">
                              <w:rPr>
                                <w:rFonts w:ascii="Arial" w:hAnsi="Arial" w:cs="Arial"/>
                                <w:b/>
                                <w:color w:val="000000"/>
                                <w:sz w:val="20"/>
                                <w:szCs w:val="20"/>
                              </w:rPr>
                              <w:t>MISION COMERCIAL DIRECTA VINO A GHANA Y NIGERIA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167D5">
                        <w:rPr>
                          <w:rFonts w:ascii="Arial" w:hAnsi="Arial" w:cs="Arial"/>
                          <w:b/>
                          <w:color w:val="000000"/>
                          <w:sz w:val="20"/>
                          <w:szCs w:val="20"/>
                        </w:rPr>
                        <w:t>036749</w:t>
                      </w:r>
                    </w:p>
                    <w:p w:rsidR="006204C7" w:rsidRPr="006204C7" w:rsidRDefault="008D050B" w:rsidP="006204C7">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167D5">
                        <w:rPr>
                          <w:rFonts w:ascii="Arial" w:hAnsi="Arial" w:cs="Arial"/>
                          <w:b/>
                          <w:color w:val="000000"/>
                          <w:sz w:val="20"/>
                          <w:szCs w:val="20"/>
                        </w:rPr>
                        <w:t>KMDC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w:t>
                      </w:r>
                      <w:bookmarkStart w:id="1" w:name="_GoBack"/>
                      <w:r w:rsidR="002B2C1C" w:rsidRPr="00B01E6E">
                        <w:rPr>
                          <w:rFonts w:ascii="Arial" w:hAnsi="Arial" w:cs="Arial"/>
                          <w:b/>
                          <w:color w:val="000000"/>
                          <w:sz w:val="20"/>
                          <w:szCs w:val="20"/>
                        </w:rPr>
                        <w:t xml:space="preserve">INTERNACIONALIZACIÓN </w:t>
                      </w:r>
                      <w:bookmarkEnd w:id="1"/>
                      <w:r w:rsidR="002B2C1C" w:rsidRPr="00B01E6E">
                        <w:rPr>
                          <w:rFonts w:ascii="Arial" w:hAnsi="Arial" w:cs="Arial"/>
                          <w:b/>
                          <w:color w:val="000000"/>
                          <w:sz w:val="20"/>
                          <w:szCs w:val="20"/>
                        </w:rPr>
                        <w:t>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6204C7" w:rsidRPr="006204C7">
                        <w:rPr>
                          <w:rFonts w:ascii="Arial" w:hAnsi="Arial" w:cs="Arial"/>
                          <w:b/>
                          <w:color w:val="000000"/>
                          <w:sz w:val="20"/>
                          <w:szCs w:val="20"/>
                        </w:rPr>
                        <w:t>MISION COMERCIAL DIRECTA VINO A GHANA Y NIGERIA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2" w:name="Casilla40"/>
            <w:r w:rsidR="008C2AE0">
              <w:rPr>
                <w:sz w:val="20"/>
                <w:szCs w:val="20"/>
              </w:rPr>
              <w:instrText xml:space="preserve"> FORMCHECKBOX </w:instrText>
            </w:r>
            <w:r w:rsidR="00D167D5">
              <w:rPr>
                <w:sz w:val="20"/>
                <w:szCs w:val="20"/>
              </w:rPr>
            </w:r>
            <w:r w:rsidR="00D167D5">
              <w:rPr>
                <w:sz w:val="20"/>
                <w:szCs w:val="20"/>
              </w:rPr>
              <w:fldChar w:fldCharType="separate"/>
            </w:r>
            <w:r w:rsidR="008C2AE0">
              <w:rPr>
                <w:sz w:val="20"/>
                <w:szCs w:val="20"/>
              </w:rPr>
              <w:fldChar w:fldCharType="end"/>
            </w:r>
            <w:bookmarkEnd w:id="2"/>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167D5">
              <w:rPr>
                <w:sz w:val="20"/>
                <w:szCs w:val="20"/>
              </w:rPr>
            </w:r>
            <w:r w:rsidR="00D167D5">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167D5">
              <w:rPr>
                <w:sz w:val="20"/>
                <w:szCs w:val="20"/>
              </w:rPr>
            </w:r>
            <w:r w:rsidR="00D167D5">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3"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167D5">
              <w:rPr>
                <w:color w:val="000000"/>
                <w:sz w:val="20"/>
                <w:szCs w:val="20"/>
              </w:rPr>
            </w:r>
            <w:r w:rsidR="00D167D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167D5">
              <w:rPr>
                <w:color w:val="000000"/>
                <w:sz w:val="20"/>
                <w:szCs w:val="20"/>
              </w:rPr>
            </w:r>
            <w:r w:rsidR="00D167D5">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167D5">
              <w:rPr>
                <w:sz w:val="20"/>
                <w:szCs w:val="20"/>
              </w:rPr>
            </w:r>
            <w:r w:rsidR="00D167D5">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7"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8"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1"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3"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5"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167D5">
              <w:rPr>
                <w:sz w:val="20"/>
                <w:szCs w:val="20"/>
              </w:rPr>
            </w:r>
            <w:r w:rsidR="00D167D5">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167D5">
              <w:rPr>
                <w:sz w:val="20"/>
                <w:szCs w:val="20"/>
              </w:rPr>
            </w:r>
            <w:r w:rsidR="00D167D5">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7"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7"/>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167D5">
              <w:rPr>
                <w:color w:val="000000"/>
                <w:sz w:val="20"/>
                <w:szCs w:val="20"/>
              </w:rPr>
            </w:r>
            <w:r w:rsidR="00D167D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167D5">
              <w:rPr>
                <w:color w:val="000000"/>
                <w:sz w:val="20"/>
                <w:szCs w:val="20"/>
              </w:rPr>
            </w:r>
            <w:r w:rsidR="00D167D5">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7"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167D5">
              <w:rPr>
                <w:sz w:val="20"/>
                <w:szCs w:val="20"/>
              </w:rPr>
            </w:r>
            <w:r w:rsidR="00D167D5">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8"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9"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30"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1"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1"/>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2"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3"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4"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5"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6"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7"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7"/>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167D5">
              <w:rPr>
                <w:sz w:val="20"/>
                <w:szCs w:val="20"/>
              </w:rPr>
            </w:r>
            <w:r w:rsidR="00D167D5">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167D5">
              <w:rPr>
                <w:sz w:val="20"/>
                <w:szCs w:val="20"/>
              </w:rPr>
            </w:r>
            <w:r w:rsidR="00D167D5">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167D5">
              <w:rPr>
                <w:sz w:val="20"/>
                <w:szCs w:val="20"/>
              </w:rPr>
            </w:r>
            <w:r w:rsidR="00D167D5">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167D5">
              <w:rPr>
                <w:sz w:val="20"/>
                <w:szCs w:val="20"/>
              </w:rPr>
            </w:r>
            <w:r w:rsidR="00D167D5">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167D5">
              <w:rPr>
                <w:sz w:val="20"/>
                <w:szCs w:val="20"/>
              </w:rPr>
            </w:r>
            <w:r w:rsidR="00D167D5">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167D5">
              <w:rPr>
                <w:sz w:val="20"/>
                <w:szCs w:val="20"/>
              </w:rPr>
            </w:r>
            <w:r w:rsidR="00D167D5">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167D5">
              <w:rPr>
                <w:sz w:val="20"/>
                <w:szCs w:val="20"/>
              </w:rPr>
            </w:r>
            <w:r w:rsidR="00D167D5">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8"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8"/>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9"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40"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40"/>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1"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1"/>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2"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3"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3"/>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4"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5"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5"/>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6"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6"/>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4C7"/>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67D5"/>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1011C0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DCB50-95B7-4FFB-AB9A-E4060AB8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2025-02-19T12:22:00Z</dcterms:modified>
</cp:coreProperties>
</file>