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C6610F" w:rsidRDefault="00C6610F" w:rsidP="00C6610F">
                            <w:pPr>
                              <w:pStyle w:val="Sinespaciado"/>
                              <w:jc w:val="center"/>
                              <w:rPr>
                                <w:rFonts w:ascii="Arial" w:hAnsi="Arial" w:cs="Arial"/>
                                <w:b/>
                                <w:color w:val="000000"/>
                                <w:sz w:val="20"/>
                                <w:szCs w:val="20"/>
                              </w:rPr>
                            </w:pPr>
                            <w:bookmarkStart w:id="0" w:name="_GoBack"/>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Pr>
                                <w:rFonts w:ascii="Arial" w:hAnsi="Arial" w:cs="Arial"/>
                                <w:b/>
                                <w:sz w:val="20"/>
                                <w:szCs w:val="20"/>
                              </w:rPr>
                              <w:t xml:space="preserve"> </w:t>
                            </w:r>
                            <w:r w:rsidR="00E052B2">
                              <w:rPr>
                                <w:rFonts w:ascii="Arial" w:hAnsi="Arial" w:cs="Arial"/>
                                <w:b/>
                                <w:sz w:val="20"/>
                                <w:szCs w:val="20"/>
                              </w:rPr>
                              <w:t>036758</w:t>
                            </w:r>
                            <w:r w:rsidRPr="00B001BE">
                              <w:rPr>
                                <w:rFonts w:ascii="Arial" w:hAnsi="Arial" w:cs="Arial"/>
                                <w:b/>
                                <w:sz w:val="20"/>
                                <w:szCs w:val="20"/>
                              </w:rPr>
                              <w:softHyphen/>
                              <w:t xml:space="preserve">, TRÁMITE </w:t>
                            </w:r>
                            <w:r w:rsidR="00E052B2">
                              <w:rPr>
                                <w:rFonts w:ascii="Arial" w:hAnsi="Arial" w:cs="Arial"/>
                                <w:b/>
                                <w:sz w:val="20"/>
                                <w:szCs w:val="20"/>
                              </w:rPr>
                              <w:t>KMDL</w:t>
                            </w:r>
                            <w:r w:rsidRPr="00B001BE">
                              <w:rPr>
                                <w:rFonts w:ascii="Arial" w:hAnsi="Arial" w:cs="Arial"/>
                                <w:b/>
                                <w:sz w:val="20"/>
                                <w:szCs w:val="20"/>
                              </w:rPr>
                              <w:t xml:space="preserve"> POR LA PARTICIPACIÓN AGRUPADA EN ACCIONES DE INTERNACIONALIZACIÓN ESTABLECIDAS Y CONVOCADAS POR EL IPEX: </w:t>
                            </w:r>
                            <w:r w:rsidR="00080AAC">
                              <w:rPr>
                                <w:rFonts w:ascii="Arial" w:hAnsi="Arial" w:cs="Arial"/>
                                <w:b/>
                                <w:sz w:val="20"/>
                                <w:szCs w:val="20"/>
                              </w:rPr>
                              <w:t>ACCEDE AL MERCADO POLONIA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0"/>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C6610F" w:rsidRDefault="00C6610F" w:rsidP="00C6610F">
                      <w:pPr>
                        <w:pStyle w:val="Sinespaciado"/>
                        <w:jc w:val="center"/>
                        <w:rPr>
                          <w:rFonts w:ascii="Arial" w:hAnsi="Arial" w:cs="Arial"/>
                          <w:b/>
                          <w:color w:val="000000"/>
                          <w:sz w:val="20"/>
                          <w:szCs w:val="20"/>
                        </w:rPr>
                      </w:pPr>
                      <w:bookmarkStart w:id="1" w:name="_GoBack"/>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Pr>
                          <w:rFonts w:ascii="Arial" w:hAnsi="Arial" w:cs="Arial"/>
                          <w:b/>
                          <w:sz w:val="20"/>
                          <w:szCs w:val="20"/>
                        </w:rPr>
                        <w:t xml:space="preserve"> </w:t>
                      </w:r>
                      <w:r w:rsidR="00E052B2">
                        <w:rPr>
                          <w:rFonts w:ascii="Arial" w:hAnsi="Arial" w:cs="Arial"/>
                          <w:b/>
                          <w:sz w:val="20"/>
                          <w:szCs w:val="20"/>
                        </w:rPr>
                        <w:t>036758</w:t>
                      </w:r>
                      <w:r w:rsidRPr="00B001BE">
                        <w:rPr>
                          <w:rFonts w:ascii="Arial" w:hAnsi="Arial" w:cs="Arial"/>
                          <w:b/>
                          <w:sz w:val="20"/>
                          <w:szCs w:val="20"/>
                        </w:rPr>
                        <w:softHyphen/>
                        <w:t xml:space="preserve">, TRÁMITE </w:t>
                      </w:r>
                      <w:r w:rsidR="00E052B2">
                        <w:rPr>
                          <w:rFonts w:ascii="Arial" w:hAnsi="Arial" w:cs="Arial"/>
                          <w:b/>
                          <w:sz w:val="20"/>
                          <w:szCs w:val="20"/>
                        </w:rPr>
                        <w:t>KMDL</w:t>
                      </w:r>
                      <w:r w:rsidRPr="00B001BE">
                        <w:rPr>
                          <w:rFonts w:ascii="Arial" w:hAnsi="Arial" w:cs="Arial"/>
                          <w:b/>
                          <w:sz w:val="20"/>
                          <w:szCs w:val="20"/>
                        </w:rPr>
                        <w:t xml:space="preserve"> POR LA PARTICIPACIÓN AGRUPADA EN ACCIONES DE INTERNACIONALIZACIÓN ESTABLECIDAS Y CONVOCADAS POR EL IPEX: </w:t>
                      </w:r>
                      <w:r w:rsidR="00080AAC">
                        <w:rPr>
                          <w:rFonts w:ascii="Arial" w:hAnsi="Arial" w:cs="Arial"/>
                          <w:b/>
                          <w:sz w:val="20"/>
                          <w:szCs w:val="20"/>
                        </w:rPr>
                        <w:t>ACCEDE AL MERCADO POLONIA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1"/>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2" w:name="Casilla40"/>
            <w:r w:rsidR="008C2AE0">
              <w:rPr>
                <w:sz w:val="20"/>
                <w:szCs w:val="20"/>
              </w:rPr>
              <w:instrText xml:space="preserve"> FORMCHECKBOX </w:instrText>
            </w:r>
            <w:r w:rsidR="00E052B2">
              <w:rPr>
                <w:sz w:val="20"/>
                <w:szCs w:val="20"/>
              </w:rPr>
            </w:r>
            <w:r w:rsidR="00E052B2">
              <w:rPr>
                <w:sz w:val="20"/>
                <w:szCs w:val="20"/>
              </w:rPr>
              <w:fldChar w:fldCharType="separate"/>
            </w:r>
            <w:r w:rsidR="008C2AE0">
              <w:rPr>
                <w:sz w:val="20"/>
                <w:szCs w:val="20"/>
              </w:rPr>
              <w:fldChar w:fldCharType="end"/>
            </w:r>
            <w:bookmarkEnd w:id="2"/>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052B2">
              <w:rPr>
                <w:sz w:val="20"/>
                <w:szCs w:val="20"/>
              </w:rPr>
            </w:r>
            <w:r w:rsidR="00E052B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052B2">
              <w:rPr>
                <w:sz w:val="20"/>
                <w:szCs w:val="20"/>
              </w:rPr>
            </w:r>
            <w:r w:rsidR="00E052B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3"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52B2">
              <w:rPr>
                <w:color w:val="000000"/>
                <w:sz w:val="20"/>
                <w:szCs w:val="20"/>
              </w:rPr>
            </w:r>
            <w:r w:rsidR="00E052B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52B2">
              <w:rPr>
                <w:color w:val="000000"/>
                <w:sz w:val="20"/>
                <w:szCs w:val="20"/>
              </w:rPr>
            </w:r>
            <w:r w:rsidR="00E052B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E052B2">
              <w:rPr>
                <w:sz w:val="20"/>
                <w:szCs w:val="20"/>
              </w:rPr>
            </w:r>
            <w:r w:rsidR="00E052B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7"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8"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1"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3"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4"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5"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052B2">
              <w:rPr>
                <w:sz w:val="20"/>
                <w:szCs w:val="20"/>
              </w:rPr>
            </w:r>
            <w:r w:rsidR="00E052B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052B2">
              <w:rPr>
                <w:sz w:val="20"/>
                <w:szCs w:val="20"/>
              </w:rPr>
            </w:r>
            <w:r w:rsidR="00E052B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7"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7"/>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8"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20"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52B2">
              <w:rPr>
                <w:color w:val="000000"/>
                <w:sz w:val="20"/>
                <w:szCs w:val="20"/>
              </w:rPr>
            </w:r>
            <w:r w:rsidR="00E052B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52B2">
              <w:rPr>
                <w:color w:val="000000"/>
                <w:sz w:val="20"/>
                <w:szCs w:val="20"/>
              </w:rPr>
            </w:r>
            <w:r w:rsidR="00E052B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2"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3"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4"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5"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6"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7"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E052B2">
              <w:rPr>
                <w:sz w:val="20"/>
                <w:szCs w:val="20"/>
              </w:rPr>
            </w:r>
            <w:r w:rsidR="00E052B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8"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9"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30"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1"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1"/>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2"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3"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4"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5"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6"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7"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7"/>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052B2">
              <w:rPr>
                <w:sz w:val="20"/>
                <w:szCs w:val="20"/>
              </w:rPr>
            </w:r>
            <w:r w:rsidR="00E052B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052B2">
              <w:rPr>
                <w:sz w:val="20"/>
                <w:szCs w:val="20"/>
              </w:rPr>
            </w:r>
            <w:r w:rsidR="00E052B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052B2">
              <w:rPr>
                <w:sz w:val="20"/>
                <w:szCs w:val="20"/>
              </w:rPr>
            </w:r>
            <w:r w:rsidR="00E052B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052B2">
              <w:rPr>
                <w:sz w:val="20"/>
                <w:szCs w:val="20"/>
              </w:rPr>
            </w:r>
            <w:r w:rsidR="00E052B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052B2">
              <w:rPr>
                <w:sz w:val="20"/>
                <w:szCs w:val="20"/>
              </w:rPr>
            </w:r>
            <w:r w:rsidR="00E052B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052B2">
              <w:rPr>
                <w:sz w:val="20"/>
                <w:szCs w:val="20"/>
              </w:rPr>
            </w:r>
            <w:r w:rsidR="00E052B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052B2">
              <w:rPr>
                <w:sz w:val="20"/>
                <w:szCs w:val="20"/>
              </w:rPr>
            </w:r>
            <w:r w:rsidR="00E052B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8"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8"/>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9"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40"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40"/>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1"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1"/>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2"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3"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3"/>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4"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5"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5"/>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6"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6"/>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SJX0UBROgi8om1LM+1RbW9vTCo/7nuNVp/cZJ/F6Aao0mSJ8Qlh+Bet9EZZO3TegLbkmkqhRzO0nFqYgHK0A==" w:salt="srUYOCpKvhnP13FlPiG0cw=="/>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AAC"/>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610F"/>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2B2"/>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3CADAF4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63007-41DC-4F1C-AA31-AE5311A3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25</TotalTime>
  <Pages>4</Pages>
  <Words>1163</Words>
  <Characters>7804</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2025-02-28T12:04:00Z</dcterms:modified>
</cp:coreProperties>
</file>