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AEC4" w14:textId="77777777" w:rsidR="00D92674" w:rsidRDefault="002A1CEF" w:rsidP="00D35E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2B5D">
        <w:rPr>
          <w:rFonts w:ascii="Arial" w:hAnsi="Arial" w:cs="Arial"/>
          <w:b/>
          <w:sz w:val="24"/>
          <w:szCs w:val="24"/>
        </w:rPr>
        <w:t>ANEXO</w:t>
      </w:r>
    </w:p>
    <w:p w14:paraId="0ED465E7" w14:textId="77777777" w:rsidR="00C02B5D" w:rsidRDefault="00C02B5D" w:rsidP="00D35E0B">
      <w:pPr>
        <w:spacing w:after="0" w:line="24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D479B2">
        <w:rPr>
          <w:rFonts w:ascii="Arial" w:hAnsi="Arial" w:cs="Arial"/>
          <w:b/>
          <w:spacing w:val="-2"/>
          <w:sz w:val="20"/>
          <w:szCs w:val="20"/>
        </w:rPr>
        <w:t>Pu</w:t>
      </w:r>
      <w:r w:rsidR="00D479B2" w:rsidRPr="00D479B2">
        <w:rPr>
          <w:rFonts w:ascii="Arial" w:hAnsi="Arial" w:cs="Arial"/>
          <w:b/>
          <w:spacing w:val="-2"/>
          <w:sz w:val="20"/>
          <w:szCs w:val="20"/>
        </w:rPr>
        <w:t>esto</w:t>
      </w:r>
      <w:r w:rsidR="00D92674">
        <w:rPr>
          <w:rFonts w:ascii="Arial" w:hAnsi="Arial" w:cs="Arial"/>
          <w:b/>
          <w:spacing w:val="-2"/>
          <w:sz w:val="20"/>
          <w:szCs w:val="20"/>
        </w:rPr>
        <w:t>s</w:t>
      </w:r>
      <w:r w:rsidR="00D479B2" w:rsidRPr="00D479B2">
        <w:rPr>
          <w:rFonts w:ascii="Arial" w:hAnsi="Arial" w:cs="Arial"/>
          <w:b/>
          <w:spacing w:val="-2"/>
          <w:sz w:val="20"/>
          <w:szCs w:val="20"/>
        </w:rPr>
        <w:t xml:space="preserve"> ofertado</w:t>
      </w:r>
      <w:r w:rsidR="00D92674">
        <w:rPr>
          <w:rFonts w:ascii="Arial" w:hAnsi="Arial" w:cs="Arial"/>
          <w:b/>
          <w:spacing w:val="-2"/>
          <w:sz w:val="20"/>
          <w:szCs w:val="20"/>
        </w:rPr>
        <w:t>s</w:t>
      </w:r>
      <w:r w:rsidR="00D479B2" w:rsidRPr="00D479B2">
        <w:rPr>
          <w:rFonts w:ascii="Arial" w:hAnsi="Arial" w:cs="Arial"/>
          <w:b/>
          <w:spacing w:val="-2"/>
          <w:sz w:val="20"/>
          <w:szCs w:val="20"/>
        </w:rPr>
        <w:t xml:space="preserve"> para su provisión</w:t>
      </w:r>
    </w:p>
    <w:p w14:paraId="05561A73" w14:textId="77777777" w:rsidR="00D479B2" w:rsidRDefault="00627662" w:rsidP="00CF23CA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Consejería: 27.- Consejería de Bienestar Social</w:t>
      </w:r>
    </w:p>
    <w:p w14:paraId="5BCC0559" w14:textId="10AC9910" w:rsidR="00593FFA" w:rsidRDefault="00627662" w:rsidP="00607709">
      <w:pPr>
        <w:tabs>
          <w:tab w:val="left" w:pos="-720"/>
        </w:tabs>
        <w:spacing w:line="240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Dependencia: 27.00.- Servicios Centrales</w:t>
      </w:r>
    </w:p>
    <w:tbl>
      <w:tblPr>
        <w:tblStyle w:val="Tablaconcuadrcula"/>
        <w:tblW w:w="5223" w:type="pct"/>
        <w:tblLook w:val="04A0" w:firstRow="1" w:lastRow="0" w:firstColumn="1" w:lastColumn="0" w:noHBand="0" w:noVBand="1"/>
      </w:tblPr>
      <w:tblGrid>
        <w:gridCol w:w="688"/>
        <w:gridCol w:w="827"/>
        <w:gridCol w:w="376"/>
        <w:gridCol w:w="1945"/>
        <w:gridCol w:w="510"/>
        <w:gridCol w:w="652"/>
        <w:gridCol w:w="394"/>
        <w:gridCol w:w="1177"/>
        <w:gridCol w:w="1034"/>
        <w:gridCol w:w="439"/>
        <w:gridCol w:w="608"/>
        <w:gridCol w:w="1028"/>
        <w:gridCol w:w="1408"/>
        <w:gridCol w:w="4361"/>
      </w:tblGrid>
      <w:tr w:rsidR="00815E9B" w14:paraId="6CCB80C0" w14:textId="77777777" w:rsidTr="00B836FA">
        <w:trPr>
          <w:trHeight w:val="581"/>
        </w:trPr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7AA9C0A8" w14:textId="77777777" w:rsidR="00100556" w:rsidRPr="00D46821" w:rsidRDefault="00100556" w:rsidP="00D468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bookmarkStart w:id="0" w:name="_Hlk194398446"/>
            <w:proofErr w:type="spellStart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Orde</w:t>
            </w:r>
            <w:r w:rsidR="003D23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5D50F39A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059E3D7B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Cl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22A945B1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Denominación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2E35F02" w14:textId="249FA361" w:rsidR="00100556" w:rsidRPr="00D46821" w:rsidRDefault="00100556" w:rsidP="003D23B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</w:t>
            </w:r>
            <w:r w:rsidR="003D23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ºP</w:t>
            </w:r>
            <w:proofErr w:type="spellEnd"/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77C0A30B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Gr</w:t>
            </w:r>
          </w:p>
        </w:tc>
        <w:tc>
          <w:tcPr>
            <w:tcW w:w="128" w:type="pct"/>
            <w:shd w:val="clear" w:color="auto" w:fill="D9D9D9" w:themeFill="background1" w:themeFillShade="D9"/>
            <w:vAlign w:val="center"/>
          </w:tcPr>
          <w:p w14:paraId="343BDC9A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Ni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14:paraId="778AC04E" w14:textId="19DC0B3A" w:rsidR="00100556" w:rsidRPr="00D46821" w:rsidRDefault="009B6B74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C.</w:t>
            </w:r>
            <w:r w:rsidR="00100556"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Específico</w:t>
            </w:r>
            <w:proofErr w:type="spellEnd"/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10071AA" w14:textId="77777777" w:rsidR="003D23B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Titulación/</w:t>
            </w:r>
          </w:p>
          <w:p w14:paraId="29154E04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Requisitos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315EBF54" w14:textId="77777777" w:rsidR="00100556" w:rsidRPr="00D46821" w:rsidRDefault="00100556" w:rsidP="003D23B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</w:t>
            </w:r>
            <w:r w:rsidR="003D23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</w:t>
            </w:r>
          </w:p>
        </w:tc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1ADEC51F" w14:textId="77777777" w:rsidR="00100556" w:rsidRPr="00D46821" w:rsidRDefault="00592F91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Área</w:t>
            </w:r>
            <w:r w:rsidR="000B6C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0B6C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Fun</w:t>
            </w:r>
            <w:proofErr w:type="spellEnd"/>
            <w:r w:rsidR="000B6C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6F3CF44D" w14:textId="77777777" w:rsidR="00100556" w:rsidRPr="00D46821" w:rsidRDefault="000B6C61" w:rsidP="003D23B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1075171A" w14:textId="77777777" w:rsidR="00100556" w:rsidRPr="00D46821" w:rsidRDefault="000B6C61" w:rsidP="009F72A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Centro Trabajo</w:t>
            </w:r>
          </w:p>
        </w:tc>
        <w:tc>
          <w:tcPr>
            <w:tcW w:w="1418" w:type="pct"/>
            <w:shd w:val="clear" w:color="auto" w:fill="D9D9D9" w:themeFill="background1" w:themeFillShade="D9"/>
            <w:vAlign w:val="center"/>
          </w:tcPr>
          <w:p w14:paraId="7703EDEC" w14:textId="77777777" w:rsidR="00100556" w:rsidRPr="00D46821" w:rsidRDefault="000B6C61" w:rsidP="00D92674">
            <w:pPr>
              <w:ind w:left="175" w:hanging="42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Funciones principales del puesto de trabajo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</w:tr>
      <w:bookmarkEnd w:id="0"/>
      <w:tr w:rsidR="00D97E86" w:rsidRPr="00B31A1D" w14:paraId="31176AB3" w14:textId="77777777" w:rsidTr="00B836FA">
        <w:trPr>
          <w:trHeight w:val="1943"/>
        </w:trPr>
        <w:tc>
          <w:tcPr>
            <w:tcW w:w="228" w:type="pct"/>
            <w:vAlign w:val="center"/>
          </w:tcPr>
          <w:p w14:paraId="56173611" w14:textId="77777777" w:rsidR="00A364DB" w:rsidRPr="000155D7" w:rsidRDefault="00E64F6F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6" w:type="pct"/>
            <w:vAlign w:val="center"/>
          </w:tcPr>
          <w:p w14:paraId="53820ECE" w14:textId="484B491E" w:rsidR="00A364DB" w:rsidRPr="000155D7" w:rsidRDefault="00E5779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13857</w:t>
            </w:r>
          </w:p>
        </w:tc>
        <w:tc>
          <w:tcPr>
            <w:tcW w:w="122" w:type="pct"/>
            <w:vAlign w:val="center"/>
          </w:tcPr>
          <w:p w14:paraId="3F7ECC81" w14:textId="77777777" w:rsidR="00A364DB" w:rsidRPr="000155D7" w:rsidRDefault="00A364D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643" w:type="pct"/>
            <w:vAlign w:val="center"/>
          </w:tcPr>
          <w:p w14:paraId="7E783844" w14:textId="14F2B495" w:rsidR="00A364DB" w:rsidRPr="000155D7" w:rsidRDefault="00E5779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Técnico/a Superior de Apoyo</w:t>
            </w:r>
          </w:p>
        </w:tc>
        <w:tc>
          <w:tcPr>
            <w:tcW w:w="172" w:type="pct"/>
            <w:vAlign w:val="center"/>
          </w:tcPr>
          <w:p w14:paraId="65138CE0" w14:textId="77777777" w:rsidR="00A364DB" w:rsidRPr="003D23B1" w:rsidRDefault="00A364D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11" w:type="pct"/>
            <w:vAlign w:val="center"/>
          </w:tcPr>
          <w:p w14:paraId="3A105719" w14:textId="09D1A166" w:rsidR="00A364DB" w:rsidRPr="003D23B1" w:rsidRDefault="00E5779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</w:t>
            </w:r>
          </w:p>
        </w:tc>
        <w:tc>
          <w:tcPr>
            <w:tcW w:w="128" w:type="pct"/>
            <w:vAlign w:val="center"/>
          </w:tcPr>
          <w:p w14:paraId="1FEA3F3D" w14:textId="053823FB" w:rsidR="00A364DB" w:rsidRPr="003D23B1" w:rsidRDefault="009B6B74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381" w:type="pct"/>
            <w:vAlign w:val="center"/>
          </w:tcPr>
          <w:p w14:paraId="7888C2E0" w14:textId="65125CFA" w:rsidR="00A364DB" w:rsidRPr="003D23B1" w:rsidRDefault="009B6B74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26.328,24</w:t>
            </w:r>
          </w:p>
        </w:tc>
        <w:tc>
          <w:tcPr>
            <w:tcW w:w="335" w:type="pct"/>
            <w:vAlign w:val="center"/>
          </w:tcPr>
          <w:p w14:paraId="31A902A9" w14:textId="6275F39D" w:rsidR="00A364DB" w:rsidRPr="003D23B1" w:rsidRDefault="009B6B74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Derecho</w:t>
            </w:r>
          </w:p>
        </w:tc>
        <w:tc>
          <w:tcPr>
            <w:tcW w:w="142" w:type="pct"/>
            <w:vAlign w:val="center"/>
          </w:tcPr>
          <w:p w14:paraId="3BD7EDD4" w14:textId="77777777" w:rsidR="00A364DB" w:rsidRPr="003D23B1" w:rsidRDefault="00A364D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201" w:type="pct"/>
            <w:vAlign w:val="center"/>
          </w:tcPr>
          <w:p w14:paraId="65CBAF16" w14:textId="06473609" w:rsidR="00A364DB" w:rsidRPr="003D23B1" w:rsidRDefault="009B6B74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A002</w:t>
            </w:r>
          </w:p>
        </w:tc>
        <w:tc>
          <w:tcPr>
            <w:tcW w:w="354" w:type="pct"/>
            <w:vAlign w:val="center"/>
          </w:tcPr>
          <w:p w14:paraId="5208CD5C" w14:textId="77777777" w:rsidR="00A364DB" w:rsidRPr="003D23B1" w:rsidRDefault="00A364D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Toledo</w:t>
            </w:r>
          </w:p>
        </w:tc>
        <w:tc>
          <w:tcPr>
            <w:tcW w:w="389" w:type="pct"/>
            <w:vAlign w:val="center"/>
          </w:tcPr>
          <w:p w14:paraId="5BE10F20" w14:textId="77777777" w:rsidR="002450FD" w:rsidRDefault="002450FD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81DA8F6" w14:textId="3676F17E" w:rsidR="002450FD" w:rsidRDefault="00E5779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Secretaría General</w:t>
            </w:r>
          </w:p>
          <w:p w14:paraId="36BB319E" w14:textId="05FB77AE" w:rsidR="00A364DB" w:rsidRPr="003D23B1" w:rsidRDefault="008E1FB4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418" w:type="pct"/>
            <w:vAlign w:val="center"/>
          </w:tcPr>
          <w:p w14:paraId="1B1E7200" w14:textId="77777777" w:rsidR="0064559A" w:rsidRDefault="0064559A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A02493" w14:textId="6AF74462" w:rsidR="0064559A" w:rsidRDefault="00C5263C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Gestión de expedientes y realización de actuaciones para elevar al Consejo de Gobierno. Tramitación de proyectos normativos y </w:t>
            </w:r>
            <w:r w:rsidR="00815E9B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isposiciones </w:t>
            </w:r>
            <w:r w:rsidR="00815E9B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enerales. Asesoramiento y estudio de planes y estrategias. Vocalía de la Unidad para la Coordinación y </w:t>
            </w:r>
            <w:r w:rsidR="00815E9B">
              <w:rPr>
                <w:rFonts w:ascii="Arial" w:hAnsi="Arial" w:cs="Arial"/>
                <w:sz w:val="16"/>
                <w:szCs w:val="16"/>
              </w:rPr>
              <w:t xml:space="preserve">el </w:t>
            </w:r>
            <w:r>
              <w:rPr>
                <w:rFonts w:ascii="Arial" w:hAnsi="Arial" w:cs="Arial"/>
                <w:sz w:val="16"/>
                <w:szCs w:val="16"/>
              </w:rPr>
              <w:t>Seguimiento de la Gestión del Plan de Medidas Antifraude de la Junta de Comunidades de Castilla-La Mancha en la Consejería. Gestión y coordinación en materia de transparencia</w:t>
            </w:r>
            <w:r w:rsidR="0064559A">
              <w:rPr>
                <w:rFonts w:ascii="Arial" w:hAnsi="Arial" w:cs="Arial"/>
                <w:sz w:val="16"/>
                <w:szCs w:val="16"/>
              </w:rPr>
              <w:t xml:space="preserve">, información pública y publicidad activa, Vocalía del Comité Regional de Protección de Datos. Estudio y preparación de procesos de participación ciudadana, propuestas del Programa Anual de Participación Ciudadana. </w:t>
            </w:r>
            <w:r w:rsidR="00757B8F">
              <w:rPr>
                <w:rFonts w:ascii="Arial" w:hAnsi="Arial" w:cs="Arial"/>
                <w:sz w:val="16"/>
                <w:szCs w:val="16"/>
              </w:rPr>
              <w:t xml:space="preserve">Informes de expedientes de subvenciones y de acción concertada. </w:t>
            </w:r>
            <w:r w:rsidR="0064559A">
              <w:rPr>
                <w:rFonts w:ascii="Arial" w:hAnsi="Arial" w:cs="Arial"/>
                <w:sz w:val="16"/>
                <w:szCs w:val="16"/>
              </w:rPr>
              <w:t>Asistencia en materia de datos abiertos y estadística.</w:t>
            </w:r>
            <w:r w:rsidR="00757B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559A">
              <w:rPr>
                <w:rFonts w:ascii="Arial" w:hAnsi="Arial" w:cs="Arial"/>
                <w:sz w:val="16"/>
                <w:szCs w:val="16"/>
              </w:rPr>
              <w:t>Emisión de Informes jurídicos y asesoramiento.</w:t>
            </w:r>
          </w:p>
          <w:p w14:paraId="1BFC1752" w14:textId="5041A3FF" w:rsidR="0064559A" w:rsidRPr="00DD7C61" w:rsidRDefault="0064559A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E86" w:rsidRPr="00B31A1D" w14:paraId="34C02C8E" w14:textId="77777777" w:rsidTr="00B836FA">
        <w:trPr>
          <w:trHeight w:val="1617"/>
        </w:trPr>
        <w:tc>
          <w:tcPr>
            <w:tcW w:w="228" w:type="pct"/>
            <w:vAlign w:val="center"/>
          </w:tcPr>
          <w:p w14:paraId="68EB637D" w14:textId="682DF3DF" w:rsidR="009509D2" w:rsidRPr="000155D7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6" w:type="pct"/>
            <w:vAlign w:val="center"/>
          </w:tcPr>
          <w:p w14:paraId="29549F6F" w14:textId="7B49CD48" w:rsidR="009509D2" w:rsidRPr="000155D7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102FC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  <w:r w:rsidR="00D97E8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210</w:t>
            </w:r>
          </w:p>
        </w:tc>
        <w:tc>
          <w:tcPr>
            <w:tcW w:w="122" w:type="pct"/>
            <w:vAlign w:val="center"/>
          </w:tcPr>
          <w:p w14:paraId="2E7523D1" w14:textId="02A44301" w:rsidR="009509D2" w:rsidRPr="000155D7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643" w:type="pct"/>
            <w:vAlign w:val="center"/>
          </w:tcPr>
          <w:p w14:paraId="5EEBCF22" w14:textId="2DCC6DB4" w:rsidR="009509D2" w:rsidRPr="000155D7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J.</w:t>
            </w:r>
            <w:r w:rsidR="00D97E8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Serv.Planif</w:t>
            </w:r>
            <w:proofErr w:type="gramEnd"/>
            <w:r w:rsidR="00D97E8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.y</w:t>
            </w:r>
            <w:proofErr w:type="spellEnd"/>
            <w:r w:rsidR="00D97E8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Gestión de la Atención Social</w:t>
            </w:r>
          </w:p>
        </w:tc>
        <w:tc>
          <w:tcPr>
            <w:tcW w:w="172" w:type="pct"/>
            <w:vAlign w:val="center"/>
          </w:tcPr>
          <w:p w14:paraId="17762CC3" w14:textId="27C49B6A" w:rsidR="009509D2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11" w:type="pct"/>
            <w:vAlign w:val="center"/>
          </w:tcPr>
          <w:p w14:paraId="2B9FED6A" w14:textId="05F2863A" w:rsidR="009509D2" w:rsidRDefault="00D97E86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A1/A2</w:t>
            </w:r>
          </w:p>
        </w:tc>
        <w:tc>
          <w:tcPr>
            <w:tcW w:w="128" w:type="pct"/>
            <w:vAlign w:val="center"/>
          </w:tcPr>
          <w:p w14:paraId="3163B44E" w14:textId="274D97EA" w:rsidR="009509D2" w:rsidRDefault="00D97E86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381" w:type="pct"/>
            <w:vAlign w:val="center"/>
          </w:tcPr>
          <w:p w14:paraId="5908E209" w14:textId="5710A665" w:rsidR="009509D2" w:rsidRDefault="009B6B74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22.599,84</w:t>
            </w:r>
          </w:p>
        </w:tc>
        <w:tc>
          <w:tcPr>
            <w:tcW w:w="335" w:type="pct"/>
            <w:vAlign w:val="center"/>
          </w:tcPr>
          <w:p w14:paraId="44D45AF8" w14:textId="77777777" w:rsidR="009509D2" w:rsidRPr="003D23B1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pct"/>
            <w:vAlign w:val="center"/>
          </w:tcPr>
          <w:p w14:paraId="21B2C4EC" w14:textId="443B3DFB" w:rsidR="009509D2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201" w:type="pct"/>
            <w:vAlign w:val="center"/>
          </w:tcPr>
          <w:p w14:paraId="623949A1" w14:textId="5D54367B" w:rsidR="009509D2" w:rsidRDefault="009B6B74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G070</w:t>
            </w:r>
          </w:p>
        </w:tc>
        <w:tc>
          <w:tcPr>
            <w:tcW w:w="354" w:type="pct"/>
            <w:vAlign w:val="center"/>
          </w:tcPr>
          <w:p w14:paraId="4ACA92A9" w14:textId="568DF6BD" w:rsidR="009509D2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Toledo</w:t>
            </w:r>
          </w:p>
        </w:tc>
        <w:tc>
          <w:tcPr>
            <w:tcW w:w="389" w:type="pct"/>
            <w:vAlign w:val="center"/>
          </w:tcPr>
          <w:p w14:paraId="586929D2" w14:textId="759CF7AE" w:rsidR="009509D2" w:rsidRDefault="00D97E86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D.Gral.Acción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Social</w:t>
            </w:r>
          </w:p>
        </w:tc>
        <w:tc>
          <w:tcPr>
            <w:tcW w:w="1418" w:type="pct"/>
            <w:vAlign w:val="center"/>
          </w:tcPr>
          <w:p w14:paraId="29099CFC" w14:textId="77777777" w:rsidR="00D35E0B" w:rsidRDefault="00D35E0B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373A33" w14:textId="236C2419" w:rsidR="009509D2" w:rsidRDefault="003B2879" w:rsidP="00635C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Desarrollo del Marco Estratégico de Servicios Sociales de Atención Primaria. Planificación, desarrollo</w:t>
            </w:r>
            <w:r w:rsidR="00757B8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gestión</w:t>
            </w:r>
            <w:r w:rsidR="00757B8F">
              <w:rPr>
                <w:rFonts w:ascii="Arial" w:hAnsi="Arial" w:cs="Arial"/>
                <w:sz w:val="16"/>
                <w:szCs w:val="16"/>
              </w:rPr>
              <w:t>,</w:t>
            </w:r>
            <w:r w:rsidR="009816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6B74">
              <w:rPr>
                <w:rFonts w:ascii="Arial" w:hAnsi="Arial" w:cs="Arial"/>
                <w:sz w:val="16"/>
                <w:szCs w:val="16"/>
              </w:rPr>
              <w:t>seguimient</w:t>
            </w:r>
            <w:r w:rsidR="001F61DB">
              <w:rPr>
                <w:rFonts w:ascii="Arial" w:hAnsi="Arial" w:cs="Arial"/>
                <w:sz w:val="16"/>
                <w:szCs w:val="16"/>
              </w:rPr>
              <w:t>o y evaluación de los planes de servicios sociales de atención primaria e inclusión social. Ordenación territorial y funcional de los Servicios Sociales de Atención Primaria. Mapa de Servicios Sociales. Colaboración con las entidades del Tercer Sector. Convocatorias de subvenciones</w:t>
            </w:r>
            <w:r w:rsidR="00D35E0B">
              <w:rPr>
                <w:rFonts w:ascii="Arial" w:hAnsi="Arial" w:cs="Arial"/>
                <w:sz w:val="16"/>
                <w:szCs w:val="16"/>
              </w:rPr>
              <w:t xml:space="preserve"> para proyectos de inclusión social y voluntariado. Establecimiento y regulación de los instrumentos básicos de intervención social, así como el sistema de información de los servicios sociales de atención primaria y de la aplicación informática MEDAS. Desarrollo, seguimiento y gestión del Marco de Concertación con las Administraciones Locales. Gestión del Servicio de Ayuda a Domicilio y los mecanismos de coordinación con el sistema de la Dependencia. Gestión de los convenios y subvenciones con las Administraciones Locales para la prestación de los Servicios Sociales de Atención Primaria.</w:t>
            </w:r>
            <w:r w:rsidR="001F61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76419E" w14:textId="43B85339" w:rsidR="00B836FA" w:rsidRDefault="00B836FA" w:rsidP="00635C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E9B" w:rsidRPr="00B31A1D" w14:paraId="196F2042" w14:textId="77777777" w:rsidTr="00B836FA">
        <w:trPr>
          <w:trHeight w:val="1617"/>
        </w:trPr>
        <w:tc>
          <w:tcPr>
            <w:tcW w:w="228" w:type="pct"/>
            <w:vAlign w:val="center"/>
          </w:tcPr>
          <w:p w14:paraId="1E0485CF" w14:textId="4AFA802D" w:rsidR="00815E9B" w:rsidRDefault="00815E9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3</w:t>
            </w:r>
          </w:p>
        </w:tc>
        <w:tc>
          <w:tcPr>
            <w:tcW w:w="276" w:type="pct"/>
            <w:vAlign w:val="center"/>
          </w:tcPr>
          <w:p w14:paraId="2E8E2374" w14:textId="748DF372" w:rsidR="00815E9B" w:rsidRDefault="00815E9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14208</w:t>
            </w:r>
          </w:p>
        </w:tc>
        <w:tc>
          <w:tcPr>
            <w:tcW w:w="122" w:type="pct"/>
            <w:vAlign w:val="center"/>
          </w:tcPr>
          <w:p w14:paraId="1DF2D709" w14:textId="04C13F79" w:rsidR="00815E9B" w:rsidRDefault="00815E9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643" w:type="pct"/>
            <w:vAlign w:val="center"/>
          </w:tcPr>
          <w:p w14:paraId="227C88A9" w14:textId="77777777" w:rsidR="00815E9B" w:rsidRPr="00815E9B" w:rsidRDefault="00815E9B" w:rsidP="00815E9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proofErr w:type="gramStart"/>
            <w:r w:rsidRPr="00815E9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J.Serv.de</w:t>
            </w:r>
            <w:proofErr w:type="spellEnd"/>
            <w:proofErr w:type="gramEnd"/>
            <w:r w:rsidRPr="00815E9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815E9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Coop.Internacional</w:t>
            </w:r>
            <w:proofErr w:type="spellEnd"/>
            <w:r w:rsidRPr="00815E9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para el Desarrollo</w:t>
            </w:r>
          </w:p>
          <w:p w14:paraId="08302919" w14:textId="77777777" w:rsidR="00815E9B" w:rsidRDefault="00815E9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2" w:type="pct"/>
            <w:vAlign w:val="center"/>
          </w:tcPr>
          <w:p w14:paraId="3AA559BB" w14:textId="16206F98" w:rsidR="00815E9B" w:rsidRDefault="00815E9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11" w:type="pct"/>
            <w:vAlign w:val="center"/>
          </w:tcPr>
          <w:p w14:paraId="747036DE" w14:textId="413D1E5B" w:rsidR="00815E9B" w:rsidRDefault="00815E9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A1/A2</w:t>
            </w:r>
          </w:p>
        </w:tc>
        <w:tc>
          <w:tcPr>
            <w:tcW w:w="128" w:type="pct"/>
            <w:vAlign w:val="center"/>
          </w:tcPr>
          <w:p w14:paraId="0FF5DDFC" w14:textId="7627C94E" w:rsidR="00815E9B" w:rsidRDefault="00815E9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381" w:type="pct"/>
            <w:vAlign w:val="center"/>
          </w:tcPr>
          <w:p w14:paraId="6651BF6C" w14:textId="35A53CCC" w:rsidR="00815E9B" w:rsidRDefault="00815E9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22.599,84</w:t>
            </w:r>
          </w:p>
        </w:tc>
        <w:tc>
          <w:tcPr>
            <w:tcW w:w="335" w:type="pct"/>
            <w:vAlign w:val="center"/>
          </w:tcPr>
          <w:p w14:paraId="692978E2" w14:textId="77777777" w:rsidR="00815E9B" w:rsidRPr="003D23B1" w:rsidRDefault="00815E9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pct"/>
            <w:vAlign w:val="center"/>
          </w:tcPr>
          <w:p w14:paraId="770F7075" w14:textId="58D42A1E" w:rsidR="00815E9B" w:rsidRDefault="00815E9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201" w:type="pct"/>
            <w:vAlign w:val="center"/>
          </w:tcPr>
          <w:p w14:paraId="265A2A19" w14:textId="412D9A4D" w:rsidR="00815E9B" w:rsidRDefault="00DB45A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G070</w:t>
            </w:r>
          </w:p>
        </w:tc>
        <w:tc>
          <w:tcPr>
            <w:tcW w:w="354" w:type="pct"/>
            <w:vAlign w:val="center"/>
          </w:tcPr>
          <w:p w14:paraId="6C0DC2A4" w14:textId="35D697B6" w:rsidR="00815E9B" w:rsidRDefault="00815E9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Toledo</w:t>
            </w:r>
          </w:p>
        </w:tc>
        <w:tc>
          <w:tcPr>
            <w:tcW w:w="389" w:type="pct"/>
            <w:vAlign w:val="center"/>
          </w:tcPr>
          <w:p w14:paraId="66F10B4E" w14:textId="2BC0DDB4" w:rsidR="00815E9B" w:rsidRDefault="00815E9B" w:rsidP="00815E9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Vicecon.Serv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Prestac.Sociales</w:t>
            </w:r>
            <w:proofErr w:type="spellEnd"/>
          </w:p>
        </w:tc>
        <w:tc>
          <w:tcPr>
            <w:tcW w:w="1418" w:type="pct"/>
            <w:vAlign w:val="center"/>
          </w:tcPr>
          <w:p w14:paraId="6BABDF78" w14:textId="77777777" w:rsidR="00DB45A2" w:rsidRDefault="00DB45A2" w:rsidP="00815E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9BB5F3" w14:textId="618F4A51" w:rsidR="00815E9B" w:rsidRDefault="00DB45A2" w:rsidP="00815E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Proponer, elaborar e informar disposiciones, programas o planes de </w:t>
            </w:r>
            <w:r w:rsidRPr="00E337BB">
              <w:rPr>
                <w:rFonts w:ascii="Arial" w:hAnsi="Arial" w:cs="Arial"/>
                <w:sz w:val="16"/>
                <w:szCs w:val="16"/>
              </w:rPr>
              <w:t xml:space="preserve">actuación en materias relacionadas con cooperación internacional al desarrollo. Planificación y gestión de Ayudas Humanitarias, y de las convocatorias de Educación para el desarrollo, proyectos de cooperación y subvenciones con cargo a la asignación tributaria del IRPF </w:t>
            </w:r>
            <w:r w:rsidR="00C842B5">
              <w:rPr>
                <w:rFonts w:ascii="Arial" w:hAnsi="Arial" w:cs="Arial"/>
                <w:sz w:val="16"/>
                <w:szCs w:val="16"/>
              </w:rPr>
              <w:t>e Impuesto de Sociedades para fines sociales. Secretaría de la Comisión del Diálogo Civil. Coordinación de las relaciones con la Mesa del Tercer Sector Social.</w:t>
            </w:r>
          </w:p>
          <w:p w14:paraId="484BA7BF" w14:textId="77777777" w:rsidR="00BB65C1" w:rsidRDefault="00BB65C1" w:rsidP="00815E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6B7358" w14:textId="77777777" w:rsidR="00DB45A2" w:rsidRDefault="00DB45A2" w:rsidP="00635CE6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</w:p>
    <w:p w14:paraId="37BC9066" w14:textId="5E7A9322" w:rsidR="00635CE6" w:rsidRDefault="00635CE6" w:rsidP="00635CE6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Consejería: 27.- Consejería de Bienestar Social</w:t>
      </w:r>
    </w:p>
    <w:p w14:paraId="57FC6F25" w14:textId="2FCCEB8F" w:rsidR="00635CE6" w:rsidRDefault="00635CE6" w:rsidP="00635CE6">
      <w:pPr>
        <w:tabs>
          <w:tab w:val="left" w:pos="-720"/>
        </w:tabs>
        <w:spacing w:line="240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Dependencia: 27.45.- Toledo</w:t>
      </w:r>
    </w:p>
    <w:tbl>
      <w:tblPr>
        <w:tblStyle w:val="Tablaconcuadrcula"/>
        <w:tblW w:w="5223" w:type="pct"/>
        <w:tblLook w:val="04A0" w:firstRow="1" w:lastRow="0" w:firstColumn="1" w:lastColumn="0" w:noHBand="0" w:noVBand="1"/>
      </w:tblPr>
      <w:tblGrid>
        <w:gridCol w:w="704"/>
        <w:gridCol w:w="853"/>
        <w:gridCol w:w="386"/>
        <w:gridCol w:w="1986"/>
        <w:gridCol w:w="531"/>
        <w:gridCol w:w="652"/>
        <w:gridCol w:w="395"/>
        <w:gridCol w:w="1177"/>
        <w:gridCol w:w="1035"/>
        <w:gridCol w:w="439"/>
        <w:gridCol w:w="621"/>
        <w:gridCol w:w="1094"/>
        <w:gridCol w:w="1202"/>
        <w:gridCol w:w="4372"/>
      </w:tblGrid>
      <w:tr w:rsidR="00DB45A2" w14:paraId="34CBBB65" w14:textId="77777777" w:rsidTr="00DB45A2">
        <w:trPr>
          <w:trHeight w:val="581"/>
        </w:trPr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22ADCAE1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Orde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004CD9BB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1F49930F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Cl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649B5BCC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Denominación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71D95EC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ºP</w:t>
            </w:r>
            <w:proofErr w:type="spellEnd"/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050D5F65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Gr</w:t>
            </w:r>
          </w:p>
        </w:tc>
        <w:tc>
          <w:tcPr>
            <w:tcW w:w="128" w:type="pct"/>
            <w:shd w:val="clear" w:color="auto" w:fill="D9D9D9" w:themeFill="background1" w:themeFillShade="D9"/>
            <w:vAlign w:val="center"/>
          </w:tcPr>
          <w:p w14:paraId="6D11654E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Ni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14:paraId="4F684357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C.</w:t>
            </w: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Específico</w:t>
            </w:r>
            <w:proofErr w:type="spellEnd"/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DEC50EC" w14:textId="77777777" w:rsidR="00635CE6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Titulación/</w:t>
            </w:r>
          </w:p>
          <w:p w14:paraId="1DE9524A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Requisitos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1B06B1BC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</w:t>
            </w:r>
          </w:p>
        </w:tc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6ADD2C65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Área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Fun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41FD1A40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25E4D0F5" w14:textId="77777777" w:rsidR="00635CE6" w:rsidRPr="00D46821" w:rsidRDefault="00635CE6" w:rsidP="005D71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Centro Trabajo</w:t>
            </w:r>
          </w:p>
        </w:tc>
        <w:tc>
          <w:tcPr>
            <w:tcW w:w="1415" w:type="pct"/>
            <w:shd w:val="clear" w:color="auto" w:fill="D9D9D9" w:themeFill="background1" w:themeFillShade="D9"/>
            <w:vAlign w:val="center"/>
          </w:tcPr>
          <w:p w14:paraId="56311A53" w14:textId="77777777" w:rsidR="00635CE6" w:rsidRPr="00D46821" w:rsidRDefault="00635CE6" w:rsidP="005D7147">
            <w:pPr>
              <w:ind w:left="175" w:hanging="42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Funciones principales del puesto de trabajo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DB45A2" w:rsidRPr="00B31A1D" w14:paraId="2E662CA6" w14:textId="77777777" w:rsidTr="00DB45A2">
        <w:trPr>
          <w:trHeight w:val="1617"/>
        </w:trPr>
        <w:tc>
          <w:tcPr>
            <w:tcW w:w="228" w:type="pct"/>
            <w:vAlign w:val="center"/>
          </w:tcPr>
          <w:p w14:paraId="73B08AFF" w14:textId="0B2760E7" w:rsidR="00635CE6" w:rsidRDefault="00890C29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bookmarkStart w:id="1" w:name="_Hlk195527819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76" w:type="pct"/>
            <w:vAlign w:val="center"/>
          </w:tcPr>
          <w:p w14:paraId="56D14D39" w14:textId="390015FC" w:rsidR="00635CE6" w:rsidRDefault="00DB45A2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14664</w:t>
            </w:r>
          </w:p>
        </w:tc>
        <w:tc>
          <w:tcPr>
            <w:tcW w:w="125" w:type="pct"/>
            <w:vAlign w:val="center"/>
          </w:tcPr>
          <w:p w14:paraId="368C75D3" w14:textId="5D1B250D" w:rsidR="00635CE6" w:rsidRDefault="00DB45A2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kp</w:t>
            </w:r>
            <w:proofErr w:type="spellEnd"/>
          </w:p>
        </w:tc>
        <w:tc>
          <w:tcPr>
            <w:tcW w:w="643" w:type="pct"/>
            <w:vAlign w:val="center"/>
          </w:tcPr>
          <w:p w14:paraId="4590EBA1" w14:textId="299B19CA" w:rsidR="00635CE6" w:rsidRDefault="00DB45A2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Coordinador/a Provincial Recursos Dependencia</w:t>
            </w:r>
          </w:p>
        </w:tc>
        <w:tc>
          <w:tcPr>
            <w:tcW w:w="172" w:type="pct"/>
            <w:vAlign w:val="center"/>
          </w:tcPr>
          <w:p w14:paraId="63AC605E" w14:textId="51580EF7" w:rsidR="00635CE6" w:rsidRDefault="00635CE6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11" w:type="pct"/>
            <w:vAlign w:val="center"/>
          </w:tcPr>
          <w:p w14:paraId="66F9F107" w14:textId="3A42ED80" w:rsidR="00635CE6" w:rsidRDefault="00635CE6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A1/A2</w:t>
            </w:r>
          </w:p>
        </w:tc>
        <w:tc>
          <w:tcPr>
            <w:tcW w:w="128" w:type="pct"/>
            <w:vAlign w:val="center"/>
          </w:tcPr>
          <w:p w14:paraId="1DA0958D" w14:textId="349E2430" w:rsidR="00635CE6" w:rsidRDefault="00635CE6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381" w:type="pct"/>
            <w:vAlign w:val="center"/>
          </w:tcPr>
          <w:p w14:paraId="34960D4D" w14:textId="2D636E3F" w:rsidR="00635CE6" w:rsidRDefault="00635CE6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DB45A2">
              <w:rPr>
                <w:rFonts w:ascii="Arial" w:hAnsi="Arial" w:cs="Arial"/>
                <w:color w:val="000000"/>
                <w:sz w:val="16"/>
                <w:szCs w:val="16"/>
              </w:rPr>
              <w:t>0.431,20</w:t>
            </w:r>
          </w:p>
        </w:tc>
        <w:tc>
          <w:tcPr>
            <w:tcW w:w="335" w:type="pct"/>
            <w:vAlign w:val="center"/>
          </w:tcPr>
          <w:p w14:paraId="7B891CF5" w14:textId="755AED24" w:rsidR="00635CE6" w:rsidRPr="003D23B1" w:rsidRDefault="00DB45A2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Permiso Conducir B.</w:t>
            </w:r>
          </w:p>
        </w:tc>
        <w:tc>
          <w:tcPr>
            <w:tcW w:w="142" w:type="pct"/>
            <w:vAlign w:val="center"/>
          </w:tcPr>
          <w:p w14:paraId="5628E8FA" w14:textId="55F6AD07" w:rsidR="00635CE6" w:rsidRDefault="00635CE6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201" w:type="pct"/>
            <w:vAlign w:val="center"/>
          </w:tcPr>
          <w:p w14:paraId="7A7E8FF7" w14:textId="3C863F9D" w:rsidR="00635CE6" w:rsidRDefault="00DB45A2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G070</w:t>
            </w:r>
          </w:p>
        </w:tc>
        <w:tc>
          <w:tcPr>
            <w:tcW w:w="354" w:type="pct"/>
            <w:vAlign w:val="center"/>
          </w:tcPr>
          <w:p w14:paraId="6465EC11" w14:textId="7E8869D9" w:rsidR="00635CE6" w:rsidRDefault="00BB65C1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Toledo</w:t>
            </w:r>
          </w:p>
        </w:tc>
        <w:tc>
          <w:tcPr>
            <w:tcW w:w="389" w:type="pct"/>
            <w:vAlign w:val="center"/>
          </w:tcPr>
          <w:p w14:paraId="351E3366" w14:textId="05190426" w:rsidR="00635CE6" w:rsidRDefault="00BB65C1" w:rsidP="00635C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Delegación Provincial</w:t>
            </w:r>
          </w:p>
        </w:tc>
        <w:tc>
          <w:tcPr>
            <w:tcW w:w="1415" w:type="pct"/>
            <w:vAlign w:val="center"/>
          </w:tcPr>
          <w:p w14:paraId="0CFE9DC5" w14:textId="77777777" w:rsidR="00BB65C1" w:rsidRDefault="00BB65C1" w:rsidP="00BB65C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0709905" w14:textId="1EF74830" w:rsidR="00BB65C1" w:rsidRDefault="00BB65C1" w:rsidP="00BB65C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Coordinación, a nivel provincial, de todas las actuaciones de las distintas Administraciones Públicas con competencia en materia sanitaria y social que tienen como destinatarios los centros residenciales para personas dependientes, así como tareas de seguimiento de los centros, propuestas de mejora y control de su gestión.</w:t>
            </w:r>
          </w:p>
          <w:p w14:paraId="62A6A71F" w14:textId="77777777" w:rsidR="00635CE6" w:rsidRDefault="00635CE6" w:rsidP="00635C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DB45A2" w:rsidRPr="00B31A1D" w14:paraId="2785AA2B" w14:textId="77777777" w:rsidTr="00DB45A2">
        <w:trPr>
          <w:trHeight w:val="1617"/>
        </w:trPr>
        <w:tc>
          <w:tcPr>
            <w:tcW w:w="228" w:type="pct"/>
            <w:vAlign w:val="center"/>
          </w:tcPr>
          <w:p w14:paraId="044093F0" w14:textId="7602B704" w:rsidR="00890C29" w:rsidRDefault="00890C29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76" w:type="pct"/>
            <w:vAlign w:val="center"/>
          </w:tcPr>
          <w:p w14:paraId="3C780DC5" w14:textId="58840FF0" w:rsidR="00890C29" w:rsidRDefault="00890C29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07675</w:t>
            </w:r>
          </w:p>
        </w:tc>
        <w:tc>
          <w:tcPr>
            <w:tcW w:w="125" w:type="pct"/>
            <w:vAlign w:val="center"/>
          </w:tcPr>
          <w:p w14:paraId="64B50AA6" w14:textId="44CA1EA1" w:rsidR="00890C29" w:rsidRDefault="00890C29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kp</w:t>
            </w:r>
            <w:proofErr w:type="spellEnd"/>
          </w:p>
        </w:tc>
        <w:tc>
          <w:tcPr>
            <w:tcW w:w="643" w:type="pct"/>
            <w:vAlign w:val="center"/>
          </w:tcPr>
          <w:p w14:paraId="10667938" w14:textId="4B6E0789" w:rsidR="00890C29" w:rsidRDefault="00890C29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Responsable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Resid.Mayores</w:t>
            </w:r>
            <w:proofErr w:type="spellEnd"/>
          </w:p>
        </w:tc>
        <w:tc>
          <w:tcPr>
            <w:tcW w:w="172" w:type="pct"/>
            <w:vAlign w:val="center"/>
          </w:tcPr>
          <w:p w14:paraId="464516EF" w14:textId="5723E20B" w:rsidR="00890C29" w:rsidRDefault="00890C29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11" w:type="pct"/>
            <w:vAlign w:val="center"/>
          </w:tcPr>
          <w:p w14:paraId="638DB480" w14:textId="6A1BFBDA" w:rsidR="00890C29" w:rsidRDefault="00890C29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A1/A2</w:t>
            </w:r>
          </w:p>
        </w:tc>
        <w:tc>
          <w:tcPr>
            <w:tcW w:w="128" w:type="pct"/>
            <w:vAlign w:val="center"/>
          </w:tcPr>
          <w:p w14:paraId="4E527EFF" w14:textId="77777777" w:rsidR="00890C29" w:rsidRDefault="00890C29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1" w:type="pct"/>
            <w:vAlign w:val="center"/>
          </w:tcPr>
          <w:p w14:paraId="4DDED713" w14:textId="7F2E4ECB" w:rsidR="00890C29" w:rsidRDefault="00890C29" w:rsidP="00890C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22.599,84</w:t>
            </w:r>
          </w:p>
        </w:tc>
        <w:tc>
          <w:tcPr>
            <w:tcW w:w="335" w:type="pct"/>
            <w:vAlign w:val="center"/>
          </w:tcPr>
          <w:p w14:paraId="78EDD6F4" w14:textId="77777777" w:rsidR="00890C29" w:rsidRPr="003D23B1" w:rsidRDefault="00890C29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pct"/>
            <w:vAlign w:val="center"/>
          </w:tcPr>
          <w:p w14:paraId="575C53C9" w14:textId="119886E6" w:rsidR="00890C29" w:rsidRDefault="00890C29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201" w:type="pct"/>
            <w:vAlign w:val="center"/>
          </w:tcPr>
          <w:p w14:paraId="0C073DAF" w14:textId="418E5FF3" w:rsidR="00890C29" w:rsidRDefault="00DB45A2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A008</w:t>
            </w:r>
          </w:p>
        </w:tc>
        <w:tc>
          <w:tcPr>
            <w:tcW w:w="354" w:type="pct"/>
            <w:vAlign w:val="center"/>
          </w:tcPr>
          <w:p w14:paraId="0CD61920" w14:textId="52E126AD" w:rsidR="00890C29" w:rsidRDefault="00890C29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Talavera de la Reina</w:t>
            </w:r>
          </w:p>
        </w:tc>
        <w:tc>
          <w:tcPr>
            <w:tcW w:w="389" w:type="pct"/>
            <w:vAlign w:val="center"/>
          </w:tcPr>
          <w:p w14:paraId="0C8E9D18" w14:textId="58E824BC" w:rsidR="00890C29" w:rsidRDefault="00890C29" w:rsidP="00890C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Resid.May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 Virgen del Prado</w:t>
            </w:r>
          </w:p>
        </w:tc>
        <w:tc>
          <w:tcPr>
            <w:tcW w:w="1415" w:type="pct"/>
            <w:vAlign w:val="center"/>
          </w:tcPr>
          <w:p w14:paraId="562D6B99" w14:textId="60EE8AED" w:rsidR="00890C29" w:rsidRDefault="00890C29" w:rsidP="00890C2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337B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Planificar, ordenar y controlar las actividades de las distintas áreas gestionadas en el Centro. Supervisar la consecución de los programas y objetivos fijados por la Consejería. Responsable de la ejecución de los contratos vinculados a la gestión y funcionamiento 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Residencia.</w:t>
            </w:r>
            <w:r w:rsidRPr="00E337B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Ostentar la representación de la Delegación Provincial y de la Consejería en el Centro</w:t>
            </w:r>
          </w:p>
        </w:tc>
      </w:tr>
    </w:tbl>
    <w:p w14:paraId="149A072F" w14:textId="77777777" w:rsidR="00593FFA" w:rsidRDefault="00593FFA" w:rsidP="00903EDD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  <w:bookmarkStart w:id="2" w:name="_Hlk159330385"/>
    </w:p>
    <w:bookmarkEnd w:id="2"/>
    <w:p w14:paraId="4CE264FA" w14:textId="77777777" w:rsidR="00645560" w:rsidRDefault="00645560" w:rsidP="00645560">
      <w:pPr>
        <w:rPr>
          <w:sz w:val="10"/>
          <w:szCs w:val="10"/>
        </w:rPr>
      </w:pPr>
    </w:p>
    <w:p w14:paraId="2448AEC7" w14:textId="77777777" w:rsidR="004B28CD" w:rsidRDefault="00696AD0" w:rsidP="000A2FC3">
      <w:pPr>
        <w:spacing w:before="120" w:after="120" w:line="40" w:lineRule="atLeast"/>
        <w:contextualSpacing/>
        <w:rPr>
          <w:rFonts w:ascii="Arial" w:hAnsi="Arial" w:cs="Arial"/>
          <w:i/>
          <w:sz w:val="16"/>
          <w:szCs w:val="16"/>
          <w:u w:val="single"/>
        </w:rPr>
      </w:pPr>
      <w:r w:rsidRPr="000A2FC3">
        <w:rPr>
          <w:rFonts w:ascii="Arial" w:hAnsi="Arial" w:cs="Arial"/>
          <w:i/>
          <w:sz w:val="16"/>
          <w:szCs w:val="16"/>
          <w:u w:val="single"/>
        </w:rPr>
        <w:t>Listado de Claves</w:t>
      </w:r>
    </w:p>
    <w:p w14:paraId="1365C79C" w14:textId="77777777" w:rsidR="00696AD0" w:rsidRPr="000A2FC3" w:rsidRDefault="00696AD0" w:rsidP="000A2FC3">
      <w:pPr>
        <w:keepLines/>
        <w:spacing w:before="120" w:line="40" w:lineRule="atLeast"/>
        <w:contextualSpacing/>
        <w:rPr>
          <w:rFonts w:ascii="Arial" w:hAnsi="Arial" w:cs="Arial"/>
          <w:i/>
          <w:sz w:val="16"/>
          <w:szCs w:val="16"/>
        </w:rPr>
      </w:pPr>
      <w:r w:rsidRPr="000A2FC3">
        <w:rPr>
          <w:rFonts w:ascii="Arial" w:hAnsi="Arial" w:cs="Arial"/>
          <w:i/>
          <w:sz w:val="16"/>
          <w:szCs w:val="16"/>
        </w:rPr>
        <w:t>a Puestos de adscripción indistinta para personal funcionario de las diferentes Administraciones Públicas</w:t>
      </w:r>
      <w:r w:rsidR="000A2FC3">
        <w:rPr>
          <w:rFonts w:ascii="Arial" w:hAnsi="Arial" w:cs="Arial"/>
          <w:i/>
          <w:sz w:val="16"/>
          <w:szCs w:val="16"/>
        </w:rPr>
        <w:t>.</w:t>
      </w:r>
    </w:p>
    <w:p w14:paraId="42A771CE" w14:textId="77777777" w:rsidR="00696AD0" w:rsidRPr="000A2FC3" w:rsidRDefault="00696AD0" w:rsidP="000A2FC3">
      <w:pPr>
        <w:keepLines/>
        <w:spacing w:before="120" w:line="40" w:lineRule="atLeast"/>
        <w:contextualSpacing/>
        <w:rPr>
          <w:rFonts w:ascii="Arial" w:hAnsi="Arial" w:cs="Arial"/>
          <w:i/>
          <w:sz w:val="16"/>
          <w:szCs w:val="16"/>
        </w:rPr>
      </w:pPr>
      <w:r w:rsidRPr="000A2FC3">
        <w:rPr>
          <w:rFonts w:ascii="Arial" w:hAnsi="Arial" w:cs="Arial"/>
          <w:i/>
          <w:sz w:val="16"/>
          <w:szCs w:val="16"/>
        </w:rPr>
        <w:t>k Puestos de Administración General abiertos a personal funcionario pertenecientes a la Escala Sociosanitaria</w:t>
      </w:r>
      <w:r w:rsidR="000A2FC3">
        <w:rPr>
          <w:rFonts w:ascii="Arial" w:hAnsi="Arial" w:cs="Arial"/>
          <w:i/>
          <w:sz w:val="16"/>
          <w:szCs w:val="16"/>
        </w:rPr>
        <w:t>.</w:t>
      </w:r>
    </w:p>
    <w:p w14:paraId="2CC5C647" w14:textId="77777777" w:rsidR="00696AD0" w:rsidRPr="000A2FC3" w:rsidRDefault="00696AD0" w:rsidP="000A2FC3">
      <w:pPr>
        <w:keepLines/>
        <w:spacing w:before="120" w:line="40" w:lineRule="atLeast"/>
        <w:contextualSpacing/>
        <w:rPr>
          <w:i/>
          <w:sz w:val="16"/>
          <w:szCs w:val="16"/>
        </w:rPr>
      </w:pPr>
      <w:r w:rsidRPr="000A2FC3">
        <w:rPr>
          <w:rFonts w:ascii="Arial" w:hAnsi="Arial" w:cs="Arial"/>
          <w:i/>
          <w:sz w:val="16"/>
          <w:szCs w:val="16"/>
        </w:rPr>
        <w:t xml:space="preserve">p Puestos abiertos a personal </w:t>
      </w:r>
      <w:r w:rsidR="000A2FC3">
        <w:rPr>
          <w:rFonts w:ascii="Arial" w:hAnsi="Arial" w:cs="Arial"/>
          <w:i/>
          <w:sz w:val="16"/>
          <w:szCs w:val="16"/>
        </w:rPr>
        <w:t>Estatutario.</w:t>
      </w:r>
    </w:p>
    <w:p w14:paraId="3A544E7C" w14:textId="77777777" w:rsidR="00696AD0" w:rsidRPr="0090614D" w:rsidRDefault="00696AD0" w:rsidP="000A2FC3">
      <w:pPr>
        <w:contextualSpacing/>
        <w:rPr>
          <w:sz w:val="10"/>
          <w:szCs w:val="10"/>
        </w:rPr>
      </w:pPr>
    </w:p>
    <w:sectPr w:rsidR="00696AD0" w:rsidRPr="0090614D" w:rsidSect="00DB45A2">
      <w:headerReference w:type="default" r:id="rId8"/>
      <w:pgSz w:w="16838" w:h="11906" w:orient="landscape" w:code="9"/>
      <w:pgMar w:top="1474" w:right="1077" w:bottom="244" w:left="964" w:header="709" w:footer="709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A32D" w14:textId="77777777" w:rsidR="00F008DC" w:rsidRDefault="00F008DC" w:rsidP="00DA6A94">
      <w:pPr>
        <w:spacing w:after="0" w:line="240" w:lineRule="auto"/>
      </w:pPr>
      <w:r>
        <w:separator/>
      </w:r>
    </w:p>
  </w:endnote>
  <w:endnote w:type="continuationSeparator" w:id="0">
    <w:p w14:paraId="241B2DD6" w14:textId="77777777" w:rsidR="00F008DC" w:rsidRDefault="00F008DC" w:rsidP="00DA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E257" w14:textId="77777777" w:rsidR="00F008DC" w:rsidRDefault="00F008DC" w:rsidP="00DA6A94">
      <w:pPr>
        <w:spacing w:after="0" w:line="240" w:lineRule="auto"/>
      </w:pPr>
      <w:r>
        <w:separator/>
      </w:r>
    </w:p>
  </w:footnote>
  <w:footnote w:type="continuationSeparator" w:id="0">
    <w:p w14:paraId="630B8A8A" w14:textId="77777777" w:rsidR="00F008DC" w:rsidRDefault="00F008DC" w:rsidP="00DA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03B69" w14:textId="77777777" w:rsidR="001F61DB" w:rsidRDefault="001F61DB">
    <w:pPr>
      <w:pStyle w:val="Encabezado"/>
      <w:rPr>
        <w:noProof/>
        <w:lang w:eastAsia="es-ES"/>
      </w:rPr>
    </w:pPr>
  </w:p>
  <w:p w14:paraId="417B3F78" w14:textId="20819725" w:rsidR="008123D2" w:rsidRDefault="008123D2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FEE09AE" wp14:editId="0C4D22C5">
          <wp:simplePos x="0" y="0"/>
          <wp:positionH relativeFrom="page">
            <wp:posOffset>-122788</wp:posOffset>
          </wp:positionH>
          <wp:positionV relativeFrom="page">
            <wp:posOffset>-868</wp:posOffset>
          </wp:positionV>
          <wp:extent cx="7559675" cy="10691495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ía Gen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EB0DE" w14:textId="77777777" w:rsidR="008123D2" w:rsidRDefault="008123D2">
    <w:pPr>
      <w:pStyle w:val="Encabezado"/>
      <w:rPr>
        <w:noProof/>
        <w:lang w:eastAsia="es-ES"/>
      </w:rPr>
    </w:pPr>
  </w:p>
  <w:p w14:paraId="13678D0B" w14:textId="77777777" w:rsidR="00DB45A2" w:rsidRDefault="00590D1D" w:rsidP="00DB45A2">
    <w:pPr>
      <w:pStyle w:val="Encabezado"/>
      <w:tabs>
        <w:tab w:val="clear" w:pos="4252"/>
        <w:tab w:val="clear" w:pos="8504"/>
        <w:tab w:val="left" w:pos="419"/>
        <w:tab w:val="left" w:pos="1203"/>
        <w:tab w:val="left" w:pos="2570"/>
      </w:tabs>
    </w:pPr>
    <w:r>
      <w:tab/>
    </w:r>
    <w:r>
      <w:tab/>
    </w:r>
  </w:p>
  <w:p w14:paraId="7013F90E" w14:textId="1A7847CF" w:rsidR="008123D2" w:rsidRDefault="00DB45A2" w:rsidP="00DB45A2">
    <w:pPr>
      <w:pStyle w:val="Encabezado"/>
      <w:tabs>
        <w:tab w:val="clear" w:pos="4252"/>
        <w:tab w:val="clear" w:pos="8504"/>
        <w:tab w:val="left" w:pos="419"/>
        <w:tab w:val="left" w:pos="1203"/>
        <w:tab w:val="left" w:pos="25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51DE"/>
    <w:multiLevelType w:val="hybridMultilevel"/>
    <w:tmpl w:val="11125E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2C"/>
    <w:rsid w:val="00000DCC"/>
    <w:rsid w:val="00006DF5"/>
    <w:rsid w:val="000124DB"/>
    <w:rsid w:val="000155D7"/>
    <w:rsid w:val="00021C11"/>
    <w:rsid w:val="00033B4D"/>
    <w:rsid w:val="0004568E"/>
    <w:rsid w:val="00053B84"/>
    <w:rsid w:val="00054014"/>
    <w:rsid w:val="00054C8E"/>
    <w:rsid w:val="00055BCC"/>
    <w:rsid w:val="00061E7F"/>
    <w:rsid w:val="00061EED"/>
    <w:rsid w:val="0006720D"/>
    <w:rsid w:val="00080FF8"/>
    <w:rsid w:val="000840E1"/>
    <w:rsid w:val="0008577E"/>
    <w:rsid w:val="000A2C2C"/>
    <w:rsid w:val="000A2FC3"/>
    <w:rsid w:val="000A5746"/>
    <w:rsid w:val="000B1154"/>
    <w:rsid w:val="000B6C61"/>
    <w:rsid w:val="000C1506"/>
    <w:rsid w:val="000E70DA"/>
    <w:rsid w:val="000F4758"/>
    <w:rsid w:val="000F784D"/>
    <w:rsid w:val="00100556"/>
    <w:rsid w:val="00102FC0"/>
    <w:rsid w:val="00110749"/>
    <w:rsid w:val="0011462F"/>
    <w:rsid w:val="00120B28"/>
    <w:rsid w:val="001267A7"/>
    <w:rsid w:val="00130837"/>
    <w:rsid w:val="00134461"/>
    <w:rsid w:val="001643AD"/>
    <w:rsid w:val="00167194"/>
    <w:rsid w:val="001810EB"/>
    <w:rsid w:val="00187B6D"/>
    <w:rsid w:val="00190F9B"/>
    <w:rsid w:val="001B4D7E"/>
    <w:rsid w:val="001D159C"/>
    <w:rsid w:val="001E78CC"/>
    <w:rsid w:val="001F0260"/>
    <w:rsid w:val="001F2491"/>
    <w:rsid w:val="001F61DB"/>
    <w:rsid w:val="002229C8"/>
    <w:rsid w:val="00225ADF"/>
    <w:rsid w:val="002347A4"/>
    <w:rsid w:val="002367E1"/>
    <w:rsid w:val="00241721"/>
    <w:rsid w:val="002450FD"/>
    <w:rsid w:val="00247932"/>
    <w:rsid w:val="00250049"/>
    <w:rsid w:val="00250864"/>
    <w:rsid w:val="00255F8A"/>
    <w:rsid w:val="00267A62"/>
    <w:rsid w:val="00270F5C"/>
    <w:rsid w:val="0027347D"/>
    <w:rsid w:val="0028053F"/>
    <w:rsid w:val="0028226C"/>
    <w:rsid w:val="00292798"/>
    <w:rsid w:val="00296C56"/>
    <w:rsid w:val="002A1AD6"/>
    <w:rsid w:val="002A1CEF"/>
    <w:rsid w:val="002D5DEF"/>
    <w:rsid w:val="002E0625"/>
    <w:rsid w:val="002E6053"/>
    <w:rsid w:val="0031677F"/>
    <w:rsid w:val="00317654"/>
    <w:rsid w:val="00326896"/>
    <w:rsid w:val="00334E18"/>
    <w:rsid w:val="00341CE9"/>
    <w:rsid w:val="003456B9"/>
    <w:rsid w:val="00350FBF"/>
    <w:rsid w:val="00360999"/>
    <w:rsid w:val="00362008"/>
    <w:rsid w:val="00366A82"/>
    <w:rsid w:val="0037093E"/>
    <w:rsid w:val="003A2BEB"/>
    <w:rsid w:val="003A308C"/>
    <w:rsid w:val="003B0226"/>
    <w:rsid w:val="003B2879"/>
    <w:rsid w:val="003B4B81"/>
    <w:rsid w:val="003B6AB8"/>
    <w:rsid w:val="003C6CE3"/>
    <w:rsid w:val="003D23B1"/>
    <w:rsid w:val="003D4425"/>
    <w:rsid w:val="003D482D"/>
    <w:rsid w:val="003D7637"/>
    <w:rsid w:val="003E2E16"/>
    <w:rsid w:val="003F2927"/>
    <w:rsid w:val="00411BCF"/>
    <w:rsid w:val="00411E3C"/>
    <w:rsid w:val="00427783"/>
    <w:rsid w:val="004503D3"/>
    <w:rsid w:val="004511F3"/>
    <w:rsid w:val="004518BF"/>
    <w:rsid w:val="004622C9"/>
    <w:rsid w:val="004656E7"/>
    <w:rsid w:val="004725C6"/>
    <w:rsid w:val="00475DD0"/>
    <w:rsid w:val="00482A3D"/>
    <w:rsid w:val="0048498E"/>
    <w:rsid w:val="004879EA"/>
    <w:rsid w:val="004A3216"/>
    <w:rsid w:val="004A3C17"/>
    <w:rsid w:val="004B28CD"/>
    <w:rsid w:val="004C0AB0"/>
    <w:rsid w:val="004C25B4"/>
    <w:rsid w:val="004C37F0"/>
    <w:rsid w:val="004C5A26"/>
    <w:rsid w:val="004D0601"/>
    <w:rsid w:val="004D76AD"/>
    <w:rsid w:val="004E7E6C"/>
    <w:rsid w:val="004F0C4B"/>
    <w:rsid w:val="004F5912"/>
    <w:rsid w:val="005025C6"/>
    <w:rsid w:val="00504C68"/>
    <w:rsid w:val="00507CE0"/>
    <w:rsid w:val="00510CDB"/>
    <w:rsid w:val="00532483"/>
    <w:rsid w:val="00534AE9"/>
    <w:rsid w:val="00535AD5"/>
    <w:rsid w:val="00537895"/>
    <w:rsid w:val="00543400"/>
    <w:rsid w:val="00544FC7"/>
    <w:rsid w:val="005655F2"/>
    <w:rsid w:val="00590D1D"/>
    <w:rsid w:val="00592F91"/>
    <w:rsid w:val="00593FFA"/>
    <w:rsid w:val="005944A3"/>
    <w:rsid w:val="0059469A"/>
    <w:rsid w:val="00595A88"/>
    <w:rsid w:val="00596475"/>
    <w:rsid w:val="005A4874"/>
    <w:rsid w:val="005C0136"/>
    <w:rsid w:val="005E21EC"/>
    <w:rsid w:val="005E4C97"/>
    <w:rsid w:val="005E7C82"/>
    <w:rsid w:val="005F6367"/>
    <w:rsid w:val="00606BDC"/>
    <w:rsid w:val="00607709"/>
    <w:rsid w:val="006079C5"/>
    <w:rsid w:val="00611305"/>
    <w:rsid w:val="00614E92"/>
    <w:rsid w:val="0061697F"/>
    <w:rsid w:val="00627662"/>
    <w:rsid w:val="00635CE6"/>
    <w:rsid w:val="00642AC7"/>
    <w:rsid w:val="006442DD"/>
    <w:rsid w:val="00645560"/>
    <w:rsid w:val="0064559A"/>
    <w:rsid w:val="00647BEF"/>
    <w:rsid w:val="00647C49"/>
    <w:rsid w:val="00655AFE"/>
    <w:rsid w:val="00656B73"/>
    <w:rsid w:val="00657615"/>
    <w:rsid w:val="006600BE"/>
    <w:rsid w:val="006655DC"/>
    <w:rsid w:val="006927C4"/>
    <w:rsid w:val="0069520C"/>
    <w:rsid w:val="00696AD0"/>
    <w:rsid w:val="006A2C35"/>
    <w:rsid w:val="006C4E6A"/>
    <w:rsid w:val="006D6639"/>
    <w:rsid w:val="0070186A"/>
    <w:rsid w:val="0070649B"/>
    <w:rsid w:val="00707E2F"/>
    <w:rsid w:val="00720F5E"/>
    <w:rsid w:val="00757B8F"/>
    <w:rsid w:val="00762E97"/>
    <w:rsid w:val="00773004"/>
    <w:rsid w:val="00775846"/>
    <w:rsid w:val="007775B9"/>
    <w:rsid w:val="00780AF1"/>
    <w:rsid w:val="00780E89"/>
    <w:rsid w:val="00785AA3"/>
    <w:rsid w:val="007934F5"/>
    <w:rsid w:val="00795BBF"/>
    <w:rsid w:val="00797554"/>
    <w:rsid w:val="007A21E3"/>
    <w:rsid w:val="007A2306"/>
    <w:rsid w:val="007B0781"/>
    <w:rsid w:val="007C03E2"/>
    <w:rsid w:val="007C7CF5"/>
    <w:rsid w:val="007E15E4"/>
    <w:rsid w:val="007F0ADA"/>
    <w:rsid w:val="00805FB4"/>
    <w:rsid w:val="008123D2"/>
    <w:rsid w:val="00815E9B"/>
    <w:rsid w:val="00817D3E"/>
    <w:rsid w:val="00831383"/>
    <w:rsid w:val="008649C9"/>
    <w:rsid w:val="008762DF"/>
    <w:rsid w:val="008842DD"/>
    <w:rsid w:val="008872D5"/>
    <w:rsid w:val="00890C29"/>
    <w:rsid w:val="00891076"/>
    <w:rsid w:val="00891D56"/>
    <w:rsid w:val="008A03F0"/>
    <w:rsid w:val="008C491B"/>
    <w:rsid w:val="008D0CA3"/>
    <w:rsid w:val="008E1FB4"/>
    <w:rsid w:val="008E5CE3"/>
    <w:rsid w:val="008E68EC"/>
    <w:rsid w:val="00903EDD"/>
    <w:rsid w:val="0090614D"/>
    <w:rsid w:val="0091151A"/>
    <w:rsid w:val="009148AA"/>
    <w:rsid w:val="00916701"/>
    <w:rsid w:val="0094265C"/>
    <w:rsid w:val="009509D2"/>
    <w:rsid w:val="0095154D"/>
    <w:rsid w:val="0095297A"/>
    <w:rsid w:val="009572C3"/>
    <w:rsid w:val="009619C2"/>
    <w:rsid w:val="00963AD7"/>
    <w:rsid w:val="00965B09"/>
    <w:rsid w:val="0096778A"/>
    <w:rsid w:val="009725DF"/>
    <w:rsid w:val="0097324B"/>
    <w:rsid w:val="009805D5"/>
    <w:rsid w:val="009816D5"/>
    <w:rsid w:val="00982A06"/>
    <w:rsid w:val="009948D0"/>
    <w:rsid w:val="00996EF3"/>
    <w:rsid w:val="009A001B"/>
    <w:rsid w:val="009A4DF0"/>
    <w:rsid w:val="009B6B74"/>
    <w:rsid w:val="009B778F"/>
    <w:rsid w:val="009C390F"/>
    <w:rsid w:val="009C53E1"/>
    <w:rsid w:val="009D1C44"/>
    <w:rsid w:val="009D3463"/>
    <w:rsid w:val="009E1631"/>
    <w:rsid w:val="009E7FD1"/>
    <w:rsid w:val="009F19CB"/>
    <w:rsid w:val="009F72A5"/>
    <w:rsid w:val="00A07819"/>
    <w:rsid w:val="00A23B37"/>
    <w:rsid w:val="00A264DF"/>
    <w:rsid w:val="00A364DB"/>
    <w:rsid w:val="00A42A5A"/>
    <w:rsid w:val="00A51B50"/>
    <w:rsid w:val="00A55B1D"/>
    <w:rsid w:val="00A80307"/>
    <w:rsid w:val="00A812D0"/>
    <w:rsid w:val="00A82771"/>
    <w:rsid w:val="00AA0799"/>
    <w:rsid w:val="00AB474B"/>
    <w:rsid w:val="00AC551C"/>
    <w:rsid w:val="00AD2DF7"/>
    <w:rsid w:val="00AD4D9C"/>
    <w:rsid w:val="00AE3E3A"/>
    <w:rsid w:val="00AF014D"/>
    <w:rsid w:val="00B067ED"/>
    <w:rsid w:val="00B110A5"/>
    <w:rsid w:val="00B16207"/>
    <w:rsid w:val="00B2141A"/>
    <w:rsid w:val="00B31A1D"/>
    <w:rsid w:val="00B46EC9"/>
    <w:rsid w:val="00B50055"/>
    <w:rsid w:val="00B56EAD"/>
    <w:rsid w:val="00B663AA"/>
    <w:rsid w:val="00B836FA"/>
    <w:rsid w:val="00BA1747"/>
    <w:rsid w:val="00BB0D68"/>
    <w:rsid w:val="00BB65C1"/>
    <w:rsid w:val="00BB7543"/>
    <w:rsid w:val="00BD7FE2"/>
    <w:rsid w:val="00BE40BD"/>
    <w:rsid w:val="00BF16D3"/>
    <w:rsid w:val="00BF2518"/>
    <w:rsid w:val="00BF34F8"/>
    <w:rsid w:val="00BF3FE5"/>
    <w:rsid w:val="00BF417C"/>
    <w:rsid w:val="00C00A8B"/>
    <w:rsid w:val="00C02B5D"/>
    <w:rsid w:val="00C02EA8"/>
    <w:rsid w:val="00C03C64"/>
    <w:rsid w:val="00C07A67"/>
    <w:rsid w:val="00C20AAB"/>
    <w:rsid w:val="00C30B15"/>
    <w:rsid w:val="00C332CE"/>
    <w:rsid w:val="00C40A7B"/>
    <w:rsid w:val="00C41969"/>
    <w:rsid w:val="00C42043"/>
    <w:rsid w:val="00C47236"/>
    <w:rsid w:val="00C474EB"/>
    <w:rsid w:val="00C5263C"/>
    <w:rsid w:val="00C82DD8"/>
    <w:rsid w:val="00C842B5"/>
    <w:rsid w:val="00C905CA"/>
    <w:rsid w:val="00C92C6A"/>
    <w:rsid w:val="00C93BF2"/>
    <w:rsid w:val="00C94315"/>
    <w:rsid w:val="00CA179F"/>
    <w:rsid w:val="00CB050D"/>
    <w:rsid w:val="00CB2FDB"/>
    <w:rsid w:val="00CB40C0"/>
    <w:rsid w:val="00CC4F16"/>
    <w:rsid w:val="00CC6A1B"/>
    <w:rsid w:val="00CD2AEE"/>
    <w:rsid w:val="00CD49B5"/>
    <w:rsid w:val="00CE32CF"/>
    <w:rsid w:val="00CE617F"/>
    <w:rsid w:val="00CE7667"/>
    <w:rsid w:val="00CE7A39"/>
    <w:rsid w:val="00CE7C00"/>
    <w:rsid w:val="00CF22DE"/>
    <w:rsid w:val="00CF23CA"/>
    <w:rsid w:val="00CF6DC6"/>
    <w:rsid w:val="00CF715A"/>
    <w:rsid w:val="00D11BC2"/>
    <w:rsid w:val="00D177AF"/>
    <w:rsid w:val="00D32EE1"/>
    <w:rsid w:val="00D35E0B"/>
    <w:rsid w:val="00D36DDE"/>
    <w:rsid w:val="00D4146E"/>
    <w:rsid w:val="00D4165F"/>
    <w:rsid w:val="00D4280C"/>
    <w:rsid w:val="00D46821"/>
    <w:rsid w:val="00D479B2"/>
    <w:rsid w:val="00D63376"/>
    <w:rsid w:val="00D65972"/>
    <w:rsid w:val="00D73382"/>
    <w:rsid w:val="00D907C2"/>
    <w:rsid w:val="00D92674"/>
    <w:rsid w:val="00D9607A"/>
    <w:rsid w:val="00D97E86"/>
    <w:rsid w:val="00DA6A94"/>
    <w:rsid w:val="00DB45A2"/>
    <w:rsid w:val="00DB6EDB"/>
    <w:rsid w:val="00DD0C84"/>
    <w:rsid w:val="00DD7C61"/>
    <w:rsid w:val="00DE17FD"/>
    <w:rsid w:val="00DE203D"/>
    <w:rsid w:val="00DE2E62"/>
    <w:rsid w:val="00DE2F17"/>
    <w:rsid w:val="00DF02F9"/>
    <w:rsid w:val="00DF1B36"/>
    <w:rsid w:val="00DF4809"/>
    <w:rsid w:val="00DF5500"/>
    <w:rsid w:val="00E16092"/>
    <w:rsid w:val="00E16574"/>
    <w:rsid w:val="00E21222"/>
    <w:rsid w:val="00E21B80"/>
    <w:rsid w:val="00E244F0"/>
    <w:rsid w:val="00E30061"/>
    <w:rsid w:val="00E303AB"/>
    <w:rsid w:val="00E337BB"/>
    <w:rsid w:val="00E37F83"/>
    <w:rsid w:val="00E46960"/>
    <w:rsid w:val="00E477EC"/>
    <w:rsid w:val="00E51516"/>
    <w:rsid w:val="00E5609F"/>
    <w:rsid w:val="00E57792"/>
    <w:rsid w:val="00E64F6F"/>
    <w:rsid w:val="00E76DD7"/>
    <w:rsid w:val="00E831D1"/>
    <w:rsid w:val="00EA2345"/>
    <w:rsid w:val="00EA4E29"/>
    <w:rsid w:val="00EA6587"/>
    <w:rsid w:val="00EB0AEA"/>
    <w:rsid w:val="00EB1845"/>
    <w:rsid w:val="00EB75B0"/>
    <w:rsid w:val="00EC5198"/>
    <w:rsid w:val="00EC5E5A"/>
    <w:rsid w:val="00ED32CD"/>
    <w:rsid w:val="00F008DC"/>
    <w:rsid w:val="00F0720B"/>
    <w:rsid w:val="00F13246"/>
    <w:rsid w:val="00F1609D"/>
    <w:rsid w:val="00F1644A"/>
    <w:rsid w:val="00F22698"/>
    <w:rsid w:val="00F36365"/>
    <w:rsid w:val="00F56794"/>
    <w:rsid w:val="00F64A35"/>
    <w:rsid w:val="00F65086"/>
    <w:rsid w:val="00F75FB6"/>
    <w:rsid w:val="00F8408B"/>
    <w:rsid w:val="00F91BEC"/>
    <w:rsid w:val="00F949C0"/>
    <w:rsid w:val="00F954BB"/>
    <w:rsid w:val="00F97261"/>
    <w:rsid w:val="00FB454A"/>
    <w:rsid w:val="00FC237E"/>
    <w:rsid w:val="00FC25C2"/>
    <w:rsid w:val="00FD2872"/>
    <w:rsid w:val="00FD2EA1"/>
    <w:rsid w:val="00FD3421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D18C"/>
  <w15:docId w15:val="{F4426B1C-9225-4CBF-9F6D-BA2F6B48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A94"/>
  </w:style>
  <w:style w:type="paragraph" w:styleId="Piedepgina">
    <w:name w:val="footer"/>
    <w:basedOn w:val="Normal"/>
    <w:link w:val="PiedepginaCar"/>
    <w:uiPriority w:val="99"/>
    <w:unhideWhenUsed/>
    <w:rsid w:val="00DA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A94"/>
  </w:style>
  <w:style w:type="table" w:styleId="Tablaconcuadrcula">
    <w:name w:val="Table Grid"/>
    <w:basedOn w:val="Tablanormal"/>
    <w:uiPriority w:val="39"/>
    <w:rsid w:val="002A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6A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9070-77A5-41FE-8D07-A1E9FF04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Blanca Romojaro Perez</cp:lastModifiedBy>
  <cp:revision>13</cp:revision>
  <cp:lastPrinted>2024-10-28T09:37:00Z</cp:lastPrinted>
  <dcterms:created xsi:type="dcterms:W3CDTF">2025-03-25T09:20:00Z</dcterms:created>
  <dcterms:modified xsi:type="dcterms:W3CDTF">2025-04-15T11:30:00Z</dcterms:modified>
</cp:coreProperties>
</file>