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B499" w14:textId="0B869D6D" w:rsidR="00F663DD" w:rsidRPr="00D370D8" w:rsidRDefault="00F663DD" w:rsidP="00F663DD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D370D8">
        <w:rPr>
          <w:rFonts w:ascii="Arial" w:hAnsi="Arial" w:cs="Arial"/>
          <w:bCs/>
          <w:sz w:val="20"/>
          <w:szCs w:val="20"/>
        </w:rPr>
        <w:t>A</w:t>
      </w:r>
      <w:r w:rsidR="007A4B33">
        <w:rPr>
          <w:rFonts w:ascii="Arial" w:hAnsi="Arial" w:cs="Arial"/>
          <w:bCs/>
          <w:sz w:val="20"/>
          <w:szCs w:val="20"/>
        </w:rPr>
        <w:t>nexo</w:t>
      </w:r>
      <w:r w:rsidRPr="00D370D8">
        <w:rPr>
          <w:rFonts w:ascii="Arial" w:hAnsi="Arial" w:cs="Arial"/>
          <w:bCs/>
          <w:sz w:val="20"/>
          <w:szCs w:val="20"/>
        </w:rPr>
        <w:t xml:space="preserve"> </w:t>
      </w:r>
      <w:r w:rsidR="003D7CC2" w:rsidRPr="00D370D8">
        <w:rPr>
          <w:rFonts w:ascii="Arial" w:hAnsi="Arial" w:cs="Arial"/>
          <w:bCs/>
          <w:sz w:val="20"/>
          <w:szCs w:val="20"/>
        </w:rPr>
        <w:t>I</w:t>
      </w:r>
    </w:p>
    <w:p w14:paraId="7A422606" w14:textId="696CEB7C" w:rsidR="00F663DD" w:rsidRDefault="00921D19" w:rsidP="00C30EEA">
      <w:pPr>
        <w:jc w:val="both"/>
        <w:rPr>
          <w:rFonts w:ascii="Arial" w:hAnsi="Arial" w:cs="Arial"/>
          <w:sz w:val="20"/>
          <w:szCs w:val="20"/>
        </w:rPr>
      </w:pPr>
      <w:r w:rsidRPr="00C33575">
        <w:rPr>
          <w:rFonts w:ascii="Arial" w:hAnsi="Arial" w:cs="Arial"/>
          <w:sz w:val="20"/>
          <w:szCs w:val="20"/>
        </w:rPr>
        <w:t>R</w:t>
      </w:r>
      <w:r w:rsidR="007A4B33">
        <w:rPr>
          <w:rFonts w:ascii="Arial" w:hAnsi="Arial" w:cs="Arial"/>
          <w:sz w:val="20"/>
          <w:szCs w:val="20"/>
        </w:rPr>
        <w:t xml:space="preserve">elación de actividades económicas que conforman el bloque preferente de siniestralidad en Castilla-La Mancha. </w:t>
      </w:r>
      <w:bookmarkStart w:id="1" w:name="_Hlk146621071"/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993"/>
        <w:gridCol w:w="7796"/>
      </w:tblGrid>
      <w:tr w:rsidR="00136122" w:rsidRPr="00C33575" w14:paraId="57F7A5DA" w14:textId="77777777" w:rsidTr="00C30EEA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</w:tcPr>
          <w:bookmarkEnd w:id="1"/>
          <w:p w14:paraId="56B9A937" w14:textId="696CEB7C" w:rsidR="00136122" w:rsidRPr="00C33575" w:rsidRDefault="00136122" w:rsidP="00C3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CNAE 2 Cifras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vAlign w:val="center"/>
          </w:tcPr>
          <w:p w14:paraId="2B9D98B2" w14:textId="77777777" w:rsidR="00136122" w:rsidRPr="00C33575" w:rsidRDefault="00136122" w:rsidP="00C3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 económica</w:t>
            </w:r>
          </w:p>
        </w:tc>
      </w:tr>
      <w:tr w:rsidR="00136122" w:rsidRPr="00C33575" w14:paraId="6E18A968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2A27715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DBF4722" w14:textId="77777777" w:rsidR="00136122" w:rsidRPr="00C33575" w:rsidRDefault="00136122" w:rsidP="00401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Agricultura, ganadería, caza y servicios relacionados con las mismas</w:t>
            </w:r>
          </w:p>
        </w:tc>
      </w:tr>
      <w:tr w:rsidR="00136122" w:rsidRPr="00C33575" w14:paraId="252D3FC5" w14:textId="77777777" w:rsidTr="00D370D8">
        <w:trPr>
          <w:trHeight w:val="318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327F49D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EE0125C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Silvicultura y explotación forestal</w:t>
            </w:r>
          </w:p>
        </w:tc>
      </w:tr>
      <w:tr w:rsidR="00136122" w:rsidRPr="00C33575" w14:paraId="58D2ABC6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3F43538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AAA7837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Industria de la alimentación</w:t>
            </w:r>
          </w:p>
        </w:tc>
      </w:tr>
      <w:tr w:rsidR="00136122" w:rsidRPr="00C33575" w14:paraId="3BA3CFC1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514A3F2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3E24CAA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bebidas</w:t>
            </w:r>
          </w:p>
        </w:tc>
      </w:tr>
      <w:tr w:rsidR="00136122" w:rsidRPr="00C33575" w14:paraId="428BBC8B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D2BEDC9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794E0E69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Industria de la madera y del corcho, excepto muebles; cestería y espartería</w:t>
            </w:r>
          </w:p>
        </w:tc>
      </w:tr>
      <w:tr w:rsidR="00136122" w:rsidRPr="00C33575" w14:paraId="2AD9B456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5CCF7A4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3450B92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Industria química</w:t>
            </w:r>
          </w:p>
        </w:tc>
      </w:tr>
      <w:tr w:rsidR="00C86E10" w:rsidRPr="00C33575" w14:paraId="629D2200" w14:textId="77777777" w:rsidTr="00D370D8">
        <w:trPr>
          <w:trHeight w:val="315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</w:tcPr>
          <w:p w14:paraId="1C22E1C2" w14:textId="28A3ACE9" w:rsidR="00C86E10" w:rsidRPr="009D3382" w:rsidRDefault="00C86E10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</w:tcPr>
          <w:p w14:paraId="013B7FA9" w14:textId="426D45AF" w:rsidR="00C86E10" w:rsidRPr="00C33575" w:rsidRDefault="00C86E10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Fabricación de productos de caucho y plásticos</w:t>
            </w:r>
          </w:p>
        </w:tc>
      </w:tr>
      <w:tr w:rsidR="00136122" w:rsidRPr="00C33575" w14:paraId="12097611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CE807FA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C86FF9F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otros productos minerales no metálicos</w:t>
            </w:r>
          </w:p>
        </w:tc>
      </w:tr>
      <w:tr w:rsidR="00136122" w:rsidRPr="00C33575" w14:paraId="7D952DE1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0033508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61638FD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Metalurgia; fabricación de productos de hierro, acero y ferroaleaciones</w:t>
            </w:r>
          </w:p>
        </w:tc>
      </w:tr>
      <w:tr w:rsidR="00136122" w:rsidRPr="00C33575" w14:paraId="4528976B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F0E0720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834302A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productos metálicos, excepto maquinaria y equipo</w:t>
            </w:r>
          </w:p>
        </w:tc>
      </w:tr>
      <w:tr w:rsidR="00136122" w:rsidRPr="00C33575" w14:paraId="5A4C635F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145CDBF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DF2E51D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 xml:space="preserve">Fabricación de maquinaria y equipo </w:t>
            </w:r>
            <w:proofErr w:type="spellStart"/>
            <w:r w:rsidRPr="00C33575">
              <w:rPr>
                <w:rFonts w:ascii="Arial" w:hAnsi="Arial" w:cs="Arial"/>
                <w:sz w:val="20"/>
                <w:szCs w:val="20"/>
              </w:rPr>
              <w:t>n.c.o.p</w:t>
            </w:r>
            <w:proofErr w:type="spellEnd"/>
            <w:r w:rsidRPr="00C335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122" w:rsidRPr="00C33575" w14:paraId="2F6E2C7A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8D2B8C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5CC7340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vehículos de motor, remolques y semirremolques</w:t>
            </w:r>
          </w:p>
        </w:tc>
      </w:tr>
      <w:tr w:rsidR="00136122" w:rsidRPr="00C33575" w14:paraId="2EE6BC9F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0AD1013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7A4E74E0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Fabricación de muebles</w:t>
            </w:r>
          </w:p>
        </w:tc>
      </w:tr>
      <w:tr w:rsidR="00136122" w:rsidRPr="00C33575" w14:paraId="3BD24471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DEF45B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85123AB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Reparación e instalación de maquinaria y equipo</w:t>
            </w:r>
          </w:p>
        </w:tc>
      </w:tr>
      <w:tr w:rsidR="00136122" w:rsidRPr="00C33575" w14:paraId="73CBD51F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C987D6B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1102798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Recogida, tratamiento y eliminación de residuos; valorización</w:t>
            </w:r>
          </w:p>
        </w:tc>
      </w:tr>
      <w:tr w:rsidR="00136122" w:rsidRPr="00C33575" w14:paraId="4405B860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DBBFD78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FF7E47F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Construcción de edificios</w:t>
            </w:r>
          </w:p>
        </w:tc>
      </w:tr>
      <w:tr w:rsidR="00136122" w:rsidRPr="00C33575" w14:paraId="3F0D1FF9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A7F055B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5FD3CAA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Actividades de construcción especializada</w:t>
            </w:r>
          </w:p>
        </w:tc>
      </w:tr>
      <w:tr w:rsidR="00136122" w:rsidRPr="00C33575" w14:paraId="19B6F2C1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90619B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EFD6275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Venta y reparación de vehículos de motor y motocicletas</w:t>
            </w:r>
          </w:p>
        </w:tc>
      </w:tr>
      <w:tr w:rsidR="00136122" w:rsidRPr="00C33575" w14:paraId="4244CF5D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A8B9E32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7940B3F6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Comercio al por mayor e intermediarios del comercio, excepto de vehículos de motor y motocicletas</w:t>
            </w:r>
          </w:p>
        </w:tc>
      </w:tr>
      <w:tr w:rsidR="00136122" w:rsidRPr="00C33575" w14:paraId="0B111913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D40B4F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5C2BE73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Transporte terrestre y por tubería</w:t>
            </w:r>
          </w:p>
        </w:tc>
      </w:tr>
      <w:tr w:rsidR="00136122" w:rsidRPr="00C33575" w14:paraId="262D8ECB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9FB9278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332ED1A6" w14:textId="77777777" w:rsidR="00136122" w:rsidRPr="00C33575" w:rsidRDefault="00136122" w:rsidP="00F52A47">
            <w:pPr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Almacenamiento y actividades anexas al transporte</w:t>
            </w:r>
          </w:p>
        </w:tc>
      </w:tr>
      <w:tr w:rsidR="009D3382" w:rsidRPr="00C33575" w14:paraId="0F43956D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</w:tcPr>
          <w:p w14:paraId="3CCBD225" w14:textId="77777777" w:rsidR="009D3382" w:rsidRPr="009D3382" w:rsidRDefault="009D338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</w:tcPr>
          <w:p w14:paraId="7249AB75" w14:textId="77777777" w:rsidR="009D3382" w:rsidRPr="00C33575" w:rsidRDefault="009D3382" w:rsidP="00F52A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F52A47">
              <w:rPr>
                <w:rFonts w:ascii="Arial" w:hAnsi="Arial" w:cs="Arial"/>
                <w:sz w:val="20"/>
                <w:szCs w:val="20"/>
              </w:rPr>
              <w:t>postales y de correos</w:t>
            </w:r>
          </w:p>
        </w:tc>
      </w:tr>
      <w:tr w:rsidR="00136122" w:rsidRPr="00C33575" w14:paraId="7D3DE28C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EC83C0F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52B4CD89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Actividades relacionadas con el empleo</w:t>
            </w:r>
          </w:p>
        </w:tc>
      </w:tr>
      <w:tr w:rsidR="00412929" w:rsidRPr="00C33575" w14:paraId="7E2638D9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</w:tcPr>
          <w:p w14:paraId="22F994F6" w14:textId="049D8A76" w:rsidR="00412929" w:rsidRPr="009D3382" w:rsidRDefault="00412929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</w:tcPr>
          <w:p w14:paraId="5BD464A7" w14:textId="55E32591" w:rsidR="00412929" w:rsidRPr="00C33575" w:rsidRDefault="00412929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a edificios y actividades de jardinería</w:t>
            </w:r>
          </w:p>
        </w:tc>
      </w:tr>
      <w:tr w:rsidR="00136122" w:rsidRPr="00C33575" w14:paraId="77599623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A2916A3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255635C5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Actividades administrativas de oficina y otras actividades auxiliares a las empresas</w:t>
            </w:r>
          </w:p>
        </w:tc>
      </w:tr>
      <w:tr w:rsidR="00136122" w:rsidRPr="00C33575" w14:paraId="022291BA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92C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8899B95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Asistencia en establecimientos residenciales</w:t>
            </w:r>
          </w:p>
        </w:tc>
      </w:tr>
      <w:tr w:rsidR="00136122" w:rsidRPr="00C33575" w14:paraId="04764B9D" w14:textId="77777777" w:rsidTr="00D370D8">
        <w:trPr>
          <w:trHeight w:val="300"/>
        </w:trPr>
        <w:tc>
          <w:tcPr>
            <w:tcW w:w="9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33D43F2" w14:textId="77777777" w:rsidR="00136122" w:rsidRPr="00C33575" w:rsidRDefault="00136122" w:rsidP="00D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382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noWrap/>
            <w:hideMark/>
          </w:tcPr>
          <w:p w14:paraId="6064574F" w14:textId="77777777" w:rsidR="00136122" w:rsidRPr="00C33575" w:rsidRDefault="00136122" w:rsidP="00802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575">
              <w:rPr>
                <w:rFonts w:ascii="Arial" w:hAnsi="Arial" w:cs="Arial"/>
                <w:sz w:val="20"/>
                <w:szCs w:val="20"/>
              </w:rPr>
              <w:t>Actividades deportivas, recreativas y de entretenimiento</w:t>
            </w:r>
          </w:p>
        </w:tc>
      </w:tr>
    </w:tbl>
    <w:p w14:paraId="493F70AB" w14:textId="77777777" w:rsidR="00F663DD" w:rsidRPr="00C33575" w:rsidRDefault="00F663DD" w:rsidP="00F663DD">
      <w:pPr>
        <w:jc w:val="both"/>
        <w:rPr>
          <w:rFonts w:ascii="Arial" w:hAnsi="Arial" w:cs="Arial"/>
          <w:sz w:val="20"/>
          <w:szCs w:val="20"/>
        </w:rPr>
      </w:pPr>
    </w:p>
    <w:sectPr w:rsidR="00F663DD" w:rsidRPr="00C33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D27SRWgrA7+789tQpi5ugbURtCqRWffQGOnSnvmu0ieR1U4gCNsbCNJF5qTd3zT2Je3tn9+B7sO6cfLWjJzlEw==" w:salt="pg848WpoSB8SShYqh4Al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DD"/>
    <w:rsid w:val="00065E62"/>
    <w:rsid w:val="000E0192"/>
    <w:rsid w:val="00102F01"/>
    <w:rsid w:val="00136122"/>
    <w:rsid w:val="00171F4A"/>
    <w:rsid w:val="00244CD1"/>
    <w:rsid w:val="00395D15"/>
    <w:rsid w:val="003C77D2"/>
    <w:rsid w:val="003D7CC2"/>
    <w:rsid w:val="003F3699"/>
    <w:rsid w:val="00412929"/>
    <w:rsid w:val="004F5C08"/>
    <w:rsid w:val="00514C08"/>
    <w:rsid w:val="00640357"/>
    <w:rsid w:val="006B7F2A"/>
    <w:rsid w:val="007A4B33"/>
    <w:rsid w:val="00802017"/>
    <w:rsid w:val="00805FB7"/>
    <w:rsid w:val="008E6149"/>
    <w:rsid w:val="00921D19"/>
    <w:rsid w:val="0096720E"/>
    <w:rsid w:val="009D3382"/>
    <w:rsid w:val="009E6977"/>
    <w:rsid w:val="00A27F2F"/>
    <w:rsid w:val="00BC4280"/>
    <w:rsid w:val="00BD23FC"/>
    <w:rsid w:val="00C30EEA"/>
    <w:rsid w:val="00C33575"/>
    <w:rsid w:val="00C816BD"/>
    <w:rsid w:val="00C86E10"/>
    <w:rsid w:val="00D20249"/>
    <w:rsid w:val="00D23266"/>
    <w:rsid w:val="00D370D8"/>
    <w:rsid w:val="00ED2347"/>
    <w:rsid w:val="00F52A47"/>
    <w:rsid w:val="00F663DD"/>
    <w:rsid w:val="00F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FB3C"/>
  <w15:chartTrackingRefBased/>
  <w15:docId w15:val="{971BAA24-9E8E-44D4-A403-3B6D848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1361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Gutiérrez Díaz</dc:creator>
  <cp:keywords/>
  <dc:description/>
  <cp:lastModifiedBy>Soledad Lopez Pelayo</cp:lastModifiedBy>
  <cp:revision>8</cp:revision>
  <dcterms:created xsi:type="dcterms:W3CDTF">2024-10-04T09:20:00Z</dcterms:created>
  <dcterms:modified xsi:type="dcterms:W3CDTF">2025-09-08T13:25:00Z</dcterms:modified>
</cp:coreProperties>
</file>