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D9" w:rsidRDefault="00044F9C" w:rsidP="004D3879">
      <w:pPr>
        <w:pStyle w:val="Default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E5DC2" w:rsidRDefault="003E5DC2" w:rsidP="00541294">
      <w:pPr>
        <w:pStyle w:val="Default"/>
        <w:ind w:left="-709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D./Dña.:</w:t>
      </w:r>
      <w:r w:rsidR="00D31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bookmarkStart w:id="0" w:name="Texto1"/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fldChar w:fldCharType="end"/>
      </w:r>
      <w:bookmarkEnd w:id="0"/>
      <w:r>
        <w:rPr>
          <w:rFonts w:ascii="Arial" w:hAnsi="Arial" w:cs="Arial"/>
        </w:rPr>
        <w:t xml:space="preserve">                                                                                                          , con D.N.I.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: </w:t>
      </w:r>
      <w:bookmarkStart w:id="2" w:name="Texto2"/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2"/>
      <w:r>
        <w:rPr>
          <w:rFonts w:ascii="Arial" w:hAnsi="Arial" w:cs="Arial"/>
        </w:rPr>
        <w:t xml:space="preserve">    con domicilio                                                                                         en    </w:t>
      </w:r>
      <w:bookmarkStart w:id="3" w:name="Texto3"/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3"/>
      <w:r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representación de la entidad</w:t>
      </w:r>
      <w:bookmarkStart w:id="4" w:name="Texto4"/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4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con N.I.F./N.I.E .</w:t>
      </w:r>
      <w:bookmarkStart w:id="5" w:name="Texto5"/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5"/>
      <w:r>
        <w:rPr>
          <w:rFonts w:ascii="Arial" w:hAnsi="Arial" w:cs="Arial"/>
        </w:rPr>
        <w:t xml:space="preserve">            , en su calidad de </w:t>
      </w:r>
      <w:bookmarkStart w:id="6" w:name="Texto6"/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6"/>
    </w:p>
    <w:p w:rsidR="003E5DC2" w:rsidRDefault="003E5DC2" w:rsidP="003E5DC2">
      <w:pPr>
        <w:pStyle w:val="Default"/>
        <w:ind w:right="-568"/>
        <w:jc w:val="both"/>
        <w:rPr>
          <w:rFonts w:ascii="Arial" w:hAnsi="Arial" w:cs="Arial"/>
        </w:rPr>
      </w:pPr>
    </w:p>
    <w:p w:rsidR="003E5DC2" w:rsidRDefault="003E5DC2" w:rsidP="00541294">
      <w:pPr>
        <w:pStyle w:val="Default"/>
        <w:ind w:left="-709"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DECLARA:</w:t>
      </w:r>
    </w:p>
    <w:p w:rsidR="003E5DC2" w:rsidRDefault="003E5DC2" w:rsidP="00541294">
      <w:pPr>
        <w:pStyle w:val="Default"/>
        <w:ind w:left="-709" w:right="-568"/>
        <w:rPr>
          <w:rFonts w:ascii="Arial" w:hAnsi="Arial" w:cs="Arial"/>
          <w:b/>
          <w:bCs/>
        </w:rPr>
      </w:pPr>
    </w:p>
    <w:p w:rsidR="00F84057" w:rsidRPr="00B60B60" w:rsidRDefault="003E5DC2" w:rsidP="00B60B60">
      <w:pPr>
        <w:autoSpaceDE w:val="0"/>
        <w:autoSpaceDN w:val="0"/>
        <w:adjustRightInd w:val="0"/>
        <w:spacing w:after="0" w:line="24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personal abajo reflejado, al que corresponde la realización de las actividades del programa para el que se solicita la subvención, cumple con lo establecido en el artículo</w:t>
      </w:r>
      <w:r w:rsidR="00F84057">
        <w:rPr>
          <w:rFonts w:ascii="Arial" w:hAnsi="Arial" w:cs="Arial"/>
          <w:sz w:val="24"/>
          <w:szCs w:val="24"/>
        </w:rPr>
        <w:t xml:space="preserve"> </w:t>
      </w:r>
      <w:r w:rsidR="00F84057" w:rsidRPr="00B60B60">
        <w:rPr>
          <w:rFonts w:ascii="Arial" w:hAnsi="Arial" w:cs="Arial"/>
          <w:sz w:val="24"/>
          <w:szCs w:val="24"/>
        </w:rPr>
        <w:t>57 de la Ley Orgánica 8/2021, de 4 de junio</w:t>
      </w:r>
      <w:r>
        <w:rPr>
          <w:rFonts w:ascii="Arial" w:hAnsi="Arial" w:cs="Arial"/>
          <w:sz w:val="24"/>
          <w:szCs w:val="24"/>
        </w:rPr>
        <w:t>,</w:t>
      </w:r>
      <w:r w:rsidR="00B60B60">
        <w:rPr>
          <w:rFonts w:ascii="Arial" w:hAnsi="Arial" w:cs="Arial"/>
          <w:sz w:val="24"/>
          <w:szCs w:val="24"/>
        </w:rPr>
        <w:t xml:space="preserve"> de protección integral a la infancia y a la adolescencia frente a la violencia.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4057" w:rsidRPr="00F84057" w:rsidRDefault="00F84057" w:rsidP="00F840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:rsidR="003E5DC2" w:rsidRPr="006379CB" w:rsidRDefault="006379CB" w:rsidP="00541294">
      <w:pPr>
        <w:autoSpaceDE w:val="0"/>
        <w:autoSpaceDN w:val="0"/>
        <w:adjustRightInd w:val="0"/>
        <w:spacing w:after="0" w:line="24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6379CB">
        <w:rPr>
          <w:rFonts w:ascii="Arial" w:hAnsi="Arial" w:cs="Arial"/>
          <w:sz w:val="24"/>
          <w:szCs w:val="24"/>
        </w:rPr>
        <w:t xml:space="preserve"> </w:t>
      </w:r>
      <w:r w:rsidR="003E5DC2" w:rsidRPr="006379CB">
        <w:rPr>
          <w:rFonts w:ascii="Arial" w:hAnsi="Arial" w:cs="Arial"/>
          <w:sz w:val="24"/>
          <w:szCs w:val="24"/>
        </w:rPr>
        <w:t>“Será requisito para el acceso y ejercicio a las profesiones, oficios y actividades que impliquen contacto habitual con menores, el no haber sido condenado por sentencia firme por algún delito contra la libertad e indemnidad sexual, que incluye la agresión y abuso sexual, acoso sexual, exhibicionismo y provocación sexual, prostitución y explotación sexual y corrupción de menores, así como por trata de seres humanos. A tal efecto, quien pretenda el acceso a tales profesiones, oficios o actividades deberá acreditar esta circunstancia mediante la aportación de una certificación negativa del Registro Central de Delincuentes Sexuales.”</w:t>
      </w:r>
    </w:p>
    <w:p w:rsidR="003E5DC2" w:rsidRDefault="003E5DC2" w:rsidP="003E5DC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i/>
          <w:iCs/>
          <w:sz w:val="24"/>
          <w:szCs w:val="24"/>
        </w:rPr>
      </w:pPr>
    </w:p>
    <w:tbl>
      <w:tblPr>
        <w:tblW w:w="560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3"/>
        <w:gridCol w:w="3951"/>
        <w:gridCol w:w="2485"/>
      </w:tblGrid>
      <w:tr w:rsidR="003E5DC2" w:rsidTr="0054129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PROFESIONALES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SOBRE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LOS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QUE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SE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DECLARA</w:t>
            </w:r>
          </w:p>
        </w:tc>
      </w:tr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NOMBRE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APELLIDOS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DNI</w:t>
            </w:r>
          </w:p>
        </w:tc>
      </w:tr>
      <w:bookmarkStart w:id="7" w:name="Texto7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7"/>
          </w:p>
        </w:tc>
        <w:bookmarkStart w:id="8" w:name="Texto8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8"/>
          </w:p>
        </w:tc>
        <w:bookmarkStart w:id="9" w:name="Texto9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Texto10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0"/>
          </w:p>
        </w:tc>
        <w:bookmarkStart w:id="11" w:name="Texto11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1"/>
          </w:p>
        </w:tc>
        <w:bookmarkStart w:id="12" w:name="Texto12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2"/>
          </w:p>
        </w:tc>
      </w:tr>
      <w:bookmarkStart w:id="13" w:name="Texto13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3"/>
          </w:p>
        </w:tc>
        <w:bookmarkStart w:id="14" w:name="Texto14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4"/>
          </w:p>
        </w:tc>
        <w:bookmarkStart w:id="15" w:name="Texto15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5"/>
          </w:p>
        </w:tc>
      </w:tr>
      <w:bookmarkStart w:id="16" w:name="Texto16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6"/>
          </w:p>
        </w:tc>
        <w:bookmarkStart w:id="17" w:name="Texto17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7"/>
          </w:p>
        </w:tc>
        <w:bookmarkStart w:id="18" w:name="Texto18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8"/>
          </w:p>
        </w:tc>
      </w:tr>
      <w:bookmarkStart w:id="19" w:name="Texto19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9"/>
          </w:p>
        </w:tc>
        <w:bookmarkStart w:id="20" w:name="Texto20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0"/>
          </w:p>
        </w:tc>
        <w:bookmarkStart w:id="21" w:name="Texto21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1"/>
          </w:p>
        </w:tc>
      </w:tr>
      <w:bookmarkStart w:id="22" w:name="Texto22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2"/>
          </w:p>
        </w:tc>
        <w:bookmarkStart w:id="23" w:name="Texto23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3"/>
          </w:p>
        </w:tc>
        <w:bookmarkStart w:id="24" w:name="Texto24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4"/>
          </w:p>
        </w:tc>
      </w:tr>
      <w:bookmarkStart w:id="25" w:name="Texto25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5"/>
          </w:p>
        </w:tc>
        <w:bookmarkStart w:id="26" w:name="Texto26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6"/>
          </w:p>
        </w:tc>
        <w:bookmarkStart w:id="27" w:name="Texto27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7"/>
          </w:p>
        </w:tc>
      </w:tr>
      <w:bookmarkStart w:id="28" w:name="Texto28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8"/>
          </w:p>
        </w:tc>
        <w:bookmarkStart w:id="29" w:name="Texto29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9"/>
          </w:p>
        </w:tc>
        <w:bookmarkStart w:id="30" w:name="Texto30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0"/>
          </w:p>
        </w:tc>
      </w:tr>
      <w:bookmarkStart w:id="31" w:name="Texto31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1"/>
          </w:p>
        </w:tc>
        <w:bookmarkStart w:id="32" w:name="Texto32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2"/>
          </w:p>
        </w:tc>
        <w:bookmarkStart w:id="33" w:name="Texto33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3"/>
          </w:p>
        </w:tc>
      </w:tr>
      <w:bookmarkStart w:id="34" w:name="Texto34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4"/>
          </w:p>
        </w:tc>
        <w:bookmarkStart w:id="35" w:name="Texto35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5"/>
          </w:p>
        </w:tc>
        <w:bookmarkStart w:id="36" w:name="Texto36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6"/>
          </w:p>
        </w:tc>
      </w:tr>
      <w:bookmarkStart w:id="37" w:name="Texto37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7"/>
          </w:p>
        </w:tc>
        <w:bookmarkStart w:id="38" w:name="Texto38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8"/>
          </w:p>
        </w:tc>
        <w:bookmarkStart w:id="39" w:name="Texto39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9"/>
          </w:p>
        </w:tc>
      </w:tr>
      <w:bookmarkStart w:id="40" w:name="Texto40"/>
      <w:tr w:rsidR="003E5DC2" w:rsidTr="0024314C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40"/>
          </w:p>
        </w:tc>
        <w:bookmarkStart w:id="41" w:name="Texto41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41"/>
          </w:p>
        </w:tc>
        <w:bookmarkStart w:id="42" w:name="Texto42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42"/>
          </w:p>
        </w:tc>
      </w:tr>
    </w:tbl>
    <w:p w:rsidR="003E5DC2" w:rsidRDefault="003E5DC2" w:rsidP="003E5DC2">
      <w:pPr>
        <w:pStyle w:val="Default"/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:rsidR="00A90ED9" w:rsidRPr="004A60B1" w:rsidRDefault="003E5DC2" w:rsidP="004A60B1">
      <w:pPr>
        <w:ind w:right="-568"/>
        <w:jc w:val="both"/>
        <w:rPr>
          <w:rFonts w:ascii="Tahoma-Bold" w:hAnsi="Tahoma-Bold" w:cs="Tahoma-Bold"/>
          <w:bCs/>
          <w:sz w:val="24"/>
          <w:szCs w:val="24"/>
        </w:rPr>
      </w:pPr>
      <w:r>
        <w:rPr>
          <w:rFonts w:ascii="Tahoma-Bold" w:hAnsi="Tahoma-Bold" w:cs="Tahoma-Bold"/>
          <w:bCs/>
          <w:sz w:val="24"/>
          <w:szCs w:val="24"/>
        </w:rPr>
        <w:t xml:space="preserve">Y para que así conste, firma en  </w:t>
      </w:r>
      <w:bookmarkStart w:id="43" w:name="Texto43"/>
      <w:r>
        <w:fldChar w:fldCharType="begin">
          <w:ffData>
            <w:name w:val="Texto43"/>
            <w:enabled/>
            <w:calcOnExit w:val="0"/>
            <w:textInput/>
          </w:ffData>
        </w:fldChar>
      </w:r>
      <w:r>
        <w:rPr>
          <w:rFonts w:ascii="Tahoma-Bold" w:hAnsi="Tahoma-Bold" w:cs="Tahoma-Bold"/>
          <w:bCs/>
          <w:sz w:val="24"/>
          <w:szCs w:val="24"/>
        </w:rPr>
        <w:instrText xml:space="preserve"> FORMTEXT </w:instrText>
      </w:r>
      <w:r>
        <w:fldChar w:fldCharType="separate"/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fldChar w:fldCharType="end"/>
      </w:r>
      <w:bookmarkEnd w:id="43"/>
      <w:r>
        <w:rPr>
          <w:rFonts w:ascii="Tahoma-Bold" w:hAnsi="Tahoma-Bold" w:cs="Tahoma-Bold"/>
          <w:bCs/>
          <w:sz w:val="24"/>
          <w:szCs w:val="24"/>
        </w:rPr>
        <w:t xml:space="preserve">        , a </w:t>
      </w:r>
      <w:bookmarkStart w:id="44" w:name="Texto44"/>
      <w:r>
        <w:fldChar w:fldCharType="begin">
          <w:ffData>
            <w:name w:val="Texto44"/>
            <w:enabled/>
            <w:calcOnExit w:val="0"/>
            <w:textInput/>
          </w:ffData>
        </w:fldChar>
      </w:r>
      <w:r>
        <w:rPr>
          <w:rFonts w:ascii="Tahoma-Bold" w:hAnsi="Tahoma-Bold" w:cs="Tahoma-Bold"/>
          <w:bCs/>
          <w:sz w:val="24"/>
          <w:szCs w:val="24"/>
        </w:rPr>
        <w:instrText xml:space="preserve"> FORMTEXT </w:instrText>
      </w:r>
      <w:r>
        <w:fldChar w:fldCharType="separate"/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fldChar w:fldCharType="end"/>
      </w:r>
      <w:bookmarkEnd w:id="44"/>
      <w:r>
        <w:rPr>
          <w:rFonts w:ascii="Tahoma-Bold" w:hAnsi="Tahoma-Bold" w:cs="Tahoma-Bold"/>
          <w:bCs/>
          <w:sz w:val="24"/>
          <w:szCs w:val="24"/>
        </w:rPr>
        <w:t xml:space="preserve"> </w:t>
      </w:r>
      <w:proofErr w:type="spellStart"/>
      <w:r>
        <w:rPr>
          <w:rFonts w:ascii="Tahoma-Bold" w:hAnsi="Tahoma-Bold" w:cs="Tahoma-Bold"/>
          <w:bCs/>
          <w:sz w:val="24"/>
          <w:szCs w:val="24"/>
        </w:rPr>
        <w:t>de</w:t>
      </w:r>
      <w:proofErr w:type="spellEnd"/>
      <w:r>
        <w:rPr>
          <w:rFonts w:ascii="Tahoma-Bold" w:hAnsi="Tahoma-Bold" w:cs="Tahoma-Bold"/>
          <w:bCs/>
          <w:sz w:val="24"/>
          <w:szCs w:val="24"/>
        </w:rPr>
        <w:t xml:space="preserve"> </w:t>
      </w:r>
      <w:bookmarkStart w:id="45" w:name="Texto45"/>
      <w:r>
        <w:fldChar w:fldCharType="begin">
          <w:ffData>
            <w:name w:val="Texto45"/>
            <w:enabled/>
            <w:calcOnExit w:val="0"/>
            <w:textInput/>
          </w:ffData>
        </w:fldChar>
      </w:r>
      <w:r>
        <w:rPr>
          <w:rFonts w:ascii="Tahoma-Bold" w:hAnsi="Tahoma-Bold" w:cs="Tahoma-Bold"/>
          <w:bCs/>
          <w:sz w:val="24"/>
          <w:szCs w:val="24"/>
        </w:rPr>
        <w:instrText xml:space="preserve"> FORMTEXT </w:instrText>
      </w:r>
      <w:r>
        <w:fldChar w:fldCharType="separate"/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fldChar w:fldCharType="end"/>
      </w:r>
      <w:bookmarkEnd w:id="45"/>
      <w:r>
        <w:rPr>
          <w:rFonts w:ascii="Tahoma-Bold" w:hAnsi="Tahoma-Bold" w:cs="Tahoma-Bold"/>
          <w:bCs/>
          <w:sz w:val="24"/>
          <w:szCs w:val="24"/>
        </w:rPr>
        <w:t xml:space="preserve">    </w:t>
      </w:r>
      <w:proofErr w:type="spellStart"/>
      <w:r>
        <w:rPr>
          <w:rFonts w:ascii="Tahoma-Bold" w:hAnsi="Tahoma-Bold" w:cs="Tahoma-Bold"/>
          <w:bCs/>
          <w:sz w:val="24"/>
          <w:szCs w:val="24"/>
        </w:rPr>
        <w:t>de</w:t>
      </w:r>
      <w:proofErr w:type="spellEnd"/>
      <w:r>
        <w:rPr>
          <w:rFonts w:ascii="Tahoma-Bold" w:hAnsi="Tahoma-Bold" w:cs="Tahoma-Bold"/>
          <w:bCs/>
          <w:sz w:val="24"/>
          <w:szCs w:val="24"/>
        </w:rPr>
        <w:t xml:space="preserve"> 20</w:t>
      </w:r>
      <w:bookmarkStart w:id="46" w:name="Texto46"/>
      <w:r>
        <w:fldChar w:fldCharType="begin">
          <w:ffData>
            <w:name w:val="Texto46"/>
            <w:enabled/>
            <w:calcOnExit w:val="0"/>
            <w:textInput/>
          </w:ffData>
        </w:fldChar>
      </w:r>
      <w:r>
        <w:rPr>
          <w:rFonts w:ascii="Tahoma-Bold" w:hAnsi="Tahoma-Bold" w:cs="Tahoma-Bold"/>
          <w:bCs/>
          <w:sz w:val="24"/>
          <w:szCs w:val="24"/>
        </w:rPr>
        <w:instrText xml:space="preserve"> FORMTEXT </w:instrText>
      </w:r>
      <w:r>
        <w:fldChar w:fldCharType="separate"/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fldChar w:fldCharType="end"/>
      </w:r>
      <w:bookmarkEnd w:id="46"/>
    </w:p>
    <w:sectPr w:rsidR="00A90ED9" w:rsidRPr="004A60B1" w:rsidSect="00D313D9">
      <w:headerReference w:type="default" r:id="rId6"/>
      <w:pgSz w:w="11906" w:h="16838" w:code="9"/>
      <w:pgMar w:top="567" w:right="1701" w:bottom="1418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7FB" w:rsidRDefault="009F47FB" w:rsidP="00D313D9">
      <w:pPr>
        <w:spacing w:after="0" w:line="240" w:lineRule="auto"/>
      </w:pPr>
      <w:r>
        <w:separator/>
      </w:r>
    </w:p>
  </w:endnote>
  <w:endnote w:type="continuationSeparator" w:id="0">
    <w:p w:rsidR="009F47FB" w:rsidRDefault="009F47FB" w:rsidP="00D3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7FB" w:rsidRDefault="009F47FB" w:rsidP="00D313D9">
      <w:pPr>
        <w:spacing w:after="0" w:line="240" w:lineRule="auto"/>
      </w:pPr>
      <w:r>
        <w:separator/>
      </w:r>
    </w:p>
  </w:footnote>
  <w:footnote w:type="continuationSeparator" w:id="0">
    <w:p w:rsidR="009F47FB" w:rsidRDefault="009F47FB" w:rsidP="00D3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F3F" w:rsidRDefault="00733F3F" w:rsidP="00CD6C64">
    <w:pPr>
      <w:tabs>
        <w:tab w:val="left" w:pos="1875"/>
        <w:tab w:val="left" w:pos="4500"/>
      </w:tabs>
      <w:spacing w:after="0" w:line="240" w:lineRule="auto"/>
      <w:ind w:left="-851"/>
      <w:rPr>
        <w:noProof/>
        <w:lang w:eastAsia="es-ES"/>
      </w:rPr>
    </w:pPr>
    <w:r>
      <w:rPr>
        <w:rFonts w:ascii="Arial" w:eastAsia="Times New Roman" w:hAnsi="Arial" w:cs="Arial"/>
        <w:noProof/>
        <w:sz w:val="16"/>
        <w:szCs w:val="16"/>
        <w:lang w:eastAsia="es-ES"/>
      </w:rPr>
      <w:drawing>
        <wp:anchor distT="0" distB="0" distL="114300" distR="114300" simplePos="0" relativeHeight="251663360" behindDoc="0" locked="0" layoutInCell="1" allowOverlap="1" wp14:anchorId="1915EB78" wp14:editId="78F70886">
          <wp:simplePos x="0" y="0"/>
          <wp:positionH relativeFrom="column">
            <wp:posOffset>-575310</wp:posOffset>
          </wp:positionH>
          <wp:positionV relativeFrom="paragraph">
            <wp:posOffset>-164465</wp:posOffset>
          </wp:positionV>
          <wp:extent cx="1136650" cy="733425"/>
          <wp:effectExtent l="0" t="0" r="6350" b="9525"/>
          <wp:wrapSquare wrapText="bothSides"/>
          <wp:docPr id="3" name="Imagen 3" descr="C:\Users\mmcg182\AppData\Local\Microsoft\Windows\Temporary Internet Files\Content.Outlook\NE8H37PP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C:\Users\mmcg182\AppData\Local\Microsoft\Windows\Temporary Internet Files\Content.Outlook\NE8H37PP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</w:p>
  <w:p w:rsidR="00733F3F" w:rsidRDefault="00733F3F" w:rsidP="00CD6C64">
    <w:pPr>
      <w:tabs>
        <w:tab w:val="left" w:pos="1875"/>
        <w:tab w:val="left" w:pos="4500"/>
      </w:tabs>
      <w:spacing w:after="0" w:line="240" w:lineRule="auto"/>
      <w:ind w:left="-851"/>
      <w:rPr>
        <w:noProof/>
        <w:lang w:eastAsia="es-ES"/>
      </w:rPr>
    </w:pPr>
  </w:p>
  <w:p w:rsidR="00733F3F" w:rsidRDefault="00733F3F" w:rsidP="00CD6C64">
    <w:pPr>
      <w:tabs>
        <w:tab w:val="left" w:pos="1875"/>
        <w:tab w:val="left" w:pos="4500"/>
      </w:tabs>
      <w:spacing w:after="0" w:line="240" w:lineRule="auto"/>
      <w:ind w:left="-851"/>
      <w:rPr>
        <w:noProof/>
        <w:lang w:eastAsia="es-ES"/>
      </w:rPr>
    </w:pPr>
  </w:p>
  <w:p w:rsidR="00733F3F" w:rsidRDefault="00733F3F" w:rsidP="00733F3F">
    <w:pPr>
      <w:tabs>
        <w:tab w:val="left" w:pos="1875"/>
        <w:tab w:val="left" w:pos="4500"/>
      </w:tabs>
      <w:spacing w:after="0" w:line="240" w:lineRule="auto"/>
      <w:rPr>
        <w:noProof/>
        <w:lang w:eastAsia="es-ES"/>
      </w:rPr>
    </w:pPr>
  </w:p>
  <w:p w:rsidR="00CD6C64" w:rsidRPr="00733F3F" w:rsidRDefault="00CD6C64" w:rsidP="008321CE">
    <w:pPr>
      <w:tabs>
        <w:tab w:val="left" w:pos="1875"/>
        <w:tab w:val="left" w:pos="4500"/>
      </w:tabs>
      <w:spacing w:after="0" w:line="240" w:lineRule="auto"/>
      <w:rPr>
        <w:rFonts w:ascii="Times New Roman" w:eastAsia="Times New Roman" w:hAnsi="Times New Roman"/>
        <w:sz w:val="16"/>
        <w:szCs w:val="18"/>
        <w:lang w:eastAsia="es-ES"/>
      </w:rPr>
    </w:pPr>
  </w:p>
  <w:p w:rsidR="00CD6C64" w:rsidRPr="00CD6C64" w:rsidRDefault="00CD6C64" w:rsidP="00CD6C64">
    <w:pPr>
      <w:tabs>
        <w:tab w:val="left" w:pos="1875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s-ES"/>
      </w:rPr>
    </w:pPr>
    <w:r w:rsidRPr="00CD6C64">
      <w:rPr>
        <w:rFonts w:ascii="Times New Roman" w:eastAsia="Times New Roman" w:hAnsi="Times New Roman"/>
        <w:sz w:val="24"/>
        <w:szCs w:val="24"/>
        <w:lang w:eastAsia="es-ES"/>
      </w:rPr>
      <w:tab/>
    </w:r>
    <w:r w:rsidRPr="00CD6C64">
      <w:rPr>
        <w:rFonts w:ascii="Times New Roman" w:eastAsia="Times New Roman" w:hAnsi="Times New Roman"/>
        <w:sz w:val="24"/>
        <w:szCs w:val="24"/>
        <w:lang w:eastAsia="es-ES"/>
      </w:rPr>
      <w:tab/>
    </w:r>
    <w:r w:rsidRPr="00CD6C64">
      <w:rPr>
        <w:rFonts w:ascii="Times New Roman" w:eastAsia="Times New Roman" w:hAnsi="Times New Roman"/>
        <w:sz w:val="24"/>
        <w:szCs w:val="24"/>
        <w:lang w:eastAsia="es-ES"/>
      </w:rPr>
      <w:tab/>
    </w:r>
  </w:p>
  <w:p w:rsidR="00D313D9" w:rsidRDefault="00CD6C64" w:rsidP="00CD6C64">
    <w:pPr>
      <w:pStyle w:val="Encabezado"/>
      <w:ind w:left="-709"/>
    </w:pPr>
    <w:r w:rsidRPr="00CD6C64">
      <w:rPr>
        <w:rFonts w:ascii="Times New Roman" w:eastAsia="Times New Roman" w:hAnsi="Times New Roman"/>
        <w:sz w:val="24"/>
        <w:szCs w:val="24"/>
        <w:lang w:eastAsia="es-ES"/>
      </w:rPr>
      <w:tab/>
    </w:r>
    <w:r w:rsidRPr="00CD6C64">
      <w:rPr>
        <w:rFonts w:ascii="Times New Roman" w:eastAsia="Times New Roman" w:hAnsi="Times New Roman"/>
        <w:sz w:val="24"/>
        <w:szCs w:val="24"/>
        <w:lang w:eastAsia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bwkBYzQN7eCe8pmtnTQpItbjI+zSM/32IBetaRJQ2COjnX6zXQ8xnhAU8XizySSv2K/1+q/4nRe5eEZX071tQ==" w:salt="tFhmG+aY8ATEhJPhtB73Y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81"/>
    <w:rsid w:val="00044F9C"/>
    <w:rsid w:val="000B11B0"/>
    <w:rsid w:val="00237058"/>
    <w:rsid w:val="0024314C"/>
    <w:rsid w:val="00300B2B"/>
    <w:rsid w:val="00333252"/>
    <w:rsid w:val="003B2343"/>
    <w:rsid w:val="003E5DC2"/>
    <w:rsid w:val="004A60B1"/>
    <w:rsid w:val="004D3879"/>
    <w:rsid w:val="00541294"/>
    <w:rsid w:val="0061385B"/>
    <w:rsid w:val="006379CB"/>
    <w:rsid w:val="00661238"/>
    <w:rsid w:val="00664442"/>
    <w:rsid w:val="00733F3F"/>
    <w:rsid w:val="00751266"/>
    <w:rsid w:val="00772DA9"/>
    <w:rsid w:val="007A002C"/>
    <w:rsid w:val="008321CE"/>
    <w:rsid w:val="008415BE"/>
    <w:rsid w:val="0088046D"/>
    <w:rsid w:val="00895DD3"/>
    <w:rsid w:val="008C008F"/>
    <w:rsid w:val="009324A1"/>
    <w:rsid w:val="009B2F81"/>
    <w:rsid w:val="009F47FB"/>
    <w:rsid w:val="00A90ED9"/>
    <w:rsid w:val="00AA0E91"/>
    <w:rsid w:val="00B33560"/>
    <w:rsid w:val="00B60B60"/>
    <w:rsid w:val="00CD6C64"/>
    <w:rsid w:val="00D313D9"/>
    <w:rsid w:val="00DB19FD"/>
    <w:rsid w:val="00DC3504"/>
    <w:rsid w:val="00E01356"/>
    <w:rsid w:val="00E2200E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09B3A5C-0E23-4F7B-8C32-61143489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DC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3E5DC2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31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3D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31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3D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3D9"/>
    <w:rPr>
      <w:rFonts w:ascii="Tahoma" w:eastAsia="Calibri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F84057"/>
    <w:rPr>
      <w:rFonts w:ascii="Arial" w:hAnsi="Arial" w:cs="Arial"/>
      <w:lang w:eastAsia="es-ES"/>
    </w:rPr>
  </w:style>
  <w:style w:type="paragraph" w:styleId="Textoindependiente3">
    <w:name w:val="Body Text 3"/>
    <w:basedOn w:val="Normal"/>
    <w:link w:val="Textoindependiente3Car"/>
    <w:rsid w:val="00F84057"/>
    <w:pPr>
      <w:spacing w:after="0" w:line="240" w:lineRule="auto"/>
      <w:jc w:val="both"/>
    </w:pPr>
    <w:rPr>
      <w:rFonts w:ascii="Arial" w:eastAsiaTheme="minorHAnsi" w:hAnsi="Arial" w:cs="Arial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405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mrmp01 M. Rosario Manzano Puebla tfno:9252 87014</dc:creator>
  <cp:lastModifiedBy>Gustavo Jimenez De Santos</cp:lastModifiedBy>
  <cp:revision>7</cp:revision>
  <cp:lastPrinted>2016-09-22T11:24:00Z</cp:lastPrinted>
  <dcterms:created xsi:type="dcterms:W3CDTF">2022-08-02T12:21:00Z</dcterms:created>
  <dcterms:modified xsi:type="dcterms:W3CDTF">2025-09-15T07:03:00Z</dcterms:modified>
</cp:coreProperties>
</file>