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C4888" w14:textId="1EB76892" w:rsidR="00920BBB" w:rsidRDefault="00255C45" w:rsidP="001F7363">
      <w:pPr>
        <w:spacing w:after="0" w:line="240" w:lineRule="auto"/>
        <w:jc w:val="center"/>
        <w:rPr>
          <w:b/>
        </w:rPr>
      </w:pPr>
      <w:r w:rsidRPr="00255C45">
        <w:rPr>
          <w:b/>
        </w:rPr>
        <w:t xml:space="preserve">ANEXO </w:t>
      </w:r>
      <w:r w:rsidR="00920BBB">
        <w:rPr>
          <w:b/>
        </w:rPr>
        <w:t>4</w:t>
      </w:r>
      <w:r w:rsidRPr="00255C45">
        <w:rPr>
          <w:b/>
        </w:rPr>
        <w:t xml:space="preserve">. </w:t>
      </w:r>
      <w:r w:rsidR="00BE02D1">
        <w:rPr>
          <w:b/>
        </w:rPr>
        <w:t>INVERSIONES SOMETIDAS A COSTE SIMPLIFICADO</w:t>
      </w:r>
    </w:p>
    <w:p w14:paraId="415878C8" w14:textId="77777777" w:rsidR="00862D5E" w:rsidRDefault="00862D5E" w:rsidP="001F7363">
      <w:pPr>
        <w:spacing w:after="0" w:line="240" w:lineRule="auto"/>
        <w:jc w:val="center"/>
        <w:rPr>
          <w:b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1030"/>
        <w:gridCol w:w="3935"/>
        <w:gridCol w:w="1423"/>
        <w:gridCol w:w="1801"/>
      </w:tblGrid>
      <w:tr w:rsidR="00862D5E" w:rsidRPr="00862D5E" w14:paraId="1E3BBA5B" w14:textId="77777777" w:rsidTr="00CB2F4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E77AE" w14:textId="77777777" w:rsidR="00862D5E" w:rsidRPr="00862D5E" w:rsidRDefault="00862D5E" w:rsidP="00862D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  <w:r w:rsidRPr="00862D5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LAVE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2450B" w14:textId="77777777" w:rsidR="00862D5E" w:rsidRPr="00862D5E" w:rsidRDefault="00862D5E" w:rsidP="00862D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2D5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MODULO</w:t>
            </w:r>
          </w:p>
        </w:tc>
        <w:tc>
          <w:tcPr>
            <w:tcW w:w="4313" w:type="dxa"/>
            <w:shd w:val="clear" w:color="auto" w:fill="auto"/>
            <w:vAlign w:val="bottom"/>
            <w:hideMark/>
          </w:tcPr>
          <w:p w14:paraId="6C7FBA7E" w14:textId="77777777" w:rsidR="00862D5E" w:rsidRPr="00862D5E" w:rsidRDefault="00862D5E" w:rsidP="00862D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DESCRIPCION DE LA INVERSION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14:paraId="7B226B95" w14:textId="77777777" w:rsidR="00862D5E" w:rsidRPr="00862D5E" w:rsidRDefault="00862D5E" w:rsidP="00862D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2D5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61E0C" w14:textId="77777777" w:rsidR="00862D5E" w:rsidRPr="00862D5E" w:rsidRDefault="00862D5E" w:rsidP="00862D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2D5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 xml:space="preserve"> IMPORTE (euros) </w:t>
            </w:r>
          </w:p>
        </w:tc>
      </w:tr>
      <w:tr w:rsidR="00920BBB" w:rsidRPr="00920BBB" w14:paraId="2DA8B189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CC0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95B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36C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30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005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919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7.077,85</w:t>
            </w:r>
          </w:p>
        </w:tc>
      </w:tr>
      <w:tr w:rsidR="00920BBB" w:rsidRPr="00920BBB" w14:paraId="563ED50C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954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D40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025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37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A01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455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8.319,69</w:t>
            </w:r>
          </w:p>
        </w:tc>
      </w:tr>
      <w:tr w:rsidR="00920BBB" w:rsidRPr="00920BBB" w14:paraId="22D906B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214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543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CCD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45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E2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78C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10.272,52</w:t>
            </w:r>
          </w:p>
        </w:tc>
      </w:tr>
      <w:tr w:rsidR="00920BBB" w:rsidRPr="00920BBB" w14:paraId="501A1190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41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CB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056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55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CD4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52B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11.576,12</w:t>
            </w:r>
          </w:p>
        </w:tc>
      </w:tr>
      <w:tr w:rsidR="00920BBB" w:rsidRPr="00920BBB" w14:paraId="22BC331A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A32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8B0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6BC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75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410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AF0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13.136,73</w:t>
            </w:r>
          </w:p>
        </w:tc>
      </w:tr>
      <w:tr w:rsidR="00920BBB" w:rsidRPr="00920BBB" w14:paraId="60BC71EF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2F9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376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4C5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90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B59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67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15.301,85</w:t>
            </w:r>
          </w:p>
        </w:tc>
      </w:tr>
      <w:tr w:rsidR="00920BBB" w:rsidRPr="00920BBB" w14:paraId="7AFFD7C4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C69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CCB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1207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939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110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FA4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10E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19.033,77</w:t>
            </w:r>
          </w:p>
        </w:tc>
      </w:tr>
      <w:tr w:rsidR="00920BBB" w:rsidRPr="00920BBB" w14:paraId="56622743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820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C5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1208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814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132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E3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357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21.137,20</w:t>
            </w:r>
          </w:p>
        </w:tc>
      </w:tr>
      <w:tr w:rsidR="00920BBB" w:rsidRPr="00920BBB" w14:paraId="0EA98787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0EC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A0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1209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5C8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160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E67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06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26.764,88</w:t>
            </w:r>
          </w:p>
        </w:tc>
      </w:tr>
      <w:tr w:rsidR="00920BBB" w:rsidRPr="00920BBB" w14:paraId="5586900B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F2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86D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1210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926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180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C73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6E5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32.392,56</w:t>
            </w:r>
          </w:p>
        </w:tc>
      </w:tr>
      <w:tr w:rsidR="00920BBB" w:rsidRPr="00920BBB" w14:paraId="43551CDE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E0E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78E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08F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Variador electrónico de frecuencia 200 kW 400 V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E90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68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37.508,27</w:t>
            </w:r>
          </w:p>
        </w:tc>
      </w:tr>
      <w:tr w:rsidR="00920BBB" w:rsidRPr="00920BBB" w14:paraId="72CE8BC5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373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B05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9041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250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D3E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3E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43.425,85</w:t>
            </w:r>
          </w:p>
        </w:tc>
      </w:tr>
      <w:tr w:rsidR="00920BBB" w:rsidRPr="00920BBB" w14:paraId="0D917C16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F6C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36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631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315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56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8E6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48.268,09</w:t>
            </w:r>
          </w:p>
        </w:tc>
      </w:tr>
      <w:tr w:rsidR="00920BBB" w:rsidRPr="00920BBB" w14:paraId="124F78F9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09F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4ED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E04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350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0E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04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53.178,17</w:t>
            </w:r>
          </w:p>
        </w:tc>
      </w:tr>
      <w:tr w:rsidR="00920BBB" w:rsidRPr="00920BBB" w14:paraId="3CDFF33E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A3E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3C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46F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400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34D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D2C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57.561,88</w:t>
            </w:r>
          </w:p>
        </w:tc>
      </w:tr>
      <w:tr w:rsidR="00920BBB" w:rsidRPr="00920BBB" w14:paraId="1D747E3B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533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A1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511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430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1B2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7BC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78.166,54</w:t>
            </w:r>
          </w:p>
        </w:tc>
      </w:tr>
      <w:tr w:rsidR="00920BBB" w:rsidRPr="00920BBB" w14:paraId="10B4A6A3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629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DC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1217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B70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530 kW 400 V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C80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A70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87.460,34</w:t>
            </w:r>
          </w:p>
        </w:tc>
      </w:tr>
      <w:tr w:rsidR="00920BBB" w:rsidRPr="00920BBB" w14:paraId="26A436E7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637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215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174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TRACTORES DE RUEDAS DOBLE TRACCION ESTRECHO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AEA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B2D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463,87</w:t>
            </w:r>
          </w:p>
        </w:tc>
      </w:tr>
      <w:tr w:rsidR="00920BBB" w:rsidRPr="00920BBB" w14:paraId="6F42C057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105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8E7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141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TRACTORES DE RUEDAS DOBLE TRACCION NORMAL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A9C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8D8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554,42</w:t>
            </w:r>
          </w:p>
        </w:tc>
      </w:tr>
      <w:tr w:rsidR="00920BBB" w:rsidRPr="00920BBB" w14:paraId="1CE68732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BD1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31E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61F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TRACTORES DE RUEDAS SIMPLE TRACCION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EBE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0F0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398,52</w:t>
            </w:r>
          </w:p>
        </w:tc>
      </w:tr>
      <w:tr w:rsidR="00920BBB" w:rsidRPr="00920BBB" w14:paraId="7941D0F7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4D5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346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7B4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DESPEDREGADORAS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680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CM. (anchura)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67E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94,02</w:t>
            </w:r>
          </w:p>
        </w:tc>
      </w:tr>
      <w:tr w:rsidR="00920BBB" w:rsidRPr="00920BBB" w14:paraId="7B806901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96B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64B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208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748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Rotocultores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4EA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C85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8.308,08</w:t>
            </w:r>
          </w:p>
        </w:tc>
      </w:tr>
      <w:tr w:rsidR="00920BBB" w:rsidRPr="00920BBB" w14:paraId="38AB7A42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47A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22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4C4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Rodillos para preparación de lechos de siembra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1CE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A7D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7.890,55</w:t>
            </w:r>
          </w:p>
        </w:tc>
      </w:tr>
      <w:tr w:rsidR="00920BBB" w:rsidRPr="00920BBB" w14:paraId="363FE632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14B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6E3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27D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RODILLOS COMPACTADORES 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300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BE0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6.365,85</w:t>
            </w:r>
          </w:p>
        </w:tc>
      </w:tr>
      <w:tr w:rsidR="00920BBB" w:rsidRPr="00920BBB" w14:paraId="6F3320B8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CE1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F4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ED8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ABONADORAS (DISTRIBUCION POR GRAVEDAD)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90E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1DE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5.543,77</w:t>
            </w:r>
          </w:p>
        </w:tc>
      </w:tr>
      <w:tr w:rsidR="00920BBB" w:rsidRPr="00920BBB" w14:paraId="38F26D5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26D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9A1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111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ABONADORAS (DISTRIBUCION POR PROYECCION) - suspendida de doble disco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89C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AE5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4.018,55</w:t>
            </w:r>
          </w:p>
        </w:tc>
      </w:tr>
      <w:tr w:rsidR="00920BBB" w:rsidRPr="00920BBB" w14:paraId="7B26D15E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6B3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F6E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ADE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ABONADORAS (DISTRIBUCION POR PROYECCION) - arrastrada de doble disco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300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F2C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11.677,12</w:t>
            </w:r>
          </w:p>
        </w:tc>
      </w:tr>
      <w:tr w:rsidR="00920BBB" w:rsidRPr="00920BBB" w14:paraId="697B3BF6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FBA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52B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400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05C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ESPOLVOREADORES - de más de 500 kg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577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A2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5.842,37</w:t>
            </w:r>
          </w:p>
        </w:tc>
      </w:tr>
      <w:tr w:rsidR="00920BBB" w:rsidRPr="00920BBB" w14:paraId="3BE12896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2C3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69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BC4B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ESPOLVOREADORES - de 100/300 kg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2D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207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3.018,49</w:t>
            </w:r>
          </w:p>
        </w:tc>
      </w:tr>
      <w:tr w:rsidR="00920BBB" w:rsidRPr="00920BBB" w14:paraId="69A26164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DFC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49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539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ESPOLVOREADORES - de 400/500 kg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5A9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161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3.391,61</w:t>
            </w:r>
          </w:p>
        </w:tc>
      </w:tr>
      <w:tr w:rsidR="00920BBB" w:rsidRPr="00920BBB" w14:paraId="402FC73B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23A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8DD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589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PULVERIZADORES HIDRAULICOS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200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56F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6.944,58</w:t>
            </w:r>
          </w:p>
        </w:tc>
      </w:tr>
      <w:tr w:rsidR="00920BBB" w:rsidRPr="00920BBB" w14:paraId="4F462197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F96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B70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0E4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Pulverizadores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Hidroneumaticos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(Atomizadores) 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EDB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42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8.380,97</w:t>
            </w:r>
          </w:p>
        </w:tc>
      </w:tr>
      <w:tr w:rsidR="00920BBB" w:rsidRPr="00920BBB" w14:paraId="5036B360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8B4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79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505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E71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Sembradoras de siembra directa de precisión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66F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85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56.604,91</w:t>
            </w:r>
          </w:p>
        </w:tc>
      </w:tr>
      <w:tr w:rsidR="00920BBB" w:rsidRPr="00920BBB" w14:paraId="736DBB2B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40F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0F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FCE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Cosechadoras de cereal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B1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5B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179.557,44</w:t>
            </w:r>
          </w:p>
        </w:tc>
      </w:tr>
      <w:tr w:rsidR="00920BBB" w:rsidRPr="00920BBB" w14:paraId="43087009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43F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24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D96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VENDIMIADORAS - arrastrada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2D9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Litro(volumen)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BB0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15,61</w:t>
            </w:r>
          </w:p>
        </w:tc>
      </w:tr>
      <w:tr w:rsidR="00920BBB" w:rsidRPr="00920BBB" w14:paraId="602DBDC3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D75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2F2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607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990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VENDIMIADORAS - autopropulsada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5B4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Litro(volumen)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E7A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38,58</w:t>
            </w:r>
          </w:p>
        </w:tc>
      </w:tr>
      <w:tr w:rsidR="00920BBB" w:rsidRPr="00920BBB" w14:paraId="147A5BE6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D7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398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608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EB2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VIBRADORES DE ARBOLES - Recolectora de Almendros incluidos accesorios de procesado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217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F52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30.556,91</w:t>
            </w:r>
          </w:p>
        </w:tc>
      </w:tr>
      <w:tr w:rsidR="00920BBB" w:rsidRPr="00920BBB" w14:paraId="1E51023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41F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C8D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609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DD9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VIBRADORES DE ARBOLES - Recolectora de Aceituna incluidos accesorios de procesado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D34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47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28.606,34</w:t>
            </w:r>
          </w:p>
        </w:tc>
      </w:tr>
      <w:tr w:rsidR="00920BBB" w:rsidRPr="00920BBB" w14:paraId="2DD2D3FC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972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A25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610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D8C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VIBRADORES DE ARBOLES - Sólo Pinza Vibradora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9AC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B1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22.915,83</w:t>
            </w:r>
          </w:p>
        </w:tc>
      </w:tr>
      <w:tr w:rsidR="00920BBB" w:rsidRPr="00920BBB" w14:paraId="4D91CA63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C9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91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50F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Barredoras-aspiradoras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547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7A2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87.460,34</w:t>
            </w:r>
          </w:p>
        </w:tc>
      </w:tr>
      <w:tr w:rsidR="00920BBB" w:rsidRPr="00920BBB" w14:paraId="560BD5B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5D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68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F3B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RECOGEDORAS DE FRUTOS DEL SUELO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F9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27C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3.724,74</w:t>
            </w:r>
          </w:p>
        </w:tc>
      </w:tr>
      <w:tr w:rsidR="00920BBB" w:rsidRPr="00920BBB" w14:paraId="73C63769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8D9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190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904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SEGADORAS ACONDICIONADORAS DE FORRAJE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F4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2B9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9.420,90</w:t>
            </w:r>
          </w:p>
        </w:tc>
      </w:tr>
      <w:tr w:rsidR="00920BBB" w:rsidRPr="00920BBB" w14:paraId="61A2DAAF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99E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F5F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618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677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EMPACADORAS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0C9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8D7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23.094,19</w:t>
            </w:r>
          </w:p>
        </w:tc>
      </w:tr>
      <w:tr w:rsidR="00920BBB" w:rsidRPr="00920BBB" w14:paraId="7301C622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697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66F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627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9448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EMPACADORAS DE GRANDES PACAS PRISMÁTICAS Y EMPACADORA DE PACAS CILÍNDRICAS.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183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48B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94.381,00</w:t>
            </w:r>
          </w:p>
        </w:tc>
      </w:tr>
      <w:tr w:rsidR="00920BBB" w:rsidRPr="00920BBB" w14:paraId="1E01A5F3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F9E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D4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609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CARGADORES PARA TRACTOR - Fuerza de elevación 1.200 a 1.400 kg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2E0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FD6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5.831,36</w:t>
            </w:r>
          </w:p>
        </w:tc>
      </w:tr>
      <w:tr w:rsidR="00920BBB" w:rsidRPr="00920BBB" w14:paraId="1C377F2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17F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63E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7FF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CARGADORES PARA TRACTOR - Fuerza de elevación 1.800 a 2.160 kg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D65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BA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7.751,05</w:t>
            </w:r>
          </w:p>
        </w:tc>
      </w:tr>
      <w:tr w:rsidR="00920BBB" w:rsidRPr="00920BBB" w14:paraId="68B80A44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9C1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07C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703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4CE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CARGADORES PARA TRACTOR - Fuerza de elevación de más de 2.514 kg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5F6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4EC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9.995,79</w:t>
            </w:r>
          </w:p>
        </w:tc>
      </w:tr>
      <w:tr w:rsidR="00920BBB" w:rsidRPr="00920BBB" w14:paraId="6CB998B6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CFD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054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779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Carros mezcladores-repartidores de forrajes para alimentación de ganado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A1C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A1B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29.408,61</w:t>
            </w:r>
          </w:p>
        </w:tc>
      </w:tr>
      <w:tr w:rsidR="00920BBB" w:rsidRPr="00920BBB" w14:paraId="0E4621E3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22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7B0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1D6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ESPARCIDORES DE ESTIERCOL más de 4000 KG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915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F5D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13.422,56</w:t>
            </w:r>
          </w:p>
        </w:tc>
      </w:tr>
      <w:tr w:rsidR="00920BBB" w:rsidRPr="00920BBB" w14:paraId="64CAB065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CBF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CB8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878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ESPARCIDORES DE ESTIERCOL DE 1500 KG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3A8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44B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8.016,90</w:t>
            </w:r>
          </w:p>
        </w:tc>
      </w:tr>
      <w:tr w:rsidR="00920BBB" w:rsidRPr="00920BBB" w14:paraId="52811195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F33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C39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7BE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ESPARCIDORES DE ESTIERCOL DE 3000 KG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FC4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19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8.889,21</w:t>
            </w:r>
          </w:p>
        </w:tc>
      </w:tr>
      <w:tr w:rsidR="00920BBB" w:rsidRPr="00920BBB" w14:paraId="6EEE001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6F4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AAB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29F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ESPARCIDORES DE ESTIERCOL DE 4000 KG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A96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583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12.101,12</w:t>
            </w:r>
          </w:p>
        </w:tc>
      </w:tr>
      <w:tr w:rsidR="00920BBB" w:rsidRPr="00920BBB" w14:paraId="15823A78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3E3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8A3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907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34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Aplicadores enterradores de estiércol, lodos y otros abonos orgánicos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216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B9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11.769,88</w:t>
            </w:r>
          </w:p>
        </w:tc>
      </w:tr>
      <w:tr w:rsidR="00920BBB" w:rsidRPr="00920BBB" w14:paraId="6E4F445C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CEE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694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910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F3C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Mezcladora arrastrada vertical de doble sinfín con puerta de descarga lateral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67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FA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17.583,19</w:t>
            </w:r>
          </w:p>
        </w:tc>
      </w:tr>
      <w:tr w:rsidR="00920BBB" w:rsidRPr="00920BBB" w14:paraId="371C5F20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5FA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689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BB2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TRITURADORAS DE RESIDUOS DE COSECHA Y PODA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-  ancho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trabajo 150 cm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A86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74D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8.211,51</w:t>
            </w:r>
          </w:p>
        </w:tc>
      </w:tr>
      <w:tr w:rsidR="00920BBB" w:rsidRPr="00920BBB" w14:paraId="3ED7F20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295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AD5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23F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TRITURADORAS DE RESIDUOS DE COSECHA Y PODA - de ancho de trabajo 175 cm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05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514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7.865,70</w:t>
            </w:r>
          </w:p>
        </w:tc>
      </w:tr>
      <w:tr w:rsidR="00920BBB" w:rsidRPr="00920BBB" w14:paraId="43036240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DB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33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64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TRITURADORAS DE RESIDUOS DE COSECHA Y PODA - ancho de trabajo = o &gt;180 cm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549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E49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10.282,68</w:t>
            </w:r>
          </w:p>
        </w:tc>
      </w:tr>
      <w:tr w:rsidR="00920BBB" w:rsidRPr="00920BBB" w14:paraId="27C358A5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129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B61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9A2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TRITURADORAS DE RESIDUOS DE COSECHA Y PODA - Trituradoras de cuchillas de leñosos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7F1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92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9.663,29</w:t>
            </w:r>
          </w:p>
        </w:tc>
      </w:tr>
      <w:tr w:rsidR="00920BBB" w:rsidRPr="00920BBB" w14:paraId="479D6EBF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881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6FA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B04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TRITURADORAS DE RESIDUOS DE COSECHA Y PODA - Trituradora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de  martillos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DC9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ABE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11.862,71</w:t>
            </w:r>
          </w:p>
        </w:tc>
      </w:tr>
      <w:tr w:rsidR="00920BBB" w:rsidRPr="00920BBB" w14:paraId="6581DEE9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673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439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713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PREPODADORAS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11E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D87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9.211,44</w:t>
            </w:r>
          </w:p>
        </w:tc>
      </w:tr>
      <w:tr w:rsidR="00920BBB" w:rsidRPr="00920BBB" w14:paraId="7A92A442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BC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2F4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1103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5BB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TIJERAS DE PODAR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A0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A9C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1.853,43</w:t>
            </w:r>
          </w:p>
        </w:tc>
      </w:tr>
      <w:tr w:rsidR="00920BBB" w:rsidRPr="00920BBB" w14:paraId="129F8B83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72E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178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1106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CA8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Desbrozadora eje horizontal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003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5AA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9.138,98</w:t>
            </w:r>
          </w:p>
        </w:tc>
      </w:tr>
      <w:tr w:rsidR="00920BBB" w:rsidRPr="00920BBB" w14:paraId="1B9258C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DCD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2B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006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Máquinas de autoguiado con tecnología GPS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4FA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B5B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10.354,88</w:t>
            </w:r>
          </w:p>
        </w:tc>
      </w:tr>
      <w:tr w:rsidR="00920BBB" w:rsidRPr="00920BBB" w14:paraId="160470D7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600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B9A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1232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9EB5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Sistemas de posicionamiento de ganado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CC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EDE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161,36</w:t>
            </w:r>
          </w:p>
        </w:tc>
      </w:tr>
      <w:tr w:rsidR="00920BBB" w:rsidRPr="00920BBB" w14:paraId="4C8B4C4C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AB5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19A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92E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Tanques de refrigeración de leche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7818" w14:textId="11C1AACC" w:rsidR="00920BBB" w:rsidRPr="00920BBB" w:rsidRDefault="00920BBB" w:rsidP="00CB2F48">
            <w:pPr>
              <w:spacing w:after="0" w:line="240" w:lineRule="auto"/>
              <w:ind w:left="170" w:hanging="170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Litro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F1D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7,39</w:t>
            </w:r>
          </w:p>
        </w:tc>
      </w:tr>
      <w:tr w:rsidR="00920BBB" w:rsidRPr="00920BBB" w14:paraId="33EC4383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A3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C57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D6A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Elementos metálicos para separación de corrales y manejo de ganado - ovino/caprino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804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8D3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51,78</w:t>
            </w:r>
          </w:p>
        </w:tc>
      </w:tr>
      <w:tr w:rsidR="00920BBB" w:rsidRPr="00920BBB" w14:paraId="76642AE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71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CF9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A07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Apicultura. Cajas tipo ''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Layens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''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46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654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34,41</w:t>
            </w:r>
          </w:p>
        </w:tc>
      </w:tr>
      <w:tr w:rsidR="00920BBB" w:rsidRPr="00920BBB" w14:paraId="4E6358CF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CEC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1B0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D60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Apicultura. Cajas tipo Perfección o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Langstroth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1 cuerpo y 1 alza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89F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890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53,68</w:t>
            </w:r>
          </w:p>
        </w:tc>
      </w:tr>
      <w:tr w:rsidR="00920BBB" w:rsidRPr="00920BBB" w14:paraId="1D653A9B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EEC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A35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E51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Apicultura. Cajas para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nucleos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, para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divisón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colmenas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8F1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93D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21,87</w:t>
            </w:r>
          </w:p>
        </w:tc>
      </w:tr>
      <w:tr w:rsidR="00920BBB" w:rsidRPr="00920BBB" w14:paraId="274CD73E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92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7D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FF9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Adquisición  de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equipos informáticos, para gestión eficiente de la explotación (innovador)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774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32F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864,51</w:t>
            </w:r>
          </w:p>
        </w:tc>
      </w:tr>
      <w:tr w:rsidR="00920BBB" w:rsidRPr="00920BBB" w14:paraId="54DDC7C4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14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3CC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309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327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Despedregado de tierras de labor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3A4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4B4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230,47</w:t>
            </w:r>
          </w:p>
        </w:tc>
      </w:tr>
      <w:tr w:rsidR="00920BBB" w:rsidRPr="00920BBB" w14:paraId="521EFB2C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8B2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F6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A41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Estercolado de plantaciones, incluido estiércol y su distribución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B1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74C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34,82</w:t>
            </w:r>
          </w:p>
        </w:tc>
      </w:tr>
      <w:tr w:rsidR="00920BBB" w:rsidRPr="00920BBB" w14:paraId="5AFB9EDE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A38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BA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7D9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Labores preparatorias de terrenos para plantaciones de leñosos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7F1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A91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647,10</w:t>
            </w:r>
          </w:p>
        </w:tc>
      </w:tr>
      <w:tr w:rsidR="00920BBB" w:rsidRPr="00920BBB" w14:paraId="70CEDC7F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29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A45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84C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Estructura de plantaciones ''espaldera'', postes metálicos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BBF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3D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2.413,96</w:t>
            </w:r>
          </w:p>
        </w:tc>
      </w:tr>
      <w:tr w:rsidR="00920BBB" w:rsidRPr="00920BBB" w14:paraId="03DCAACB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F2D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01F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605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3A3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Implantación de cultivo de espárrago (labores, fertilizantes, fitosanitarios, garras y plantación)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1F2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78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3.519,54</w:t>
            </w:r>
          </w:p>
        </w:tc>
      </w:tr>
      <w:tr w:rsidR="00920BBB" w:rsidRPr="00920BBB" w14:paraId="121E27B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D48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4F3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901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Plantación de frutales a raíz desnuda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377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EFD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1,71</w:t>
            </w:r>
          </w:p>
        </w:tc>
      </w:tr>
      <w:tr w:rsidR="00920BBB" w:rsidRPr="00920BBB" w14:paraId="6D959D47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3C7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E9D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6D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OTRAS plantaciones otros leñosos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D7E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89F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1,81</w:t>
            </w:r>
          </w:p>
        </w:tc>
      </w:tr>
      <w:tr w:rsidR="00920BBB" w:rsidRPr="00920BBB" w14:paraId="267F0D52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9BF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1A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BEE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Establos bovino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carne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8 m2/cabeza)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B68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B1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95,00</w:t>
            </w:r>
          </w:p>
        </w:tc>
      </w:tr>
      <w:tr w:rsidR="00920BBB" w:rsidRPr="00920BBB" w14:paraId="63584663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BA1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lastRenderedPageBreak/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B9C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F4C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Aprisco. Ovino - caprino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1,5 m2/madre)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52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C9E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99,15</w:t>
            </w:r>
          </w:p>
        </w:tc>
      </w:tr>
      <w:tr w:rsidR="00920BBB" w:rsidRPr="00920BBB" w14:paraId="27B8A68A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44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92B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20D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Cintas transportadoras automatizadas para alimentación ovino-caprino, incluida obra civil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BD8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87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222,04</w:t>
            </w:r>
          </w:p>
        </w:tc>
      </w:tr>
      <w:tr w:rsidR="00920BBB" w:rsidRPr="00920BBB" w14:paraId="00590D4F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CFE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AD9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306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E15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Sala de ordeño, equipo completo mecánico y accesorios, sin tanque de refrigeración. Ovino -caprino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70E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Plaza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2F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804,09</w:t>
            </w:r>
          </w:p>
        </w:tc>
      </w:tr>
      <w:tr w:rsidR="00920BBB" w:rsidRPr="00920BBB" w14:paraId="3997A40C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86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1DF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86F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Nave de conejos completa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2 m2/reproductora)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88D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904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142,86</w:t>
            </w:r>
          </w:p>
        </w:tc>
      </w:tr>
      <w:tr w:rsidR="00920BBB" w:rsidRPr="00920BBB" w14:paraId="39E72758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394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09C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EF3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Almacén para maquinaria y productos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8 m2/ha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o  UGM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742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3EE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123,46</w:t>
            </w:r>
          </w:p>
        </w:tc>
      </w:tr>
      <w:tr w:rsidR="00920BBB" w:rsidRPr="00920BBB" w14:paraId="455605FD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255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958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A0E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Almacén para maquinaria y productos, paredes reforzadas 2,5 m de altura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8 m2/ha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o  UGM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71D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6A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134,23</w:t>
            </w:r>
          </w:p>
        </w:tc>
      </w:tr>
      <w:tr w:rsidR="00920BBB" w:rsidRPr="00920BBB" w14:paraId="48C9B311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08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A71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087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Cobertizos pavimentados para maquinaria y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productos,  (</w:t>
            </w:r>
            <w:proofErr w:type="spellStart"/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6 m2/ha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o  UGM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32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146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91,88</w:t>
            </w:r>
          </w:p>
        </w:tc>
      </w:tr>
      <w:tr w:rsidR="00920BBB" w:rsidRPr="00920BBB" w14:paraId="18A554F8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75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8DF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A97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Cobertizos sin pavimentar para maquinaria y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productos,  (</w:t>
            </w:r>
            <w:proofErr w:type="spellStart"/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6 m2/ha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o  UGM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6D0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CED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62,07</w:t>
            </w:r>
          </w:p>
        </w:tc>
      </w:tr>
      <w:tr w:rsidR="00920BBB" w:rsidRPr="00920BBB" w14:paraId="6252D9A7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646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2AC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AA5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Nave para cultivo de champiñón y/o setas, 3 alturas de bandejas, calefacción y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couling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1B3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8CC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98,87</w:t>
            </w:r>
          </w:p>
        </w:tc>
      </w:tr>
      <w:tr w:rsidR="00920BBB" w:rsidRPr="00920BBB" w14:paraId="3E589B9E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C55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29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907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50E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Silos y secaderos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71E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4EB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172,30</w:t>
            </w:r>
          </w:p>
        </w:tc>
      </w:tr>
      <w:tr w:rsidR="00920BBB" w:rsidRPr="00920BBB" w14:paraId="747C5B15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C28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B5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1008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028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Habitaciones y baño dentro de naves agrarias para uso de oficinas y/o empleados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20 m2)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AD7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7F7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141,83</w:t>
            </w:r>
          </w:p>
        </w:tc>
      </w:tr>
      <w:tr w:rsidR="00920BBB" w:rsidRPr="00920BBB" w14:paraId="5F22B93E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1B9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ECC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1107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A3B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Cierre de postes (hormigón-metal) y malla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galvaznizada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rombos, sin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zocalo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, altura 1,5 m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EB5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006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9,89</w:t>
            </w:r>
          </w:p>
        </w:tc>
      </w:tr>
      <w:tr w:rsidR="00920BBB" w:rsidRPr="00920BBB" w14:paraId="374D06B2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733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C9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142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Puerta metálica para cerramientos, 1-2 hojas, anchura 3-4 m, totalmente instalada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B85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ED0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525,06</w:t>
            </w:r>
          </w:p>
        </w:tc>
      </w:tr>
      <w:tr w:rsidR="00920BBB" w:rsidRPr="00920BBB" w14:paraId="7DD3582B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B18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8FB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F78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Puerta metálica para cerramientos, 2 hojas, anchura 5-7 m, totalmente instalada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020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C4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564,68</w:t>
            </w:r>
          </w:p>
        </w:tc>
      </w:tr>
      <w:tr w:rsidR="00920BBB" w:rsidRPr="00920BBB" w14:paraId="45476F9E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72A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C62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198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Electrificación de la explotación por línea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eléctica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, baja tensión, totalmente terminada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868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2EC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19,57</w:t>
            </w:r>
          </w:p>
        </w:tc>
      </w:tr>
      <w:tr w:rsidR="00920BBB" w:rsidRPr="00920BBB" w14:paraId="0DC8595F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CB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7E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1AC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Grupo electrógeno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( motor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gasoil+alternador+bateria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&lt;20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Kva,electrificación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la explotación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8E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D1A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172,45</w:t>
            </w:r>
          </w:p>
        </w:tc>
      </w:tr>
      <w:tr w:rsidR="00920BBB" w:rsidRPr="00920BBB" w14:paraId="50522A67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4E5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BF6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34D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Grupo electrógeno (motor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gasoil+alternador+bateria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&gt;20 </w:t>
            </w:r>
            <w:proofErr w:type="spellStart"/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Kva,electrificación</w:t>
            </w:r>
            <w:proofErr w:type="spellEnd"/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la explotación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65E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57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214,43</w:t>
            </w:r>
          </w:p>
        </w:tc>
      </w:tr>
      <w:tr w:rsidR="00920BBB" w:rsidRPr="00920BBB" w14:paraId="40B8C4A6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22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8C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ABC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Electrificación de la explotación por energía solar con bombeo,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totalm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terminada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164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Wp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C77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1,50</w:t>
            </w:r>
          </w:p>
        </w:tc>
      </w:tr>
      <w:tr w:rsidR="00920BBB" w:rsidRPr="00920BBB" w14:paraId="12432228" w14:textId="77777777" w:rsidTr="00CB2F48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E96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BB4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C9D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Instalación de energía solar no riego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0D8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Wp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9DA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1,50</w:t>
            </w:r>
          </w:p>
        </w:tc>
      </w:tr>
    </w:tbl>
    <w:p w14:paraId="0AC518C6" w14:textId="77777777" w:rsidR="001F7363" w:rsidRPr="00920BBB" w:rsidRDefault="001F7363"/>
    <w:sectPr w:rsidR="001F7363" w:rsidRPr="00920BBB" w:rsidSect="00CB0C20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1E5B9" w14:textId="77777777" w:rsidR="00255C45" w:rsidRDefault="00255C45" w:rsidP="00255C45">
      <w:pPr>
        <w:spacing w:after="0" w:line="240" w:lineRule="auto"/>
      </w:pPr>
      <w:r>
        <w:separator/>
      </w:r>
    </w:p>
  </w:endnote>
  <w:endnote w:type="continuationSeparator" w:id="0">
    <w:p w14:paraId="71F039C7" w14:textId="77777777" w:rsidR="00255C45" w:rsidRDefault="00255C45" w:rsidP="0025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38FB4" w14:textId="77777777" w:rsidR="00255C45" w:rsidRDefault="00255C45" w:rsidP="00255C45">
      <w:pPr>
        <w:spacing w:after="0" w:line="240" w:lineRule="auto"/>
      </w:pPr>
      <w:r>
        <w:separator/>
      </w:r>
    </w:p>
  </w:footnote>
  <w:footnote w:type="continuationSeparator" w:id="0">
    <w:p w14:paraId="710C5E08" w14:textId="77777777" w:rsidR="00255C45" w:rsidRDefault="00255C45" w:rsidP="00255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45"/>
    <w:rsid w:val="000E5029"/>
    <w:rsid w:val="00102D73"/>
    <w:rsid w:val="001F7363"/>
    <w:rsid w:val="00253112"/>
    <w:rsid w:val="00255C45"/>
    <w:rsid w:val="003F71D4"/>
    <w:rsid w:val="004E5E1B"/>
    <w:rsid w:val="005713DA"/>
    <w:rsid w:val="0060194C"/>
    <w:rsid w:val="00687F16"/>
    <w:rsid w:val="007412CE"/>
    <w:rsid w:val="00743633"/>
    <w:rsid w:val="00862D5E"/>
    <w:rsid w:val="00920BBB"/>
    <w:rsid w:val="009441DC"/>
    <w:rsid w:val="00BE02D1"/>
    <w:rsid w:val="00CB0C20"/>
    <w:rsid w:val="00CB2F48"/>
    <w:rsid w:val="00DF60DA"/>
    <w:rsid w:val="00E16DD2"/>
    <w:rsid w:val="00ED4B6B"/>
    <w:rsid w:val="00F1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A6B8"/>
  <w15:chartTrackingRefBased/>
  <w15:docId w15:val="{5EFF00EF-821F-4ED6-9238-565C7C84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C45"/>
  </w:style>
  <w:style w:type="paragraph" w:styleId="Piedepgina">
    <w:name w:val="footer"/>
    <w:basedOn w:val="Normal"/>
    <w:link w:val="PiedepginaCar"/>
    <w:uiPriority w:val="99"/>
    <w:unhideWhenUsed/>
    <w:rsid w:val="0025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C45"/>
  </w:style>
  <w:style w:type="paragraph" w:styleId="Prrafodelista">
    <w:name w:val="List Paragraph"/>
    <w:basedOn w:val="Normal"/>
    <w:uiPriority w:val="34"/>
    <w:qFormat/>
    <w:rsid w:val="001F73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FERNANDEZ SANCHEZ</dc:creator>
  <cp:keywords/>
  <dc:description/>
  <cp:lastModifiedBy>ELENA FERNANDEZ SANCHEZ</cp:lastModifiedBy>
  <cp:revision>6</cp:revision>
  <dcterms:created xsi:type="dcterms:W3CDTF">2024-02-27T11:55:00Z</dcterms:created>
  <dcterms:modified xsi:type="dcterms:W3CDTF">2024-12-17T08:30:00Z</dcterms:modified>
</cp:coreProperties>
</file>