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2A6E" w14:textId="6235577B" w:rsidR="005A5081" w:rsidRPr="00F472E4" w:rsidRDefault="00576357" w:rsidP="006A3AFE">
      <w:pPr>
        <w:spacing w:before="72" w:line="200" w:lineRule="exact"/>
        <w:ind w:right="-399"/>
        <w:jc w:val="center"/>
        <w:rPr>
          <w:rFonts w:ascii="Aptos" w:eastAsia="Arial" w:hAnsi="Aptos" w:cs="Arial"/>
          <w:sz w:val="19"/>
          <w:szCs w:val="19"/>
          <w:lang w:val="es-ES"/>
        </w:rPr>
      </w:pPr>
      <w:r w:rsidRPr="00F472E4">
        <w:rPr>
          <w:rFonts w:ascii="Aptos" w:eastAsia="Arial" w:hAnsi="Aptos" w:cs="Arial"/>
          <w:b/>
          <w:position w:val="-1"/>
          <w:sz w:val="19"/>
          <w:szCs w:val="19"/>
          <w:lang w:val="es-ES"/>
        </w:rPr>
        <w:t xml:space="preserve">Anexo </w:t>
      </w:r>
    </w:p>
    <w:p w14:paraId="5485D3C4" w14:textId="77777777" w:rsidR="00D12F79" w:rsidRPr="00F472E4" w:rsidRDefault="00D12F79" w:rsidP="00576357">
      <w:pPr>
        <w:spacing w:before="40"/>
        <w:ind w:left="120"/>
        <w:rPr>
          <w:rFonts w:ascii="Aptos" w:eastAsia="Arial" w:hAnsi="Aptos" w:cs="Arial"/>
          <w:b/>
          <w:sz w:val="16"/>
          <w:szCs w:val="15"/>
          <w:lang w:val="es-ES"/>
        </w:rPr>
      </w:pPr>
    </w:p>
    <w:p w14:paraId="74FE2F7D" w14:textId="012ADAC6" w:rsidR="001F776A" w:rsidRDefault="00393C2A" w:rsidP="00396D05">
      <w:pPr>
        <w:spacing w:before="40"/>
        <w:ind w:left="120"/>
        <w:rPr>
          <w:rFonts w:ascii="Aptos" w:eastAsia="Arial" w:hAnsi="Aptos" w:cs="Arial"/>
          <w:b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Consejería: 23</w:t>
      </w:r>
      <w:r w:rsidR="00576357" w:rsidRPr="00F472E4">
        <w:rPr>
          <w:rFonts w:ascii="Aptos" w:eastAsia="Arial" w:hAnsi="Aptos" w:cs="Arial"/>
          <w:b/>
          <w:sz w:val="16"/>
          <w:szCs w:val="15"/>
          <w:lang w:val="es-ES"/>
        </w:rPr>
        <w:t>.- Consejería</w:t>
      </w:r>
      <w:r w:rsidR="000F7817"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 de 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>Desarrollo Sostenible</w:t>
      </w:r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56"/>
        <w:gridCol w:w="567"/>
        <w:gridCol w:w="1418"/>
        <w:gridCol w:w="425"/>
        <w:gridCol w:w="425"/>
        <w:gridCol w:w="426"/>
        <w:gridCol w:w="992"/>
        <w:gridCol w:w="1843"/>
        <w:gridCol w:w="1417"/>
        <w:gridCol w:w="425"/>
        <w:gridCol w:w="851"/>
        <w:gridCol w:w="992"/>
        <w:gridCol w:w="3827"/>
      </w:tblGrid>
      <w:tr w:rsidR="001F776A" w:rsidRPr="00F472E4" w14:paraId="4A32B590" w14:textId="77777777" w:rsidTr="006577EE">
        <w:trPr>
          <w:trHeight w:hRule="exact" w:val="517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DC20" w14:textId="77777777" w:rsidR="004B150E" w:rsidRPr="00F472E4" w:rsidRDefault="004B150E" w:rsidP="004B150E">
            <w:pPr>
              <w:spacing w:before="58"/>
              <w:ind w:left="11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Nº</w:t>
            </w:r>
            <w:proofErr w:type="spellEnd"/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B129" w14:textId="77777777" w:rsidR="004B150E" w:rsidRPr="00F472E4" w:rsidRDefault="004B150E" w:rsidP="004B150E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3D5A" w14:textId="77777777" w:rsidR="004B150E" w:rsidRPr="00F472E4" w:rsidRDefault="004B150E" w:rsidP="004B150E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Código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55CC" w14:textId="77777777" w:rsidR="004B150E" w:rsidRPr="00F472E4" w:rsidRDefault="004B150E" w:rsidP="004B150E">
            <w:pPr>
              <w:spacing w:before="58"/>
              <w:ind w:left="141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Denominación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647A" w14:textId="77777777" w:rsidR="004B150E" w:rsidRPr="00F472E4" w:rsidRDefault="004B150E" w:rsidP="004B150E">
            <w:pPr>
              <w:spacing w:before="58"/>
              <w:ind w:left="94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7ACF" w14:textId="77777777" w:rsidR="004B150E" w:rsidRPr="00F472E4" w:rsidRDefault="004B150E" w:rsidP="004B150E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GP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0C8D" w14:textId="77777777" w:rsidR="004B150E" w:rsidRPr="00F472E4" w:rsidRDefault="004B150E" w:rsidP="004B150E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3D48" w14:textId="77777777" w:rsidR="004B150E" w:rsidRPr="00F472E4" w:rsidRDefault="004B150E" w:rsidP="004B150E">
            <w:pPr>
              <w:spacing w:before="58"/>
              <w:ind w:left="78"/>
              <w:jc w:val="center"/>
              <w:rPr>
                <w:rFonts w:ascii="Aptos" w:eastAsia="Arial" w:hAnsi="Aptos" w:cs="Arial"/>
                <w:color w:val="FF0000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Compl</w:t>
            </w:r>
            <w:proofErr w:type="spellEnd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Espec</w:t>
            </w:r>
            <w:proofErr w:type="spellEnd"/>
            <w:r w:rsidRPr="00F472E4">
              <w:rPr>
                <w:rFonts w:ascii="Aptos" w:eastAsia="Arial" w:hAnsi="Aptos" w:cs="Arial"/>
                <w:b/>
                <w:color w:val="FF0000"/>
                <w:sz w:val="15"/>
                <w:szCs w:val="15"/>
                <w:lang w:val="es-E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68FA" w14:textId="5707D4D0" w:rsidR="004B150E" w:rsidRPr="00F472E4" w:rsidRDefault="004B150E" w:rsidP="004B150E">
            <w:pPr>
              <w:spacing w:before="58"/>
              <w:ind w:left="96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Titulación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E1F8E" w14:textId="66DC0551" w:rsidR="004B150E" w:rsidRPr="004B150E" w:rsidRDefault="004B150E" w:rsidP="004B150E">
            <w:pPr>
              <w:spacing w:before="58"/>
              <w:ind w:left="101" w:right="101"/>
              <w:rPr>
                <w:rFonts w:ascii="Aptos" w:eastAsia="Arial" w:hAnsi="Aptos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/>
                <w:bCs/>
                <w:sz w:val="15"/>
                <w:szCs w:val="15"/>
                <w:lang w:val="es-ES"/>
              </w:rPr>
              <w:t>Requisitos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369" w14:textId="1AEB4AC1" w:rsidR="004B150E" w:rsidRPr="00F472E4" w:rsidRDefault="004B150E" w:rsidP="004B150E">
            <w:pPr>
              <w:spacing w:before="58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D512A" w14:textId="114B003C" w:rsidR="004B150E" w:rsidRPr="00F472E4" w:rsidRDefault="004B150E" w:rsidP="004B150E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 Centro de Trabajo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BC81" w14:textId="79FB233A" w:rsidR="004B150E" w:rsidRPr="00F472E4" w:rsidRDefault="004B150E" w:rsidP="004B150E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</w:t>
            </w: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Provincia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91A1" w14:textId="77777777" w:rsidR="004B150E" w:rsidRPr="00F472E4" w:rsidRDefault="004B150E" w:rsidP="004B150E">
            <w:pPr>
              <w:spacing w:before="58"/>
              <w:ind w:left="142" w:right="14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Funciones del Puesto</w:t>
            </w:r>
          </w:p>
        </w:tc>
      </w:tr>
      <w:tr w:rsidR="001F776A" w:rsidRPr="00F472E4" w14:paraId="65D8FBE1" w14:textId="77777777" w:rsidTr="006949B6">
        <w:trPr>
          <w:trHeight w:hRule="exact" w:val="21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447C" w14:textId="5D5613D7" w:rsidR="004B150E" w:rsidRPr="00F472E4" w:rsidRDefault="004B150E" w:rsidP="004B150E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bookmarkStart w:id="0" w:name="_Hlk209598349"/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084A" w14:textId="69B30A01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BE0D" w14:textId="538D8558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10267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B0EC" w14:textId="7C26FE47" w:rsidR="004B150E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J. </w:t>
            </w: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Serv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 Industria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A0D" w14:textId="64CC1BDC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7708" w14:textId="16C4B239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A1/A2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2D5F" w14:textId="03375271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90A7" w14:textId="77777777" w:rsidR="004B150E" w:rsidRPr="00F472E4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68125B65" w14:textId="77777777" w:rsidR="004B150E" w:rsidRPr="00F472E4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22.710,60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69B86994" w14:textId="77777777" w:rsidR="004B150E" w:rsidRPr="00F472E4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4B53" w14:textId="2ACA7730" w:rsidR="004B150E" w:rsidRPr="00F472E4" w:rsidRDefault="004B150E" w:rsidP="004B150E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192F5" w14:textId="38EC12E8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27FF" w14:textId="4F9F84F6" w:rsidR="004B150E" w:rsidRDefault="004B150E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F98BE" w14:textId="1EB40A00" w:rsidR="004B150E" w:rsidRPr="00F472E4" w:rsidRDefault="004B150E" w:rsidP="004B150E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D.G. de Transición Energética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A5C3" w14:textId="2EF0EF8F" w:rsidR="004B150E" w:rsidRPr="00F472E4" w:rsidRDefault="004B150E" w:rsidP="004B150E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03AD" w14:textId="57555BA9" w:rsidR="004B150E" w:rsidRPr="00CA18FF" w:rsidRDefault="006577EE" w:rsidP="004B150E">
            <w:pPr>
              <w:ind w:right="177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6577EE">
              <w:rPr>
                <w:rFonts w:ascii="Aptos" w:eastAsia="Arial" w:hAnsi="Aptos" w:cs="Arial"/>
                <w:sz w:val="15"/>
                <w:szCs w:val="15"/>
                <w:lang w:val="es-ES"/>
              </w:rPr>
              <w:t>Ejercer funciones de supervisión y control de las actividades administrativas encomendadas en materia de industria y seguridad industrial competencia de la Comunidad Autónoma, tales como la resolución de expedientes administrativos, sancionadores, recopilación y tratamiento de información estadística de la Comunidad Autónoma y elaboración de informes en los diferentes ámbitos de actuación determinados por la normativa sectorial. Coordinación de las actividades de las Delegaciones Provinciales en la materia.</w:t>
            </w:r>
          </w:p>
        </w:tc>
      </w:tr>
      <w:bookmarkEnd w:id="0"/>
      <w:tr w:rsidR="001F776A" w:rsidRPr="00F472E4" w14:paraId="5ED9F5F1" w14:textId="77777777" w:rsidTr="00A46850">
        <w:trPr>
          <w:trHeight w:hRule="exact" w:val="2402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2C90" w14:textId="023A10B1" w:rsidR="004B150E" w:rsidRPr="00F472E4" w:rsidRDefault="004B150E" w:rsidP="004B150E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2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5F6F" w14:textId="77777777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1E55" w14:textId="48DBAEED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15650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8A21" w14:textId="4B5079B5" w:rsidR="004B150E" w:rsidRPr="00F472E4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proofErr w:type="gramStart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J.Serv</w:t>
            </w:r>
            <w:proofErr w:type="spellEnd"/>
            <w:proofErr w:type="gramEnd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Incendios Forestales y Ayudas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F95E" w14:textId="77777777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5BC6" w14:textId="3BB4F06C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7F7C" w14:textId="0B7A2DC0" w:rsidR="004B150E" w:rsidRPr="00F472E4" w:rsidRDefault="004B150E" w:rsidP="004B150E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BFF8" w14:textId="77777777" w:rsidR="004B150E" w:rsidRPr="00F472E4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761953C0" w14:textId="448EA780" w:rsidR="004B150E" w:rsidRPr="00F472E4" w:rsidRDefault="004B150E" w:rsidP="004B150E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22.710,60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44AED19B" w14:textId="77777777" w:rsidR="004B150E" w:rsidRPr="00F472E4" w:rsidRDefault="004B150E" w:rsidP="004B150E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EDAC" w14:textId="2919CA94" w:rsidR="004B150E" w:rsidRPr="00F472E4" w:rsidRDefault="004B150E" w:rsidP="004B150E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2D64B0">
              <w:rPr>
                <w:rFonts w:ascii="Aptos" w:hAnsi="Aptos" w:cs="Arial"/>
                <w:sz w:val="15"/>
                <w:szCs w:val="15"/>
                <w:lang w:val="es-ES"/>
              </w:rPr>
              <w:t>G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 Ing. Forest.;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 Ing. Forest. + Master Habilitante;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Med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Medio 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 + Master</w:t>
            </w:r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 xml:space="preserve">; </w:t>
            </w:r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I.</w:t>
            </w:r>
            <w:proofErr w:type="spellStart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Mon</w:t>
            </w:r>
            <w:proofErr w:type="spellEnd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.;ITF.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C5AA8" w14:textId="77777777" w:rsidR="004B150E" w:rsidRDefault="004B150E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Permiso conducir B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</w:p>
          <w:p w14:paraId="3BC9821A" w14:textId="017120C8" w:rsidR="004B150E" w:rsidRPr="00F472E4" w:rsidRDefault="004B150E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Form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Extinción Incendios;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E</w:t>
            </w:r>
            <w:r w:rsidR="001F776A">
              <w:rPr>
                <w:rFonts w:ascii="Aptos" w:hAnsi="Aptos" w:cs="Arial"/>
                <w:sz w:val="15"/>
                <w:szCs w:val="15"/>
                <w:lang w:val="es-ES"/>
              </w:rPr>
              <w:t>xp</w:t>
            </w:r>
            <w:proofErr w:type="spellEnd"/>
            <w:r w:rsidR="001F776A">
              <w:rPr>
                <w:rFonts w:ascii="Aptos" w:hAnsi="Aptos" w:cs="Arial"/>
                <w:sz w:val="15"/>
                <w:szCs w:val="15"/>
                <w:lang w:val="es-ES"/>
              </w:rPr>
              <w:t xml:space="preserve">. min. 5 años </w:t>
            </w:r>
            <w:proofErr w:type="spellStart"/>
            <w:r w:rsidR="001F776A">
              <w:rPr>
                <w:rFonts w:ascii="Aptos" w:hAnsi="Aptos" w:cs="Arial"/>
                <w:sz w:val="15"/>
                <w:szCs w:val="15"/>
                <w:lang w:val="es-ES"/>
              </w:rPr>
              <w:t>extin</w:t>
            </w:r>
            <w:proofErr w:type="spellEnd"/>
            <w:r w:rsidR="001F776A">
              <w:rPr>
                <w:rFonts w:ascii="Aptos" w:hAnsi="Aptos" w:cs="Arial"/>
                <w:sz w:val="15"/>
                <w:szCs w:val="15"/>
                <w:lang w:val="es-ES"/>
              </w:rPr>
              <w:t>. Incendios forestales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401" w14:textId="35BCA9B5" w:rsidR="004B150E" w:rsidRDefault="004B150E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0F624" w14:textId="4C28D2B5" w:rsidR="004B150E" w:rsidRPr="00F472E4" w:rsidRDefault="004B150E" w:rsidP="004B150E">
            <w:pPr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93A1" w14:textId="21F52F72" w:rsidR="004B150E" w:rsidRPr="00F472E4" w:rsidRDefault="004B150E" w:rsidP="004B150E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Albacete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4514" w14:textId="6870B1F4" w:rsidR="004B150E" w:rsidRPr="00F472E4" w:rsidRDefault="00A46850" w:rsidP="004B150E">
            <w:pPr>
              <w:ind w:right="177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A46850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Asesoramiento y gestión de nivel superior. Dirección, coordinación y control de la ejecución y desempeño de las competencias dependientes de la Viceconsejería de Medio Ambiente: incendios forestales, ayudas y cualquier otra que se pueda encomendar en materias competencia de la Viceconsejería. Gestión y control de las convocatorias de ayudas. Organización, planificación y supervisión del dispositivo y plan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  <w:lang w:val="es-ES"/>
              </w:rPr>
              <w:t>Infocam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y de las actuaciones en materia de lucha contra incendios a nivel provincial en coordinación con el centro operativo regional. Participación en los servicios extraordinarios e intervención en emergencias con disponibilidad regional.</w:t>
            </w:r>
          </w:p>
        </w:tc>
      </w:tr>
      <w:tr w:rsidR="001F776A" w:rsidRPr="00F472E4" w14:paraId="6F5EA0F3" w14:textId="77777777" w:rsidTr="006577EE">
        <w:trPr>
          <w:trHeight w:hRule="exact" w:val="2551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A8C3" w14:textId="591E7F44" w:rsidR="001F776A" w:rsidRPr="00F472E4" w:rsidRDefault="001F776A" w:rsidP="001F776A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3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1549" w14:textId="77777777" w:rsidR="001F776A" w:rsidRPr="00F472E4" w:rsidRDefault="001F776A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6032" w14:textId="4F48FD97" w:rsidR="001F776A" w:rsidRPr="00F472E4" w:rsidRDefault="001F776A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15651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2D5D" w14:textId="77777777" w:rsidR="001F776A" w:rsidRPr="00F472E4" w:rsidRDefault="001F776A" w:rsidP="001F776A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J.Serv</w:t>
            </w:r>
            <w:proofErr w:type="spellEnd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Incendios Forestales y Ayudas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2267" w14:textId="77777777" w:rsidR="001F776A" w:rsidRPr="00F472E4" w:rsidRDefault="001F776A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8630" w14:textId="77777777" w:rsidR="001F776A" w:rsidRPr="00F472E4" w:rsidRDefault="001F776A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9ED4" w14:textId="77777777" w:rsidR="001F776A" w:rsidRPr="00F472E4" w:rsidRDefault="001F776A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039F" w14:textId="77777777" w:rsidR="001F776A" w:rsidRPr="00F472E4" w:rsidRDefault="001F776A" w:rsidP="001F776A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3079A967" w14:textId="77777777" w:rsidR="001F776A" w:rsidRPr="00F472E4" w:rsidRDefault="001F776A" w:rsidP="001F776A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22.710,60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4664A890" w14:textId="77777777" w:rsidR="001F776A" w:rsidRPr="00F472E4" w:rsidRDefault="001F776A" w:rsidP="001F776A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757B" w14:textId="48F2B575" w:rsidR="001F776A" w:rsidRPr="00F472E4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Ing. Forest.;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Ing. Forest. + Master Habilitante;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Med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Medio 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+ Master</w:t>
            </w:r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 xml:space="preserve">; </w:t>
            </w:r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I.</w:t>
            </w:r>
            <w:proofErr w:type="spellStart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Mon</w:t>
            </w:r>
            <w:proofErr w:type="spellEnd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.;ITF.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11272" w14:textId="77777777" w:rsid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Permiso conducir B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</w:p>
          <w:p w14:paraId="7FDEA900" w14:textId="13FD8FE2" w:rsidR="001F776A" w:rsidRPr="00F472E4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Form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Extinción Incendios;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E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xp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min. 5 años </w:t>
            </w: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extin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 Incendios forestales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6B27" w14:textId="21C76484" w:rsidR="001F776A" w:rsidRDefault="001F776A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6637B" w14:textId="49B40FFC" w:rsidR="001F776A" w:rsidRPr="00F472E4" w:rsidRDefault="001F776A" w:rsidP="001F776A">
            <w:pPr>
              <w:rPr>
                <w:rFonts w:ascii="Aptos" w:hAnsi="Aptos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308A" w14:textId="6B8D389E" w:rsidR="001F776A" w:rsidRPr="00F472E4" w:rsidRDefault="001F776A" w:rsidP="001F776A">
            <w:pPr>
              <w:jc w:val="both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Ciudad Real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E338" w14:textId="162695F6" w:rsidR="001F776A" w:rsidRPr="00F472E4" w:rsidRDefault="00A46850" w:rsidP="001F776A">
            <w:pPr>
              <w:ind w:right="177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A46850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Asesoramiento y gestión de nivel superior. Dirección, coordinación y control de la ejecución y desempeño de las competencias dependientes de la Viceconsejería de Medio Ambiente: incendios forestales, ayudas y cualquier otra que se pueda encomendar en materias competencia de la Viceconsejería. Gestión y control de las convocatorias de ayudas. Organización, planificación y supervisión del dispositivo y plan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  <w:lang w:val="es-ES"/>
              </w:rPr>
              <w:t>Infocam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y de las actuaciones en materia de lucha contra incendios a nivel provincial en coordinación con el centro operativo regional. Participación en los servicios extraordinarios e intervención en emergencias con disponibilidad regional.</w:t>
            </w:r>
          </w:p>
        </w:tc>
      </w:tr>
      <w:tr w:rsidR="00776E16" w:rsidRPr="006270FE" w14:paraId="690B2CCD" w14:textId="77777777" w:rsidTr="00A46850">
        <w:trPr>
          <w:trHeight w:hRule="exact" w:val="157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593A" w14:textId="00BAD946" w:rsidR="00776E16" w:rsidRDefault="00776E16" w:rsidP="00776E16">
            <w:pPr>
              <w:spacing w:before="58"/>
              <w:ind w:left="112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lastRenderedPageBreak/>
              <w:t>4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E6BB" w14:textId="6B7E846A" w:rsidR="00776E16" w:rsidRPr="006270FE" w:rsidRDefault="00776E16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38B" w14:textId="068488E3" w:rsidR="00776E16" w:rsidRPr="006270FE" w:rsidRDefault="00776E16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10598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03DE" w14:textId="7DAD560B" w:rsidR="00776E16" w:rsidRPr="006270FE" w:rsidRDefault="00776E16" w:rsidP="00776E16">
            <w:pPr>
              <w:spacing w:before="58"/>
              <w:ind w:left="141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J.Serv</w:t>
            </w:r>
            <w:proofErr w:type="spellEnd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Medio Natural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259A" w14:textId="6DA1BFEA" w:rsidR="00776E16" w:rsidRPr="006270FE" w:rsidRDefault="00776E16" w:rsidP="00776E16">
            <w:pPr>
              <w:spacing w:before="58"/>
              <w:ind w:left="94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6980" w14:textId="714C5543" w:rsidR="00776E16" w:rsidRPr="006270FE" w:rsidRDefault="00776E16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2433" w14:textId="186FE2DA" w:rsidR="00776E16" w:rsidRPr="006270FE" w:rsidRDefault="00776E16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943F" w14:textId="77777777" w:rsidR="00776E16" w:rsidRPr="00F472E4" w:rsidRDefault="00776E16" w:rsidP="00776E16">
            <w:pPr>
              <w:ind w:left="141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226A0091" w14:textId="7DCAE5D8" w:rsidR="00776E16" w:rsidRPr="00F472E4" w:rsidRDefault="00776E16" w:rsidP="00776E16">
            <w:pPr>
              <w:ind w:left="141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22.710,60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€</w:t>
            </w:r>
          </w:p>
          <w:p w14:paraId="24BE840F" w14:textId="77777777" w:rsidR="00776E16" w:rsidRDefault="00776E16" w:rsidP="00776E16">
            <w:pPr>
              <w:spacing w:before="58"/>
              <w:ind w:left="7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EA86" w14:textId="236C4073" w:rsidR="00776E16" w:rsidRPr="00D05763" w:rsidRDefault="00776E16" w:rsidP="00776E16">
            <w:pPr>
              <w:spacing w:before="58"/>
              <w:ind w:left="96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I.Mon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.; ITF</w:t>
            </w:r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DDD90" w14:textId="63DF2911" w:rsidR="00776E16" w:rsidRDefault="00776E16" w:rsidP="00776E16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0B6" w14:textId="245829D0" w:rsidR="00776E16" w:rsidRPr="006270FE" w:rsidRDefault="00776E16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CEFF7" w14:textId="6548C9E1" w:rsidR="00776E16" w:rsidRPr="00D17910" w:rsidRDefault="00776E16" w:rsidP="00776E16">
            <w:pPr>
              <w:spacing w:before="58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92E6" w14:textId="16F834ED" w:rsidR="00776E16" w:rsidRDefault="00776E16" w:rsidP="00776E16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Cuenca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55ED" w14:textId="05D9B590" w:rsidR="00776E16" w:rsidRPr="005B72B2" w:rsidRDefault="00F23DF5" w:rsidP="00776E16">
            <w:pPr>
              <w:spacing w:before="58"/>
              <w:ind w:right="142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23DF5">
              <w:rPr>
                <w:rFonts w:ascii="Aptos" w:eastAsia="Arial" w:hAnsi="Aptos" w:cs="Arial"/>
                <w:sz w:val="15"/>
                <w:szCs w:val="15"/>
                <w:lang w:val="es-ES"/>
              </w:rPr>
              <w:t>Asesoramiento y gestión de nivel superior tales como preparar, elaborar e informar disposiciones, programas o planes de actuación, redactar propuestas de resolución que no supongan aplicación repetitiva de Reglamentos y en general asumir la dirección, coordinación y control de los órganos de él dependientes en materia de competencias de la Dirección General de Medio Natural y Biodiversidad.</w:t>
            </w:r>
          </w:p>
        </w:tc>
      </w:tr>
      <w:tr w:rsidR="001F776A" w:rsidRPr="006270FE" w14:paraId="2AEFC342" w14:textId="77777777" w:rsidTr="00A46850">
        <w:trPr>
          <w:trHeight w:hRule="exact" w:val="2403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395C" w14:textId="13B8A3BA" w:rsidR="001F776A" w:rsidRPr="006270FE" w:rsidRDefault="00776E16" w:rsidP="001F776A">
            <w:pPr>
              <w:spacing w:before="58"/>
              <w:ind w:left="112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5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171" w14:textId="7777777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3FC8" w14:textId="21E41C02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1565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AC6E" w14:textId="77777777" w:rsidR="001F776A" w:rsidRPr="006270FE" w:rsidRDefault="001F776A" w:rsidP="001F776A">
            <w:pPr>
              <w:spacing w:before="58"/>
              <w:ind w:left="141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J.Serv</w:t>
            </w:r>
            <w:proofErr w:type="spellEnd"/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. Incendios Forestales y Ayudas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CA74" w14:textId="77777777" w:rsidR="001F776A" w:rsidRPr="006270FE" w:rsidRDefault="001F776A" w:rsidP="001F776A">
            <w:pPr>
              <w:spacing w:before="58"/>
              <w:ind w:left="94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C3D2" w14:textId="7777777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A1/A2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168C" w14:textId="77777777" w:rsidR="001F776A" w:rsidRPr="006270FE" w:rsidRDefault="001F776A" w:rsidP="00B944C4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DCDC" w14:textId="77777777" w:rsidR="00B944C4" w:rsidRDefault="00B944C4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  <w:p w14:paraId="445E9FE6" w14:textId="28E9BEDD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 xml:space="preserve">22.710,60 €      </w:t>
            </w:r>
          </w:p>
          <w:p w14:paraId="7D291EF5" w14:textId="77777777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8621" w14:textId="23078570" w:rsidR="001F776A" w:rsidRPr="006270FE" w:rsidRDefault="001F776A" w:rsidP="001F776A">
            <w:pPr>
              <w:spacing w:before="58"/>
              <w:ind w:left="96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Ing. Forest.;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Ing. Forest. + Master Habilitante;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Med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Medio 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+ Master</w:t>
            </w:r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>;</w:t>
            </w:r>
            <w:r w:rsidR="00976320">
              <w:t xml:space="preserve"> </w:t>
            </w:r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I.</w:t>
            </w:r>
            <w:proofErr w:type="spellStart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Mon</w:t>
            </w:r>
            <w:proofErr w:type="spellEnd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.;ITF.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2FD16" w14:textId="77777777" w:rsid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Permiso conducir B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</w:p>
          <w:p w14:paraId="5C4773D5" w14:textId="06E3C255" w:rsidR="001F776A" w:rsidRP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Form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Extinción Incendios;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E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xp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min. 5 años </w:t>
            </w: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extin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 Incendios forestales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43A" w14:textId="7967D4AC" w:rsidR="001F776A" w:rsidRPr="006270FE" w:rsidRDefault="001F776A" w:rsidP="001F776A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39609" w14:textId="7C3FCEA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A113" w14:textId="4ADE627E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Cuenca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2C85" w14:textId="15C1E29C" w:rsidR="001F776A" w:rsidRPr="006270FE" w:rsidRDefault="00A46850" w:rsidP="001F776A">
            <w:pPr>
              <w:spacing w:before="58"/>
              <w:ind w:right="142"/>
              <w:jc w:val="both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5906E4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Asesoramiento y gestión de nivel superior. Dirección, coordinación y control de la ejecución y desempeño de las competencias dependientes de la Viceconsejería de Medio Ambiente: incendios forestales, ayudas y cualquier otra que se pueda encomendar en materias competencia de la Viceconsejería. Gestión y control de las convocatorias de ayudas. Organización, planificación y supervisión del dispositivo y plan </w:t>
            </w:r>
            <w:proofErr w:type="spellStart"/>
            <w:r w:rsidRPr="005906E4">
              <w:rPr>
                <w:rFonts w:ascii="Aptos" w:eastAsia="Arial" w:hAnsi="Aptos" w:cs="Arial"/>
                <w:sz w:val="15"/>
                <w:szCs w:val="15"/>
                <w:lang w:val="es-ES"/>
              </w:rPr>
              <w:t>Infocam</w:t>
            </w:r>
            <w:proofErr w:type="spellEnd"/>
            <w:r w:rsidRPr="005906E4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y de las actuaciones en materia de lucha contra incendios a nivel provincial en coordinación con el centro operativo regional. Participación en los servicios extraordinarios e intervención en emergencias con disponibilidad regional.</w:t>
            </w:r>
          </w:p>
        </w:tc>
      </w:tr>
      <w:tr w:rsidR="001F776A" w:rsidRPr="006270FE" w14:paraId="39E18F1E" w14:textId="77777777" w:rsidTr="00A46850">
        <w:trPr>
          <w:trHeight w:hRule="exact" w:val="2424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7C70" w14:textId="6A1AA6F1" w:rsidR="001F776A" w:rsidRPr="006270FE" w:rsidRDefault="00776E16" w:rsidP="001F776A">
            <w:pPr>
              <w:spacing w:before="58"/>
              <w:ind w:left="112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6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C8AE" w14:textId="7777777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7595" w14:textId="29B52576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1565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9BB5" w14:textId="77777777" w:rsidR="001F776A" w:rsidRPr="006270FE" w:rsidRDefault="001F776A" w:rsidP="001F776A">
            <w:pPr>
              <w:spacing w:before="58"/>
              <w:ind w:left="141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J.Serv</w:t>
            </w:r>
            <w:proofErr w:type="spellEnd"/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. Incendios Forestales y Ayudas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7301" w14:textId="77777777" w:rsidR="001F776A" w:rsidRPr="006270FE" w:rsidRDefault="001F776A" w:rsidP="001F776A">
            <w:pPr>
              <w:spacing w:before="58"/>
              <w:ind w:left="94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B7C4" w14:textId="7777777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A1/A2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C233" w14:textId="77777777" w:rsidR="001F776A" w:rsidRPr="006270FE" w:rsidRDefault="001F776A" w:rsidP="00B944C4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2339" w14:textId="77777777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  <w:p w14:paraId="758C35EB" w14:textId="77777777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 xml:space="preserve">22.710,60 €      </w:t>
            </w:r>
          </w:p>
          <w:p w14:paraId="1EFD6E03" w14:textId="77777777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2375" w14:textId="6A1F7C98" w:rsidR="001F776A" w:rsidRPr="006270FE" w:rsidRDefault="001F776A" w:rsidP="001F776A">
            <w:pPr>
              <w:spacing w:before="58"/>
              <w:ind w:left="96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Ing. Forest.;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Ing. Forest. + Master Habilitante;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Med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Medio  </w:t>
            </w:r>
            <w:proofErr w:type="spellStart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>. + Master</w:t>
            </w:r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 xml:space="preserve">; </w:t>
            </w:r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I.</w:t>
            </w:r>
            <w:proofErr w:type="spellStart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Mon</w:t>
            </w:r>
            <w:proofErr w:type="spellEnd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.;ITF.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DFFE1" w14:textId="77777777" w:rsid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Permiso conducir B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</w:p>
          <w:p w14:paraId="64C72C73" w14:textId="7DA2AC6E" w:rsidR="001F776A" w:rsidRP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Form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Extinción Incendios;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E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xp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min. 5 años </w:t>
            </w: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extin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 Incendios forestales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9B6" w14:textId="1F56B795" w:rsidR="001F776A" w:rsidRPr="006270FE" w:rsidRDefault="001F776A" w:rsidP="001F776A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0115D0" w14:textId="78B22183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A4D3" w14:textId="5FEC2AC1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Guadalajara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31CF" w14:textId="22FFB316" w:rsidR="001F776A" w:rsidRPr="006270FE" w:rsidRDefault="00A46850" w:rsidP="001F776A">
            <w:pPr>
              <w:spacing w:before="58"/>
              <w:ind w:right="142"/>
              <w:jc w:val="both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Asesoramiento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gestión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nivel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superior.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Dirección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,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coordinación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control de la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ejecución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desempeño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las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competencias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dependientes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la Viceconsejería de Medio Ambiente: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incendios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forestales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,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ayudas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cualquier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otra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que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se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pueda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encomendar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materias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competencia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Viceconsejería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. Gestión y control de las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convocatorias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ayudas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. Organización,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planificación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supervisión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del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dispositivo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plan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Infocam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de las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actuaciones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materia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lucha contra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incendios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nivel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provincial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coordinación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con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el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centro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operativo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regional. Participación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los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servicios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extraordinarios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intervención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emergencias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con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disponibilidad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regional.</w:t>
            </w:r>
          </w:p>
        </w:tc>
      </w:tr>
      <w:tr w:rsidR="001F776A" w:rsidRPr="006270FE" w14:paraId="6E9DD761" w14:textId="77777777" w:rsidTr="00A46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44"/>
        </w:trPr>
        <w:tc>
          <w:tcPr>
            <w:tcW w:w="311" w:type="dxa"/>
            <w:vAlign w:val="center"/>
          </w:tcPr>
          <w:p w14:paraId="0F3E2EED" w14:textId="1A9912E3" w:rsidR="001F776A" w:rsidRPr="006270FE" w:rsidRDefault="00A30337" w:rsidP="00A30337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7</w:t>
            </w:r>
          </w:p>
        </w:tc>
        <w:tc>
          <w:tcPr>
            <w:tcW w:w="256" w:type="dxa"/>
            <w:vAlign w:val="center"/>
          </w:tcPr>
          <w:p w14:paraId="5F9AEEEC" w14:textId="7777777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vAlign w:val="center"/>
          </w:tcPr>
          <w:p w14:paraId="55CCAFBF" w14:textId="12371ABC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1565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4</w:t>
            </w:r>
          </w:p>
        </w:tc>
        <w:tc>
          <w:tcPr>
            <w:tcW w:w="1418" w:type="dxa"/>
            <w:vAlign w:val="center"/>
          </w:tcPr>
          <w:p w14:paraId="287F0E53" w14:textId="77777777" w:rsidR="001F776A" w:rsidRPr="006270FE" w:rsidRDefault="001F776A" w:rsidP="001F776A">
            <w:pPr>
              <w:spacing w:before="58"/>
              <w:ind w:left="141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proofErr w:type="gramStart"/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J.Serv</w:t>
            </w:r>
            <w:proofErr w:type="spellEnd"/>
            <w:proofErr w:type="gramEnd"/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. Incendios Forestales y Ayudas</w:t>
            </w:r>
          </w:p>
        </w:tc>
        <w:tc>
          <w:tcPr>
            <w:tcW w:w="425" w:type="dxa"/>
            <w:vAlign w:val="center"/>
          </w:tcPr>
          <w:p w14:paraId="2D555B1F" w14:textId="77777777" w:rsidR="001F776A" w:rsidRPr="006270FE" w:rsidRDefault="001F776A" w:rsidP="001F776A">
            <w:pPr>
              <w:spacing w:before="58"/>
              <w:ind w:left="94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vAlign w:val="center"/>
          </w:tcPr>
          <w:p w14:paraId="3E958D5A" w14:textId="7777777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A1/A2</w:t>
            </w:r>
          </w:p>
        </w:tc>
        <w:tc>
          <w:tcPr>
            <w:tcW w:w="426" w:type="dxa"/>
            <w:vAlign w:val="center"/>
          </w:tcPr>
          <w:p w14:paraId="0A5C8E6A" w14:textId="77777777" w:rsidR="001F776A" w:rsidRPr="006270FE" w:rsidRDefault="001F776A" w:rsidP="00B944C4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26</w:t>
            </w:r>
          </w:p>
        </w:tc>
        <w:tc>
          <w:tcPr>
            <w:tcW w:w="992" w:type="dxa"/>
            <w:vAlign w:val="center"/>
          </w:tcPr>
          <w:p w14:paraId="6D2A349E" w14:textId="77777777" w:rsidR="00441DF8" w:rsidRDefault="00441DF8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  <w:p w14:paraId="1C903015" w14:textId="6268E51B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 xml:space="preserve">22.710,60 €      </w:t>
            </w:r>
          </w:p>
          <w:p w14:paraId="62915E3C" w14:textId="77777777" w:rsidR="001F776A" w:rsidRPr="006270FE" w:rsidRDefault="001F776A" w:rsidP="001F776A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DD8FE02" w14:textId="0F1D39B3" w:rsidR="001F776A" w:rsidRPr="006270FE" w:rsidRDefault="001F776A" w:rsidP="001F776A">
            <w:pPr>
              <w:spacing w:before="58"/>
              <w:ind w:left="96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 Ing. Forest</w:t>
            </w:r>
            <w:proofErr w:type="gram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proofErr w:type="gram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+ </w:t>
            </w:r>
            <w:proofErr w:type="gram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Master</w:t>
            </w:r>
            <w:proofErr w:type="gram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 Habilitante;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Med</w:t>
            </w:r>
            <w:proofErr w:type="spell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proofErr w:type="gram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Grad</w:t>
            </w:r>
            <w:proofErr w:type="spellEnd"/>
            <w:proofErr w:type="gram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Ing. Forest. y </w:t>
            </w:r>
            <w:proofErr w:type="gram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Medio 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Nat</w:t>
            </w:r>
            <w:proofErr w:type="spellEnd"/>
            <w:proofErr w:type="gramEnd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+ </w:t>
            </w:r>
            <w:proofErr w:type="gram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Maste</w:t>
            </w:r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>r</w:t>
            </w:r>
            <w:proofErr w:type="gramEnd"/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>;</w:t>
            </w:r>
            <w:r w:rsidR="00976320">
              <w:t xml:space="preserve"> </w:t>
            </w:r>
            <w:proofErr w:type="gramStart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I.</w:t>
            </w:r>
            <w:proofErr w:type="spellStart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Mon</w:t>
            </w:r>
            <w:proofErr w:type="spellEnd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.;ITF</w:t>
            </w:r>
            <w:proofErr w:type="gramEnd"/>
            <w:r w:rsidR="00976320" w:rsidRPr="00976320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 w:rsidR="00976320"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FA3A11" w14:textId="77777777" w:rsid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Permiso conducir B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.;</w:t>
            </w:r>
          </w:p>
          <w:p w14:paraId="0895873E" w14:textId="286C25FE" w:rsidR="001F776A" w:rsidRPr="001F776A" w:rsidRDefault="001F776A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Form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Extinción Incendios; </w:t>
            </w:r>
            <w:proofErr w:type="spellStart"/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>E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xp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min. 5 años </w:t>
            </w: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extin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 Incendios forestales</w:t>
            </w:r>
            <w:r w:rsidRPr="004B150E"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567DD1" w14:textId="5CCD9496" w:rsidR="001F776A" w:rsidRPr="006270FE" w:rsidRDefault="001F776A" w:rsidP="001F776A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PD</w:t>
            </w:r>
          </w:p>
        </w:tc>
        <w:tc>
          <w:tcPr>
            <w:tcW w:w="851" w:type="dxa"/>
            <w:vAlign w:val="center"/>
          </w:tcPr>
          <w:p w14:paraId="6B721A61" w14:textId="3407B95A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vAlign w:val="center"/>
          </w:tcPr>
          <w:p w14:paraId="136AF8AC" w14:textId="5FB49AD7" w:rsidR="001F776A" w:rsidRPr="006270FE" w:rsidRDefault="001F776A" w:rsidP="001F776A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3827" w:type="dxa"/>
            <w:vAlign w:val="center"/>
          </w:tcPr>
          <w:p w14:paraId="09D294A9" w14:textId="0F635418" w:rsidR="001F776A" w:rsidRPr="006270FE" w:rsidRDefault="00A46850" w:rsidP="001F776A">
            <w:pPr>
              <w:spacing w:before="58"/>
              <w:ind w:right="142"/>
              <w:jc w:val="both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Asesoramiento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gestión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nivel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superior.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Dirección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,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coordinación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control de la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ejecución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desempeño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las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competencias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dependientes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la Viceconsejería de Medio Ambiente: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incendios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forestales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,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ayudas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cualquier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otra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que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se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pueda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encomendar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materias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competencia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Viceconsejería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. Gestión y control de las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convocatorias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ayudas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. Organización,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planificación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supervisión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del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dispositivo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plan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Infocam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y de las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actuaciones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materia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de lucha contra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incendios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a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nivel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provincial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coordinación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con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el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centro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operativo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regional. Participación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los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servicios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extraordinarios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intervención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en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emergencias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con </w:t>
            </w:r>
            <w:proofErr w:type="spellStart"/>
            <w:r w:rsidRPr="00A46850">
              <w:rPr>
                <w:rFonts w:ascii="Aptos" w:eastAsia="Arial" w:hAnsi="Aptos" w:cs="Arial"/>
                <w:sz w:val="15"/>
                <w:szCs w:val="15"/>
              </w:rPr>
              <w:t>disponibilidad</w:t>
            </w:r>
            <w:proofErr w:type="spellEnd"/>
            <w:r w:rsidRPr="00A46850">
              <w:rPr>
                <w:rFonts w:ascii="Aptos" w:eastAsia="Arial" w:hAnsi="Aptos" w:cs="Arial"/>
                <w:sz w:val="15"/>
                <w:szCs w:val="15"/>
              </w:rPr>
              <w:t xml:space="preserve"> regional.</w:t>
            </w:r>
          </w:p>
        </w:tc>
      </w:tr>
    </w:tbl>
    <w:p w14:paraId="21A95742" w14:textId="77777777" w:rsidR="006270FE" w:rsidRPr="00F472E4" w:rsidRDefault="006270FE" w:rsidP="005B72B2">
      <w:pPr>
        <w:tabs>
          <w:tab w:val="left" w:pos="415"/>
          <w:tab w:val="left" w:pos="2991"/>
          <w:tab w:val="left" w:pos="4395"/>
          <w:tab w:val="left" w:pos="4751"/>
          <w:tab w:val="left" w:pos="5067"/>
          <w:tab w:val="left" w:pos="5383"/>
          <w:tab w:val="left" w:pos="7943"/>
          <w:tab w:val="left" w:pos="8299"/>
          <w:tab w:val="left" w:pos="9075"/>
        </w:tabs>
        <w:ind w:left="70"/>
        <w:outlineLvl w:val="0"/>
        <w:rPr>
          <w:rFonts w:ascii="Aptos" w:hAnsi="Aptos" w:cs="Arial"/>
          <w:sz w:val="15"/>
          <w:szCs w:val="15"/>
          <w:u w:val="single"/>
          <w:lang w:val="es-ES"/>
        </w:rPr>
      </w:pPr>
    </w:p>
    <w:sectPr w:rsidR="006270FE" w:rsidRPr="00F472E4" w:rsidSect="00D12F79">
      <w:headerReference w:type="default" r:id="rId8"/>
      <w:footerReference w:type="default" r:id="rId9"/>
      <w:pgSz w:w="16840" w:h="11900" w:orient="landscape"/>
      <w:pgMar w:top="1100" w:right="822" w:bottom="1135" w:left="567" w:header="0" w:footer="4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C287" w14:textId="77777777" w:rsidR="00F24FF6" w:rsidRDefault="00F24FF6">
      <w:r>
        <w:separator/>
      </w:r>
    </w:p>
  </w:endnote>
  <w:endnote w:type="continuationSeparator" w:id="0">
    <w:p w14:paraId="69A1712C" w14:textId="77777777" w:rsidR="00F24FF6" w:rsidRDefault="00F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D5EB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u w:val="single"/>
        <w:lang w:val="es-ES"/>
      </w:rPr>
      <w:t>Nota: Interpretación claves</w:t>
    </w:r>
  </w:p>
  <w:p w14:paraId="19DD7476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</w:p>
  <w:p w14:paraId="5FC99AE9" w14:textId="77777777" w:rsidR="00C70BB1" w:rsidRDefault="00C70BB1" w:rsidP="00B03394">
    <w:pPr>
      <w:tabs>
        <w:tab w:val="left" w:pos="-2127"/>
        <w:tab w:val="left" w:pos="7943"/>
        <w:tab w:val="left" w:pos="8299"/>
        <w:tab w:val="left" w:pos="9075"/>
      </w:tabs>
      <w:ind w:left="70"/>
      <w:jc w:val="both"/>
      <w:rPr>
        <w:rFonts w:ascii="Arial" w:hAnsi="Arial" w:cs="Arial"/>
        <w:sz w:val="15"/>
        <w:szCs w:val="15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 xml:space="preserve">a      Puestos </w:t>
    </w:r>
    <w:bookmarkStart w:id="1" w:name="OLE_LINK2"/>
    <w:bookmarkStart w:id="2" w:name="OLE_LINK1"/>
    <w:r w:rsidRPr="00B06D6E">
      <w:rPr>
        <w:rFonts w:ascii="Arial" w:hAnsi="Arial" w:cs="Arial"/>
        <w:sz w:val="15"/>
        <w:szCs w:val="15"/>
        <w:lang w:val="es-ES"/>
      </w:rPr>
      <w:t>de adscripción indistinta para personal funcionario de las diferentes Administraciones Públicas.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AB76" w14:textId="77777777" w:rsidR="00F24FF6" w:rsidRDefault="00F24FF6">
      <w:r>
        <w:separator/>
      </w:r>
    </w:p>
  </w:footnote>
  <w:footnote w:type="continuationSeparator" w:id="0">
    <w:p w14:paraId="3A10CE42" w14:textId="77777777" w:rsidR="00F24FF6" w:rsidRDefault="00F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E4A5" w14:textId="77777777" w:rsidR="00C70BB1" w:rsidRDefault="00C70BB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7665"/>
    <w:multiLevelType w:val="hybridMultilevel"/>
    <w:tmpl w:val="993E6D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724819">
    <w:abstractNumId w:val="1"/>
  </w:num>
  <w:num w:numId="2" w16cid:durableId="59817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ocumentProtection w:edit="forms" w:enforcement="1" w:cryptProviderType="rsaAES" w:cryptAlgorithmClass="hash" w:cryptAlgorithmType="typeAny" w:cryptAlgorithmSid="14" w:cryptSpinCount="100000" w:hash="orVX782smCoDcDc6an8Xk7VinLIEnWnap/cKnD5yX28CKqUKi32WD1TV/nuZKxxeSiF90pAhOSbKzirQ/ri4MA==" w:salt="6GAB1748LNBNRBgvNIUF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78"/>
    <w:rsid w:val="00016178"/>
    <w:rsid w:val="00022DE6"/>
    <w:rsid w:val="00027D41"/>
    <w:rsid w:val="00036398"/>
    <w:rsid w:val="00036D2F"/>
    <w:rsid w:val="00047E29"/>
    <w:rsid w:val="00050ABC"/>
    <w:rsid w:val="00053297"/>
    <w:rsid w:val="0006603A"/>
    <w:rsid w:val="000714B1"/>
    <w:rsid w:val="00083781"/>
    <w:rsid w:val="000B3390"/>
    <w:rsid w:val="000B37F5"/>
    <w:rsid w:val="000B47B3"/>
    <w:rsid w:val="000B5D14"/>
    <w:rsid w:val="000C3C76"/>
    <w:rsid w:val="000D4C80"/>
    <w:rsid w:val="000E1550"/>
    <w:rsid w:val="000E1EED"/>
    <w:rsid w:val="000E2C4F"/>
    <w:rsid w:val="000F501B"/>
    <w:rsid w:val="000F7817"/>
    <w:rsid w:val="00106C21"/>
    <w:rsid w:val="00116578"/>
    <w:rsid w:val="00116EDB"/>
    <w:rsid w:val="00121ED2"/>
    <w:rsid w:val="00123570"/>
    <w:rsid w:val="00123927"/>
    <w:rsid w:val="0013272A"/>
    <w:rsid w:val="00135F45"/>
    <w:rsid w:val="00142547"/>
    <w:rsid w:val="00147F45"/>
    <w:rsid w:val="0015354A"/>
    <w:rsid w:val="00153CE4"/>
    <w:rsid w:val="00154B09"/>
    <w:rsid w:val="00160EFA"/>
    <w:rsid w:val="00161B20"/>
    <w:rsid w:val="001649E1"/>
    <w:rsid w:val="00165EB7"/>
    <w:rsid w:val="00171512"/>
    <w:rsid w:val="00174A7E"/>
    <w:rsid w:val="001877C2"/>
    <w:rsid w:val="0019727B"/>
    <w:rsid w:val="001A1696"/>
    <w:rsid w:val="001B3875"/>
    <w:rsid w:val="001C3DC8"/>
    <w:rsid w:val="001D7EFD"/>
    <w:rsid w:val="001E25C9"/>
    <w:rsid w:val="001E3017"/>
    <w:rsid w:val="001E5A8A"/>
    <w:rsid w:val="001F0903"/>
    <w:rsid w:val="001F776A"/>
    <w:rsid w:val="00203A24"/>
    <w:rsid w:val="002040A7"/>
    <w:rsid w:val="00212FEB"/>
    <w:rsid w:val="002174A8"/>
    <w:rsid w:val="00226204"/>
    <w:rsid w:val="00233C33"/>
    <w:rsid w:val="0023748D"/>
    <w:rsid w:val="00243FB8"/>
    <w:rsid w:val="00244392"/>
    <w:rsid w:val="0024643F"/>
    <w:rsid w:val="0027207E"/>
    <w:rsid w:val="00277DDC"/>
    <w:rsid w:val="0028624C"/>
    <w:rsid w:val="0028769A"/>
    <w:rsid w:val="002A1574"/>
    <w:rsid w:val="002A1B57"/>
    <w:rsid w:val="002A538B"/>
    <w:rsid w:val="002A611B"/>
    <w:rsid w:val="002B4382"/>
    <w:rsid w:val="002E2CFF"/>
    <w:rsid w:val="002E3257"/>
    <w:rsid w:val="00301654"/>
    <w:rsid w:val="00320E83"/>
    <w:rsid w:val="00326F8B"/>
    <w:rsid w:val="00334C3D"/>
    <w:rsid w:val="00336810"/>
    <w:rsid w:val="003403C9"/>
    <w:rsid w:val="0034721A"/>
    <w:rsid w:val="00347A04"/>
    <w:rsid w:val="003534FA"/>
    <w:rsid w:val="00354F6E"/>
    <w:rsid w:val="00355C0A"/>
    <w:rsid w:val="00355E0A"/>
    <w:rsid w:val="00360E77"/>
    <w:rsid w:val="003614C6"/>
    <w:rsid w:val="003733AB"/>
    <w:rsid w:val="0038042C"/>
    <w:rsid w:val="00381D55"/>
    <w:rsid w:val="00387DF4"/>
    <w:rsid w:val="00393C2A"/>
    <w:rsid w:val="00396D05"/>
    <w:rsid w:val="003979D5"/>
    <w:rsid w:val="003A3113"/>
    <w:rsid w:val="003B4ECB"/>
    <w:rsid w:val="003C4D34"/>
    <w:rsid w:val="003C4D40"/>
    <w:rsid w:val="003C55E5"/>
    <w:rsid w:val="003D0306"/>
    <w:rsid w:val="003D4810"/>
    <w:rsid w:val="003D7875"/>
    <w:rsid w:val="003E0D22"/>
    <w:rsid w:val="003F7A2E"/>
    <w:rsid w:val="004038A1"/>
    <w:rsid w:val="0041554A"/>
    <w:rsid w:val="004253D8"/>
    <w:rsid w:val="00426C22"/>
    <w:rsid w:val="0043451B"/>
    <w:rsid w:val="00441DF8"/>
    <w:rsid w:val="0044251E"/>
    <w:rsid w:val="00442D93"/>
    <w:rsid w:val="004471AD"/>
    <w:rsid w:val="00466136"/>
    <w:rsid w:val="00477205"/>
    <w:rsid w:val="00482487"/>
    <w:rsid w:val="00491629"/>
    <w:rsid w:val="004920A4"/>
    <w:rsid w:val="004920DF"/>
    <w:rsid w:val="00496D27"/>
    <w:rsid w:val="004A1AD6"/>
    <w:rsid w:val="004A4FFF"/>
    <w:rsid w:val="004A6E6B"/>
    <w:rsid w:val="004B150E"/>
    <w:rsid w:val="004B1AC6"/>
    <w:rsid w:val="004B1ACE"/>
    <w:rsid w:val="004C0FBE"/>
    <w:rsid w:val="004C34FB"/>
    <w:rsid w:val="004D5BA8"/>
    <w:rsid w:val="004E274F"/>
    <w:rsid w:val="004F1CD0"/>
    <w:rsid w:val="004F2DEE"/>
    <w:rsid w:val="004F4A59"/>
    <w:rsid w:val="00503098"/>
    <w:rsid w:val="005047C6"/>
    <w:rsid w:val="00506721"/>
    <w:rsid w:val="00513EBA"/>
    <w:rsid w:val="00516D34"/>
    <w:rsid w:val="0052207E"/>
    <w:rsid w:val="00544CA8"/>
    <w:rsid w:val="00550BCA"/>
    <w:rsid w:val="00552A41"/>
    <w:rsid w:val="00556760"/>
    <w:rsid w:val="00563764"/>
    <w:rsid w:val="00564D5F"/>
    <w:rsid w:val="00571074"/>
    <w:rsid w:val="0057322C"/>
    <w:rsid w:val="005734CF"/>
    <w:rsid w:val="00576357"/>
    <w:rsid w:val="00585FFD"/>
    <w:rsid w:val="00586AE2"/>
    <w:rsid w:val="00587F47"/>
    <w:rsid w:val="0059037B"/>
    <w:rsid w:val="005906E4"/>
    <w:rsid w:val="00591A01"/>
    <w:rsid w:val="005956F2"/>
    <w:rsid w:val="005A017F"/>
    <w:rsid w:val="005A1547"/>
    <w:rsid w:val="005A5081"/>
    <w:rsid w:val="005A6687"/>
    <w:rsid w:val="005B72B2"/>
    <w:rsid w:val="005D156A"/>
    <w:rsid w:val="005D48AA"/>
    <w:rsid w:val="005E2464"/>
    <w:rsid w:val="005E6F43"/>
    <w:rsid w:val="005F1FD2"/>
    <w:rsid w:val="005F5AB3"/>
    <w:rsid w:val="00605D04"/>
    <w:rsid w:val="00615F77"/>
    <w:rsid w:val="0061703F"/>
    <w:rsid w:val="00621F4E"/>
    <w:rsid w:val="006270FE"/>
    <w:rsid w:val="00635F89"/>
    <w:rsid w:val="00637690"/>
    <w:rsid w:val="0065232C"/>
    <w:rsid w:val="00654785"/>
    <w:rsid w:val="006577EE"/>
    <w:rsid w:val="0066036A"/>
    <w:rsid w:val="006619EC"/>
    <w:rsid w:val="00671E41"/>
    <w:rsid w:val="00673381"/>
    <w:rsid w:val="006904A2"/>
    <w:rsid w:val="00690761"/>
    <w:rsid w:val="00691C0F"/>
    <w:rsid w:val="006949B6"/>
    <w:rsid w:val="006A319A"/>
    <w:rsid w:val="006A3AFE"/>
    <w:rsid w:val="006B2C40"/>
    <w:rsid w:val="006B3E54"/>
    <w:rsid w:val="006C46EF"/>
    <w:rsid w:val="006C501D"/>
    <w:rsid w:val="006C5E5C"/>
    <w:rsid w:val="006D291A"/>
    <w:rsid w:val="006D437E"/>
    <w:rsid w:val="006D4ABD"/>
    <w:rsid w:val="006F0776"/>
    <w:rsid w:val="006F772A"/>
    <w:rsid w:val="007155B0"/>
    <w:rsid w:val="00742497"/>
    <w:rsid w:val="00751FFC"/>
    <w:rsid w:val="00756916"/>
    <w:rsid w:val="00762285"/>
    <w:rsid w:val="00774CA3"/>
    <w:rsid w:val="00776E16"/>
    <w:rsid w:val="00783DC5"/>
    <w:rsid w:val="00784297"/>
    <w:rsid w:val="00791216"/>
    <w:rsid w:val="007938F6"/>
    <w:rsid w:val="00796E42"/>
    <w:rsid w:val="007B1BDD"/>
    <w:rsid w:val="007C57ED"/>
    <w:rsid w:val="007D403C"/>
    <w:rsid w:val="007E0848"/>
    <w:rsid w:val="007E7DD0"/>
    <w:rsid w:val="007F0C22"/>
    <w:rsid w:val="007F0C84"/>
    <w:rsid w:val="007F3534"/>
    <w:rsid w:val="007F6BF2"/>
    <w:rsid w:val="00817B1A"/>
    <w:rsid w:val="00826C72"/>
    <w:rsid w:val="00833B76"/>
    <w:rsid w:val="00834BC9"/>
    <w:rsid w:val="008412DB"/>
    <w:rsid w:val="00844BDD"/>
    <w:rsid w:val="00845934"/>
    <w:rsid w:val="0085112D"/>
    <w:rsid w:val="00852C4E"/>
    <w:rsid w:val="00855428"/>
    <w:rsid w:val="00860132"/>
    <w:rsid w:val="00860D5F"/>
    <w:rsid w:val="008702CB"/>
    <w:rsid w:val="00870F91"/>
    <w:rsid w:val="008730DE"/>
    <w:rsid w:val="008764A4"/>
    <w:rsid w:val="00880597"/>
    <w:rsid w:val="0088197C"/>
    <w:rsid w:val="00883F00"/>
    <w:rsid w:val="00885A22"/>
    <w:rsid w:val="008878F2"/>
    <w:rsid w:val="008911EA"/>
    <w:rsid w:val="0089316F"/>
    <w:rsid w:val="008A0DC4"/>
    <w:rsid w:val="008A2E31"/>
    <w:rsid w:val="008A51B5"/>
    <w:rsid w:val="008B32F7"/>
    <w:rsid w:val="008B3FA9"/>
    <w:rsid w:val="008B4A3A"/>
    <w:rsid w:val="008B6237"/>
    <w:rsid w:val="008E2B5C"/>
    <w:rsid w:val="008E2DD0"/>
    <w:rsid w:val="008E4F70"/>
    <w:rsid w:val="008E5145"/>
    <w:rsid w:val="008F78BA"/>
    <w:rsid w:val="009008D7"/>
    <w:rsid w:val="00902C99"/>
    <w:rsid w:val="00906453"/>
    <w:rsid w:val="00911BD6"/>
    <w:rsid w:val="0093047F"/>
    <w:rsid w:val="00931CE3"/>
    <w:rsid w:val="0093284B"/>
    <w:rsid w:val="00936114"/>
    <w:rsid w:val="00937960"/>
    <w:rsid w:val="00956104"/>
    <w:rsid w:val="009634AA"/>
    <w:rsid w:val="00967023"/>
    <w:rsid w:val="00975AB6"/>
    <w:rsid w:val="00976320"/>
    <w:rsid w:val="0097785F"/>
    <w:rsid w:val="009839C4"/>
    <w:rsid w:val="0099517E"/>
    <w:rsid w:val="009A0D37"/>
    <w:rsid w:val="009A41BB"/>
    <w:rsid w:val="009A705D"/>
    <w:rsid w:val="009B2E04"/>
    <w:rsid w:val="009B5B3F"/>
    <w:rsid w:val="009C385C"/>
    <w:rsid w:val="009D0B8B"/>
    <w:rsid w:val="009D0C85"/>
    <w:rsid w:val="009E1909"/>
    <w:rsid w:val="009E5782"/>
    <w:rsid w:val="009F120A"/>
    <w:rsid w:val="009F2641"/>
    <w:rsid w:val="009F6B89"/>
    <w:rsid w:val="00A0089B"/>
    <w:rsid w:val="00A06AC7"/>
    <w:rsid w:val="00A11327"/>
    <w:rsid w:val="00A23150"/>
    <w:rsid w:val="00A24151"/>
    <w:rsid w:val="00A30337"/>
    <w:rsid w:val="00A35192"/>
    <w:rsid w:val="00A37AEB"/>
    <w:rsid w:val="00A43086"/>
    <w:rsid w:val="00A45F50"/>
    <w:rsid w:val="00A46850"/>
    <w:rsid w:val="00A4705E"/>
    <w:rsid w:val="00A52635"/>
    <w:rsid w:val="00A653C9"/>
    <w:rsid w:val="00A671CC"/>
    <w:rsid w:val="00A90C86"/>
    <w:rsid w:val="00A929E4"/>
    <w:rsid w:val="00A97B70"/>
    <w:rsid w:val="00AA2916"/>
    <w:rsid w:val="00AA335E"/>
    <w:rsid w:val="00AA67F2"/>
    <w:rsid w:val="00AB78DD"/>
    <w:rsid w:val="00AC03E6"/>
    <w:rsid w:val="00AC2669"/>
    <w:rsid w:val="00AD1949"/>
    <w:rsid w:val="00AD6558"/>
    <w:rsid w:val="00AD73BD"/>
    <w:rsid w:val="00AE4437"/>
    <w:rsid w:val="00AE7054"/>
    <w:rsid w:val="00AF0B44"/>
    <w:rsid w:val="00AF0E16"/>
    <w:rsid w:val="00AF12CA"/>
    <w:rsid w:val="00B03394"/>
    <w:rsid w:val="00B05869"/>
    <w:rsid w:val="00B06D6E"/>
    <w:rsid w:val="00B17FC2"/>
    <w:rsid w:val="00B238D2"/>
    <w:rsid w:val="00B31FBF"/>
    <w:rsid w:val="00B32FE6"/>
    <w:rsid w:val="00B43A0C"/>
    <w:rsid w:val="00B45EA8"/>
    <w:rsid w:val="00B45F97"/>
    <w:rsid w:val="00B578CB"/>
    <w:rsid w:val="00B6059C"/>
    <w:rsid w:val="00B608F6"/>
    <w:rsid w:val="00B60CA2"/>
    <w:rsid w:val="00B63377"/>
    <w:rsid w:val="00B6364F"/>
    <w:rsid w:val="00B6415D"/>
    <w:rsid w:val="00B719E0"/>
    <w:rsid w:val="00B71C40"/>
    <w:rsid w:val="00B8768B"/>
    <w:rsid w:val="00B91440"/>
    <w:rsid w:val="00B92602"/>
    <w:rsid w:val="00B92E2A"/>
    <w:rsid w:val="00B944C4"/>
    <w:rsid w:val="00B95430"/>
    <w:rsid w:val="00BA05D6"/>
    <w:rsid w:val="00BA12AC"/>
    <w:rsid w:val="00BA306E"/>
    <w:rsid w:val="00BA5016"/>
    <w:rsid w:val="00BA5DE0"/>
    <w:rsid w:val="00BA6657"/>
    <w:rsid w:val="00BB3421"/>
    <w:rsid w:val="00BB5E7F"/>
    <w:rsid w:val="00BB69FF"/>
    <w:rsid w:val="00BB788A"/>
    <w:rsid w:val="00BB7C0E"/>
    <w:rsid w:val="00BC5F95"/>
    <w:rsid w:val="00BC65E9"/>
    <w:rsid w:val="00BD0879"/>
    <w:rsid w:val="00BD7AC8"/>
    <w:rsid w:val="00BE3B7D"/>
    <w:rsid w:val="00BE42B6"/>
    <w:rsid w:val="00BF3AEE"/>
    <w:rsid w:val="00BF410C"/>
    <w:rsid w:val="00C00241"/>
    <w:rsid w:val="00C04747"/>
    <w:rsid w:val="00C07955"/>
    <w:rsid w:val="00C1231F"/>
    <w:rsid w:val="00C15FCA"/>
    <w:rsid w:val="00C228AB"/>
    <w:rsid w:val="00C3011E"/>
    <w:rsid w:val="00C311DA"/>
    <w:rsid w:val="00C31C32"/>
    <w:rsid w:val="00C333C1"/>
    <w:rsid w:val="00C33D7B"/>
    <w:rsid w:val="00C35DBD"/>
    <w:rsid w:val="00C55EBD"/>
    <w:rsid w:val="00C70BB1"/>
    <w:rsid w:val="00C7207C"/>
    <w:rsid w:val="00C726DD"/>
    <w:rsid w:val="00C75339"/>
    <w:rsid w:val="00C83977"/>
    <w:rsid w:val="00C97168"/>
    <w:rsid w:val="00CA2074"/>
    <w:rsid w:val="00CA3D9F"/>
    <w:rsid w:val="00CA4504"/>
    <w:rsid w:val="00CD3C59"/>
    <w:rsid w:val="00CD69EA"/>
    <w:rsid w:val="00CF7BB1"/>
    <w:rsid w:val="00D00388"/>
    <w:rsid w:val="00D12F79"/>
    <w:rsid w:val="00D308D1"/>
    <w:rsid w:val="00D31991"/>
    <w:rsid w:val="00D35675"/>
    <w:rsid w:val="00D4420F"/>
    <w:rsid w:val="00D54DC0"/>
    <w:rsid w:val="00D56331"/>
    <w:rsid w:val="00D574F2"/>
    <w:rsid w:val="00D60B47"/>
    <w:rsid w:val="00D64B88"/>
    <w:rsid w:val="00D67A4B"/>
    <w:rsid w:val="00DA2D06"/>
    <w:rsid w:val="00DC0F9D"/>
    <w:rsid w:val="00DD1B57"/>
    <w:rsid w:val="00DE5352"/>
    <w:rsid w:val="00DE7386"/>
    <w:rsid w:val="00DF2301"/>
    <w:rsid w:val="00DF3198"/>
    <w:rsid w:val="00E03096"/>
    <w:rsid w:val="00E0453F"/>
    <w:rsid w:val="00E04966"/>
    <w:rsid w:val="00E05F8A"/>
    <w:rsid w:val="00E11D53"/>
    <w:rsid w:val="00E13C0D"/>
    <w:rsid w:val="00E20D5F"/>
    <w:rsid w:val="00E30E63"/>
    <w:rsid w:val="00E34FF0"/>
    <w:rsid w:val="00E40FA3"/>
    <w:rsid w:val="00E412E7"/>
    <w:rsid w:val="00E41CDD"/>
    <w:rsid w:val="00E42006"/>
    <w:rsid w:val="00E51B9B"/>
    <w:rsid w:val="00E601CF"/>
    <w:rsid w:val="00E646EC"/>
    <w:rsid w:val="00E7696B"/>
    <w:rsid w:val="00E81B59"/>
    <w:rsid w:val="00E83D77"/>
    <w:rsid w:val="00E863FB"/>
    <w:rsid w:val="00E94CEE"/>
    <w:rsid w:val="00EA31A6"/>
    <w:rsid w:val="00EA64F5"/>
    <w:rsid w:val="00EB43D0"/>
    <w:rsid w:val="00EC4C07"/>
    <w:rsid w:val="00EC7E3D"/>
    <w:rsid w:val="00ED4144"/>
    <w:rsid w:val="00ED560F"/>
    <w:rsid w:val="00ED653B"/>
    <w:rsid w:val="00F03917"/>
    <w:rsid w:val="00F15BD3"/>
    <w:rsid w:val="00F23DF5"/>
    <w:rsid w:val="00F24FF6"/>
    <w:rsid w:val="00F27CDF"/>
    <w:rsid w:val="00F302AE"/>
    <w:rsid w:val="00F33471"/>
    <w:rsid w:val="00F349B8"/>
    <w:rsid w:val="00F401E3"/>
    <w:rsid w:val="00F472E4"/>
    <w:rsid w:val="00F50310"/>
    <w:rsid w:val="00F50452"/>
    <w:rsid w:val="00F866F3"/>
    <w:rsid w:val="00F87285"/>
    <w:rsid w:val="00F930DD"/>
    <w:rsid w:val="00FA68F0"/>
    <w:rsid w:val="00FB1D48"/>
    <w:rsid w:val="00FB592D"/>
    <w:rsid w:val="00FE4748"/>
    <w:rsid w:val="00FE600A"/>
    <w:rsid w:val="00FE6E99"/>
    <w:rsid w:val="00FF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1D00"/>
  <w15:docId w15:val="{4159128B-3798-4429-8AC8-697EBF8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635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35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35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35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35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63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35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35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35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35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35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35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35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35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763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35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35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35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5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56A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1F0-3F33-4B6F-8E8F-EF60AD6A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crgp01 Carlos Garcia Pacheco tfno:9252 48862</dc:creator>
  <cp:lastModifiedBy>Esther Sánchez Mora Moreno</cp:lastModifiedBy>
  <cp:revision>2</cp:revision>
  <cp:lastPrinted>2024-09-25T11:34:00Z</cp:lastPrinted>
  <dcterms:created xsi:type="dcterms:W3CDTF">2025-12-15T09:09:00Z</dcterms:created>
  <dcterms:modified xsi:type="dcterms:W3CDTF">2025-12-15T09:09:00Z</dcterms:modified>
</cp:coreProperties>
</file>