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363" w:rsidRPr="0032333D" w:rsidRDefault="007C7363" w:rsidP="000D1F1D">
      <w:pPr>
        <w:spacing w:before="120" w:after="120"/>
        <w:ind w:left="-426"/>
        <w:jc w:val="both"/>
        <w:rPr>
          <w:rFonts w:ascii="Arial" w:eastAsia="Times New Roman" w:hAnsi="Arial" w:cs="Arial"/>
          <w:b/>
          <w:color w:val="333333"/>
          <w:lang w:eastAsia="es-ES"/>
        </w:rPr>
      </w:pPr>
      <w:bookmarkStart w:id="0" w:name="I59"/>
      <w:bookmarkStart w:id="1" w:name="B59"/>
      <w:bookmarkStart w:id="2" w:name="I60"/>
      <w:bookmarkStart w:id="3" w:name="B60"/>
      <w:bookmarkEnd w:id="0"/>
      <w:bookmarkEnd w:id="1"/>
      <w:bookmarkEnd w:id="2"/>
      <w:bookmarkEnd w:id="3"/>
      <w:r w:rsidRPr="0032333D">
        <w:rPr>
          <w:rFonts w:ascii="Arial" w:eastAsia="Times New Roman" w:hAnsi="Arial" w:cs="Arial"/>
          <w:b/>
          <w:color w:val="333333"/>
          <w:lang w:eastAsia="es-ES"/>
        </w:rPr>
        <w:t xml:space="preserve">ANEXO </w:t>
      </w:r>
      <w:r w:rsidR="0024766D" w:rsidRPr="0032333D">
        <w:rPr>
          <w:rFonts w:ascii="Arial" w:eastAsia="Times New Roman" w:hAnsi="Arial" w:cs="Arial"/>
          <w:b/>
          <w:color w:val="333333"/>
          <w:lang w:eastAsia="es-ES"/>
        </w:rPr>
        <w:t>VI</w:t>
      </w:r>
      <w:r w:rsidR="00504544" w:rsidRPr="0032333D">
        <w:rPr>
          <w:rFonts w:ascii="Arial" w:eastAsia="Times New Roman" w:hAnsi="Arial" w:cs="Arial"/>
          <w:b/>
          <w:color w:val="333333"/>
          <w:lang w:eastAsia="es-ES"/>
        </w:rPr>
        <w:t>: INFORME JUSTIFICATIVO DE LA ADECUADA REALIZACIÓN DE LAS ACTUACIONES</w:t>
      </w:r>
    </w:p>
    <w:tbl>
      <w:tblPr>
        <w:tblStyle w:val="Tablaconcuadrcula"/>
        <w:tblW w:w="9630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"/>
        <w:gridCol w:w="2552"/>
        <w:gridCol w:w="1852"/>
        <w:gridCol w:w="4952"/>
      </w:tblGrid>
      <w:tr w:rsidR="007C7363" w:rsidTr="00C17C24">
        <w:trPr>
          <w:trHeight w:val="8233"/>
        </w:trPr>
        <w:tc>
          <w:tcPr>
            <w:tcW w:w="9630" w:type="dxa"/>
            <w:gridSpan w:val="4"/>
            <w:tcBorders>
              <w:bottom w:val="nil"/>
            </w:tcBorders>
            <w:vAlign w:val="center"/>
          </w:tcPr>
          <w:p w:rsidR="00C3580E" w:rsidRDefault="00C3580E" w:rsidP="00AC3670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</w:p>
          <w:p w:rsidR="00C3580E" w:rsidRDefault="00C3580E" w:rsidP="00AC3670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</w:p>
          <w:p w:rsidR="007C7363" w:rsidRDefault="007C7363" w:rsidP="0051721C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7C7363">
              <w:rPr>
                <w:rFonts w:ascii="Arial" w:hAnsi="Arial" w:cs="Arial"/>
                <w:b/>
                <w:sz w:val="52"/>
                <w:szCs w:val="52"/>
              </w:rPr>
              <w:t xml:space="preserve">INFORME JUSTIFICATIVO DE LAS ACTUACIONES REALIZADAS </w:t>
            </w:r>
          </w:p>
          <w:p w:rsidR="0051721C" w:rsidRDefault="0051721C" w:rsidP="0051721C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color w:val="333333"/>
                <w:lang w:eastAsia="es-ES"/>
              </w:rPr>
            </w:pPr>
          </w:p>
          <w:p w:rsidR="0051721C" w:rsidRDefault="0051721C" w:rsidP="0051721C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color w:val="333333"/>
                <w:lang w:eastAsia="es-ES"/>
              </w:rPr>
            </w:pPr>
          </w:p>
          <w:p w:rsidR="0051721C" w:rsidRPr="004A4A11" w:rsidRDefault="0051721C" w:rsidP="0051721C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color w:val="333333"/>
                <w:lang w:eastAsia="es-ES"/>
              </w:rPr>
            </w:pPr>
            <w:r w:rsidRPr="004A4A11">
              <w:rPr>
                <w:rFonts w:ascii="Arial" w:eastAsia="Times New Roman" w:hAnsi="Arial" w:cs="Arial"/>
                <w:b/>
                <w:color w:val="333333"/>
                <w:lang w:eastAsia="es-ES"/>
              </w:rPr>
              <w:t>ACTUACIONES PARA EL APROVECHAMIENTO DE LAS ENERGÍAS RENOVABLES EN CASTILLA-LA MANCHA, DESTINADAS A COMUNIDADES ENERGÉTICAS Y A COMUNIDADES DE PROPIETARIOS, COFINANCIABLES POR EL FONDO EUROPEO DE DESARROLLO REGIONAL</w:t>
            </w:r>
            <w:r>
              <w:rPr>
                <w:rFonts w:ascii="Arial" w:eastAsia="Times New Roman" w:hAnsi="Arial" w:cs="Arial"/>
                <w:b/>
                <w:color w:val="333333"/>
                <w:lang w:eastAsia="es-ES"/>
              </w:rPr>
              <w:t xml:space="preserve"> (2021-2027).</w:t>
            </w:r>
          </w:p>
          <w:p w:rsidR="0051721C" w:rsidRDefault="0051721C" w:rsidP="0051721C">
            <w:pPr>
              <w:jc w:val="center"/>
              <w:rPr>
                <w:b/>
                <w:u w:val="single"/>
              </w:rPr>
            </w:pPr>
          </w:p>
        </w:tc>
      </w:tr>
      <w:tr w:rsidR="007C7363" w:rsidTr="00AC3670">
        <w:tc>
          <w:tcPr>
            <w:tcW w:w="4678" w:type="dxa"/>
            <w:gridSpan w:val="3"/>
            <w:tcBorders>
              <w:top w:val="nil"/>
              <w:bottom w:val="nil"/>
              <w:right w:val="nil"/>
            </w:tcBorders>
          </w:tcPr>
          <w:p w:rsidR="007C7363" w:rsidRPr="006C41DC" w:rsidRDefault="007C7363" w:rsidP="00AC3670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C41DC">
              <w:rPr>
                <w:rFonts w:ascii="Arial" w:eastAsia="Times New Roman" w:hAnsi="Arial" w:cs="Arial"/>
                <w:color w:val="333333"/>
                <w:sz w:val="32"/>
                <w:szCs w:val="32"/>
                <w:lang w:eastAsia="es-ES"/>
              </w:rPr>
              <w:t xml:space="preserve">Expediente: </w:t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bookmarkStart w:id="4" w:name="_GoBack"/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bookmarkEnd w:id="4"/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</w:tcBorders>
          </w:tcPr>
          <w:p w:rsidR="007C7363" w:rsidRDefault="007C7363" w:rsidP="00AC3670">
            <w:pPr>
              <w:jc w:val="center"/>
              <w:rPr>
                <w:b/>
                <w:u w:val="single"/>
              </w:rPr>
            </w:pPr>
          </w:p>
        </w:tc>
      </w:tr>
      <w:tr w:rsidR="007C7363" w:rsidTr="00AC3670">
        <w:tc>
          <w:tcPr>
            <w:tcW w:w="4678" w:type="dxa"/>
            <w:gridSpan w:val="3"/>
            <w:tcBorders>
              <w:top w:val="nil"/>
              <w:bottom w:val="nil"/>
              <w:right w:val="nil"/>
            </w:tcBorders>
          </w:tcPr>
          <w:p w:rsidR="007C7363" w:rsidRPr="006C41DC" w:rsidRDefault="007C7363" w:rsidP="00AC3670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C41DC">
              <w:rPr>
                <w:rFonts w:ascii="Arial" w:eastAsia="Times New Roman" w:hAnsi="Arial" w:cs="Arial"/>
                <w:color w:val="333333"/>
                <w:sz w:val="32"/>
                <w:szCs w:val="32"/>
                <w:lang w:eastAsia="es-ES"/>
              </w:rPr>
              <w:t xml:space="preserve">Entidad solicitante: </w:t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C41DC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</w:tcBorders>
          </w:tcPr>
          <w:p w:rsidR="007C7363" w:rsidRDefault="007C7363" w:rsidP="00AC3670">
            <w:pPr>
              <w:jc w:val="center"/>
              <w:rPr>
                <w:b/>
                <w:u w:val="single"/>
              </w:rPr>
            </w:pPr>
          </w:p>
        </w:tc>
      </w:tr>
      <w:tr w:rsidR="007C7363" w:rsidTr="007C7363">
        <w:trPr>
          <w:trHeight w:val="195"/>
        </w:trPr>
        <w:tc>
          <w:tcPr>
            <w:tcW w:w="4678" w:type="dxa"/>
            <w:gridSpan w:val="3"/>
            <w:tcBorders>
              <w:top w:val="nil"/>
              <w:bottom w:val="nil"/>
              <w:right w:val="nil"/>
            </w:tcBorders>
          </w:tcPr>
          <w:p w:rsidR="007C7363" w:rsidRPr="00A34A3D" w:rsidRDefault="007C7363" w:rsidP="00AC3670">
            <w:pPr>
              <w:spacing w:before="120" w:after="120"/>
              <w:jc w:val="both"/>
              <w:rPr>
                <w:rFonts w:ascii="Arial" w:eastAsia="Times New Roman" w:hAnsi="Arial" w:cs="Arial"/>
                <w:color w:val="333333"/>
                <w:lang w:eastAsia="es-ES"/>
              </w:rPr>
            </w:pPr>
          </w:p>
        </w:tc>
        <w:tc>
          <w:tcPr>
            <w:tcW w:w="4952" w:type="dxa"/>
            <w:tcBorders>
              <w:top w:val="nil"/>
              <w:left w:val="nil"/>
              <w:bottom w:val="nil"/>
            </w:tcBorders>
          </w:tcPr>
          <w:p w:rsidR="007C7363" w:rsidRDefault="007C7363" w:rsidP="00AC3670">
            <w:pPr>
              <w:jc w:val="center"/>
              <w:rPr>
                <w:b/>
                <w:u w:val="single"/>
              </w:rPr>
            </w:pPr>
          </w:p>
        </w:tc>
      </w:tr>
      <w:tr w:rsidR="007C7363" w:rsidTr="00AC3670">
        <w:trPr>
          <w:trHeight w:val="53"/>
        </w:trPr>
        <w:tc>
          <w:tcPr>
            <w:tcW w:w="9630" w:type="dxa"/>
            <w:gridSpan w:val="4"/>
            <w:tcBorders>
              <w:top w:val="nil"/>
              <w:bottom w:val="nil"/>
            </w:tcBorders>
          </w:tcPr>
          <w:p w:rsidR="007C7363" w:rsidRPr="00844F45" w:rsidRDefault="007C7363" w:rsidP="00AC3670">
            <w:pPr>
              <w:ind w:left="10"/>
              <w:rPr>
                <w:rFonts w:ascii="Arial" w:hAnsi="Arial" w:cs="Arial"/>
                <w:sz w:val="20"/>
                <w:szCs w:val="20"/>
              </w:rPr>
            </w:pPr>
            <w:r w:rsidRPr="00844F45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844F45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44F45">
              <w:rPr>
                <w:rFonts w:ascii="Arial" w:hAnsi="Arial" w:cs="Arial"/>
                <w:b/>
                <w:bCs/>
                <w:sz w:val="20"/>
              </w:rPr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844F45">
              <w:rPr>
                <w:rFonts w:ascii="Arial" w:hAnsi="Arial" w:cs="Arial"/>
                <w:b/>
                <w:bCs/>
                <w:sz w:val="20"/>
              </w:rPr>
              <w:t>,</w:t>
            </w:r>
            <w:r w:rsidRPr="00844F45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844F45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44F45">
              <w:rPr>
                <w:rFonts w:ascii="Arial" w:hAnsi="Arial" w:cs="Arial"/>
                <w:b/>
                <w:bCs/>
                <w:sz w:val="20"/>
              </w:rPr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844F4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844F45">
              <w:rPr>
                <w:rFonts w:ascii="Arial" w:hAnsi="Arial" w:cs="Arial"/>
                <w:sz w:val="20"/>
                <w:szCs w:val="20"/>
              </w:rPr>
              <w:t>de</w:t>
            </w:r>
            <w:proofErr w:type="spellEnd"/>
            <w:r w:rsidRPr="00844F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844F45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44F45">
              <w:rPr>
                <w:rFonts w:ascii="Arial" w:hAnsi="Arial" w:cs="Arial"/>
                <w:b/>
                <w:bCs/>
                <w:sz w:val="20"/>
              </w:rPr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844F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F45">
              <w:rPr>
                <w:rFonts w:ascii="Arial" w:hAnsi="Arial" w:cs="Arial"/>
                <w:sz w:val="20"/>
                <w:szCs w:val="20"/>
              </w:rPr>
              <w:t>de</w:t>
            </w:r>
            <w:proofErr w:type="spellEnd"/>
            <w:r w:rsidRPr="00844F4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844F45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44F45">
              <w:rPr>
                <w:rFonts w:ascii="Arial" w:hAnsi="Arial" w:cs="Arial"/>
                <w:b/>
                <w:bCs/>
                <w:sz w:val="20"/>
              </w:rPr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44F4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844F4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C7363" w:rsidRDefault="007C7363" w:rsidP="00AC3670">
            <w:pPr>
              <w:jc w:val="center"/>
              <w:rPr>
                <w:b/>
                <w:u w:val="single"/>
              </w:rPr>
            </w:pPr>
          </w:p>
        </w:tc>
      </w:tr>
      <w:tr w:rsidR="007C7363" w:rsidTr="007C7363">
        <w:trPr>
          <w:trHeight w:val="630"/>
        </w:trPr>
        <w:tc>
          <w:tcPr>
            <w:tcW w:w="274" w:type="dxa"/>
            <w:tcBorders>
              <w:top w:val="nil"/>
              <w:bottom w:val="nil"/>
              <w:right w:val="nil"/>
            </w:tcBorders>
          </w:tcPr>
          <w:p w:rsidR="007C7363" w:rsidRPr="006C41DC" w:rsidRDefault="007C7363" w:rsidP="00AC367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7363" w:rsidRPr="006C41DC" w:rsidRDefault="007C7363" w:rsidP="00AC367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</w:tcBorders>
          </w:tcPr>
          <w:p w:rsidR="007C7363" w:rsidRPr="006C41DC" w:rsidRDefault="007C7363" w:rsidP="00AC3670">
            <w:pPr>
              <w:ind w:left="1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7363" w:rsidTr="007C7363">
        <w:trPr>
          <w:trHeight w:val="98"/>
        </w:trPr>
        <w:tc>
          <w:tcPr>
            <w:tcW w:w="9630" w:type="dxa"/>
            <w:gridSpan w:val="4"/>
            <w:tcBorders>
              <w:top w:val="nil"/>
            </w:tcBorders>
          </w:tcPr>
          <w:p w:rsidR="007C7363" w:rsidRPr="006C41DC" w:rsidRDefault="007C7363" w:rsidP="00AC3670">
            <w:pPr>
              <w:ind w:left="10"/>
              <w:rPr>
                <w:rFonts w:ascii="Arial" w:hAnsi="Arial" w:cs="Arial"/>
                <w:sz w:val="8"/>
                <w:szCs w:val="8"/>
              </w:rPr>
            </w:pPr>
          </w:p>
          <w:p w:rsidR="007C7363" w:rsidRPr="006C41DC" w:rsidRDefault="007C7363" w:rsidP="00AC3670">
            <w:pPr>
              <w:ind w:left="10"/>
              <w:rPr>
                <w:rFonts w:ascii="Arial" w:hAnsi="Arial" w:cs="Arial"/>
                <w:sz w:val="8"/>
                <w:szCs w:val="8"/>
              </w:rPr>
            </w:pPr>
          </w:p>
          <w:p w:rsidR="007C7363" w:rsidRPr="007C7363" w:rsidRDefault="007C7363" w:rsidP="00AC3670">
            <w:pPr>
              <w:ind w:left="10"/>
              <w:rPr>
                <w:rFonts w:ascii="Arial" w:hAnsi="Arial" w:cs="Arial"/>
                <w:sz w:val="20"/>
                <w:szCs w:val="20"/>
              </w:rPr>
            </w:pPr>
            <w:r w:rsidRPr="007C7363">
              <w:rPr>
                <w:rFonts w:ascii="Arial" w:hAnsi="Arial" w:cs="Arial"/>
                <w:sz w:val="20"/>
                <w:szCs w:val="20"/>
              </w:rPr>
              <w:t xml:space="preserve">FIRMADO POR: </w:t>
            </w:r>
          </w:p>
          <w:p w:rsidR="007C7363" w:rsidRDefault="007C7363" w:rsidP="00AC3670">
            <w:pPr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:rsidR="007C7363" w:rsidRPr="007C7363" w:rsidRDefault="007C7363" w:rsidP="00AC3670">
            <w:pPr>
              <w:ind w:left="10"/>
              <w:rPr>
                <w:rFonts w:ascii="Arial" w:hAnsi="Arial" w:cs="Arial"/>
                <w:iCs/>
                <w:sz w:val="20"/>
                <w:szCs w:val="20"/>
              </w:rPr>
            </w:pP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7C7363">
              <w:rPr>
                <w:rFonts w:ascii="Arial" w:hAnsi="Arial" w:cs="Arial"/>
                <w:iCs/>
                <w:sz w:val="20"/>
                <w:szCs w:val="20"/>
              </w:rPr>
              <w:t xml:space="preserve"> Técnico Titulado Competente, autor del proyecto</w:t>
            </w:r>
          </w:p>
          <w:p w:rsidR="007C7363" w:rsidRPr="007C7363" w:rsidRDefault="007C7363" w:rsidP="00AC3670">
            <w:pPr>
              <w:ind w:left="10"/>
              <w:rPr>
                <w:rFonts w:ascii="Arial" w:hAnsi="Arial" w:cs="Arial"/>
                <w:iCs/>
                <w:sz w:val="20"/>
                <w:szCs w:val="20"/>
              </w:rPr>
            </w:pP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C7363">
              <w:rPr>
                <w:rFonts w:ascii="Arial" w:hAnsi="Arial" w:cs="Arial"/>
                <w:iCs/>
                <w:sz w:val="20"/>
                <w:szCs w:val="20"/>
              </w:rPr>
              <w:t>El/la director/a de la obra.</w:t>
            </w:r>
          </w:p>
          <w:p w:rsidR="007C7363" w:rsidRPr="007C7363" w:rsidRDefault="007C7363" w:rsidP="00AC3670">
            <w:pPr>
              <w:ind w:left="10"/>
              <w:rPr>
                <w:rFonts w:ascii="Arial" w:hAnsi="Arial" w:cs="Arial"/>
                <w:iCs/>
                <w:sz w:val="20"/>
                <w:szCs w:val="20"/>
              </w:rPr>
            </w:pP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4A19AF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C736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7C7363">
              <w:rPr>
                <w:rFonts w:ascii="Arial" w:hAnsi="Arial" w:cs="Arial"/>
                <w:iCs/>
                <w:sz w:val="20"/>
                <w:szCs w:val="20"/>
              </w:rPr>
              <w:t xml:space="preserve"> Empresa instaladora autora de la memoria técnica final de la instalación ejecutada</w:t>
            </w:r>
          </w:p>
          <w:p w:rsidR="007C7363" w:rsidRPr="006C41DC" w:rsidRDefault="007C7363" w:rsidP="00AC3670">
            <w:pPr>
              <w:ind w:left="10"/>
              <w:rPr>
                <w:iCs/>
                <w:sz w:val="20"/>
                <w:szCs w:val="20"/>
              </w:rPr>
            </w:pPr>
          </w:p>
        </w:tc>
      </w:tr>
    </w:tbl>
    <w:p w:rsidR="007C7363" w:rsidRDefault="007C7363" w:rsidP="007C7363">
      <w:pPr>
        <w:rPr>
          <w:b/>
          <w:u w:val="single"/>
        </w:rPr>
      </w:pPr>
    </w:p>
    <w:p w:rsidR="007C7363" w:rsidRPr="006B4364" w:rsidRDefault="007C7363" w:rsidP="003A4E1A">
      <w:pPr>
        <w:jc w:val="center"/>
        <w:rPr>
          <w:b/>
          <w:sz w:val="24"/>
          <w:szCs w:val="24"/>
          <w:u w:val="single"/>
        </w:rPr>
      </w:pPr>
    </w:p>
    <w:p w:rsidR="003A4E1A" w:rsidRPr="006B4364" w:rsidRDefault="007C7363" w:rsidP="007C736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4364">
        <w:rPr>
          <w:rFonts w:ascii="Arial" w:hAnsi="Arial" w:cs="Arial"/>
          <w:b/>
          <w:sz w:val="24"/>
          <w:szCs w:val="24"/>
          <w:u w:val="single"/>
        </w:rPr>
        <w:t xml:space="preserve">CONTENIDO </w:t>
      </w:r>
      <w:r w:rsidR="00CF36D5">
        <w:rPr>
          <w:rFonts w:ascii="Arial" w:hAnsi="Arial" w:cs="Arial"/>
          <w:b/>
          <w:sz w:val="24"/>
          <w:szCs w:val="24"/>
          <w:u w:val="single"/>
        </w:rPr>
        <w:t xml:space="preserve">MÍNIMO </w:t>
      </w:r>
      <w:r w:rsidRPr="006B4364">
        <w:rPr>
          <w:rFonts w:ascii="Arial" w:hAnsi="Arial" w:cs="Arial"/>
          <w:b/>
          <w:sz w:val="24"/>
          <w:szCs w:val="24"/>
          <w:u w:val="single"/>
        </w:rPr>
        <w:t xml:space="preserve">DEL </w:t>
      </w:r>
      <w:r w:rsidR="003A4E1A" w:rsidRPr="006B4364">
        <w:rPr>
          <w:rFonts w:ascii="Arial" w:hAnsi="Arial" w:cs="Arial"/>
          <w:b/>
          <w:sz w:val="24"/>
          <w:szCs w:val="24"/>
          <w:u w:val="single"/>
        </w:rPr>
        <w:t xml:space="preserve">INFORME </w:t>
      </w:r>
    </w:p>
    <w:p w:rsidR="00012819" w:rsidRPr="006B4364" w:rsidRDefault="00012819" w:rsidP="00C17C24">
      <w:pPr>
        <w:jc w:val="both"/>
        <w:rPr>
          <w:sz w:val="24"/>
          <w:szCs w:val="24"/>
        </w:rPr>
      </w:pPr>
    </w:p>
    <w:p w:rsidR="00012819" w:rsidRPr="006B4364" w:rsidRDefault="00012819" w:rsidP="00C17C24">
      <w:pPr>
        <w:jc w:val="both"/>
        <w:rPr>
          <w:rFonts w:ascii="Arial" w:hAnsi="Arial" w:cs="Arial"/>
          <w:sz w:val="24"/>
          <w:szCs w:val="24"/>
        </w:rPr>
      </w:pPr>
      <w:r w:rsidRPr="006B4364">
        <w:rPr>
          <w:rFonts w:ascii="Arial" w:hAnsi="Arial" w:cs="Arial"/>
          <w:sz w:val="24"/>
          <w:szCs w:val="24"/>
        </w:rPr>
        <w:t>1.</w:t>
      </w:r>
      <w:r w:rsidR="00012E27" w:rsidRPr="006B4364">
        <w:rPr>
          <w:rFonts w:ascii="Arial" w:hAnsi="Arial" w:cs="Arial"/>
          <w:sz w:val="24"/>
          <w:szCs w:val="24"/>
        </w:rPr>
        <w:t xml:space="preserve"> </w:t>
      </w:r>
      <w:r w:rsidR="00684AFA" w:rsidRPr="006B4364">
        <w:rPr>
          <w:rFonts w:ascii="Arial" w:hAnsi="Arial" w:cs="Arial"/>
          <w:sz w:val="24"/>
          <w:szCs w:val="24"/>
        </w:rPr>
        <w:t>Objeto.</w:t>
      </w:r>
    </w:p>
    <w:p w:rsidR="00684AFA" w:rsidRPr="006B4364" w:rsidRDefault="00684AFA" w:rsidP="00C17C24">
      <w:pPr>
        <w:jc w:val="both"/>
        <w:rPr>
          <w:rFonts w:ascii="Arial" w:hAnsi="Arial" w:cs="Arial"/>
          <w:sz w:val="24"/>
          <w:szCs w:val="24"/>
        </w:rPr>
      </w:pPr>
      <w:r w:rsidRPr="006B4364">
        <w:rPr>
          <w:rFonts w:ascii="Arial" w:hAnsi="Arial" w:cs="Arial"/>
          <w:sz w:val="24"/>
          <w:szCs w:val="24"/>
        </w:rPr>
        <w:t>2. Ubicación.</w:t>
      </w:r>
    </w:p>
    <w:p w:rsidR="00684AFA" w:rsidRDefault="00684AFA" w:rsidP="00C17C24">
      <w:pPr>
        <w:jc w:val="both"/>
        <w:rPr>
          <w:rFonts w:ascii="Arial" w:hAnsi="Arial" w:cs="Arial"/>
          <w:sz w:val="24"/>
          <w:szCs w:val="24"/>
        </w:rPr>
      </w:pPr>
      <w:r w:rsidRPr="006B4364">
        <w:rPr>
          <w:rFonts w:ascii="Arial" w:hAnsi="Arial" w:cs="Arial"/>
          <w:sz w:val="24"/>
          <w:szCs w:val="24"/>
        </w:rPr>
        <w:t>3. Descripción de las instalaciones ejecutadas</w:t>
      </w:r>
      <w:r w:rsidR="00135EC8" w:rsidRPr="006B4364">
        <w:rPr>
          <w:rFonts w:ascii="Arial" w:hAnsi="Arial" w:cs="Arial"/>
          <w:sz w:val="24"/>
          <w:szCs w:val="24"/>
        </w:rPr>
        <w:t>.</w:t>
      </w:r>
    </w:p>
    <w:p w:rsidR="005C3E94" w:rsidRPr="006B4364" w:rsidRDefault="005C3E94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6B4364">
        <w:rPr>
          <w:rFonts w:ascii="Arial" w:hAnsi="Arial" w:cs="Arial"/>
          <w:sz w:val="24"/>
          <w:szCs w:val="24"/>
        </w:rPr>
        <w:t>. Descripción del sistema de monitorización</w:t>
      </w:r>
      <w:r>
        <w:rPr>
          <w:rFonts w:ascii="Arial" w:hAnsi="Arial" w:cs="Arial"/>
          <w:sz w:val="24"/>
          <w:szCs w:val="24"/>
        </w:rPr>
        <w:t>.</w:t>
      </w:r>
    </w:p>
    <w:p w:rsidR="00135EC8" w:rsidRPr="006B4364" w:rsidRDefault="005C3E94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35EC8" w:rsidRPr="006B4364">
        <w:rPr>
          <w:rFonts w:ascii="Arial" w:hAnsi="Arial" w:cs="Arial"/>
          <w:sz w:val="24"/>
          <w:szCs w:val="24"/>
        </w:rPr>
        <w:t>. Cálculo de los indicadores de realización y resultados.</w:t>
      </w:r>
    </w:p>
    <w:p w:rsidR="00A33F3B" w:rsidRPr="006B4364" w:rsidRDefault="00EF45A5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33F3B" w:rsidRPr="006B4364">
        <w:rPr>
          <w:rFonts w:ascii="Arial" w:hAnsi="Arial" w:cs="Arial"/>
          <w:sz w:val="24"/>
          <w:szCs w:val="24"/>
        </w:rPr>
        <w:t>. Comparación con las instalaciones subvencionadas</w:t>
      </w:r>
      <w:r w:rsidR="00B373C6">
        <w:rPr>
          <w:rFonts w:ascii="Arial" w:hAnsi="Arial" w:cs="Arial"/>
          <w:sz w:val="24"/>
          <w:szCs w:val="24"/>
        </w:rPr>
        <w:t>.</w:t>
      </w:r>
    </w:p>
    <w:p w:rsidR="00684AFA" w:rsidRPr="006B4364" w:rsidRDefault="00EF45A5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84AFA" w:rsidRPr="006B4364">
        <w:rPr>
          <w:rFonts w:ascii="Arial" w:hAnsi="Arial" w:cs="Arial"/>
          <w:sz w:val="24"/>
          <w:szCs w:val="24"/>
        </w:rPr>
        <w:t>. Régimen de funcionamiento de la instalación</w:t>
      </w:r>
      <w:r w:rsidR="00B373C6">
        <w:rPr>
          <w:rFonts w:ascii="Arial" w:hAnsi="Arial" w:cs="Arial"/>
          <w:sz w:val="24"/>
          <w:szCs w:val="24"/>
        </w:rPr>
        <w:t>.</w:t>
      </w:r>
    </w:p>
    <w:p w:rsidR="004D639A" w:rsidRPr="006B4364" w:rsidRDefault="00EF45A5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4D639A" w:rsidRPr="006B4364">
        <w:rPr>
          <w:rFonts w:ascii="Arial" w:hAnsi="Arial" w:cs="Arial"/>
          <w:sz w:val="24"/>
          <w:szCs w:val="24"/>
        </w:rPr>
        <w:t>. Inversión realizada</w:t>
      </w:r>
      <w:r w:rsidR="00B373C6">
        <w:rPr>
          <w:rFonts w:ascii="Arial" w:hAnsi="Arial" w:cs="Arial"/>
          <w:sz w:val="24"/>
          <w:szCs w:val="24"/>
        </w:rPr>
        <w:t>.</w:t>
      </w:r>
    </w:p>
    <w:p w:rsidR="00E80473" w:rsidRPr="006B4364" w:rsidRDefault="00EF45A5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E80473" w:rsidRPr="006B4364">
        <w:rPr>
          <w:rFonts w:ascii="Arial" w:hAnsi="Arial" w:cs="Arial"/>
          <w:sz w:val="24"/>
          <w:szCs w:val="24"/>
        </w:rPr>
        <w:t xml:space="preserve">. </w:t>
      </w:r>
      <w:r w:rsidR="007B2B8E" w:rsidRPr="006B4364">
        <w:rPr>
          <w:rFonts w:ascii="Arial" w:hAnsi="Arial" w:cs="Arial"/>
          <w:sz w:val="24"/>
          <w:szCs w:val="24"/>
        </w:rPr>
        <w:t>Planos.</w:t>
      </w:r>
    </w:p>
    <w:p w:rsidR="00E80473" w:rsidRPr="006B4364" w:rsidRDefault="00EF45A5" w:rsidP="00C1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E80473" w:rsidRPr="006B436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119E1" w:rsidRPr="006B4364">
        <w:rPr>
          <w:rFonts w:ascii="Arial" w:hAnsi="Arial" w:cs="Arial"/>
          <w:sz w:val="24"/>
          <w:szCs w:val="24"/>
        </w:rPr>
        <w:t>Descripción del funcionamiento de la comunidad con respecto a sus miembros.</w:t>
      </w:r>
    </w:p>
    <w:p w:rsidR="00E3720A" w:rsidRDefault="00652991" w:rsidP="00E3720A">
      <w:pPr>
        <w:jc w:val="both"/>
        <w:rPr>
          <w:rFonts w:ascii="Arial" w:hAnsi="Arial" w:cs="Arial"/>
          <w:sz w:val="24"/>
          <w:szCs w:val="24"/>
        </w:rPr>
      </w:pPr>
      <w:r w:rsidRPr="00652991">
        <w:rPr>
          <w:rFonts w:ascii="Arial" w:hAnsi="Arial" w:cs="Arial"/>
          <w:sz w:val="24"/>
          <w:szCs w:val="24"/>
        </w:rPr>
        <w:t xml:space="preserve">11. </w:t>
      </w:r>
      <w:r>
        <w:rPr>
          <w:rFonts w:ascii="Arial" w:hAnsi="Arial" w:cs="Arial"/>
          <w:sz w:val="24"/>
          <w:szCs w:val="24"/>
        </w:rPr>
        <w:t>E</w:t>
      </w:r>
      <w:r w:rsidRPr="00652991">
        <w:rPr>
          <w:rFonts w:ascii="Arial" w:hAnsi="Arial" w:cs="Arial"/>
          <w:sz w:val="24"/>
          <w:szCs w:val="24"/>
        </w:rPr>
        <w:t xml:space="preserve">valuación de la protección frente al cambio climático en operación del programa </w:t>
      </w:r>
      <w:r>
        <w:rPr>
          <w:rFonts w:ascii="Arial" w:hAnsi="Arial" w:cs="Arial"/>
          <w:sz w:val="24"/>
          <w:szCs w:val="24"/>
        </w:rPr>
        <w:t>FEDER</w:t>
      </w:r>
      <w:r w:rsidRPr="00652991">
        <w:rPr>
          <w:rFonts w:ascii="Arial" w:hAnsi="Arial" w:cs="Arial"/>
          <w:sz w:val="24"/>
          <w:szCs w:val="24"/>
        </w:rPr>
        <w:t xml:space="preserve"> 2021-2027</w:t>
      </w:r>
      <w:r w:rsidR="00727AF2">
        <w:rPr>
          <w:rFonts w:ascii="Arial" w:hAnsi="Arial" w:cs="Arial"/>
          <w:sz w:val="24"/>
          <w:szCs w:val="24"/>
        </w:rPr>
        <w:t>, según Modelo 1 o Modelo 2</w:t>
      </w:r>
      <w:r w:rsidR="00483322">
        <w:rPr>
          <w:rFonts w:ascii="Arial" w:hAnsi="Arial" w:cs="Arial"/>
          <w:sz w:val="24"/>
          <w:szCs w:val="24"/>
        </w:rPr>
        <w:t>.</w:t>
      </w: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Default="00483322" w:rsidP="00E3720A">
      <w:pPr>
        <w:jc w:val="both"/>
        <w:rPr>
          <w:rFonts w:ascii="Arial" w:hAnsi="Arial" w:cs="Arial"/>
          <w:sz w:val="24"/>
          <w:szCs w:val="24"/>
        </w:rPr>
      </w:pPr>
    </w:p>
    <w:p w:rsidR="00483322" w:rsidRPr="008A3088" w:rsidRDefault="00483322" w:rsidP="00483322">
      <w:pPr>
        <w:jc w:val="center"/>
        <w:rPr>
          <w:b/>
          <w:bCs/>
        </w:rPr>
      </w:pPr>
      <w:r w:rsidRPr="008A3088">
        <w:rPr>
          <w:b/>
          <w:bCs/>
          <w:highlight w:val="lightGray"/>
        </w:rPr>
        <w:lastRenderedPageBreak/>
        <w:t>MODELO 1</w:t>
      </w:r>
    </w:p>
    <w:p w:rsidR="00483322" w:rsidRPr="00035942" w:rsidRDefault="00483322" w:rsidP="00483322">
      <w:pPr>
        <w:jc w:val="center"/>
        <w:rPr>
          <w:b/>
          <w:bCs/>
        </w:rPr>
      </w:pPr>
      <w:r>
        <w:rPr>
          <w:b/>
          <w:bCs/>
        </w:rPr>
        <w:t xml:space="preserve">DECLARACIÓN </w:t>
      </w:r>
      <w:r w:rsidRPr="00035942">
        <w:rPr>
          <w:b/>
          <w:bCs/>
        </w:rPr>
        <w:t>SOBRE</w:t>
      </w:r>
      <w:r>
        <w:rPr>
          <w:b/>
          <w:bCs/>
        </w:rPr>
        <w:t xml:space="preserve"> LA EVALUACIÓN DE LA</w:t>
      </w:r>
      <w:r w:rsidRPr="00035942">
        <w:rPr>
          <w:b/>
          <w:bCs/>
        </w:rPr>
        <w:t xml:space="preserve"> PROTECCIÓN FRENTE AL CAMBIO CLIMÁTICO</w:t>
      </w:r>
      <w:r>
        <w:rPr>
          <w:b/>
          <w:bCs/>
        </w:rPr>
        <w:t xml:space="preserve"> EN OPERACIÓN DEL PROGRAMA</w:t>
      </w:r>
      <w:r w:rsidRPr="00035942">
        <w:rPr>
          <w:b/>
          <w:bCs/>
        </w:rPr>
        <w:t xml:space="preserve"> FEDER 2021-2027</w:t>
      </w:r>
    </w:p>
    <w:p w:rsidR="00483322" w:rsidRDefault="00483322" w:rsidP="00483322">
      <w:pPr>
        <w:jc w:val="both"/>
      </w:pPr>
      <w:r w:rsidRPr="00365812">
        <w:t>El Reglamento de disposiciones comunes (RDC) [</w:t>
      </w:r>
      <w:r w:rsidRPr="00365812">
        <w:rPr>
          <w:b/>
          <w:bCs/>
        </w:rPr>
        <w:t>Reglamento (UE) 2021/1060 del Parlamento Europeo y del Consejo, de 24 de junio de 2021</w:t>
      </w:r>
      <w:r w:rsidRPr="00365812">
        <w:t xml:space="preserve">] </w:t>
      </w:r>
      <w:r>
        <w:t xml:space="preserve">en </w:t>
      </w:r>
      <w:r w:rsidRPr="00365812">
        <w:t xml:space="preserve">el </w:t>
      </w:r>
      <w:r w:rsidRPr="00365812">
        <w:rPr>
          <w:b/>
          <w:bCs/>
        </w:rPr>
        <w:t>artículo 73, apartado 2, letra j)</w:t>
      </w:r>
      <w:r w:rsidRPr="00365812">
        <w:t xml:space="preserve">, </w:t>
      </w:r>
      <w:r>
        <w:t>dice que hay</w:t>
      </w:r>
      <w:r w:rsidRPr="00365812">
        <w:t xml:space="preserve"> garantizar la protección frente al cambio climático de las inversiones en las infraestructuras cuya vida útil sea como mínimo de cinco años. </w:t>
      </w:r>
    </w:p>
    <w:p w:rsidR="00483322" w:rsidRDefault="00483322" w:rsidP="00483322">
      <w:pPr>
        <w:jc w:val="both"/>
      </w:pPr>
      <w:r w:rsidRPr="00365812">
        <w:t xml:space="preserve">Para facilitar la aplicación de este requisito en España, la Dirección General de Fondos Europeos </w:t>
      </w:r>
      <w:r>
        <w:t>con</w:t>
      </w:r>
      <w:r w:rsidRPr="00365812">
        <w:t xml:space="preserve"> el apoyo de </w:t>
      </w:r>
      <w:r w:rsidRPr="00365812">
        <w:rPr>
          <w:b/>
          <w:bCs/>
        </w:rPr>
        <w:t>JASPERS</w:t>
      </w:r>
      <w:r w:rsidRPr="00365812">
        <w:t xml:space="preserve"> </w:t>
      </w:r>
      <w:r>
        <w:t>ha</w:t>
      </w:r>
      <w:r w:rsidRPr="00365812">
        <w:t xml:space="preserve"> formula</w:t>
      </w:r>
      <w:r>
        <w:t>do unas</w:t>
      </w:r>
      <w:r w:rsidRPr="00365812">
        <w:t xml:space="preserve"> </w:t>
      </w:r>
      <w:bookmarkStart w:id="5" w:name="_Hlk194403504"/>
      <w:r>
        <w:rPr>
          <w:b/>
          <w:bCs/>
        </w:rPr>
        <w:t>O</w:t>
      </w:r>
      <w:r w:rsidRPr="00365812">
        <w:rPr>
          <w:b/>
          <w:bCs/>
        </w:rPr>
        <w:t xml:space="preserve">rientaciones </w:t>
      </w:r>
      <w:r>
        <w:rPr>
          <w:b/>
          <w:bCs/>
        </w:rPr>
        <w:t>n</w:t>
      </w:r>
      <w:r w:rsidRPr="00365812">
        <w:rPr>
          <w:b/>
          <w:bCs/>
        </w:rPr>
        <w:t>acionales sobre protección frente al cambio climático de proyectos de infraestructuras financiados por los programas europeos en el período 2021-2027</w:t>
      </w:r>
      <w:bookmarkEnd w:id="5"/>
      <w:r w:rsidRPr="00365812">
        <w:t xml:space="preserve">. </w:t>
      </w:r>
    </w:p>
    <w:p w:rsidR="00483322" w:rsidRDefault="00483322" w:rsidP="00483322">
      <w:pPr>
        <w:jc w:val="both"/>
      </w:pPr>
      <w:r>
        <w:t>Esta</w:t>
      </w:r>
      <w:r w:rsidRPr="00365812">
        <w:t>s orientaciones nacionales se basan en las Orientaciones técnicas sobre la defensa contra el cambio climático de las infraestructuras para el período 2021-2027 de la Comisión Europea (2021/C 373/01)</w:t>
      </w:r>
      <w:r>
        <w:t>.</w:t>
      </w:r>
    </w:p>
    <w:p w:rsidR="00483322" w:rsidRPr="00035942" w:rsidRDefault="00483322" w:rsidP="00483322">
      <w:pPr>
        <w:jc w:val="both"/>
        <w:rPr>
          <w:b/>
          <w:bCs/>
        </w:rPr>
      </w:pPr>
      <w:r w:rsidRPr="00035942">
        <w:rPr>
          <w:b/>
          <w:bCs/>
        </w:rPr>
        <w:t xml:space="preserve">Se </w:t>
      </w:r>
      <w:r>
        <w:rPr>
          <w:b/>
          <w:bCs/>
        </w:rPr>
        <w:t xml:space="preserve">DECLARA </w:t>
      </w:r>
      <w:r w:rsidRPr="00035942">
        <w:rPr>
          <w:b/>
          <w:bCs/>
        </w:rPr>
        <w:t>que:</w:t>
      </w:r>
    </w:p>
    <w:p w:rsidR="00483322" w:rsidRDefault="00483322" w:rsidP="00483322">
      <w:pPr>
        <w:jc w:val="both"/>
      </w:pPr>
      <w:r>
        <w:t xml:space="preserve">En relación a la operación denominada </w:t>
      </w:r>
      <w:r w:rsidR="0015061B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15061B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15061B" w:rsidRPr="00844F45">
        <w:rPr>
          <w:rFonts w:ascii="Arial" w:hAnsi="Arial" w:cs="Arial"/>
          <w:b/>
          <w:bCs/>
          <w:sz w:val="20"/>
        </w:rPr>
      </w:r>
      <w:r w:rsidR="0015061B" w:rsidRPr="00844F45">
        <w:rPr>
          <w:rFonts w:ascii="Arial" w:hAnsi="Arial" w:cs="Arial"/>
          <w:b/>
          <w:bCs/>
          <w:sz w:val="20"/>
        </w:rPr>
        <w:fldChar w:fldCharType="separate"/>
      </w:r>
      <w:r w:rsidR="0015061B" w:rsidRPr="00844F45">
        <w:rPr>
          <w:rFonts w:ascii="Arial" w:hAnsi="Arial" w:cs="Arial"/>
          <w:b/>
          <w:bCs/>
          <w:noProof/>
          <w:sz w:val="20"/>
        </w:rPr>
        <w:t> </w:t>
      </w:r>
      <w:r w:rsidR="0015061B" w:rsidRPr="00844F45">
        <w:rPr>
          <w:rFonts w:ascii="Arial" w:hAnsi="Arial" w:cs="Arial"/>
          <w:b/>
          <w:bCs/>
          <w:noProof/>
          <w:sz w:val="20"/>
        </w:rPr>
        <w:t> </w:t>
      </w:r>
      <w:r w:rsidR="0015061B" w:rsidRPr="00844F45">
        <w:rPr>
          <w:rFonts w:ascii="Arial" w:hAnsi="Arial" w:cs="Arial"/>
          <w:b/>
          <w:bCs/>
          <w:noProof/>
          <w:sz w:val="20"/>
        </w:rPr>
        <w:t> </w:t>
      </w:r>
      <w:r w:rsidR="0015061B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15061B" w:rsidRPr="00844F45">
        <w:rPr>
          <w:rFonts w:ascii="Arial" w:hAnsi="Arial" w:cs="Arial"/>
          <w:b/>
          <w:bCs/>
          <w:noProof/>
          <w:sz w:val="20"/>
        </w:rPr>
        <w:t> </w:t>
      </w:r>
      <w:r w:rsidR="0015061B" w:rsidRPr="00844F45">
        <w:rPr>
          <w:rFonts w:ascii="Arial" w:hAnsi="Arial" w:cs="Arial"/>
          <w:b/>
          <w:bCs/>
          <w:noProof/>
          <w:sz w:val="20"/>
        </w:rPr>
        <w:t> </w:t>
      </w:r>
      <w:r w:rsidR="0015061B"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con código </w:t>
      </w:r>
      <w:r w:rsidR="0020718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20718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207186" w:rsidRPr="00844F45">
        <w:rPr>
          <w:rFonts w:ascii="Arial" w:hAnsi="Arial" w:cs="Arial"/>
          <w:b/>
          <w:bCs/>
          <w:sz w:val="20"/>
        </w:rPr>
      </w:r>
      <w:r w:rsidR="00207186" w:rsidRPr="00844F45">
        <w:rPr>
          <w:rFonts w:ascii="Arial" w:hAnsi="Arial" w:cs="Arial"/>
          <w:b/>
          <w:bCs/>
          <w:sz w:val="20"/>
        </w:rPr>
        <w:fldChar w:fldCharType="separate"/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sz w:val="20"/>
        </w:rPr>
        <w:fldChar w:fldCharType="end"/>
      </w:r>
      <w:r>
        <w:t>cuyo titular es</w:t>
      </w:r>
      <w:r w:rsidR="00207186">
        <w:t xml:space="preserve"> </w:t>
      </w:r>
      <w:r w:rsidR="0020718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20718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207186" w:rsidRPr="00844F45">
        <w:rPr>
          <w:rFonts w:ascii="Arial" w:hAnsi="Arial" w:cs="Arial"/>
          <w:b/>
          <w:bCs/>
          <w:sz w:val="20"/>
        </w:rPr>
      </w:r>
      <w:r w:rsidR="00207186" w:rsidRPr="00844F45">
        <w:rPr>
          <w:rFonts w:ascii="Arial" w:hAnsi="Arial" w:cs="Arial"/>
          <w:b/>
          <w:bCs/>
          <w:sz w:val="20"/>
        </w:rPr>
        <w:fldChar w:fldCharType="separate"/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 con NIF/CIF </w:t>
      </w:r>
      <w:r w:rsidR="0020718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20718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207186" w:rsidRPr="00844F45">
        <w:rPr>
          <w:rFonts w:ascii="Arial" w:hAnsi="Arial" w:cs="Arial"/>
          <w:b/>
          <w:bCs/>
          <w:sz w:val="20"/>
        </w:rPr>
      </w:r>
      <w:r w:rsidR="00207186" w:rsidRPr="00844F45">
        <w:rPr>
          <w:rFonts w:ascii="Arial" w:hAnsi="Arial" w:cs="Arial"/>
          <w:b/>
          <w:bCs/>
          <w:sz w:val="20"/>
        </w:rPr>
        <w:fldChar w:fldCharType="separate"/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noProof/>
          <w:sz w:val="20"/>
        </w:rPr>
        <w:t> </w:t>
      </w:r>
      <w:r w:rsidR="00207186" w:rsidRPr="00844F45">
        <w:rPr>
          <w:rFonts w:ascii="Arial" w:hAnsi="Arial" w:cs="Arial"/>
          <w:b/>
          <w:bCs/>
          <w:sz w:val="20"/>
        </w:rPr>
        <w:fldChar w:fldCharType="end"/>
      </w:r>
      <w:r>
        <w:t>,</w:t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>
        <w:t xml:space="preserve">Está incluida en el ámbito del </w:t>
      </w:r>
      <w:r w:rsidRPr="00B407F5">
        <w:t>artículo 73, apartado 2, letra j)</w:t>
      </w:r>
      <w:r>
        <w:t xml:space="preserve">, del </w:t>
      </w:r>
      <w:r w:rsidRPr="00B407F5">
        <w:t>Reglamento (UE) 2021/1060 del Parlamento Europeo y del Consejo, de 24 de junio de 2021</w:t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>
        <w:t xml:space="preserve">Se han utilizado las </w:t>
      </w:r>
      <w:r w:rsidRPr="00505734">
        <w:t>Orientaciones Nacionales sobre protección frente al cambio climático de proyectos de infraestructuras financiados por los programas europeos en el período 2021-2027</w:t>
      </w:r>
      <w:r>
        <w:t>, para evaluar la protección frente al cambio climático.</w:t>
      </w:r>
    </w:p>
    <w:p w:rsidR="00483322" w:rsidRDefault="00483322" w:rsidP="00D51F16">
      <w:pPr>
        <w:pStyle w:val="Prrafodelista"/>
        <w:numPr>
          <w:ilvl w:val="0"/>
          <w:numId w:val="2"/>
        </w:numPr>
        <w:jc w:val="both"/>
      </w:pPr>
      <w:bookmarkStart w:id="6" w:name="_Hlk194404772"/>
      <w:r>
        <w:t xml:space="preserve">Que sus proyectos pertenecen al siguiente tipo de infraestructura descrita en el </w:t>
      </w:r>
      <w:r w:rsidRPr="00256FA5">
        <w:rPr>
          <w:b/>
          <w:bCs/>
        </w:rPr>
        <w:t>Anexo 1</w:t>
      </w:r>
      <w:r>
        <w:rPr>
          <w:b/>
          <w:bCs/>
        </w:rPr>
        <w:t>, Cuadros 6</w:t>
      </w:r>
      <w:r>
        <w:t xml:space="preserve"> y/o </w:t>
      </w:r>
      <w:r w:rsidRPr="001042CE">
        <w:rPr>
          <w:b/>
          <w:bCs/>
        </w:rPr>
        <w:t>7</w:t>
      </w:r>
      <w:r>
        <w:t xml:space="preserve"> de las Orientaciones Nacionales </w:t>
      </w:r>
      <w:bookmarkEnd w:id="6"/>
      <w:r w:rsidR="00D51F1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D51F1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D51F16" w:rsidRPr="00844F45">
        <w:rPr>
          <w:rFonts w:ascii="Arial" w:hAnsi="Arial" w:cs="Arial"/>
          <w:b/>
          <w:bCs/>
          <w:sz w:val="20"/>
        </w:rPr>
      </w:r>
      <w:r w:rsidR="00D51F16" w:rsidRPr="00844F45">
        <w:rPr>
          <w:rFonts w:ascii="Arial" w:hAnsi="Arial" w:cs="Arial"/>
          <w:b/>
          <w:bCs/>
          <w:sz w:val="20"/>
        </w:rPr>
        <w:fldChar w:fldCharType="separate"/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sz w:val="20"/>
        </w:rPr>
        <w:fldChar w:fldCharType="end"/>
      </w:r>
    </w:p>
    <w:p w:rsidR="00483322" w:rsidRDefault="00483322" w:rsidP="00D51F16">
      <w:pPr>
        <w:pStyle w:val="Prrafodelista"/>
        <w:numPr>
          <w:ilvl w:val="0"/>
          <w:numId w:val="2"/>
        </w:numPr>
        <w:jc w:val="both"/>
      </w:pPr>
      <w:r>
        <w:t xml:space="preserve">Que sus proyectos pertenecen al siguiente tipo de infraestructura descrita en el </w:t>
      </w:r>
      <w:r w:rsidRPr="00256FA5">
        <w:rPr>
          <w:b/>
          <w:bCs/>
        </w:rPr>
        <w:t>Anexo 2.1</w:t>
      </w:r>
      <w:r>
        <w:t xml:space="preserve"> de las Orientaciones Nacionales </w:t>
      </w:r>
      <w:r w:rsidR="00D51F1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D51F1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D51F16" w:rsidRPr="00844F45">
        <w:rPr>
          <w:rFonts w:ascii="Arial" w:hAnsi="Arial" w:cs="Arial"/>
          <w:b/>
          <w:bCs/>
          <w:sz w:val="20"/>
        </w:rPr>
      </w:r>
      <w:r w:rsidR="00D51F16" w:rsidRPr="00844F45">
        <w:rPr>
          <w:rFonts w:ascii="Arial" w:hAnsi="Arial" w:cs="Arial"/>
          <w:b/>
          <w:bCs/>
          <w:sz w:val="20"/>
        </w:rPr>
        <w:fldChar w:fldCharType="separate"/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sz w:val="20"/>
        </w:rPr>
        <w:fldChar w:fldCharType="end"/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>
        <w:t xml:space="preserve">Que la operación está dentro del Objetivo Político </w:t>
      </w:r>
      <w:r w:rsidR="00D51F1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D51F1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D51F16" w:rsidRPr="00844F45">
        <w:rPr>
          <w:rFonts w:ascii="Arial" w:hAnsi="Arial" w:cs="Arial"/>
          <w:b/>
          <w:bCs/>
          <w:sz w:val="20"/>
        </w:rPr>
      </w:r>
      <w:r w:rsidR="00D51F16" w:rsidRPr="00844F45">
        <w:rPr>
          <w:rFonts w:ascii="Arial" w:hAnsi="Arial" w:cs="Arial"/>
          <w:b/>
          <w:bCs/>
          <w:sz w:val="20"/>
        </w:rPr>
        <w:fldChar w:fldCharType="separate"/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>
        <w:t xml:space="preserve">Que los proyectos de la operación están incluidos en ámbito de intervención </w:t>
      </w:r>
      <w:r w:rsidR="00D51F16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D51F16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D51F16" w:rsidRPr="00844F45">
        <w:rPr>
          <w:rFonts w:ascii="Arial" w:hAnsi="Arial" w:cs="Arial"/>
          <w:b/>
          <w:bCs/>
          <w:sz w:val="20"/>
        </w:rPr>
      </w:r>
      <w:r w:rsidR="00D51F16" w:rsidRPr="00844F45">
        <w:rPr>
          <w:rFonts w:ascii="Arial" w:hAnsi="Arial" w:cs="Arial"/>
          <w:b/>
          <w:bCs/>
          <w:sz w:val="20"/>
        </w:rPr>
        <w:fldChar w:fldCharType="separate"/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noProof/>
          <w:sz w:val="20"/>
        </w:rPr>
        <w:t> </w:t>
      </w:r>
      <w:r w:rsidR="00D51F16" w:rsidRPr="00844F45">
        <w:rPr>
          <w:rFonts w:ascii="Arial" w:hAnsi="Arial" w:cs="Arial"/>
          <w:b/>
          <w:bCs/>
          <w:sz w:val="20"/>
        </w:rPr>
        <w:fldChar w:fldCharType="end"/>
      </w:r>
    </w:p>
    <w:p w:rsidR="00483322" w:rsidRDefault="00483322" w:rsidP="00483322">
      <w:pPr>
        <w:jc w:val="both"/>
      </w:pPr>
      <w:r>
        <w:t xml:space="preserve">Como resultado de esta comprobación previa, basadas en las </w:t>
      </w:r>
      <w:r w:rsidRPr="0048450A">
        <w:t>Orientaciones Nacionales sobre protección frente al cambio climático de proyectos de infraestructuras financiados por los programas europeos en el período 2021-2027</w:t>
      </w:r>
      <w:r>
        <w:t>, se ha concluido que la operación:</w:t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 w:rsidRPr="00732B8A">
        <w:rPr>
          <w:b/>
          <w:bCs/>
        </w:rPr>
        <w:t>NO</w:t>
      </w:r>
      <w:r>
        <w:t xml:space="preserve"> pertenece a una categoría que requiera una evaluación de la huella de carbono.</w:t>
      </w:r>
    </w:p>
    <w:p w:rsidR="00483322" w:rsidRDefault="00483322" w:rsidP="00483322">
      <w:pPr>
        <w:pStyle w:val="Prrafodelista"/>
        <w:numPr>
          <w:ilvl w:val="0"/>
          <w:numId w:val="2"/>
        </w:numPr>
        <w:jc w:val="both"/>
      </w:pPr>
      <w:r w:rsidRPr="00732B8A">
        <w:rPr>
          <w:b/>
          <w:bCs/>
        </w:rPr>
        <w:t xml:space="preserve">NO </w:t>
      </w:r>
      <w:r>
        <w:t>pertenece a una categoría que requiera un análisis de los riesgos climáticos significativos.</w:t>
      </w:r>
    </w:p>
    <w:p w:rsidR="00483322" w:rsidRDefault="00483322" w:rsidP="00483322">
      <w:pPr>
        <w:jc w:val="center"/>
      </w:pPr>
      <w:r>
        <w:t xml:space="preserve">En </w:t>
      </w:r>
      <w:r w:rsidR="006C745F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6C745F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6C745F" w:rsidRPr="00844F45">
        <w:rPr>
          <w:rFonts w:ascii="Arial" w:hAnsi="Arial" w:cs="Arial"/>
          <w:b/>
          <w:bCs/>
          <w:sz w:val="20"/>
        </w:rPr>
      </w:r>
      <w:r w:rsidR="006C745F" w:rsidRPr="00844F45">
        <w:rPr>
          <w:rFonts w:ascii="Arial" w:hAnsi="Arial" w:cs="Arial"/>
          <w:b/>
          <w:bCs/>
          <w:sz w:val="20"/>
        </w:rPr>
        <w:fldChar w:fldCharType="separate"/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sz w:val="20"/>
        </w:rPr>
        <w:fldChar w:fldCharType="end"/>
      </w:r>
      <w:r w:rsidR="006B542B">
        <w:rPr>
          <w:rFonts w:ascii="Arial" w:hAnsi="Arial" w:cs="Arial"/>
          <w:b/>
          <w:bCs/>
          <w:sz w:val="20"/>
        </w:rPr>
        <w:t>,</w:t>
      </w:r>
      <w:r>
        <w:t xml:space="preserve"> a </w:t>
      </w:r>
      <w:r w:rsidR="001F3B80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1F3B80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1F3B80" w:rsidRPr="00844F45">
        <w:rPr>
          <w:rFonts w:ascii="Arial" w:hAnsi="Arial" w:cs="Arial"/>
          <w:b/>
          <w:bCs/>
          <w:sz w:val="20"/>
        </w:rPr>
      </w:r>
      <w:r w:rsidR="001F3B80" w:rsidRPr="00844F45">
        <w:rPr>
          <w:rFonts w:ascii="Arial" w:hAnsi="Arial" w:cs="Arial"/>
          <w:b/>
          <w:bCs/>
          <w:sz w:val="20"/>
        </w:rPr>
        <w:fldChar w:fldCharType="separate"/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  <w:proofErr w:type="spellStart"/>
      <w:r w:rsidR="006C745F">
        <w:t>d</w:t>
      </w:r>
      <w:r>
        <w:t>e</w:t>
      </w:r>
      <w:proofErr w:type="spellEnd"/>
      <w:r w:rsidR="006C745F">
        <w:t xml:space="preserve"> </w:t>
      </w:r>
      <w:r w:rsidR="006C745F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6C745F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6C745F" w:rsidRPr="00844F45">
        <w:rPr>
          <w:rFonts w:ascii="Arial" w:hAnsi="Arial" w:cs="Arial"/>
          <w:b/>
          <w:bCs/>
          <w:sz w:val="20"/>
        </w:rPr>
      </w:r>
      <w:r w:rsidR="006C745F" w:rsidRPr="00844F45">
        <w:rPr>
          <w:rFonts w:ascii="Arial" w:hAnsi="Arial" w:cs="Arial"/>
          <w:b/>
          <w:bCs/>
          <w:sz w:val="20"/>
        </w:rPr>
        <w:fldChar w:fldCharType="separate"/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noProof/>
          <w:sz w:val="20"/>
        </w:rPr>
        <w:t> </w:t>
      </w:r>
      <w:r w:rsidR="006C745F"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="001F3B80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1F3B80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1F3B80" w:rsidRPr="00844F45">
        <w:rPr>
          <w:rFonts w:ascii="Arial" w:hAnsi="Arial" w:cs="Arial"/>
          <w:b/>
          <w:bCs/>
          <w:sz w:val="20"/>
        </w:rPr>
      </w:r>
      <w:r w:rsidR="001F3B80" w:rsidRPr="00844F45">
        <w:rPr>
          <w:rFonts w:ascii="Arial" w:hAnsi="Arial" w:cs="Arial"/>
          <w:b/>
          <w:bCs/>
          <w:sz w:val="20"/>
        </w:rPr>
        <w:fldChar w:fldCharType="separate"/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noProof/>
          <w:sz w:val="20"/>
        </w:rPr>
        <w:t> </w:t>
      </w:r>
      <w:r w:rsidR="001F3B80" w:rsidRPr="00844F45">
        <w:rPr>
          <w:rFonts w:ascii="Arial" w:hAnsi="Arial" w:cs="Arial"/>
          <w:b/>
          <w:bCs/>
          <w:sz w:val="20"/>
        </w:rPr>
        <w:fldChar w:fldCharType="end"/>
      </w:r>
      <w:r>
        <w:t>.</w:t>
      </w:r>
    </w:p>
    <w:p w:rsidR="00483322" w:rsidRDefault="00483322" w:rsidP="00483322">
      <w:pPr>
        <w:jc w:val="center"/>
      </w:pPr>
      <w:proofErr w:type="spellStart"/>
      <w:r>
        <w:t>Fdo</w:t>
      </w:r>
      <w:proofErr w:type="spellEnd"/>
      <w:r>
        <w:t xml:space="preserve">: </w:t>
      </w:r>
      <w:r w:rsidR="00006E23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006E23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006E23" w:rsidRPr="00844F45">
        <w:rPr>
          <w:rFonts w:ascii="Arial" w:hAnsi="Arial" w:cs="Arial"/>
          <w:b/>
          <w:bCs/>
          <w:sz w:val="20"/>
        </w:rPr>
      </w:r>
      <w:r w:rsidR="00006E23" w:rsidRPr="00844F45">
        <w:rPr>
          <w:rFonts w:ascii="Arial" w:hAnsi="Arial" w:cs="Arial"/>
          <w:b/>
          <w:bCs/>
          <w:sz w:val="20"/>
        </w:rPr>
        <w:fldChar w:fldCharType="separate"/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sz w:val="20"/>
        </w:rPr>
        <w:fldChar w:fldCharType="end"/>
      </w:r>
    </w:p>
    <w:p w:rsidR="00483322" w:rsidRDefault="00483322" w:rsidP="00483322">
      <w:pPr>
        <w:jc w:val="center"/>
      </w:pPr>
      <w:r>
        <w:t>NIF:</w:t>
      </w:r>
      <w:r w:rsidR="00006E23" w:rsidRPr="00006E23">
        <w:rPr>
          <w:rFonts w:ascii="Arial" w:hAnsi="Arial" w:cs="Arial"/>
          <w:b/>
          <w:bCs/>
          <w:sz w:val="20"/>
        </w:rPr>
        <w:t xml:space="preserve"> </w:t>
      </w:r>
      <w:r w:rsidR="00006E23"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006E23"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="00006E23" w:rsidRPr="00844F45">
        <w:rPr>
          <w:rFonts w:ascii="Arial" w:hAnsi="Arial" w:cs="Arial"/>
          <w:b/>
          <w:bCs/>
          <w:sz w:val="20"/>
        </w:rPr>
      </w:r>
      <w:r w:rsidR="00006E23" w:rsidRPr="00844F45">
        <w:rPr>
          <w:rFonts w:ascii="Arial" w:hAnsi="Arial" w:cs="Arial"/>
          <w:b/>
          <w:bCs/>
          <w:sz w:val="20"/>
        </w:rPr>
        <w:fldChar w:fldCharType="separate"/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noProof/>
          <w:sz w:val="20"/>
        </w:rPr>
        <w:t> </w:t>
      </w:r>
      <w:r w:rsidR="00006E23" w:rsidRPr="00844F45">
        <w:rPr>
          <w:rFonts w:ascii="Arial" w:hAnsi="Arial" w:cs="Arial"/>
          <w:b/>
          <w:bCs/>
          <w:sz w:val="20"/>
        </w:rPr>
        <w:fldChar w:fldCharType="end"/>
      </w:r>
    </w:p>
    <w:p w:rsidR="00483322" w:rsidRDefault="00F20C32" w:rsidP="00F20C32">
      <w:r>
        <w:t xml:space="preserve">                                                            </w:t>
      </w:r>
      <w:r w:rsidR="00483322">
        <w:t>Nombre del firmante</w:t>
      </w:r>
      <w:r>
        <w:t xml:space="preserve">: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F20C32" w:rsidRDefault="00F20C32" w:rsidP="004D1B06">
      <w:pPr>
        <w:jc w:val="center"/>
        <w:rPr>
          <w:b/>
          <w:bCs/>
          <w:highlight w:val="lightGray"/>
        </w:rPr>
      </w:pPr>
    </w:p>
    <w:p w:rsidR="004D1B06" w:rsidRDefault="004D1B06" w:rsidP="004D1B06">
      <w:pPr>
        <w:jc w:val="center"/>
        <w:rPr>
          <w:b/>
          <w:bCs/>
        </w:rPr>
      </w:pPr>
      <w:r w:rsidRPr="00E2028A">
        <w:rPr>
          <w:b/>
          <w:bCs/>
          <w:highlight w:val="lightGray"/>
        </w:rPr>
        <w:lastRenderedPageBreak/>
        <w:t>MODELO 2</w:t>
      </w:r>
    </w:p>
    <w:p w:rsidR="004D1B06" w:rsidRPr="00035942" w:rsidRDefault="004D1B06" w:rsidP="004D1B06">
      <w:pPr>
        <w:jc w:val="center"/>
        <w:rPr>
          <w:b/>
          <w:bCs/>
        </w:rPr>
      </w:pPr>
      <w:r>
        <w:rPr>
          <w:b/>
          <w:bCs/>
        </w:rPr>
        <w:t xml:space="preserve">DECLARACIÓN </w:t>
      </w:r>
      <w:r w:rsidRPr="00035942">
        <w:rPr>
          <w:b/>
          <w:bCs/>
        </w:rPr>
        <w:t>SOBRE</w:t>
      </w:r>
      <w:r>
        <w:rPr>
          <w:b/>
          <w:bCs/>
        </w:rPr>
        <w:t xml:space="preserve"> LA EVALUACIÓN DE LA</w:t>
      </w:r>
      <w:r w:rsidRPr="00035942">
        <w:rPr>
          <w:b/>
          <w:bCs/>
        </w:rPr>
        <w:t xml:space="preserve"> PROTECCIÓN FRENTE AL CAMBIO CLIMÁTICO</w:t>
      </w:r>
      <w:r>
        <w:rPr>
          <w:b/>
          <w:bCs/>
        </w:rPr>
        <w:t xml:space="preserve"> EN OPERACIÓN DEL PROGRAMA</w:t>
      </w:r>
      <w:r w:rsidRPr="00035942">
        <w:rPr>
          <w:b/>
          <w:bCs/>
        </w:rPr>
        <w:t xml:space="preserve"> FEDER 2021-2027</w:t>
      </w:r>
    </w:p>
    <w:p w:rsidR="004D1B06" w:rsidRDefault="004D1B06" w:rsidP="004D1B06">
      <w:pPr>
        <w:jc w:val="both"/>
      </w:pPr>
      <w:r w:rsidRPr="00365812">
        <w:t>El Reglamento de disposiciones comunes (RDC) [</w:t>
      </w:r>
      <w:r w:rsidRPr="00365812">
        <w:rPr>
          <w:b/>
          <w:bCs/>
        </w:rPr>
        <w:t>Reglamento (UE) 2021/1060 del Parlamento Europeo y del Consejo, de 24 de junio de 2021</w:t>
      </w:r>
      <w:r w:rsidRPr="00365812">
        <w:t xml:space="preserve">] </w:t>
      </w:r>
      <w:r>
        <w:t xml:space="preserve">en </w:t>
      </w:r>
      <w:r w:rsidRPr="00365812">
        <w:t xml:space="preserve">el </w:t>
      </w:r>
      <w:r w:rsidRPr="00365812">
        <w:rPr>
          <w:b/>
          <w:bCs/>
        </w:rPr>
        <w:t>artículo 73, apartado 2, letra j)</w:t>
      </w:r>
      <w:r w:rsidRPr="00365812">
        <w:t xml:space="preserve">, </w:t>
      </w:r>
      <w:r>
        <w:t>dice que hay</w:t>
      </w:r>
      <w:r w:rsidRPr="00365812">
        <w:t xml:space="preserve"> garantizar la protección frente al cambio climático de las inversiones en las infraestructuras cuya vida útil sea como mínimo de cinco años. </w:t>
      </w:r>
    </w:p>
    <w:p w:rsidR="004D1B06" w:rsidRDefault="004D1B06" w:rsidP="004D1B06">
      <w:pPr>
        <w:jc w:val="both"/>
      </w:pPr>
      <w:r w:rsidRPr="00365812">
        <w:t xml:space="preserve">Para facilitar la aplicación de este requisito en España, la Dirección General de Fondos Europeos </w:t>
      </w:r>
      <w:r>
        <w:t>con</w:t>
      </w:r>
      <w:r w:rsidRPr="00365812">
        <w:t xml:space="preserve"> el apoyo de </w:t>
      </w:r>
      <w:r w:rsidRPr="00365812">
        <w:rPr>
          <w:b/>
          <w:bCs/>
        </w:rPr>
        <w:t>JASPERS</w:t>
      </w:r>
      <w:r w:rsidRPr="00365812">
        <w:t xml:space="preserve"> </w:t>
      </w:r>
      <w:r>
        <w:t>ha</w:t>
      </w:r>
      <w:r w:rsidRPr="00365812">
        <w:t xml:space="preserve"> formula</w:t>
      </w:r>
      <w:r>
        <w:t>do unas</w:t>
      </w:r>
      <w:r w:rsidRPr="00365812">
        <w:t xml:space="preserve"> </w:t>
      </w:r>
      <w:r>
        <w:rPr>
          <w:b/>
          <w:bCs/>
        </w:rPr>
        <w:t>O</w:t>
      </w:r>
      <w:r w:rsidRPr="00365812">
        <w:rPr>
          <w:b/>
          <w:bCs/>
        </w:rPr>
        <w:t xml:space="preserve">rientaciones </w:t>
      </w:r>
      <w:r>
        <w:rPr>
          <w:b/>
          <w:bCs/>
        </w:rPr>
        <w:t>n</w:t>
      </w:r>
      <w:r w:rsidRPr="00365812">
        <w:rPr>
          <w:b/>
          <w:bCs/>
        </w:rPr>
        <w:t>acionales sobre protección frente al cambio climático de proyectos de infraestructuras financiados por los programas europeos en el período 2021-2027</w:t>
      </w:r>
      <w:r w:rsidRPr="00365812">
        <w:t xml:space="preserve">. </w:t>
      </w:r>
    </w:p>
    <w:p w:rsidR="004D1B06" w:rsidRDefault="004D1B06" w:rsidP="004D1B06">
      <w:pPr>
        <w:jc w:val="both"/>
      </w:pPr>
      <w:r>
        <w:t>Esta</w:t>
      </w:r>
      <w:r w:rsidRPr="00365812">
        <w:t>s orientaciones nacionales se basan en las Orientaciones técnicas sobre la defensa contra el cambio climático de las infraestructuras para el período 2021-2027 de la Comisión Europea (2021/C 373/01)</w:t>
      </w:r>
      <w:r>
        <w:t>.</w:t>
      </w:r>
    </w:p>
    <w:p w:rsidR="00624D16" w:rsidRPr="00035942" w:rsidRDefault="00624D16" w:rsidP="00624D16">
      <w:pPr>
        <w:jc w:val="both"/>
        <w:rPr>
          <w:b/>
          <w:bCs/>
        </w:rPr>
      </w:pPr>
      <w:r w:rsidRPr="00035942">
        <w:rPr>
          <w:b/>
          <w:bCs/>
        </w:rPr>
        <w:t xml:space="preserve">Se </w:t>
      </w:r>
      <w:r>
        <w:rPr>
          <w:b/>
          <w:bCs/>
        </w:rPr>
        <w:t xml:space="preserve">DECLARA </w:t>
      </w:r>
      <w:r w:rsidRPr="00035942">
        <w:rPr>
          <w:b/>
          <w:bCs/>
        </w:rPr>
        <w:t>que:</w:t>
      </w:r>
    </w:p>
    <w:p w:rsidR="00624D16" w:rsidRDefault="00624D16" w:rsidP="00624D16">
      <w:pPr>
        <w:jc w:val="both"/>
      </w:pPr>
      <w:r>
        <w:t xml:space="preserve">En relación a la operación denominada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con código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cuyo titular es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 con NIF/CIF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>,</w:t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Está incluida en el ámbito del </w:t>
      </w:r>
      <w:r w:rsidRPr="00B407F5">
        <w:t>artículo 73, apartado 2, letra j)</w:t>
      </w:r>
      <w:r>
        <w:t xml:space="preserve">, del </w:t>
      </w:r>
      <w:r w:rsidRPr="00B407F5">
        <w:t>Reglamento (UE) 2021/1060 del Parlamento Europeo y del Consejo, de 24 de junio de 2021</w:t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Se han utilizado las </w:t>
      </w:r>
      <w:r w:rsidRPr="00505734">
        <w:t>Orientaciones Nacionales sobre protección frente al cambio climático de proyectos de infraestructuras financiados por los programas europeos en el período 2021-2027</w:t>
      </w:r>
      <w:r>
        <w:t>, para evaluar la protección frente al cambio climático.</w:t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Que sus proyectos pertenecen al siguiente tipo de infraestructura descrita en el </w:t>
      </w:r>
      <w:r w:rsidRPr="00256FA5">
        <w:rPr>
          <w:b/>
          <w:bCs/>
        </w:rPr>
        <w:t>Anexo 1</w:t>
      </w:r>
      <w:r>
        <w:rPr>
          <w:b/>
          <w:bCs/>
        </w:rPr>
        <w:t>, Cuadros 6</w:t>
      </w:r>
      <w:r>
        <w:t xml:space="preserve"> y/o </w:t>
      </w:r>
      <w:r w:rsidRPr="001042CE">
        <w:rPr>
          <w:b/>
          <w:bCs/>
        </w:rPr>
        <w:t>7</w:t>
      </w:r>
      <w:r>
        <w:t xml:space="preserve"> de las Orientaciones Nacionales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Que sus proyectos pertenecen al siguiente tipo de infraestructura descrita en el </w:t>
      </w:r>
      <w:r w:rsidRPr="00256FA5">
        <w:rPr>
          <w:b/>
          <w:bCs/>
        </w:rPr>
        <w:t>Anexo 2.1</w:t>
      </w:r>
      <w:r>
        <w:t xml:space="preserve"> de las Orientaciones Nacionales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Que la operación está dentro del Objetivo Político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>
        <w:t xml:space="preserve">Que los proyectos de la operación están incluidos en ámbito de intervención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624D16" w:rsidRDefault="00624D16" w:rsidP="00624D16">
      <w:pPr>
        <w:jc w:val="both"/>
      </w:pPr>
      <w:r>
        <w:t xml:space="preserve">Como resultado de esta comprobación previa, basadas en las </w:t>
      </w:r>
      <w:r w:rsidRPr="0048450A">
        <w:t>Orientaciones Nacionales sobre protección frente al cambio climático de proyectos de infraestructuras financiados por los programas europeos en el período 2021-2027</w:t>
      </w:r>
      <w:r>
        <w:t>, se ha concluido que la operación:</w:t>
      </w:r>
    </w:p>
    <w:p w:rsidR="00624D16" w:rsidRDefault="00624D16" w:rsidP="00624D16">
      <w:pPr>
        <w:pStyle w:val="Prrafodelista"/>
        <w:numPr>
          <w:ilvl w:val="0"/>
          <w:numId w:val="2"/>
        </w:numPr>
        <w:jc w:val="both"/>
      </w:pPr>
      <w:r w:rsidRPr="00732B8A">
        <w:rPr>
          <w:b/>
          <w:bCs/>
        </w:rPr>
        <w:t>NO</w:t>
      </w:r>
      <w:r>
        <w:t xml:space="preserve"> pertenece a una categoría que requiera una evaluación de la huella de carbono.</w:t>
      </w:r>
    </w:p>
    <w:p w:rsidR="00624D16" w:rsidRDefault="00966277" w:rsidP="00624D16">
      <w:pPr>
        <w:pStyle w:val="Prrafodelista"/>
        <w:numPr>
          <w:ilvl w:val="0"/>
          <w:numId w:val="2"/>
        </w:numPr>
        <w:jc w:val="both"/>
      </w:pPr>
      <w:r>
        <w:rPr>
          <w:b/>
          <w:bCs/>
        </w:rPr>
        <w:t>SI</w:t>
      </w:r>
      <w:r w:rsidR="00624D16" w:rsidRPr="00732B8A">
        <w:rPr>
          <w:b/>
          <w:bCs/>
        </w:rPr>
        <w:t xml:space="preserve"> </w:t>
      </w:r>
      <w:r w:rsidR="00624D16">
        <w:t>pertenece a una categoría que requiera un análisis de los riesgos climáticos significativos.</w:t>
      </w:r>
    </w:p>
    <w:p w:rsidR="00624D16" w:rsidRDefault="00624D16" w:rsidP="00624D16">
      <w:pPr>
        <w:jc w:val="center"/>
      </w:pPr>
      <w:r>
        <w:t xml:space="preserve">En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  <w:r w:rsidR="006B542B">
        <w:t xml:space="preserve">, </w:t>
      </w:r>
      <w:r>
        <w:t xml:space="preserve">a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 w:rsidR="006B542B">
        <w:rPr>
          <w:rFonts w:ascii="Arial" w:hAnsi="Arial" w:cs="Arial"/>
          <w:b/>
          <w:bCs/>
          <w:sz w:val="20"/>
        </w:rPr>
        <w:t xml:space="preserve"> </w:t>
      </w:r>
      <w:proofErr w:type="spellStart"/>
      <w:r>
        <w:t>de</w:t>
      </w:r>
      <w:proofErr w:type="spellEnd"/>
      <w:r>
        <w:t xml:space="preserve">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  <w:r>
        <w:t>.</w:t>
      </w:r>
    </w:p>
    <w:p w:rsidR="00624D16" w:rsidRDefault="00624D16" w:rsidP="00624D16">
      <w:pPr>
        <w:jc w:val="center"/>
      </w:pPr>
      <w:proofErr w:type="spellStart"/>
      <w:r>
        <w:t>Fdo</w:t>
      </w:r>
      <w:proofErr w:type="spellEnd"/>
      <w:r>
        <w:t xml:space="preserve">: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624D16" w:rsidRDefault="00624D16" w:rsidP="00624D16">
      <w:pPr>
        <w:jc w:val="center"/>
      </w:pPr>
      <w:r>
        <w:t>NIF:</w:t>
      </w:r>
      <w:r w:rsidRPr="00006E23">
        <w:rPr>
          <w:rFonts w:ascii="Arial" w:hAnsi="Arial" w:cs="Arial"/>
          <w:b/>
          <w:bCs/>
          <w:sz w:val="20"/>
        </w:rPr>
        <w:t xml:space="preserve">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F20C32" w:rsidRDefault="00F20C32" w:rsidP="00F20C32">
      <w:r>
        <w:t xml:space="preserve">                                                            Nombre del firmante: </w:t>
      </w:r>
      <w:r w:rsidRPr="00844F45">
        <w:rPr>
          <w:rFonts w:ascii="Arial" w:hAnsi="Arial" w:cs="Arial"/>
          <w:b/>
          <w:bCs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</w:rPr>
      </w:r>
      <w:r w:rsidRPr="00844F45">
        <w:rPr>
          <w:rFonts w:ascii="Arial" w:hAnsi="Arial" w:cs="Arial"/>
          <w:b/>
          <w:bCs/>
          <w:sz w:val="20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>
        <w:rPr>
          <w:rFonts w:ascii="Arial" w:hAnsi="Arial" w:cs="Arial"/>
          <w:b/>
          <w:bCs/>
          <w:noProof/>
          <w:sz w:val="20"/>
        </w:rPr>
        <w:t xml:space="preserve">                           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noProof/>
          <w:sz w:val="20"/>
        </w:rPr>
        <w:t> </w:t>
      </w:r>
      <w:r w:rsidRPr="00844F45">
        <w:rPr>
          <w:rFonts w:ascii="Arial" w:hAnsi="Arial" w:cs="Arial"/>
          <w:b/>
          <w:bCs/>
          <w:sz w:val="20"/>
        </w:rPr>
        <w:fldChar w:fldCharType="end"/>
      </w:r>
    </w:p>
    <w:p w:rsidR="00624D16" w:rsidRDefault="00624D16" w:rsidP="004D1B06">
      <w:pPr>
        <w:jc w:val="both"/>
      </w:pPr>
    </w:p>
    <w:sectPr w:rsidR="00624D1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416" w:rsidRDefault="00041416" w:rsidP="00135EC8">
      <w:pPr>
        <w:spacing w:after="0" w:line="240" w:lineRule="auto"/>
      </w:pPr>
      <w:r>
        <w:separator/>
      </w:r>
    </w:p>
  </w:endnote>
  <w:endnote w:type="continuationSeparator" w:id="0">
    <w:p w:rsidR="00041416" w:rsidRDefault="00041416" w:rsidP="0013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416" w:rsidRDefault="00041416" w:rsidP="00135EC8">
      <w:pPr>
        <w:spacing w:after="0" w:line="240" w:lineRule="auto"/>
      </w:pPr>
      <w:r>
        <w:separator/>
      </w:r>
    </w:p>
  </w:footnote>
  <w:footnote w:type="continuationSeparator" w:id="0">
    <w:p w:rsidR="00041416" w:rsidRDefault="00041416" w:rsidP="0013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EC8" w:rsidRDefault="00135EC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5EBC47" wp14:editId="6269B806">
          <wp:simplePos x="0" y="0"/>
          <wp:positionH relativeFrom="margin">
            <wp:posOffset>-301450</wp:posOffset>
          </wp:positionH>
          <wp:positionV relativeFrom="paragraph">
            <wp:posOffset>-151367</wp:posOffset>
          </wp:positionV>
          <wp:extent cx="6030000" cy="374400"/>
          <wp:effectExtent l="0" t="0" r="0" b="6985"/>
          <wp:wrapSquare wrapText="bothSides"/>
          <wp:docPr id="1159556287" name="Imagen 1159556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curs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35EC8" w:rsidRDefault="00135E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A97"/>
    <w:multiLevelType w:val="hybridMultilevel"/>
    <w:tmpl w:val="9FA4FA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A1B87"/>
    <w:multiLevelType w:val="hybridMultilevel"/>
    <w:tmpl w:val="7E54FD6E"/>
    <w:lvl w:ilvl="0" w:tplc="F34E7A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uLbQQwTdR52k3e6jzlAMQMWfaeRjMHKOCbtYrGL41EY5MamAi3wY/IcDb/dpEYi1gPs/6GqKUFxCWxzFFUKyHQ==" w:salt="2hfzap/8ejTDFbL2EKuZj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1A"/>
    <w:rsid w:val="00006E23"/>
    <w:rsid w:val="00012819"/>
    <w:rsid w:val="00012E27"/>
    <w:rsid w:val="00023D82"/>
    <w:rsid w:val="00041416"/>
    <w:rsid w:val="00081160"/>
    <w:rsid w:val="000D1F1D"/>
    <w:rsid w:val="00135EC8"/>
    <w:rsid w:val="0015061B"/>
    <w:rsid w:val="001F3B80"/>
    <w:rsid w:val="00207186"/>
    <w:rsid w:val="0024766D"/>
    <w:rsid w:val="0032333D"/>
    <w:rsid w:val="003A4E1A"/>
    <w:rsid w:val="003D1C7B"/>
    <w:rsid w:val="003E0BAA"/>
    <w:rsid w:val="00473C34"/>
    <w:rsid w:val="00483322"/>
    <w:rsid w:val="004A19AF"/>
    <w:rsid w:val="004D1B06"/>
    <w:rsid w:val="004D639A"/>
    <w:rsid w:val="004E415C"/>
    <w:rsid w:val="00504544"/>
    <w:rsid w:val="0051721C"/>
    <w:rsid w:val="00571B40"/>
    <w:rsid w:val="005C3E94"/>
    <w:rsid w:val="00624D16"/>
    <w:rsid w:val="00652991"/>
    <w:rsid w:val="00683B2D"/>
    <w:rsid w:val="00684AFA"/>
    <w:rsid w:val="006B4364"/>
    <w:rsid w:val="006B542B"/>
    <w:rsid w:val="006C41DC"/>
    <w:rsid w:val="006C745F"/>
    <w:rsid w:val="006F75DA"/>
    <w:rsid w:val="00727AF2"/>
    <w:rsid w:val="007B2B8E"/>
    <w:rsid w:val="007C7363"/>
    <w:rsid w:val="0083472D"/>
    <w:rsid w:val="00966277"/>
    <w:rsid w:val="00A33F3B"/>
    <w:rsid w:val="00B16CDF"/>
    <w:rsid w:val="00B34DB8"/>
    <w:rsid w:val="00B373C6"/>
    <w:rsid w:val="00C146FA"/>
    <w:rsid w:val="00C17C24"/>
    <w:rsid w:val="00C237F3"/>
    <w:rsid w:val="00C3580E"/>
    <w:rsid w:val="00CF36D5"/>
    <w:rsid w:val="00D119E1"/>
    <w:rsid w:val="00D51F16"/>
    <w:rsid w:val="00E3720A"/>
    <w:rsid w:val="00E80473"/>
    <w:rsid w:val="00EF45A5"/>
    <w:rsid w:val="00F20888"/>
    <w:rsid w:val="00F20C32"/>
    <w:rsid w:val="00F23C22"/>
    <w:rsid w:val="00F7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128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35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EC8"/>
  </w:style>
  <w:style w:type="paragraph" w:styleId="Piedepgina">
    <w:name w:val="footer"/>
    <w:basedOn w:val="Normal"/>
    <w:link w:val="PiedepginaCar"/>
    <w:unhideWhenUsed/>
    <w:rsid w:val="00135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EC8"/>
  </w:style>
  <w:style w:type="table" w:styleId="Tablaconcuadrcula">
    <w:name w:val="Table Grid"/>
    <w:basedOn w:val="Tablanormal"/>
    <w:uiPriority w:val="39"/>
    <w:rsid w:val="0013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73C34"/>
    <w:pPr>
      <w:spacing w:before="100" w:beforeAutospacing="1" w:after="100" w:afterAutospacing="1" w:line="240" w:lineRule="auto"/>
      <w:ind w:left="120" w:right="344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2026-07-28T12:04:00Z</dcterms:created>
  <dcterms:modified xsi:type="dcterms:W3CDTF">2026-07-28T12:04:00Z</dcterms:modified>
</cp:coreProperties>
</file>