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61" w:rsidRPr="00933E89" w:rsidRDefault="00BF7661" w:rsidP="008E6CD1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Ind w:w="6771" w:type="dxa"/>
        <w:tblLook w:val="04A0" w:firstRow="1" w:lastRow="0" w:firstColumn="1" w:lastColumn="0" w:noHBand="0" w:noVBand="1"/>
      </w:tblPr>
      <w:tblGrid>
        <w:gridCol w:w="2866"/>
      </w:tblGrid>
      <w:tr w:rsidR="007F0349" w:rsidRPr="00933E89" w:rsidTr="007F0349">
        <w:trPr>
          <w:trHeight w:val="319"/>
        </w:trPr>
        <w:tc>
          <w:tcPr>
            <w:tcW w:w="2866" w:type="dxa"/>
          </w:tcPr>
          <w:p w:rsidR="007F0349" w:rsidRPr="00933E89" w:rsidRDefault="007F0349" w:rsidP="007F0349">
            <w:pPr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RAE: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cs="Arial"/>
                <w:b/>
                <w:noProof/>
              </w:rPr>
              <w:t> </w:t>
            </w:r>
            <w:bookmarkEnd w:id="0"/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8E6CD1" w:rsidRPr="00933E89" w:rsidRDefault="008E6CD1" w:rsidP="008E6CD1">
      <w:pPr>
        <w:jc w:val="center"/>
        <w:rPr>
          <w:rFonts w:ascii="Arial" w:hAnsi="Arial" w:cs="Arial"/>
        </w:rPr>
      </w:pPr>
    </w:p>
    <w:p w:rsidR="00E264B0" w:rsidRPr="00933E89" w:rsidRDefault="008E6CD1" w:rsidP="008E6CD1">
      <w:pPr>
        <w:jc w:val="center"/>
        <w:rPr>
          <w:rFonts w:ascii="Arial" w:hAnsi="Arial" w:cs="Arial"/>
          <w:b/>
          <w:sz w:val="24"/>
          <w:szCs w:val="24"/>
        </w:rPr>
      </w:pPr>
      <w:r w:rsidRPr="00933E89">
        <w:rPr>
          <w:rFonts w:ascii="Arial" w:hAnsi="Arial" w:cs="Arial"/>
          <w:b/>
          <w:sz w:val="24"/>
          <w:szCs w:val="24"/>
        </w:rPr>
        <w:t>DECLARACIÓN CE DE CONFORMIDAD</w:t>
      </w:r>
      <w:r w:rsidR="00E264B0" w:rsidRPr="00933E89">
        <w:rPr>
          <w:rFonts w:ascii="Arial" w:hAnsi="Arial" w:cs="Arial"/>
          <w:b/>
          <w:sz w:val="24"/>
          <w:szCs w:val="24"/>
        </w:rPr>
        <w:t xml:space="preserve"> </w:t>
      </w:r>
      <w:r w:rsidR="0046103C" w:rsidRPr="00933E89">
        <w:rPr>
          <w:rFonts w:ascii="Arial" w:hAnsi="Arial" w:cs="Arial"/>
          <w:b/>
          <w:sz w:val="24"/>
          <w:szCs w:val="24"/>
        </w:rPr>
        <w:t xml:space="preserve">PARA ASCENSORES </w:t>
      </w:r>
    </w:p>
    <w:p w:rsidR="008E6CD1" w:rsidRPr="00933E89" w:rsidRDefault="0046103C" w:rsidP="008E6CD1">
      <w:pPr>
        <w:jc w:val="center"/>
        <w:rPr>
          <w:rFonts w:ascii="Arial" w:hAnsi="Arial" w:cs="Arial"/>
          <w:b/>
          <w:sz w:val="24"/>
          <w:szCs w:val="24"/>
        </w:rPr>
      </w:pPr>
      <w:r w:rsidRPr="00933E89">
        <w:rPr>
          <w:rFonts w:ascii="Arial" w:hAnsi="Arial" w:cs="Arial"/>
          <w:b/>
          <w:sz w:val="24"/>
          <w:szCs w:val="24"/>
        </w:rPr>
        <w:t>DE VELOCIDAD</w:t>
      </w:r>
      <w:r w:rsidR="00E264B0" w:rsidRPr="00933E89">
        <w:rPr>
          <w:rFonts w:ascii="Arial" w:hAnsi="Arial" w:cs="Arial"/>
          <w:b/>
          <w:sz w:val="24"/>
          <w:szCs w:val="24"/>
        </w:rPr>
        <w:t xml:space="preserve"> </w:t>
      </w:r>
      <w:r w:rsidRPr="00933E89">
        <w:rPr>
          <w:rFonts w:ascii="Arial" w:hAnsi="Arial" w:cs="Arial"/>
          <w:b/>
          <w:sz w:val="24"/>
          <w:szCs w:val="24"/>
        </w:rPr>
        <w:t>NO SUPERIOR A 0,15 M/S</w:t>
      </w:r>
    </w:p>
    <w:p w:rsidR="008E6CD1" w:rsidRPr="00933E89" w:rsidRDefault="008E6CD1" w:rsidP="008E6CD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6771" w:type="dxa"/>
        <w:tblLook w:val="04A0" w:firstRow="1" w:lastRow="0" w:firstColumn="1" w:lastColumn="0" w:noHBand="0" w:noVBand="1"/>
      </w:tblPr>
      <w:tblGrid>
        <w:gridCol w:w="2866"/>
      </w:tblGrid>
      <w:tr w:rsidR="007F0349" w:rsidRPr="00933E89" w:rsidTr="007F0349">
        <w:tc>
          <w:tcPr>
            <w:tcW w:w="2866" w:type="dxa"/>
          </w:tcPr>
          <w:p w:rsidR="007F0349" w:rsidRPr="00933E89" w:rsidRDefault="007F0349" w:rsidP="007F0349">
            <w:pPr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Nº de instalación: </w:t>
            </w:r>
            <w:r w:rsidR="000C472B" w:rsidRPr="00933E89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33E89">
              <w:rPr>
                <w:rFonts w:ascii="Arial" w:hAnsi="Arial" w:cs="Arial"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</w:rPr>
            </w:r>
            <w:r w:rsidR="000C472B" w:rsidRPr="00933E89">
              <w:rPr>
                <w:rFonts w:ascii="Arial" w:hAnsi="Arial" w:cs="Arial"/>
              </w:rPr>
              <w:fldChar w:fldCharType="separate"/>
            </w:r>
            <w:r w:rsidRPr="00933E89">
              <w:rPr>
                <w:rFonts w:ascii="Arial" w:cs="Arial"/>
                <w:noProof/>
              </w:rPr>
              <w:t> </w:t>
            </w:r>
            <w:r w:rsidRPr="00933E89">
              <w:rPr>
                <w:rFonts w:ascii="Arial" w:cs="Arial"/>
                <w:noProof/>
              </w:rPr>
              <w:t> </w:t>
            </w:r>
            <w:r w:rsidRPr="00933E89">
              <w:rPr>
                <w:rFonts w:ascii="Arial" w:cs="Arial"/>
                <w:noProof/>
              </w:rPr>
              <w:t> </w:t>
            </w:r>
            <w:r w:rsidRPr="00933E89">
              <w:rPr>
                <w:rFonts w:ascii="Arial" w:cs="Arial"/>
                <w:noProof/>
              </w:rPr>
              <w:t> </w:t>
            </w:r>
            <w:r w:rsidRPr="00933E89">
              <w:rPr>
                <w:rFonts w:ascii="Arial" w:cs="Arial"/>
                <w:noProof/>
              </w:rPr>
              <w:t> </w:t>
            </w:r>
            <w:r w:rsidR="000C472B" w:rsidRPr="00933E89">
              <w:rPr>
                <w:rFonts w:ascii="Arial" w:hAnsi="Arial" w:cs="Arial"/>
              </w:rPr>
              <w:fldChar w:fldCharType="end"/>
            </w:r>
          </w:p>
        </w:tc>
      </w:tr>
    </w:tbl>
    <w:p w:rsidR="008E6CD1" w:rsidRPr="00933E89" w:rsidRDefault="008E6CD1" w:rsidP="008E6CD1">
      <w:pPr>
        <w:jc w:val="center"/>
        <w:rPr>
          <w:rFonts w:ascii="Arial" w:hAnsi="Arial" w:cs="Arial"/>
        </w:rPr>
      </w:pPr>
    </w:p>
    <w:tbl>
      <w:tblPr>
        <w:tblStyle w:val="Tablaconcuadrcula"/>
        <w:tblW w:w="5151" w:type="pct"/>
        <w:tblInd w:w="-318" w:type="dxa"/>
        <w:tblLook w:val="04A0" w:firstRow="1" w:lastRow="0" w:firstColumn="1" w:lastColumn="0" w:noHBand="0" w:noVBand="1"/>
      </w:tblPr>
      <w:tblGrid>
        <w:gridCol w:w="4247"/>
        <w:gridCol w:w="475"/>
        <w:gridCol w:w="5937"/>
      </w:tblGrid>
      <w:tr w:rsidR="00A04112" w:rsidRPr="00933E89" w:rsidTr="00813F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112" w:rsidRPr="00933E89" w:rsidRDefault="00922C03" w:rsidP="00922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entidad</w:t>
            </w:r>
            <w:r w:rsidR="00A04112" w:rsidRPr="00933E89">
              <w:rPr>
                <w:rFonts w:ascii="Arial" w:hAnsi="Arial" w:cs="Arial"/>
              </w:rPr>
              <w:t xml:space="preserve"> fabricante o su representante autorizado</w:t>
            </w:r>
            <w:r w:rsidR="00E731CE">
              <w:rPr>
                <w:rFonts w:ascii="Arial" w:hAnsi="Arial" w:cs="Arial"/>
              </w:rPr>
              <w:t>/a</w:t>
            </w:r>
            <w:r w:rsidR="00A04112" w:rsidRPr="00933E89">
              <w:rPr>
                <w:rFonts w:ascii="Arial" w:hAnsi="Arial" w:cs="Arial"/>
              </w:rPr>
              <w:t>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04112" w:rsidRPr="00933E89" w:rsidTr="00813F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112" w:rsidRPr="00933E89" w:rsidRDefault="00813FA3" w:rsidP="008E6CD1">
            <w:pPr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N</w:t>
            </w:r>
            <w:r w:rsidR="00A04112" w:rsidRPr="00933E89">
              <w:rPr>
                <w:rFonts w:ascii="Arial" w:hAnsi="Arial" w:cs="Arial"/>
              </w:rPr>
              <w:t>IF nº: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D1E45" w:rsidRPr="00933E89" w:rsidTr="00813F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1E45" w:rsidRPr="00933E89" w:rsidRDefault="00BF3257" w:rsidP="008E6CD1">
            <w:pPr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Con domicilio en: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F3257" w:rsidRPr="00933E89" w:rsidTr="00813F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257" w:rsidRPr="00933E89" w:rsidRDefault="00BF3257" w:rsidP="00CD7B7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  <w:b/>
              </w:rPr>
              <w:t>DECLARA</w:t>
            </w:r>
          </w:p>
        </w:tc>
      </w:tr>
      <w:tr w:rsidR="00BF3257" w:rsidRPr="00933E89" w:rsidTr="00813F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257" w:rsidRPr="00933E89" w:rsidRDefault="00BF3257" w:rsidP="00813FA3">
            <w:pPr>
              <w:spacing w:after="120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Que el aparato de elevación de personas, o personas y bienes, de velocidad nominal no superior a 0,15 m/s</w:t>
            </w:r>
          </w:p>
        </w:tc>
      </w:tr>
      <w:tr w:rsidR="00CD1E45" w:rsidRPr="00933E89" w:rsidTr="00813FA3">
        <w:trPr>
          <w:trHeight w:val="1412"/>
        </w:trPr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:rsidR="00CD1E45" w:rsidRPr="00933E89" w:rsidRDefault="00AE0E85" w:rsidP="00AE0E85">
            <w:pPr>
              <w:pStyle w:val="Prrafodelista"/>
              <w:numPr>
                <w:ilvl w:val="0"/>
                <w:numId w:val="2"/>
              </w:numPr>
              <w:ind w:left="317" w:hanging="142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Tipo o modelo :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AE0E85" w:rsidRPr="00933E89" w:rsidRDefault="00933E89" w:rsidP="00AE0E85">
            <w:pPr>
              <w:pStyle w:val="Prrafodelista"/>
              <w:numPr>
                <w:ilvl w:val="0"/>
                <w:numId w:val="2"/>
              </w:numPr>
              <w:ind w:left="317" w:hanging="142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Carga útil  (k</w:t>
            </w:r>
            <w:r w:rsidR="00AE0E85" w:rsidRPr="00933E89">
              <w:rPr>
                <w:rFonts w:ascii="Arial" w:hAnsi="Arial" w:cs="Arial"/>
              </w:rPr>
              <w:t>g):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AE0E85" w:rsidRPr="00933E89" w:rsidRDefault="00AE0E85" w:rsidP="00AE0E85">
            <w:pPr>
              <w:pStyle w:val="Prrafodelista"/>
              <w:numPr>
                <w:ilvl w:val="0"/>
                <w:numId w:val="2"/>
              </w:numPr>
              <w:ind w:left="317" w:hanging="142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Nº Personas: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AE0E85" w:rsidRPr="00933E89" w:rsidRDefault="00AE0E85" w:rsidP="00AE0E85">
            <w:pPr>
              <w:pStyle w:val="Prrafodelista"/>
              <w:numPr>
                <w:ilvl w:val="0"/>
                <w:numId w:val="2"/>
              </w:numPr>
              <w:ind w:left="317" w:hanging="142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Nº de paradas: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BF3257" w:rsidRPr="00933E89" w:rsidRDefault="00BF3257" w:rsidP="00BF3257">
            <w:pPr>
              <w:pStyle w:val="Prrafodelista"/>
              <w:numPr>
                <w:ilvl w:val="0"/>
                <w:numId w:val="2"/>
              </w:numPr>
              <w:ind w:left="317" w:hanging="142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Año de fabricación: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E85" w:rsidRPr="00933E89" w:rsidRDefault="00AE0E85" w:rsidP="00813FA3">
            <w:pPr>
              <w:pStyle w:val="Prrafodelista"/>
              <w:numPr>
                <w:ilvl w:val="0"/>
                <w:numId w:val="2"/>
              </w:numPr>
              <w:ind w:left="177" w:hanging="141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Dirección de la instalación</w:t>
            </w:r>
            <w:r w:rsidR="00BF3257" w:rsidRPr="00933E89">
              <w:rPr>
                <w:rFonts w:ascii="Arial" w:hAnsi="Arial" w:cs="Arial"/>
              </w:rPr>
              <w:t>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noProof/>
              </w:rPr>
              <w:t> </w:t>
            </w:r>
            <w:r w:rsidR="00FF7CE6" w:rsidRPr="00933E89">
              <w:rPr>
                <w:rFonts w:ascii="Arial" w:cs="Arial"/>
                <w:noProof/>
              </w:rPr>
              <w:t> </w:t>
            </w:r>
            <w:r w:rsidR="00FF7CE6" w:rsidRPr="00933E89">
              <w:rPr>
                <w:rFonts w:ascii="Arial" w:cs="Arial"/>
                <w:noProof/>
              </w:rPr>
              <w:t> </w:t>
            </w:r>
            <w:r w:rsidR="00FF7CE6" w:rsidRPr="00933E89">
              <w:rPr>
                <w:rFonts w:ascii="Arial" w:cs="Arial"/>
                <w:noProof/>
              </w:rPr>
              <w:t> </w:t>
            </w:r>
            <w:r w:rsidR="00FF7CE6" w:rsidRPr="00933E89">
              <w:rPr>
                <w:rFonts w:ascii="Arial" w:cs="Arial"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BF3257" w:rsidRPr="00933E89" w:rsidRDefault="00AE0E85" w:rsidP="00AE0E85">
            <w:pPr>
              <w:pStyle w:val="Prrafodelista"/>
              <w:numPr>
                <w:ilvl w:val="0"/>
                <w:numId w:val="2"/>
              </w:numPr>
              <w:ind w:left="177" w:hanging="141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Nº/ Portal: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AE0E85" w:rsidRPr="00933E89" w:rsidRDefault="00AE0E85" w:rsidP="00AE0E85">
            <w:pPr>
              <w:pStyle w:val="Prrafodelista"/>
              <w:numPr>
                <w:ilvl w:val="0"/>
                <w:numId w:val="2"/>
              </w:numPr>
              <w:ind w:left="177" w:hanging="141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Localidad/Municipio</w:t>
            </w:r>
            <w:r w:rsidR="00BF3257" w:rsidRPr="00933E89">
              <w:rPr>
                <w:rFonts w:ascii="Arial" w:hAnsi="Arial" w:cs="Arial"/>
              </w:rPr>
              <w:t>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AE0E85" w:rsidRPr="00933E89" w:rsidRDefault="00AE0E85" w:rsidP="00AE0E85">
            <w:pPr>
              <w:pStyle w:val="Prrafodelista"/>
              <w:numPr>
                <w:ilvl w:val="0"/>
                <w:numId w:val="2"/>
              </w:numPr>
              <w:ind w:left="177" w:hanging="141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C.</w:t>
            </w:r>
            <w:r w:rsidR="00BF3257" w:rsidRPr="00933E89">
              <w:rPr>
                <w:rFonts w:ascii="Arial" w:hAnsi="Arial" w:cs="Arial"/>
              </w:rPr>
              <w:t xml:space="preserve"> Postal:</w:t>
            </w:r>
            <w:r w:rsidR="00FF7CE6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FF7CE6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FF7CE6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AE0E85" w:rsidRPr="00933E89" w:rsidRDefault="00AE0E85" w:rsidP="00BF3257">
            <w:pPr>
              <w:pStyle w:val="Prrafodelista"/>
              <w:ind w:left="177"/>
              <w:rPr>
                <w:rFonts w:ascii="Arial" w:hAnsi="Arial" w:cs="Arial"/>
              </w:rPr>
            </w:pPr>
          </w:p>
        </w:tc>
      </w:tr>
      <w:tr w:rsidR="00AE0E85" w:rsidRPr="00933E89" w:rsidTr="00813FA3">
        <w:trPr>
          <w:trHeight w:val="9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7F5" w:rsidRPr="00933E89" w:rsidRDefault="000D22C9" w:rsidP="00813FA3">
            <w:pPr>
              <w:spacing w:before="120" w:after="120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en el momento de su puesta en servicio, </w:t>
            </w:r>
            <w:r w:rsidR="00BF3257" w:rsidRPr="00933E89">
              <w:rPr>
                <w:rFonts w:ascii="Arial" w:hAnsi="Arial" w:cs="Arial"/>
              </w:rPr>
              <w:t xml:space="preserve">e instalado conforme a sus instrucciones, </w:t>
            </w:r>
            <w:r w:rsidRPr="00933E89">
              <w:rPr>
                <w:rFonts w:ascii="Arial" w:hAnsi="Arial" w:cs="Arial"/>
              </w:rPr>
              <w:t xml:space="preserve">cumple </w:t>
            </w:r>
            <w:r w:rsidR="00BF3257" w:rsidRPr="00933E89">
              <w:rPr>
                <w:rFonts w:ascii="Arial" w:hAnsi="Arial" w:cs="Arial"/>
              </w:rPr>
              <w:t xml:space="preserve">con </w:t>
            </w:r>
            <w:r w:rsidRPr="00933E89">
              <w:rPr>
                <w:rFonts w:ascii="Arial" w:hAnsi="Arial" w:cs="Arial"/>
              </w:rPr>
              <w:t xml:space="preserve">los requisitos </w:t>
            </w:r>
            <w:r w:rsidR="00A04112" w:rsidRPr="00933E89">
              <w:rPr>
                <w:rFonts w:ascii="Arial" w:hAnsi="Arial" w:cs="Arial"/>
              </w:rPr>
              <w:t xml:space="preserve">de seguridad aplicables </w:t>
            </w:r>
            <w:r w:rsidRPr="00933E89">
              <w:rPr>
                <w:rFonts w:ascii="Arial" w:hAnsi="Arial" w:cs="Arial"/>
              </w:rPr>
              <w:t xml:space="preserve">establecidos </w:t>
            </w:r>
            <w:r w:rsidR="00E264B0" w:rsidRPr="00933E89">
              <w:rPr>
                <w:rFonts w:ascii="Arial" w:hAnsi="Arial" w:cs="Arial"/>
              </w:rPr>
              <w:t>en</w:t>
            </w:r>
            <w:r w:rsidRPr="00933E89">
              <w:rPr>
                <w:rFonts w:ascii="Arial" w:hAnsi="Arial" w:cs="Arial"/>
              </w:rPr>
              <w:t xml:space="preserve"> la Directiva </w:t>
            </w:r>
            <w:r w:rsidR="00A04112" w:rsidRPr="00933E89">
              <w:rPr>
                <w:rFonts w:ascii="Arial" w:hAnsi="Arial" w:cs="Arial"/>
              </w:rPr>
              <w:t>2006/42/CE</w:t>
            </w:r>
            <w:r w:rsidRPr="00933E89">
              <w:rPr>
                <w:rFonts w:ascii="Arial" w:hAnsi="Arial" w:cs="Arial"/>
              </w:rPr>
              <w:t xml:space="preserve"> del Parlamento Europeo y del Consejo</w:t>
            </w:r>
            <w:r w:rsidR="00A04112" w:rsidRPr="00933E89">
              <w:rPr>
                <w:rFonts w:ascii="Arial" w:hAnsi="Arial" w:cs="Arial"/>
              </w:rPr>
              <w:t>, relativa a las Máquinas</w:t>
            </w:r>
            <w:r w:rsidRPr="00933E89">
              <w:rPr>
                <w:rFonts w:ascii="Arial" w:hAnsi="Arial" w:cs="Arial"/>
              </w:rPr>
              <w:t>.</w:t>
            </w:r>
          </w:p>
        </w:tc>
      </w:tr>
      <w:tr w:rsidR="0025618E" w:rsidRPr="00933E89" w:rsidTr="00813FA3">
        <w:trPr>
          <w:trHeight w:val="4005"/>
        </w:trPr>
        <w:tc>
          <w:tcPr>
            <w:tcW w:w="2215" w:type="pct"/>
            <w:gridSpan w:val="2"/>
            <w:tcBorders>
              <w:top w:val="nil"/>
              <w:left w:val="nil"/>
              <w:bottom w:val="nil"/>
            </w:tcBorders>
          </w:tcPr>
          <w:p w:rsidR="006A368F" w:rsidRPr="00933E89" w:rsidRDefault="0025618E" w:rsidP="00813FA3">
            <w:pPr>
              <w:spacing w:after="120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Para la evaluación de la conformidad del </w:t>
            </w:r>
            <w:r w:rsidR="0050593D" w:rsidRPr="00933E89">
              <w:rPr>
                <w:rFonts w:ascii="Arial" w:hAnsi="Arial" w:cs="Arial"/>
              </w:rPr>
              <w:t>aparato de elevación</w:t>
            </w:r>
            <w:r w:rsidRPr="00933E89">
              <w:rPr>
                <w:rFonts w:ascii="Arial" w:hAnsi="Arial" w:cs="Arial"/>
              </w:rPr>
              <w:t xml:space="preserve"> se ha empleado el/los siguiente/s</w:t>
            </w:r>
            <w:r w:rsidR="002E38A2" w:rsidRPr="00933E89">
              <w:rPr>
                <w:rFonts w:ascii="Arial" w:hAnsi="Arial" w:cs="Arial"/>
              </w:rPr>
              <w:t xml:space="preserve"> procedimiento/s de en</w:t>
            </w:r>
            <w:r w:rsidR="00813FA3" w:rsidRPr="00933E89">
              <w:rPr>
                <w:rFonts w:ascii="Arial" w:hAnsi="Arial" w:cs="Arial"/>
              </w:rPr>
              <w:t>tre los previstos en el art.</w:t>
            </w:r>
            <w:r w:rsidR="002E38A2" w:rsidRPr="00933E89">
              <w:rPr>
                <w:rFonts w:ascii="Arial" w:hAnsi="Arial" w:cs="Arial"/>
              </w:rPr>
              <w:t xml:space="preserve"> </w:t>
            </w:r>
            <w:r w:rsidR="0050593D" w:rsidRPr="00933E89">
              <w:rPr>
                <w:rFonts w:ascii="Arial" w:hAnsi="Arial" w:cs="Arial"/>
              </w:rPr>
              <w:t>12</w:t>
            </w:r>
            <w:r w:rsidR="002E38A2" w:rsidRPr="00933E89">
              <w:rPr>
                <w:rFonts w:ascii="Arial" w:hAnsi="Arial" w:cs="Arial"/>
              </w:rPr>
              <w:t xml:space="preserve"> de la </w:t>
            </w:r>
            <w:r w:rsidR="0050593D" w:rsidRPr="00933E89">
              <w:rPr>
                <w:rFonts w:ascii="Arial" w:hAnsi="Arial" w:cs="Arial"/>
              </w:rPr>
              <w:t>mencionada Directiva, traspuesta por el R</w:t>
            </w:r>
            <w:r w:rsidR="00813FA3" w:rsidRPr="00933E89">
              <w:rPr>
                <w:rFonts w:ascii="Arial" w:hAnsi="Arial" w:cs="Arial"/>
              </w:rPr>
              <w:t>.</w:t>
            </w:r>
            <w:r w:rsidR="0050593D" w:rsidRPr="00933E89">
              <w:rPr>
                <w:rFonts w:ascii="Arial" w:hAnsi="Arial" w:cs="Arial"/>
              </w:rPr>
              <w:t>D</w:t>
            </w:r>
            <w:r w:rsidR="00813FA3" w:rsidRPr="00933E89">
              <w:rPr>
                <w:rFonts w:ascii="Arial" w:hAnsi="Arial" w:cs="Arial"/>
              </w:rPr>
              <w:t>.</w:t>
            </w:r>
            <w:r w:rsidR="0050593D" w:rsidRPr="00933E89">
              <w:rPr>
                <w:rFonts w:ascii="Arial" w:hAnsi="Arial" w:cs="Arial"/>
              </w:rPr>
              <w:t xml:space="preserve"> 1644/2008</w:t>
            </w:r>
            <w:r w:rsidR="00E264B0" w:rsidRPr="00933E89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Ind w:w="425" w:type="dxa"/>
              <w:tblBorders>
                <w:top w:val="single" w:sz="6" w:space="0" w:color="000080"/>
                <w:left w:val="single" w:sz="6" w:space="0" w:color="000080"/>
                <w:bottom w:val="single" w:sz="6" w:space="0" w:color="000080"/>
                <w:right w:val="single" w:sz="6" w:space="0" w:color="000080"/>
                <w:insideH w:val="single" w:sz="6" w:space="0" w:color="000080"/>
                <w:insideV w:val="single" w:sz="6" w:space="0" w:color="000080"/>
              </w:tblBorders>
              <w:tblCellMar>
                <w:left w:w="70" w:type="dxa"/>
                <w:right w:w="70" w:type="dxa"/>
              </w:tblCellMar>
              <w:tblLook w:val="0600" w:firstRow="0" w:lastRow="0" w:firstColumn="0" w:lastColumn="0" w:noHBand="1" w:noVBand="1"/>
            </w:tblPr>
            <w:tblGrid>
              <w:gridCol w:w="886"/>
              <w:gridCol w:w="602"/>
              <w:gridCol w:w="815"/>
              <w:gridCol w:w="821"/>
            </w:tblGrid>
            <w:tr w:rsidR="006A368F" w:rsidRPr="00933E89" w:rsidTr="00CD7B7D">
              <w:trPr>
                <w:cantSplit/>
                <w:trHeight w:hRule="exact" w:val="311"/>
              </w:trPr>
              <w:tc>
                <w:tcPr>
                  <w:tcW w:w="25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368F" w:rsidRPr="00933E89" w:rsidRDefault="006A368F" w:rsidP="0046103C">
                  <w:pPr>
                    <w:rPr>
                      <w:rFonts w:ascii="Arial" w:hAnsi="Arial" w:cs="Arial"/>
                      <w:color w:val="000080"/>
                      <w:u w:val="single"/>
                    </w:rPr>
                  </w:pPr>
                  <w:r w:rsidRPr="00933E89">
                    <w:rPr>
                      <w:rFonts w:ascii="Arial" w:hAnsi="Arial" w:cs="Arial"/>
                      <w:color w:val="000080"/>
                      <w:u w:val="single"/>
                    </w:rPr>
                    <w:t>PROCEDIMIENTO/ANEXO(S)</w:t>
                  </w:r>
                </w:p>
              </w:tc>
            </w:tr>
            <w:tr w:rsidR="00E264B0" w:rsidRPr="00933E89" w:rsidTr="00E264B0">
              <w:trPr>
                <w:cantSplit/>
                <w:trHeight w:hRule="exact" w:val="369"/>
              </w:trPr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46103C">
                  <w:pPr>
                    <w:rPr>
                      <w:rFonts w:ascii="Arial" w:hAnsi="Arial" w:cs="Arial"/>
                      <w:b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b/>
                      <w:color w:val="000080"/>
                    </w:rPr>
                    <w:t>Art.12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813FA3" w:rsidP="00813FA3">
                  <w:pPr>
                    <w:rPr>
                      <w:rFonts w:ascii="Arial" w:hAnsi="Arial" w:cs="Arial"/>
                      <w:b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b/>
                      <w:color w:val="000080"/>
                    </w:rPr>
                    <w:t>2/3 a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46103C">
                  <w:pPr>
                    <w:rPr>
                      <w:rFonts w:ascii="Arial" w:hAnsi="Arial" w:cs="Arial"/>
                      <w:b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b/>
                      <w:color w:val="000080"/>
                    </w:rPr>
                    <w:t>3b/4a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spacing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b/>
                      <w:color w:val="000080"/>
                    </w:rPr>
                    <w:t>3c/4b</w:t>
                  </w:r>
                </w:p>
              </w:tc>
            </w:tr>
            <w:tr w:rsidR="00E264B0" w:rsidRPr="00933E89" w:rsidTr="00E264B0">
              <w:trPr>
                <w:cantSplit/>
                <w:trHeight w:hRule="exact" w:val="369"/>
              </w:trPr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5705CD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8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0" cy="857250"/>
                            <wp:effectExtent l="10160" t="13970" r="8890" b="5080"/>
                            <wp:wrapNone/>
                            <wp:docPr id="3" name="AutoShape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857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ED052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04" o:spid="_x0000_s1026" type="#_x0000_t32" style="position:absolute;margin-left:9pt;margin-top:6.75pt;width:0;height:67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+yJQIAAEYEAAAOAAAAZHJzL2Uyb0RvYy54bWysU8GO2yAQvVfqPyDuie2ss5tYcVYrO+ll&#10;20babe8EcIyKAQGJE1X99w44SbPtparqAx5g5s2bmcfi8dhJdODWCa1KnI1TjLiimgm1K/GX1/Vo&#10;hpHzRDEiteIlPnGHH5fv3y16U/CJbrVk3CIAUa7oTYlb702RJI62vCNurA1XcNlo2xEPW7tLmCU9&#10;oHcymaTpfdJry4zVlDsHp/VwiZcRv2k49Z+bxnGPZImBm4+rjes2rMlyQYqdJaYV9EyD/AOLjggF&#10;Sa9QNfEE7a34A6oT1GqnGz+mukt00wjKYw1QTZb+Vs1LSwyPtUBznLm2yf0/WPrpsLFIsBLfYaRI&#10;ByN62nsdM6MszUODeuMK8KvUxoYS6VG9mGdNvzmkdNUStePR/fVkIDoLEcmbkLBxBtJs+4+agQ+B&#10;DLFbx8Z2qJHCfA2BARw6go5xPKfrePjRIzocUjidTR8m0zi5hBQBIcQZ6/wHrjsUjBI7b4nYtb7S&#10;SoEGtB3QyeHZ+cDvV0AIVnotpIxSkAr1JZ5PJ9NIx2kpWLgMbs7utpW06ECCmOIXi4WbWzer94pF&#10;sJYTtjrbngg52JBcqoAHdQGdszWo5fs8na9mq1k+yif3q1Ge1vXoaV3lo/t19jCt7+qqqrMfgVqW&#10;F61gjKvA7qLcLP87ZZzf0KC5q3avbUjeosd+AdnLP5KOIw5THfSx1ey0sZfRg1ij8/lhhddwuwf7&#10;9vkvfwIAAP//AwBQSwMEFAAGAAgAAAAhAF0GVNTbAAAACAEAAA8AAABkcnMvZG93bnJldi54bWxM&#10;j8FOwzAQRO9I/QdrK3GjDqUtURqnqpBAHFCkFnp34yUJxOsQu0n692xOcBqNZjX7Jt2NthE9dr52&#10;pOB+EYFAKpypqVTw8f58F4PwQZPRjSNUcEUPu2x2k+rEuIEO2B9DKbiEfKIVVCG0iZS+qNBqv3At&#10;EmefrrM6sO1KaTo9cLlt5DKKNtLqmvhDpVt8qrD4Pl6sgh96vJ5Wso+/8jxsXl7fSsJ8UOp2Pu63&#10;IAKO4e8YJnxGh4yZzu5CxouGfcxTAuvDGsSUT/7MuorXILNU/h+Q/QIAAP//AwBQSwECLQAUAAYA&#10;CAAAACEAtoM4kv4AAADhAQAAEwAAAAAAAAAAAAAAAAAAAAAAW0NvbnRlbnRfVHlwZXNdLnhtbFBL&#10;AQItABQABgAIAAAAIQA4/SH/1gAAAJQBAAALAAAAAAAAAAAAAAAAAC8BAABfcmVscy8ucmVsc1BL&#10;AQItABQABgAIAAAAIQBBvi+yJQIAAEYEAAAOAAAAAAAAAAAAAAAAAC4CAABkcnMvZTJvRG9jLnht&#10;bFBLAQItABQABgAIAAAAIQBdBlTU2wAAAAgBAAAPAAAAAAAAAAAAAAAAAH8EAABkcnMvZG93bnJl&#10;di54bWxQSwUGAAAAAAQABADzAAAAhwUAAAAA&#10;"/>
                        </w:pict>
                      </mc:Fallback>
                    </mc:AlternateConten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color w:val="000080"/>
                    </w:rPr>
                    <w:t>IX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4B0" w:rsidRPr="00933E89" w:rsidRDefault="005705CD" w:rsidP="00E264B0">
                  <w:pPr>
                    <w:spacing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8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85725</wp:posOffset>
                            </wp:positionV>
                            <wp:extent cx="0" cy="857250"/>
                            <wp:effectExtent l="10795" t="13970" r="8255" b="5080"/>
                            <wp:wrapNone/>
                            <wp:docPr id="2" name="AutoShape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857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12DA43" id="AutoShape 102" o:spid="_x0000_s1026" type="#_x0000_t32" style="position:absolute;margin-left:13.25pt;margin-top:6.75pt;width:0;height:6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VyIAIAADw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yN6OjgVMqMkTn2DBm1z8CvlzvgS6Um+6mdFv1skVdkS2fDg/nbWEJ34iOhdiN9YDWn2wxfFwIdA&#10;htCtU216Dwl9QKcwlPNtKPzkEB0PKZwuZg/pLMwrIvk1ThvrPnPVI28U2DpDRNO6UkkJk1cmCVnI&#10;8dk6z4rk1wCfVKqt6LoggE6iocDLWToLAVZ1gvlL72ZNsy87g47ESyh8oUS4uXcz6iBZAGs5YZuL&#10;7YjoRhuSd9LjQV1A52KNGvmxjJebxWaRTbJ0vplkcVVNnrZlNplvk4dZ9akqyyr56aklWd4Kxrj0&#10;7K56TbK/08Pl5YxKuyn21oboPXroF5C9/gPpMFg/y1EVe8XOO3MdOEg0OF+ek38D93uw7x/9+hcA&#10;AAD//wMAUEsDBBQABgAIAAAAIQDzGVRy2wAAAAgBAAAPAAAAZHJzL2Rvd25yZXYueG1sTI9BT8Mw&#10;DIXvSPyHyEhcEEtX6DRK02lC4sCRbRJXrzFtoXGqJl3Lfj2GC5ysz+/p+bnYzK5TJxpC69nAcpGA&#10;Iq68bbk2cNg/365BhYhssfNMBr4owKa8vCgwt37iVzrtYq0khEOOBpoY+1zrUDXkMCx8Tyzaux8c&#10;RsGh1nbAScJdp9MkWWmHLcuFBnt6aqj63I3OAIUxWybbB1cfXs7TzVt6/pj6vTHXV/P2EVSkOf6Z&#10;4ae+VIdSOh39yDaozkC6ysQp+zuZov/yUfh+nYEuC/3/gfIbAAD//wMAUEsBAi0AFAAGAAgAAAAh&#10;ALaDOJL+AAAA4QEAABMAAAAAAAAAAAAAAAAAAAAAAFtDb250ZW50X1R5cGVzXS54bWxQSwECLQAU&#10;AAYACAAAACEAOP0h/9YAAACUAQAACwAAAAAAAAAAAAAAAAAvAQAAX3JlbHMvLnJlbHNQSwECLQAU&#10;AAYACAAAACEAAa5FciACAAA8BAAADgAAAAAAAAAAAAAAAAAuAgAAZHJzL2Uyb0RvYy54bWxQSwEC&#10;LQAUAAYACAAAACEA8xlUctsAAAAI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E264B0" w:rsidRPr="00933E89" w:rsidTr="00E264B0">
              <w:trPr>
                <w:cantSplit/>
                <w:trHeight w:hRule="exact" w:val="369"/>
              </w:trPr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5705CD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147955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0" cy="562610"/>
                            <wp:effectExtent l="6985" t="6350" r="12065" b="12065"/>
                            <wp:wrapNone/>
                            <wp:docPr id="1" name="AutoShape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5626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96000E" id="AutoShape 101" o:spid="_x0000_s1026" type="#_x0000_t32" style="position:absolute;margin-left:11.65pt;margin-top:10.95pt;width:0;height:4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SO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AOI0V6&#10;oOjp4HWMjLI0Cw0ajCvArlI7G0qkJ/VinjX96pDSVUdUy6P569mAd/RI7lzCwRkIsx8+agY2BCLE&#10;bp0a2wdI6AM6RVLON1L4ySM6XlK4nc2n8yzylZDi6mes8x+47lHYlNh5S0Tb+UorBcxrm8Uo5Pjs&#10;PNQBjleHEFTprZAyCkAqNJR4OZvOooPTUrDwGMycbfeVtOhIgoTiF5oCYHdmVh8Ui2AdJ2xz2Xsi&#10;5LgHe6kCHtQF6Vx2o0a+LdPlZrFZ5JN8Ot9M8rSuJ0/bKp/Mt9n7Wf2urqo6+x5Sy/KiE4xxFbK7&#10;6jXL/04Pl8kZlXZT7K0NyT16LBGSvf5j0pHYwOWoir1m550N3Qgcg0Sj8WWcwgz8eo5WP4d+/QMA&#10;AP//AwBQSwMEFAAGAAgAAAAhAI0uXTDcAAAACAEAAA8AAABkcnMvZG93bnJldi54bWxMj81qwzAQ&#10;hO+FvIPYQC+lkeyQ0riWQyj00GN+oFfF2tpurZWx5NjN03fTS3NahvmYnck3k2vFGfvQeNKQLBQI&#10;pNLbhioNx8Pb4zOIEA1Z03pCDT8YYFPM7nKTWT/SDs/7WAkOoZAZDXWMXSZlKGt0Jix8h8Tep++d&#10;iSz7StrejBzuWpkq9SSdaYg/1KbD1xrL7/3gNGAYVonarl11fL+MDx/p5WvsDlrfz6ftC4iIU/yH&#10;4Vqfq0PBnU5+IBtEqyFdLpnkm6xBsP+nT8wlagWyyOXtgOIXAAD//wMAUEsBAi0AFAAGAAgAAAAh&#10;ALaDOJL+AAAA4QEAABMAAAAAAAAAAAAAAAAAAAAAAFtDb250ZW50X1R5cGVzXS54bWxQSwECLQAU&#10;AAYACAAAACEAOP0h/9YAAACUAQAACwAAAAAAAAAAAAAAAAAvAQAAX3JlbHMvLnJlbHNQSwECLQAU&#10;AAYACAAAACEAA9aUjh8CAAA8BAAADgAAAAAAAAAAAAAAAAAuAgAAZHJzL2Uyb0RvYy54bWxQSwEC&#10;LQAUAAYACAAAACEAjS5dMNwAAAAIAQAADwAAAAAAAAAAAAAAAAB5BAAAZHJzL2Rvd25yZXYueG1s&#10;UEsFBgAAAAAEAAQA8wAAAIIFAAAAAA==&#10;"/>
                        </w:pict>
                      </mc:Fallback>
                    </mc:AlternateContent>
                  </w:r>
                  <w:r w:rsidR="000C472B" w:rsidRPr="00933E89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64B0" w:rsidRPr="00933E89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="000C472B" w:rsidRPr="00933E89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4B0" w:rsidRPr="00933E89" w:rsidRDefault="00E264B0" w:rsidP="00E264B0">
                  <w:pPr>
                    <w:spacing w:after="100" w:afterAutospacing="1"/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</w:p>
              </w:tc>
            </w:tr>
            <w:tr w:rsidR="00E264B0" w:rsidRPr="00933E89" w:rsidTr="00E264B0">
              <w:trPr>
                <w:trHeight w:hRule="exact" w:val="688"/>
              </w:trPr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b/>
                      <w:color w:val="000080"/>
                    </w:rPr>
                  </w:pPr>
                </w:p>
              </w:tc>
            </w:tr>
            <w:tr w:rsidR="00E264B0" w:rsidRPr="00933E89" w:rsidTr="00E264B0">
              <w:trPr>
                <w:trHeight w:hRule="exact" w:val="316"/>
              </w:trPr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E264B0" w:rsidP="00E264B0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0C472B" w:rsidP="00E264B0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64B0" w:rsidRPr="00933E89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933E89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0C472B" w:rsidP="00E264B0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64B0" w:rsidRPr="00933E89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933E89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64B0" w:rsidRPr="00933E89" w:rsidRDefault="000C472B" w:rsidP="00E264B0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asilla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264B0" w:rsidRPr="00933E89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</w:r>
                  <w:r w:rsidR="00811785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933E89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</w:tr>
            <w:tr w:rsidR="00E264B0" w:rsidRPr="00933E89" w:rsidTr="00CD7B7D">
              <w:trPr>
                <w:trHeight w:hRule="exact" w:val="263"/>
              </w:trPr>
              <w:tc>
                <w:tcPr>
                  <w:tcW w:w="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4B0" w:rsidRPr="00933E89" w:rsidRDefault="00E264B0" w:rsidP="00CD7B7D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64B0" w:rsidRPr="00933E89" w:rsidRDefault="00E264B0" w:rsidP="00CD7B7D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color w:val="000080"/>
                    </w:rPr>
                    <w:t>VIII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64B0" w:rsidRPr="00933E89" w:rsidRDefault="00E264B0" w:rsidP="00CD7B7D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color w:val="000080"/>
                    </w:rPr>
                    <w:t>VIII.3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64B0" w:rsidRPr="00933E89" w:rsidRDefault="00E264B0" w:rsidP="00CD7B7D">
                  <w:pPr>
                    <w:jc w:val="center"/>
                    <w:rPr>
                      <w:rFonts w:ascii="Arial" w:hAnsi="Arial" w:cs="Arial"/>
                      <w:color w:val="000080"/>
                    </w:rPr>
                  </w:pPr>
                  <w:r w:rsidRPr="00933E89">
                    <w:rPr>
                      <w:rFonts w:ascii="Arial" w:hAnsi="Arial" w:cs="Arial"/>
                      <w:color w:val="000080"/>
                    </w:rPr>
                    <w:t>X</w:t>
                  </w:r>
                </w:p>
              </w:tc>
            </w:tr>
          </w:tbl>
          <w:p w:rsidR="0025618E" w:rsidRPr="00933E89" w:rsidRDefault="0025618E" w:rsidP="008E6CD1">
            <w:pPr>
              <w:rPr>
                <w:rFonts w:ascii="Arial" w:hAnsi="Arial" w:cs="Arial"/>
              </w:rPr>
            </w:pPr>
          </w:p>
        </w:tc>
        <w:tc>
          <w:tcPr>
            <w:tcW w:w="2785" w:type="pct"/>
            <w:tcBorders>
              <w:top w:val="nil"/>
              <w:bottom w:val="nil"/>
              <w:right w:val="nil"/>
            </w:tcBorders>
          </w:tcPr>
          <w:p w:rsidR="0025618E" w:rsidRPr="00933E89" w:rsidRDefault="005545FD" w:rsidP="00CD7B7D">
            <w:pPr>
              <w:ind w:left="485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Habiendo intervenido como Organismo/s Notificado/s:</w:t>
            </w:r>
          </w:p>
          <w:p w:rsidR="005545FD" w:rsidRPr="00933E89" w:rsidRDefault="005545FD" w:rsidP="007F0349">
            <w:pPr>
              <w:ind w:left="485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(</w:t>
            </w:r>
            <w:r w:rsidRPr="00933E89">
              <w:rPr>
                <w:rFonts w:ascii="Arial" w:hAnsi="Arial" w:cs="Arial"/>
                <w:i/>
              </w:rPr>
              <w:t>En la fase de diseño –anexos</w:t>
            </w:r>
            <w:r w:rsidR="00FF7CE6" w:rsidRPr="00933E89">
              <w:rPr>
                <w:rFonts w:ascii="Arial" w:hAnsi="Arial" w:cs="Arial"/>
                <w:i/>
              </w:rPr>
              <w:t xml:space="preserve"> IX ó X</w:t>
            </w:r>
            <w:r w:rsidRPr="00933E89">
              <w:rPr>
                <w:rFonts w:ascii="Arial" w:hAnsi="Arial" w:cs="Arial"/>
                <w:i/>
              </w:rPr>
              <w:t>)</w:t>
            </w:r>
          </w:p>
          <w:p w:rsidR="00977495" w:rsidRPr="00933E89" w:rsidRDefault="00977495" w:rsidP="00977495">
            <w:pPr>
              <w:rPr>
                <w:rFonts w:ascii="Arial" w:hAnsi="Arial" w:cs="Arial"/>
              </w:rPr>
            </w:pPr>
          </w:p>
          <w:p w:rsidR="00CD7B7D" w:rsidRPr="00933E89" w:rsidRDefault="00813FA3" w:rsidP="005545FD">
            <w:pPr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        </w:t>
            </w:r>
            <w:r w:rsidR="005545FD" w:rsidRPr="00933E89">
              <w:rPr>
                <w:rFonts w:ascii="Arial" w:hAnsi="Arial" w:cs="Arial"/>
              </w:rPr>
              <w:t xml:space="preserve">Nombre </w:t>
            </w:r>
            <w:r w:rsidR="0097676E" w:rsidRPr="00933E89">
              <w:rPr>
                <w:rFonts w:ascii="Arial" w:hAnsi="Arial" w:cs="Arial"/>
              </w:rPr>
              <w:t>o</w:t>
            </w:r>
            <w:r w:rsidR="005545FD" w:rsidRPr="00933E89">
              <w:rPr>
                <w:rFonts w:ascii="Arial" w:hAnsi="Arial" w:cs="Arial"/>
              </w:rPr>
              <w:t xml:space="preserve"> razón social: </w:t>
            </w:r>
          </w:p>
          <w:p w:rsidR="00813FA3" w:rsidRPr="00933E89" w:rsidRDefault="000C472B" w:rsidP="00CD7B7D">
            <w:pPr>
              <w:ind w:left="485"/>
              <w:rPr>
                <w:rFonts w:ascii="Arial" w:hAnsi="Arial" w:cs="Arial"/>
                <w:b/>
              </w:rPr>
            </w:pPr>
            <w:r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264B0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Pr="00933E89">
              <w:rPr>
                <w:rFonts w:ascii="Arial" w:hAnsi="Arial" w:cs="Arial"/>
                <w:b/>
              </w:rPr>
            </w:r>
            <w:r w:rsidRPr="00933E89">
              <w:rPr>
                <w:rFonts w:ascii="Arial" w:hAnsi="Arial" w:cs="Arial"/>
                <w:b/>
              </w:rPr>
              <w:fldChar w:fldCharType="separate"/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hAnsi="Arial" w:cs="Arial"/>
                <w:b/>
              </w:rPr>
              <w:fldChar w:fldCharType="end"/>
            </w:r>
          </w:p>
          <w:p w:rsidR="0025618E" w:rsidRPr="00933E89" w:rsidRDefault="00977495">
            <w:pPr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         </w:t>
            </w:r>
          </w:p>
          <w:p w:rsidR="00977495" w:rsidRPr="00933E89" w:rsidRDefault="00813FA3" w:rsidP="00CD7B7D">
            <w:pPr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 xml:space="preserve">        </w:t>
            </w:r>
            <w:r w:rsidR="00977495" w:rsidRPr="00933E89">
              <w:rPr>
                <w:rFonts w:ascii="Arial" w:hAnsi="Arial" w:cs="Arial"/>
              </w:rPr>
              <w:t>Nº de identificación:</w:t>
            </w:r>
            <w:r w:rsidR="00E264B0" w:rsidRPr="00933E89">
              <w:rPr>
                <w:rFonts w:ascii="Arial" w:hAnsi="Arial" w:cs="Arial"/>
                <w:b/>
              </w:rPr>
              <w:t xml:space="preserve"> </w:t>
            </w:r>
            <w:r w:rsidR="000C472B"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264B0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="000C472B" w:rsidRPr="00933E89">
              <w:rPr>
                <w:rFonts w:ascii="Arial" w:hAnsi="Arial" w:cs="Arial"/>
                <w:b/>
              </w:rPr>
            </w:r>
            <w:r w:rsidR="000C472B" w:rsidRPr="00933E89">
              <w:rPr>
                <w:rFonts w:ascii="Arial" w:hAnsi="Arial" w:cs="Arial"/>
                <w:b/>
              </w:rPr>
              <w:fldChar w:fldCharType="separate"/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0C472B" w:rsidRPr="00933E89">
              <w:rPr>
                <w:rFonts w:ascii="Arial" w:hAnsi="Arial" w:cs="Arial"/>
                <w:b/>
              </w:rPr>
              <w:fldChar w:fldCharType="end"/>
            </w:r>
          </w:p>
          <w:p w:rsidR="0025618E" w:rsidRPr="00933E89" w:rsidRDefault="0025618E" w:rsidP="00977495">
            <w:pPr>
              <w:rPr>
                <w:rFonts w:ascii="Arial" w:hAnsi="Arial" w:cs="Arial"/>
              </w:rPr>
            </w:pPr>
          </w:p>
          <w:p w:rsidR="00977495" w:rsidRPr="00933E89" w:rsidRDefault="00FF7CE6" w:rsidP="007F0349">
            <w:pPr>
              <w:ind w:left="485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Certificado de examen de tipo (si procede)</w:t>
            </w:r>
            <w:r w:rsidR="00CD7B7D" w:rsidRPr="00933E89">
              <w:rPr>
                <w:rFonts w:ascii="Arial" w:hAnsi="Arial" w:cs="Arial"/>
              </w:rPr>
              <w:t>:</w:t>
            </w:r>
          </w:p>
          <w:p w:rsidR="00977495" w:rsidRPr="00933E89" w:rsidRDefault="000C472B" w:rsidP="00CD7B7D">
            <w:pPr>
              <w:ind w:left="485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CD7B7D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Pr="00933E89">
              <w:rPr>
                <w:rFonts w:ascii="Arial" w:hAnsi="Arial" w:cs="Arial"/>
                <w:b/>
              </w:rPr>
            </w:r>
            <w:r w:rsidRPr="00933E89">
              <w:rPr>
                <w:rFonts w:ascii="Arial" w:hAnsi="Arial" w:cs="Arial"/>
                <w:b/>
              </w:rPr>
              <w:fldChar w:fldCharType="separate"/>
            </w:r>
            <w:r w:rsidR="00CD7B7D" w:rsidRPr="00933E89">
              <w:rPr>
                <w:rFonts w:ascii="Arial" w:cs="Arial"/>
                <w:b/>
                <w:noProof/>
              </w:rPr>
              <w:t> </w:t>
            </w:r>
            <w:r w:rsidR="00CD7B7D" w:rsidRPr="00933E89">
              <w:rPr>
                <w:rFonts w:ascii="Arial" w:cs="Arial"/>
                <w:b/>
                <w:noProof/>
              </w:rPr>
              <w:t> </w:t>
            </w:r>
            <w:r w:rsidR="00CD7B7D" w:rsidRPr="00933E89">
              <w:rPr>
                <w:rFonts w:ascii="Arial" w:cs="Arial"/>
                <w:b/>
                <w:noProof/>
              </w:rPr>
              <w:t> </w:t>
            </w:r>
            <w:r w:rsidR="00CD7B7D" w:rsidRPr="00933E89">
              <w:rPr>
                <w:rFonts w:ascii="Arial" w:cs="Arial"/>
                <w:b/>
                <w:noProof/>
              </w:rPr>
              <w:t> </w:t>
            </w:r>
            <w:r w:rsidR="00CD7B7D"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hAnsi="Arial" w:cs="Arial"/>
                <w:b/>
              </w:rPr>
              <w:fldChar w:fldCharType="end"/>
            </w:r>
          </w:p>
          <w:p w:rsidR="0025618E" w:rsidRPr="00933E89" w:rsidRDefault="0025618E" w:rsidP="00FF7CE6">
            <w:pPr>
              <w:rPr>
                <w:rFonts w:ascii="Arial" w:hAnsi="Arial" w:cs="Arial"/>
              </w:rPr>
            </w:pPr>
          </w:p>
        </w:tc>
      </w:tr>
      <w:tr w:rsidR="00E04D1C" w:rsidRPr="00933E89" w:rsidTr="00813FA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3FA3" w:rsidRPr="00933E89" w:rsidRDefault="00813FA3" w:rsidP="00FF7CE6">
            <w:pPr>
              <w:pStyle w:val="Prrafodelista"/>
              <w:ind w:left="175"/>
              <w:rPr>
                <w:rFonts w:ascii="Arial" w:hAnsi="Arial" w:cs="Arial"/>
              </w:rPr>
            </w:pPr>
          </w:p>
          <w:p w:rsidR="00FF7CE6" w:rsidRPr="00933E89" w:rsidRDefault="00FF7CE6" w:rsidP="00FF7CE6">
            <w:pPr>
              <w:pStyle w:val="Prrafodelista"/>
              <w:ind w:left="175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Y que, asimismo:</w:t>
            </w:r>
          </w:p>
          <w:p w:rsidR="00E04D1C" w:rsidRPr="00933E89" w:rsidRDefault="00FF7CE6" w:rsidP="00813FA3">
            <w:pPr>
              <w:pStyle w:val="Prrafodelista"/>
              <w:numPr>
                <w:ilvl w:val="0"/>
                <w:numId w:val="3"/>
              </w:numPr>
              <w:spacing w:before="120"/>
              <w:ind w:left="0" w:firstLine="176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Cumple con los requisitos aplicables de las siguientes directivas:</w:t>
            </w:r>
          </w:p>
          <w:p w:rsidR="00813FA3" w:rsidRPr="00933E89" w:rsidRDefault="000C472B" w:rsidP="00E264B0">
            <w:pPr>
              <w:pStyle w:val="Prrafodelista"/>
              <w:ind w:left="743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264B0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Pr="00933E89">
              <w:rPr>
                <w:rFonts w:ascii="Arial" w:hAnsi="Arial" w:cs="Arial"/>
                <w:b/>
              </w:rPr>
            </w:r>
            <w:r w:rsidRPr="00933E89">
              <w:rPr>
                <w:rFonts w:ascii="Arial" w:hAnsi="Arial" w:cs="Arial"/>
                <w:b/>
              </w:rPr>
              <w:fldChar w:fldCharType="separate"/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hAnsi="Arial" w:cs="Arial"/>
                <w:b/>
              </w:rPr>
              <w:fldChar w:fldCharType="end"/>
            </w:r>
          </w:p>
          <w:p w:rsidR="00933E89" w:rsidRPr="00933E89" w:rsidRDefault="00933E89" w:rsidP="00933E89">
            <w:pPr>
              <w:pStyle w:val="Prrafodelista"/>
              <w:spacing w:before="120"/>
              <w:ind w:left="176"/>
              <w:rPr>
                <w:rFonts w:ascii="Arial" w:hAnsi="Arial" w:cs="Arial"/>
              </w:rPr>
            </w:pPr>
          </w:p>
          <w:p w:rsidR="00977495" w:rsidRPr="00933E89" w:rsidRDefault="00FF7CE6" w:rsidP="00813FA3">
            <w:pPr>
              <w:pStyle w:val="Prrafodelista"/>
              <w:numPr>
                <w:ilvl w:val="0"/>
                <w:numId w:val="3"/>
              </w:numPr>
              <w:spacing w:before="120"/>
              <w:ind w:left="0" w:firstLine="176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El diseño ha sido realizado toma</w:t>
            </w:r>
            <w:r w:rsidR="00933E89" w:rsidRPr="00933E89">
              <w:rPr>
                <w:rFonts w:ascii="Arial" w:hAnsi="Arial" w:cs="Arial"/>
              </w:rPr>
              <w:t>ndo como referencia la(s) norma(</w:t>
            </w:r>
            <w:r w:rsidRPr="00933E89">
              <w:rPr>
                <w:rFonts w:ascii="Arial" w:hAnsi="Arial" w:cs="Arial"/>
              </w:rPr>
              <w:t>s):</w:t>
            </w:r>
          </w:p>
          <w:p w:rsidR="00E264B0" w:rsidRPr="00933E89" w:rsidRDefault="000C472B" w:rsidP="00E264B0">
            <w:pPr>
              <w:pStyle w:val="Prrafodelista"/>
              <w:rPr>
                <w:rFonts w:ascii="Arial" w:hAnsi="Arial" w:cs="Arial"/>
                <w:b/>
              </w:rPr>
            </w:pPr>
            <w:r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264B0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Pr="00933E89">
              <w:rPr>
                <w:rFonts w:ascii="Arial" w:hAnsi="Arial" w:cs="Arial"/>
                <w:b/>
              </w:rPr>
            </w:r>
            <w:r w:rsidRPr="00933E89">
              <w:rPr>
                <w:rFonts w:ascii="Arial" w:hAnsi="Arial" w:cs="Arial"/>
                <w:b/>
              </w:rPr>
              <w:fldChar w:fldCharType="separate"/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="00E264B0" w:rsidRPr="00933E89">
              <w:rPr>
                <w:rFonts w:ascii="Arial" w:cs="Arial"/>
                <w:b/>
                <w:noProof/>
              </w:rPr>
              <w:t> </w:t>
            </w:r>
            <w:r w:rsidRPr="00933E89">
              <w:rPr>
                <w:rFonts w:ascii="Arial" w:hAnsi="Arial" w:cs="Arial"/>
                <w:b/>
              </w:rPr>
              <w:fldChar w:fldCharType="end"/>
            </w:r>
          </w:p>
          <w:p w:rsidR="00813FA3" w:rsidRPr="00933E89" w:rsidRDefault="00813FA3" w:rsidP="00E264B0">
            <w:pPr>
              <w:pStyle w:val="Prrafodelista"/>
              <w:rPr>
                <w:rFonts w:ascii="Arial" w:hAnsi="Arial" w:cs="Arial"/>
              </w:rPr>
            </w:pPr>
          </w:p>
          <w:p w:rsidR="00977495" w:rsidRPr="00933E89" w:rsidRDefault="00FF7CE6" w:rsidP="00FF7CE6">
            <w:pPr>
              <w:pStyle w:val="Prrafodelista"/>
              <w:ind w:left="175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</w:rPr>
              <w:t>Nombre y dirección de la persona responsable del expediente técnico:</w:t>
            </w:r>
          </w:p>
          <w:p w:rsidR="00E264B0" w:rsidRPr="00933E89" w:rsidRDefault="000C472B" w:rsidP="00CD7B7D">
            <w:pPr>
              <w:ind w:left="175"/>
              <w:rPr>
                <w:rFonts w:ascii="Arial" w:hAnsi="Arial" w:cs="Arial"/>
                <w:b/>
              </w:rPr>
            </w:pPr>
            <w:r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264B0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Pr="00933E89">
              <w:rPr>
                <w:rFonts w:ascii="Arial" w:hAnsi="Arial" w:cs="Arial"/>
                <w:b/>
              </w:rPr>
            </w:r>
            <w:r w:rsidRPr="00933E89">
              <w:rPr>
                <w:rFonts w:ascii="Arial" w:hAnsi="Arial" w:cs="Arial"/>
                <w:b/>
              </w:rPr>
              <w:fldChar w:fldCharType="separate"/>
            </w:r>
            <w:r w:rsidR="00E264B0" w:rsidRPr="00933E89">
              <w:rPr>
                <w:rFonts w:ascii="Arial" w:cs="Arial"/>
                <w:noProof/>
              </w:rPr>
              <w:t> </w:t>
            </w:r>
            <w:r w:rsidR="00E264B0" w:rsidRPr="00933E89">
              <w:rPr>
                <w:rFonts w:ascii="Arial" w:cs="Arial"/>
                <w:noProof/>
              </w:rPr>
              <w:t> </w:t>
            </w:r>
            <w:r w:rsidR="00E264B0" w:rsidRPr="00933E89">
              <w:rPr>
                <w:rFonts w:ascii="Arial" w:cs="Arial"/>
                <w:noProof/>
              </w:rPr>
              <w:t> </w:t>
            </w:r>
            <w:r w:rsidR="00E264B0" w:rsidRPr="00933E89">
              <w:rPr>
                <w:rFonts w:ascii="Arial" w:cs="Arial"/>
                <w:noProof/>
              </w:rPr>
              <w:t> </w:t>
            </w:r>
            <w:r w:rsidR="00E264B0" w:rsidRPr="00933E89">
              <w:rPr>
                <w:rFonts w:ascii="Arial" w:cs="Arial"/>
                <w:noProof/>
              </w:rPr>
              <w:t> </w:t>
            </w:r>
            <w:r w:rsidRPr="00933E89">
              <w:rPr>
                <w:rFonts w:ascii="Arial" w:hAnsi="Arial" w:cs="Arial"/>
                <w:b/>
              </w:rPr>
              <w:fldChar w:fldCharType="end"/>
            </w:r>
          </w:p>
          <w:p w:rsidR="00E264B0" w:rsidRPr="00933E89" w:rsidRDefault="000C472B" w:rsidP="00FF7CE6">
            <w:pPr>
              <w:pStyle w:val="Prrafodelista"/>
              <w:ind w:left="175"/>
              <w:rPr>
                <w:rFonts w:ascii="Arial" w:hAnsi="Arial" w:cs="Arial"/>
              </w:rPr>
            </w:pPr>
            <w:r w:rsidRPr="00933E89">
              <w:rPr>
                <w:rFonts w:ascii="Arial" w:hAnsi="Arial" w:cs="Arial"/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813FA3" w:rsidRPr="00933E89">
              <w:rPr>
                <w:rFonts w:ascii="Arial" w:hAnsi="Arial" w:cs="Arial"/>
                <w:b/>
              </w:rPr>
              <w:instrText xml:space="preserve"> FORMTEXT </w:instrText>
            </w:r>
            <w:r w:rsidRPr="00933E89">
              <w:rPr>
                <w:rFonts w:ascii="Arial" w:hAnsi="Arial" w:cs="Arial"/>
                <w:b/>
              </w:rPr>
            </w:r>
            <w:r w:rsidRPr="00933E89">
              <w:rPr>
                <w:rFonts w:ascii="Arial" w:hAnsi="Arial" w:cs="Arial"/>
                <w:b/>
              </w:rPr>
              <w:fldChar w:fldCharType="separate"/>
            </w:r>
            <w:r w:rsidR="00813FA3" w:rsidRPr="00933E89">
              <w:rPr>
                <w:rFonts w:ascii="Arial" w:cs="Arial"/>
                <w:noProof/>
              </w:rPr>
              <w:t> </w:t>
            </w:r>
            <w:r w:rsidR="00813FA3" w:rsidRPr="00933E89">
              <w:rPr>
                <w:rFonts w:ascii="Arial" w:cs="Arial"/>
                <w:noProof/>
              </w:rPr>
              <w:t> </w:t>
            </w:r>
            <w:r w:rsidR="00813FA3" w:rsidRPr="00933E89">
              <w:rPr>
                <w:rFonts w:ascii="Arial" w:cs="Arial"/>
                <w:noProof/>
              </w:rPr>
              <w:t> </w:t>
            </w:r>
            <w:r w:rsidR="00813FA3" w:rsidRPr="00933E89">
              <w:rPr>
                <w:rFonts w:ascii="Arial" w:cs="Arial"/>
                <w:noProof/>
              </w:rPr>
              <w:t> </w:t>
            </w:r>
            <w:r w:rsidR="00813FA3" w:rsidRPr="00933E89">
              <w:rPr>
                <w:rFonts w:ascii="Arial" w:cs="Arial"/>
                <w:noProof/>
              </w:rPr>
              <w:t> </w:t>
            </w:r>
            <w:r w:rsidRPr="00933E8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51269" w:rsidRPr="00933E89" w:rsidRDefault="00451269" w:rsidP="00451269">
      <w:pPr>
        <w:jc w:val="center"/>
        <w:rPr>
          <w:rFonts w:ascii="Arial" w:hAnsi="Arial" w:cs="Arial"/>
        </w:rPr>
      </w:pPr>
    </w:p>
    <w:p w:rsidR="00E067F5" w:rsidRPr="00933E89" w:rsidRDefault="00FF7CE6" w:rsidP="00451269">
      <w:pPr>
        <w:jc w:val="center"/>
        <w:rPr>
          <w:rFonts w:ascii="Arial" w:hAnsi="Arial" w:cs="Arial"/>
        </w:rPr>
      </w:pPr>
      <w:r w:rsidRPr="00933E89">
        <w:rPr>
          <w:rFonts w:ascii="Arial" w:hAnsi="Arial" w:cs="Arial"/>
        </w:rPr>
        <w:t>En</w:t>
      </w:r>
      <w:r w:rsidR="00813FA3" w:rsidRPr="00933E89">
        <w:rPr>
          <w:rFonts w:ascii="Arial" w:hAnsi="Arial" w:cs="Arial"/>
        </w:rPr>
        <w:t xml:space="preserve"> </w:t>
      </w:r>
      <w:r w:rsidR="000C472B" w:rsidRPr="00933E89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" w:name="Texto11"/>
      <w:r w:rsidRPr="00933E89">
        <w:rPr>
          <w:rFonts w:ascii="Arial" w:hAnsi="Arial" w:cs="Arial"/>
          <w:b/>
        </w:rPr>
        <w:instrText xml:space="preserve"> FORMTEXT </w:instrText>
      </w:r>
      <w:r w:rsidR="000C472B" w:rsidRPr="00933E89">
        <w:rPr>
          <w:rFonts w:ascii="Arial" w:hAnsi="Arial" w:cs="Arial"/>
          <w:b/>
        </w:rPr>
      </w:r>
      <w:r w:rsidR="000C472B" w:rsidRPr="00933E89">
        <w:rPr>
          <w:rFonts w:ascii="Arial" w:hAnsi="Arial" w:cs="Arial"/>
          <w:b/>
        </w:rPr>
        <w:fldChar w:fldCharType="separate"/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="000C472B" w:rsidRPr="00933E89">
        <w:rPr>
          <w:rFonts w:ascii="Arial" w:hAnsi="Arial" w:cs="Arial"/>
          <w:b/>
        </w:rPr>
        <w:fldChar w:fldCharType="end"/>
      </w:r>
      <w:bookmarkEnd w:id="1"/>
      <w:r w:rsidR="00451269" w:rsidRPr="00933E89">
        <w:rPr>
          <w:rFonts w:ascii="Arial" w:hAnsi="Arial" w:cs="Arial"/>
          <w:b/>
        </w:rPr>
        <w:t>,</w:t>
      </w:r>
      <w:r w:rsidRPr="00933E89">
        <w:rPr>
          <w:rFonts w:ascii="Arial" w:hAnsi="Arial" w:cs="Arial"/>
        </w:rPr>
        <w:t xml:space="preserve"> </w:t>
      </w:r>
      <w:r w:rsidR="00E067F5" w:rsidRPr="00933E89">
        <w:rPr>
          <w:rFonts w:ascii="Arial" w:hAnsi="Arial" w:cs="Arial"/>
        </w:rPr>
        <w:t xml:space="preserve">a </w:t>
      </w:r>
      <w:r w:rsidR="000C472B" w:rsidRPr="00933E89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933E89">
        <w:rPr>
          <w:rFonts w:ascii="Arial" w:hAnsi="Arial" w:cs="Arial"/>
          <w:b/>
        </w:rPr>
        <w:instrText xml:space="preserve"> FORMTEXT </w:instrText>
      </w:r>
      <w:r w:rsidR="000C472B" w:rsidRPr="00933E89">
        <w:rPr>
          <w:rFonts w:ascii="Arial" w:hAnsi="Arial" w:cs="Arial"/>
          <w:b/>
        </w:rPr>
      </w:r>
      <w:r w:rsidR="000C472B" w:rsidRPr="00933E89">
        <w:rPr>
          <w:rFonts w:ascii="Arial" w:hAnsi="Arial" w:cs="Arial"/>
          <w:b/>
        </w:rPr>
        <w:fldChar w:fldCharType="separate"/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="000C472B" w:rsidRPr="00933E89">
        <w:rPr>
          <w:rFonts w:ascii="Arial" w:hAnsi="Arial" w:cs="Arial"/>
          <w:b/>
        </w:rPr>
        <w:fldChar w:fldCharType="end"/>
      </w:r>
      <w:r w:rsidRPr="00933E89">
        <w:rPr>
          <w:rFonts w:ascii="Arial" w:hAnsi="Arial" w:cs="Arial"/>
        </w:rPr>
        <w:t>de</w:t>
      </w:r>
      <w:r w:rsidR="000C472B" w:rsidRPr="00933E89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933E89">
        <w:rPr>
          <w:rFonts w:ascii="Arial" w:hAnsi="Arial" w:cs="Arial"/>
          <w:b/>
        </w:rPr>
        <w:instrText xml:space="preserve"> FORMTEXT </w:instrText>
      </w:r>
      <w:r w:rsidR="000C472B" w:rsidRPr="00933E89">
        <w:rPr>
          <w:rFonts w:ascii="Arial" w:hAnsi="Arial" w:cs="Arial"/>
          <w:b/>
        </w:rPr>
      </w:r>
      <w:r w:rsidR="000C472B" w:rsidRPr="00933E89">
        <w:rPr>
          <w:rFonts w:ascii="Arial" w:hAnsi="Arial" w:cs="Arial"/>
          <w:b/>
        </w:rPr>
        <w:fldChar w:fldCharType="separate"/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="000C472B" w:rsidRPr="00933E89">
        <w:rPr>
          <w:rFonts w:ascii="Arial" w:hAnsi="Arial" w:cs="Arial"/>
          <w:b/>
        </w:rPr>
        <w:fldChar w:fldCharType="end"/>
      </w:r>
      <w:r w:rsidR="00E067F5" w:rsidRPr="00933E89">
        <w:rPr>
          <w:rFonts w:ascii="Arial" w:hAnsi="Arial" w:cs="Arial"/>
        </w:rPr>
        <w:t>de 2</w:t>
      </w:r>
      <w:r w:rsidR="000C472B" w:rsidRPr="00933E89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933E89">
        <w:rPr>
          <w:rFonts w:ascii="Arial" w:hAnsi="Arial" w:cs="Arial"/>
          <w:b/>
        </w:rPr>
        <w:instrText xml:space="preserve"> FORMTEXT </w:instrText>
      </w:r>
      <w:r w:rsidR="000C472B" w:rsidRPr="00933E89">
        <w:rPr>
          <w:rFonts w:ascii="Arial" w:hAnsi="Arial" w:cs="Arial"/>
          <w:b/>
        </w:rPr>
      </w:r>
      <w:r w:rsidR="000C472B" w:rsidRPr="00933E89">
        <w:rPr>
          <w:rFonts w:ascii="Arial" w:hAnsi="Arial" w:cs="Arial"/>
          <w:b/>
        </w:rPr>
        <w:fldChar w:fldCharType="separate"/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Pr="00933E89">
        <w:rPr>
          <w:rFonts w:ascii="Arial" w:cs="Arial"/>
          <w:b/>
          <w:noProof/>
        </w:rPr>
        <w:t> </w:t>
      </w:r>
      <w:r w:rsidR="000C472B" w:rsidRPr="00933E89">
        <w:rPr>
          <w:rFonts w:ascii="Arial" w:hAnsi="Arial" w:cs="Arial"/>
          <w:b/>
        </w:rPr>
        <w:fldChar w:fldCharType="end"/>
      </w:r>
    </w:p>
    <w:p w:rsidR="00FF7CE6" w:rsidRPr="00933E89" w:rsidRDefault="00FF7CE6" w:rsidP="00451269">
      <w:pPr>
        <w:jc w:val="center"/>
        <w:rPr>
          <w:rFonts w:ascii="Arial" w:hAnsi="Arial" w:cs="Arial"/>
        </w:rPr>
      </w:pPr>
    </w:p>
    <w:p w:rsidR="00CD7B7D" w:rsidRPr="00933E89" w:rsidRDefault="00CD7B7D" w:rsidP="00451269">
      <w:pPr>
        <w:jc w:val="center"/>
        <w:rPr>
          <w:rFonts w:ascii="Arial" w:hAnsi="Arial" w:cs="Arial"/>
        </w:rPr>
      </w:pPr>
    </w:p>
    <w:p w:rsidR="00CD7B7D" w:rsidRPr="00933E89" w:rsidRDefault="00CD7B7D" w:rsidP="00451269">
      <w:pPr>
        <w:jc w:val="center"/>
        <w:rPr>
          <w:rFonts w:ascii="Arial" w:hAnsi="Arial" w:cs="Arial"/>
        </w:rPr>
      </w:pPr>
    </w:p>
    <w:p w:rsidR="008E6CD1" w:rsidRPr="00933E89" w:rsidRDefault="00FF7CE6" w:rsidP="00451269">
      <w:pPr>
        <w:jc w:val="center"/>
        <w:rPr>
          <w:rFonts w:ascii="Arial" w:hAnsi="Arial" w:cs="Arial"/>
        </w:rPr>
      </w:pPr>
      <w:r w:rsidRPr="00933E89">
        <w:rPr>
          <w:rFonts w:ascii="Arial" w:hAnsi="Arial" w:cs="Arial"/>
        </w:rPr>
        <w:t>Fdo:</w:t>
      </w:r>
      <w:r w:rsidR="00451269" w:rsidRPr="00933E89">
        <w:rPr>
          <w:rFonts w:ascii="Arial" w:hAnsi="Arial" w:cs="Arial"/>
        </w:rPr>
        <w:t xml:space="preserve"> </w:t>
      </w:r>
      <w:r w:rsidR="000C472B" w:rsidRPr="00933E89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451269" w:rsidRPr="00933E89">
        <w:rPr>
          <w:rFonts w:ascii="Arial" w:hAnsi="Arial" w:cs="Arial"/>
          <w:b/>
        </w:rPr>
        <w:instrText xml:space="preserve"> FORMTEXT </w:instrText>
      </w:r>
      <w:r w:rsidR="000C472B" w:rsidRPr="00933E89">
        <w:rPr>
          <w:rFonts w:ascii="Arial" w:hAnsi="Arial" w:cs="Arial"/>
          <w:b/>
        </w:rPr>
      </w:r>
      <w:r w:rsidR="000C472B" w:rsidRPr="00933E89">
        <w:rPr>
          <w:rFonts w:ascii="Arial" w:hAnsi="Arial" w:cs="Arial"/>
          <w:b/>
        </w:rPr>
        <w:fldChar w:fldCharType="separate"/>
      </w:r>
      <w:r w:rsidR="00451269" w:rsidRPr="00933E89">
        <w:rPr>
          <w:rFonts w:ascii="Arial" w:cs="Arial"/>
          <w:b/>
          <w:noProof/>
        </w:rPr>
        <w:t> </w:t>
      </w:r>
      <w:r w:rsidR="00451269" w:rsidRPr="00933E89">
        <w:rPr>
          <w:rFonts w:ascii="Arial" w:cs="Arial"/>
          <w:b/>
          <w:noProof/>
        </w:rPr>
        <w:t> </w:t>
      </w:r>
      <w:r w:rsidR="00451269" w:rsidRPr="00933E89">
        <w:rPr>
          <w:rFonts w:ascii="Arial" w:cs="Arial"/>
          <w:b/>
          <w:noProof/>
        </w:rPr>
        <w:t> </w:t>
      </w:r>
      <w:r w:rsidR="00451269" w:rsidRPr="00933E89">
        <w:rPr>
          <w:rFonts w:ascii="Arial" w:cs="Arial"/>
          <w:b/>
          <w:noProof/>
        </w:rPr>
        <w:t> </w:t>
      </w:r>
      <w:r w:rsidR="00451269" w:rsidRPr="00933E89">
        <w:rPr>
          <w:rFonts w:ascii="Arial" w:cs="Arial"/>
          <w:b/>
          <w:noProof/>
        </w:rPr>
        <w:t> </w:t>
      </w:r>
      <w:r w:rsidR="000C472B" w:rsidRPr="00933E89">
        <w:rPr>
          <w:rFonts w:ascii="Arial" w:hAnsi="Arial" w:cs="Arial"/>
          <w:b/>
        </w:rPr>
        <w:fldChar w:fldCharType="end"/>
      </w:r>
    </w:p>
    <w:p w:rsidR="00813FA3" w:rsidRPr="00933E89" w:rsidRDefault="00451269">
      <w:pPr>
        <w:jc w:val="center"/>
        <w:rPr>
          <w:rFonts w:ascii="Arial" w:hAnsi="Arial" w:cs="Arial"/>
          <w:i/>
        </w:rPr>
      </w:pPr>
      <w:r w:rsidRPr="00933E89">
        <w:rPr>
          <w:rFonts w:ascii="Arial" w:hAnsi="Arial" w:cs="Arial"/>
          <w:i/>
        </w:rPr>
        <w:t>(</w:t>
      </w:r>
      <w:r w:rsidR="00933E89" w:rsidRPr="00933E89">
        <w:rPr>
          <w:rFonts w:ascii="Arial" w:hAnsi="Arial" w:cs="Arial"/>
          <w:i/>
        </w:rPr>
        <w:t>P</w:t>
      </w:r>
      <w:r w:rsidRPr="00933E89">
        <w:rPr>
          <w:rFonts w:ascii="Arial" w:hAnsi="Arial" w:cs="Arial"/>
          <w:i/>
        </w:rPr>
        <w:t xml:space="preserve">ersona con poderes legales para </w:t>
      </w:r>
      <w:r w:rsidR="00933E89" w:rsidRPr="00933E89">
        <w:rPr>
          <w:rFonts w:ascii="Arial" w:hAnsi="Arial" w:cs="Arial"/>
          <w:i/>
        </w:rPr>
        <w:t>firmar</w:t>
      </w:r>
      <w:r w:rsidRPr="00933E89">
        <w:rPr>
          <w:rFonts w:ascii="Arial" w:hAnsi="Arial" w:cs="Arial"/>
          <w:i/>
        </w:rPr>
        <w:t xml:space="preserve"> en </w:t>
      </w:r>
      <w:r w:rsidR="00933E89" w:rsidRPr="00933E89">
        <w:rPr>
          <w:rFonts w:ascii="Arial" w:hAnsi="Arial" w:cs="Arial"/>
          <w:i/>
        </w:rPr>
        <w:t>nombre</w:t>
      </w:r>
      <w:r w:rsidRPr="00933E89">
        <w:rPr>
          <w:rFonts w:ascii="Arial" w:hAnsi="Arial" w:cs="Arial"/>
          <w:i/>
        </w:rPr>
        <w:t xml:space="preserve"> de</w:t>
      </w:r>
      <w:r w:rsidR="00922C03">
        <w:rPr>
          <w:rFonts w:ascii="Arial" w:hAnsi="Arial" w:cs="Arial"/>
          <w:i/>
        </w:rPr>
        <w:t xml:space="preserve"> la persona declarante</w:t>
      </w:r>
      <w:r w:rsidRPr="00933E89">
        <w:rPr>
          <w:rFonts w:ascii="Arial" w:hAnsi="Arial" w:cs="Arial"/>
          <w:i/>
        </w:rPr>
        <w:t>)</w:t>
      </w:r>
    </w:p>
    <w:sectPr w:rsidR="00813FA3" w:rsidRPr="00933E89" w:rsidSect="00813FA3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185"/>
    <w:multiLevelType w:val="hybridMultilevel"/>
    <w:tmpl w:val="EA1E1CB4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54E02"/>
    <w:multiLevelType w:val="hybridMultilevel"/>
    <w:tmpl w:val="AB9C2C24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595C"/>
    <w:multiLevelType w:val="hybridMultilevel"/>
    <w:tmpl w:val="E3B890D2"/>
    <w:lvl w:ilvl="0" w:tplc="C88E991E">
      <w:start w:val="1"/>
      <w:numFmt w:val="bullet"/>
      <w:lvlText w:val="-"/>
      <w:lvlJc w:val="left"/>
      <w:pPr>
        <w:ind w:left="720" w:hanging="360"/>
      </w:pPr>
      <w:rPr>
        <w:rFonts w:ascii="Lucida Fax" w:hAnsi="Lucida Fax" w:hint="default"/>
      </w:rPr>
    </w:lvl>
    <w:lvl w:ilvl="1" w:tplc="79CCEE30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B6C67"/>
    <w:multiLevelType w:val="hybridMultilevel"/>
    <w:tmpl w:val="0BC0036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mWML955mZrwAQPuqKcoExr9C3aiEJW9kCFKW51H2DVIbpSiNbszvNRLaOY8YG/FZ1CEC0GHGXWoPi3lYWu4w==" w:salt="PiptWIxQ5rwQ5xk5jlbL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3"/>
    <w:rsid w:val="00051AD5"/>
    <w:rsid w:val="0006261B"/>
    <w:rsid w:val="00096BBC"/>
    <w:rsid w:val="000C472B"/>
    <w:rsid w:val="000D22C9"/>
    <w:rsid w:val="000E22BD"/>
    <w:rsid w:val="00127D56"/>
    <w:rsid w:val="00153731"/>
    <w:rsid w:val="001D54C4"/>
    <w:rsid w:val="00225332"/>
    <w:rsid w:val="0023184F"/>
    <w:rsid w:val="00233BB6"/>
    <w:rsid w:val="00236FBF"/>
    <w:rsid w:val="0025618E"/>
    <w:rsid w:val="00276005"/>
    <w:rsid w:val="002A60FF"/>
    <w:rsid w:val="002B0EA3"/>
    <w:rsid w:val="002E38A2"/>
    <w:rsid w:val="002F6B79"/>
    <w:rsid w:val="00310571"/>
    <w:rsid w:val="00352143"/>
    <w:rsid w:val="0041552F"/>
    <w:rsid w:val="00451269"/>
    <w:rsid w:val="0046103C"/>
    <w:rsid w:val="004927DB"/>
    <w:rsid w:val="004A5879"/>
    <w:rsid w:val="0050593D"/>
    <w:rsid w:val="005155C8"/>
    <w:rsid w:val="005278CC"/>
    <w:rsid w:val="00527BB5"/>
    <w:rsid w:val="00531239"/>
    <w:rsid w:val="00551DE6"/>
    <w:rsid w:val="005545FD"/>
    <w:rsid w:val="005705CD"/>
    <w:rsid w:val="00580381"/>
    <w:rsid w:val="00597614"/>
    <w:rsid w:val="005A70AE"/>
    <w:rsid w:val="005B5D62"/>
    <w:rsid w:val="006272CA"/>
    <w:rsid w:val="00636AAB"/>
    <w:rsid w:val="00647A94"/>
    <w:rsid w:val="0068253D"/>
    <w:rsid w:val="006A368F"/>
    <w:rsid w:val="00715030"/>
    <w:rsid w:val="00750889"/>
    <w:rsid w:val="00771233"/>
    <w:rsid w:val="00775885"/>
    <w:rsid w:val="007934AA"/>
    <w:rsid w:val="007F0349"/>
    <w:rsid w:val="00811785"/>
    <w:rsid w:val="00813FA3"/>
    <w:rsid w:val="00825511"/>
    <w:rsid w:val="008321D0"/>
    <w:rsid w:val="008A0CD6"/>
    <w:rsid w:val="008B1C1A"/>
    <w:rsid w:val="008C10A4"/>
    <w:rsid w:val="008E6CD1"/>
    <w:rsid w:val="00907ACB"/>
    <w:rsid w:val="00922C03"/>
    <w:rsid w:val="00933E89"/>
    <w:rsid w:val="0097676E"/>
    <w:rsid w:val="00976A02"/>
    <w:rsid w:val="00977495"/>
    <w:rsid w:val="009A4467"/>
    <w:rsid w:val="009B3512"/>
    <w:rsid w:val="009B6510"/>
    <w:rsid w:val="009F2640"/>
    <w:rsid w:val="00A04112"/>
    <w:rsid w:val="00A61E6C"/>
    <w:rsid w:val="00AE0BD1"/>
    <w:rsid w:val="00AE0E85"/>
    <w:rsid w:val="00B62981"/>
    <w:rsid w:val="00B80D0F"/>
    <w:rsid w:val="00BB1558"/>
    <w:rsid w:val="00BD2D75"/>
    <w:rsid w:val="00BF3257"/>
    <w:rsid w:val="00BF7661"/>
    <w:rsid w:val="00C1476B"/>
    <w:rsid w:val="00C517A6"/>
    <w:rsid w:val="00C65C86"/>
    <w:rsid w:val="00C82A58"/>
    <w:rsid w:val="00CA53D7"/>
    <w:rsid w:val="00CD1E45"/>
    <w:rsid w:val="00CD7B7D"/>
    <w:rsid w:val="00CF3C27"/>
    <w:rsid w:val="00D76F10"/>
    <w:rsid w:val="00D92D78"/>
    <w:rsid w:val="00DB7527"/>
    <w:rsid w:val="00E04D1C"/>
    <w:rsid w:val="00E067F5"/>
    <w:rsid w:val="00E264B0"/>
    <w:rsid w:val="00E731CE"/>
    <w:rsid w:val="00E74116"/>
    <w:rsid w:val="00EF2C96"/>
    <w:rsid w:val="00F41EEB"/>
    <w:rsid w:val="00F8027E"/>
    <w:rsid w:val="00F96603"/>
    <w:rsid w:val="00FE6FC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DB7D"/>
  <w15:docId w15:val="{185875BA-AC61-47A6-8E4F-2F74A0CA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D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8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C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5AC3-C7D6-44EF-A18C-195F54D9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03826763t</dc:creator>
  <cp:keywords/>
  <dc:description/>
  <cp:lastModifiedBy>Cristina Benito Garcia</cp:lastModifiedBy>
  <cp:revision>2</cp:revision>
  <dcterms:created xsi:type="dcterms:W3CDTF">2020-07-13T07:33:00Z</dcterms:created>
  <dcterms:modified xsi:type="dcterms:W3CDTF">2020-07-13T07:33:00Z</dcterms:modified>
</cp:coreProperties>
</file>