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E3" w:rsidRPr="005911E3" w:rsidRDefault="00B54429" w:rsidP="00397CDC">
      <w:pPr>
        <w:framePr w:w="1346" w:h="363" w:hSpace="142" w:wrap="around" w:vAnchor="text" w:hAnchor="page" w:x="4499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SKYP</w:t>
      </w:r>
    </w:p>
    <w:p w:rsidR="005911E3" w:rsidRPr="005911E3" w:rsidRDefault="00ED2520" w:rsidP="00397CDC">
      <w:pPr>
        <w:framePr w:w="1676" w:h="363" w:hSpace="142" w:wrap="around" w:vAnchor="text" w:hAnchor="page" w:x="4309" w:y="-1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</w:t>
      </w:r>
      <w:r w:rsidR="00B54429">
        <w:rPr>
          <w:rFonts w:ascii="Times New Roman" w:eastAsia="Times New Roman" w:hAnsi="Times New Roman"/>
          <w:sz w:val="24"/>
          <w:szCs w:val="24"/>
          <w:lang w:eastAsia="es-ES"/>
        </w:rPr>
        <w:t>22</w:t>
      </w:r>
    </w:p>
    <w:p w:rsidR="005911E3" w:rsidRPr="005911E3" w:rsidRDefault="00B7718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74930</wp:posOffset>
                </wp:positionV>
                <wp:extent cx="6644640" cy="411480"/>
                <wp:effectExtent l="0" t="0" r="22860" b="266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114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B54429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5442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INVESTIGACIÓN E INSPECCIÓN DE BIENES Y DERECHOS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5.9pt;width:523.2pt;height:3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R0LQIAAEkEAAAOAAAAZHJzL2Uyb0RvYy54bWysVFGO0zAQ/UfiDpb/aZoqW3WjpqtVyyKk&#10;BVYsHMB1nMTC8Zix27TchrNwMcZOt3SBL0Q+LE9m/PLmvXGWN4fesL1Cr8FWPJ9MOVNWQq1tW/HP&#10;n+5eLTjzQdhaGLCq4kfl+c3q5Yvl4Eo1gw5MrZARiPXl4CreheDKLPOyU73wE3DKUrIB7EWgENus&#10;RjEQem+y2XQ6zwbA2iFI5T293YxJvkr4TaNk+NA0XgVmKk7cQloxrdu4ZqulKFsUrtPyREP8A4te&#10;aEsfPUNtRBBsh/oPqF5LBA9NmEjoM2gaLVXqgbrJp79189gJp1IvJI53Z5n8/4OV7/cPyHRd8Tln&#10;VvRk0UcS7cd32+4MsHkUaHC+pLpH94CxRe/uQX7xzMK6E7ZVt4gwdErURCuP9dmzAzHwdJRth3dQ&#10;E77YBUhaHRrsIyCpwA7JkuPZEnUITNLL+bwo5gU5JylX5HmxSJ5lonw67dCHNwp6FjcVR2Kf0MX+&#10;3ofIRpRPJYk9GF3faWNSgO12bZDtBY3HJj2pAWryssxYNlT8+mp2lZCf5fwlxDQ9f4PodaA5N7qv&#10;+OJcJMoo22tbpykMQptxT5SNPekYpRstCIft4eTGFuojKYowzjPdP9p0gN84G2iWK+6/7gQqzsxb&#10;S65c50WUMKRgMSMCnOFlZnuZEVYSVMUDZ+N2HcYLs3Oo246+lCcZLNySk41OIkeXR1Yn3jSvSfvT&#10;3YoX4jJOVb/+AKufAAAA//8DAFBLAwQUAAYACAAAACEAZT7VQ90AAAAKAQAADwAAAGRycy9kb3du&#10;cmV2LnhtbEyPQU7DMBBF90jcwRokdq2TWEpRGqeqELBiASkHmMbTJCIeh9hp09vjrmA5+k9/3i93&#10;ix3EmSbfO9aQrhMQxI0zPbcavg6vqycQPiAbHByThit52FX3dyUWxl34k851aEUsYV+ghi6EsZDS&#10;Nx1Z9Gs3Esfs5CaLIZ5TK82El1huB5klSS4t9hw/dDjSc0fNdz1bDdl4uPLb+0a1H8rVNpvxZW9/&#10;tH58WPZbEIGW8AfDTT+qQxWdjm5m48WgYZWqNKIxSOOEG5AopUAcNWzyHGRVyv8Tql8AAAD//wMA&#10;UEsBAi0AFAAGAAgAAAAhALaDOJL+AAAA4QEAABMAAAAAAAAAAAAAAAAAAAAAAFtDb250ZW50X1R5&#10;cGVzXS54bWxQSwECLQAUAAYACAAAACEAOP0h/9YAAACUAQAACwAAAAAAAAAAAAAAAAAvAQAAX3Jl&#10;bHMvLnJlbHNQSwECLQAUAAYACAAAACEAxAmUdC0CAABJBAAADgAAAAAAAAAAAAAAAAAuAgAAZHJz&#10;L2Uyb0RvYy54bWxQSwECLQAUAAYACAAAACEAZT7VQ90AAAAKAQAADwAAAAAAAAAAAAAAAACHBAAA&#10;ZHJzL2Rvd25yZXYueG1sUEsFBgAAAAAEAAQA8wAAAJEFAAAAAA==&#10;" fillcolor="#ddd">
                <v:textbox inset=",2.3mm,,2.3mm">
                  <w:txbxContent>
                    <w:p w:rsidR="00B37097" w:rsidRPr="00AF0F8D" w:rsidRDefault="00B54429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5442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INVESTIGACIÓN E INSPECCIÓN DE BIENES Y DERECHOS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-623570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71.75pt;margin-top:-49.1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b3Z1vOMAAAALAQAADwAAAGRycy9kb3ducmV2LnhtbEyPTU/CQBCG7yb+h82YeIMtFBoo&#10;3RLFkHjxwEeMx6U7tNXubNNdaOXXO570ODNP3nnebD3YRlyx87UjBZNxBAKpcKamUsHxsB0tQPig&#10;yejGESr4Rg/r/P4u06lxPe3wug+l4BDyqVZQhdCmUvqiQqv92LVIfDu7zurAY1dK0+mew20jp1GU&#10;SKtr4g+VbnFTYfG1v1gF8vB6e/t8Pn7Qrd++ROa9DJukVOrxYXhagQg4hD8YfvVZHXJ2OrkLGS8a&#10;BfEsnjOqYLRcTEEwMZ/MliBOvEniBGSeyf8d8h8AAAD//wMAUEsBAi0AFAAGAAgAAAAhALaDOJL+&#10;AAAA4QEAABMAAAAAAAAAAAAAAAAAAAAAAFtDb250ZW50X1R5cGVzXS54bWxQSwECLQAUAAYACAAA&#10;ACEAOP0h/9YAAACUAQAACwAAAAAAAAAAAAAAAAAvAQAAX3JlbHMvLnJlbHNQSwECLQAUAAYACAAA&#10;ACEAbOKvkr0CAADHBQAADgAAAAAAAAAAAAAAAAAuAgAAZHJzL2Uyb0RvYy54bWxQSwECLQAUAAYA&#10;CAAAACEAb3Z1vOMAAAAL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B295A" id="Rectángulo redondeado 7" o:spid="_x0000_s1026" style="position:absolute;margin-left:303.2pt;margin-top:-113.6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IQ5jwbfAAAA&#10;DAEAAA8AAABkcnMvZG93bnJldi54bWxMj8FOhDAQhu8mvkMzJt52W+uKC1I2xkSvRvTgsdAKRDpl&#10;28KiT+940uPMfPnn+8vD6ka22BAHjwqutgKYxdabATsFb6+Pmz2wmDQaPXq0Cr5shEN1flbqwvgT&#10;vtilTh2jEIyFVtCnNBWcx7a3TsetnyzS7cMHpxONoeMm6BOFu5FLITLu9ID0odeTfeht+1nPTkFr&#10;xCzC+/KcNzep/l7mI/Kno1KXF+v9HbBk1/QHw68+qUNFTo2f0UQ2KshEtiNUwUbKWwmMkPx6lwNr&#10;aJXvJfCq5P9LVD8AAAD//wMAUEsBAi0AFAAGAAgAAAAhALaDOJL+AAAA4QEAABMAAAAAAAAAAAAA&#10;AAAAAAAAAFtDb250ZW50X1R5cGVzXS54bWxQSwECLQAUAAYACAAAACEAOP0h/9YAAACUAQAACwAA&#10;AAAAAAAAAAAAAAAvAQAAX3JlbHMvLnJlbHNQSwECLQAUAAYACAAAACEA1yF3bT0CAABtBAAADgAA&#10;AAAAAAAAAAAAAAAuAgAAZHJzL2Uyb0RvYy54bWxQSwECLQAUAAYACAAAACEAhDmPBt8AAAAM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AkUW3K4QAAAA0BAAAPAAAAZHJzL2Rvd25yZXYueG1sTI/NTsMwEITvSLyDtUjcWseh&#10;KTTEqRASUg8c6M8DbOMljojtELtt4OlZTnCcndHsN9V6cr040xi74DWoeQaCfBNM51sNh/3L7AFE&#10;TOgN9sGThi+KsK6vryosTbj4LZ13qRVc4mOJGmxKQyllbCw5jPMwkGfvPYwOE8uxlWbEC5e7XuZZ&#10;tpQOO88fLA70bKn52J2chs3r22ayTTjQavG5tTZ8Yyr2Wt/eTE+PIBJN6S8Mv/iMDjUzHcPJmyh6&#10;DXfZgtGThlmuFK/iSFHkKxBHPql7tQRZV/L/ivoHAAD//wMAUEsBAi0AFAAGAAgAAAAhALaDOJL+&#10;AAAA4QEAABMAAAAAAAAAAAAAAAAAAAAAAFtDb250ZW50X1R5cGVzXS54bWxQSwECLQAUAAYACAAA&#10;ACEAOP0h/9YAAACUAQAACwAAAAAAAAAAAAAAAAAvAQAAX3JlbHMvLnJlbHNQSwECLQAUAAYACAAA&#10;ACEANezSb78CAADHBQAADgAAAAAAAAAAAAAAAAAuAgAAZHJzL2Uyb0RvYy54bWxQSwECLQAUAAYA&#10;CAAAACEAJFFtyuEAAAANAQAADwAAAAAAAAAAAAAAAAAZ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91"/>
        <w:gridCol w:w="893"/>
        <w:gridCol w:w="182"/>
        <w:gridCol w:w="404"/>
        <w:gridCol w:w="161"/>
        <w:gridCol w:w="130"/>
        <w:gridCol w:w="178"/>
        <w:gridCol w:w="207"/>
        <w:gridCol w:w="169"/>
        <w:gridCol w:w="192"/>
        <w:gridCol w:w="209"/>
        <w:gridCol w:w="1200"/>
        <w:gridCol w:w="224"/>
        <w:gridCol w:w="512"/>
        <w:gridCol w:w="402"/>
        <w:gridCol w:w="161"/>
        <w:gridCol w:w="567"/>
        <w:gridCol w:w="351"/>
        <w:gridCol w:w="2016"/>
        <w:gridCol w:w="10"/>
        <w:gridCol w:w="742"/>
      </w:tblGrid>
      <w:tr w:rsidR="005911E3" w:rsidRPr="008204DF" w:rsidTr="0087368F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87368F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EA46F9">
        <w:tc>
          <w:tcPr>
            <w:tcW w:w="1253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C6EF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97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EA46F9">
        <w:tc>
          <w:tcPr>
            <w:tcW w:w="1670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AF0F8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C6EF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7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92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rPr>
          <w:trHeight w:hRule="exact" w:val="113"/>
        </w:trPr>
        <w:tc>
          <w:tcPr>
            <w:tcW w:w="1585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EA46F9">
        <w:tc>
          <w:tcPr>
            <w:tcW w:w="463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259"/>
        <w:gridCol w:w="182"/>
        <w:gridCol w:w="404"/>
        <w:gridCol w:w="161"/>
        <w:gridCol w:w="132"/>
        <w:gridCol w:w="383"/>
        <w:gridCol w:w="360"/>
        <w:gridCol w:w="211"/>
        <w:gridCol w:w="506"/>
        <w:gridCol w:w="692"/>
        <w:gridCol w:w="211"/>
        <w:gridCol w:w="10"/>
        <w:gridCol w:w="920"/>
        <w:gridCol w:w="155"/>
        <w:gridCol w:w="535"/>
        <w:gridCol w:w="387"/>
        <w:gridCol w:w="2503"/>
        <w:gridCol w:w="13"/>
        <w:gridCol w:w="247"/>
      </w:tblGrid>
      <w:tr w:rsidR="005911E3" w:rsidRPr="008204DF" w:rsidTr="0087368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87368F">
        <w:tc>
          <w:tcPr>
            <w:tcW w:w="1255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C6EF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rPr>
          <w:trHeight w:hRule="exact" w:val="11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7368F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87368F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87368F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C6E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(De acuerdo con el artículo 14 de la Ley 39/2015, exclusivamente para aquellos que no estén obligados a la notificación electrónica.)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C6E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C6064" w:rsidTr="0087368F">
        <w:trPr>
          <w:trHeight w:val="359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1B3232" w:rsidRPr="009C6064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87368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EA46F9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hAnsi="Times New Roman"/>
                <w:sz w:val="20"/>
              </w:rPr>
              <w:t>Secretaría General de la Consejería de Hacienda y Administraciones Públicas</w:t>
            </w:r>
          </w:p>
        </w:tc>
      </w:tr>
      <w:tr w:rsidR="009C6064" w:rsidTr="0087368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EC6EF7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EC6EF7">
              <w:rPr>
                <w:rFonts w:ascii="Times New Roman" w:hAnsi="Times New Roman"/>
                <w:sz w:val="20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9C6064" w:rsidTr="0087368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87368F" w:rsidRDefault="001B3232" w:rsidP="008736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7368F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(</w:t>
            </w:r>
            <w:r w:rsidR="00B910C1" w:rsidRPr="0087368F">
              <w:rPr>
                <w:rFonts w:ascii="Times New Roman" w:eastAsia="Times New Roman" w:hAnsi="Times New Roman"/>
                <w:sz w:val="20"/>
                <w:lang w:eastAsia="es-ES"/>
              </w:rPr>
              <w:t>Ley 6/1985, de 13 de noviembre, de Patrimonio de la CCAA de CLM, y Reglamento de desarrollo, aprobado por Decreto 104/1986, de 23 de septiembre.</w:t>
            </w:r>
          </w:p>
        </w:tc>
      </w:tr>
      <w:tr w:rsidR="009C6064" w:rsidTr="0087368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87368F" w:rsidRDefault="00EC6EF7" w:rsidP="008736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EC6EF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87368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787760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</w:t>
            </w:r>
            <w:bookmarkStart w:id="8" w:name="_GoBack"/>
            <w:bookmarkEnd w:id="8"/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ceso, rectificación o supresión de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</w:p>
        </w:tc>
      </w:tr>
      <w:tr w:rsidR="009C6064" w:rsidTr="0087368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1B3232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solicitarla en la dirección de correo: protecciondatos@jccm.es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1000"/>
        <w:gridCol w:w="848"/>
        <w:gridCol w:w="1554"/>
        <w:gridCol w:w="253"/>
        <w:gridCol w:w="735"/>
        <w:gridCol w:w="2290"/>
      </w:tblGrid>
      <w:tr w:rsidR="00274A03" w:rsidRPr="00902E92" w:rsidTr="0087368F">
        <w:trPr>
          <w:trHeight w:val="310"/>
        </w:trPr>
        <w:tc>
          <w:tcPr>
            <w:tcW w:w="10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74A03" w:rsidRPr="0087368F" w:rsidRDefault="00274A03" w:rsidP="0025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736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DATOS IDENTIFICATIVOS DEL INMUEBLE OBJETO DE DESLINDE</w:t>
            </w:r>
          </w:p>
        </w:tc>
      </w:tr>
      <w:tr w:rsidR="00274A03" w:rsidRPr="00902E92" w:rsidTr="0087368F">
        <w:trPr>
          <w:trHeight w:val="286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74A03" w:rsidRPr="0087368F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736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rústico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274A03" w:rsidRPr="002D1948" w:rsidTr="0087368F">
        <w:trPr>
          <w:trHeight w:val="28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03" w:rsidRPr="0087368F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8736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03" w:rsidRPr="002D1948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03" w:rsidRPr="002D1948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2D1948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274A03" w:rsidRPr="00902E92" w:rsidTr="0087368F">
        <w:trPr>
          <w:trHeight w:val="28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87368F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7368F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A03" w:rsidRPr="002A73B3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74A03" w:rsidRPr="00902E92" w:rsidTr="0087368F">
        <w:trPr>
          <w:trHeight w:val="28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74A03" w:rsidRPr="0087368F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736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urbano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74A03" w:rsidRPr="00902E92" w:rsidTr="0087368F">
        <w:trPr>
          <w:trHeight w:val="28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274A03" w:rsidRPr="00902E92" w:rsidTr="0087368F">
        <w:trPr>
          <w:trHeight w:val="28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74A03" w:rsidRPr="00902E92" w:rsidTr="0087368F">
        <w:trPr>
          <w:trHeight w:val="28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03" w:rsidRPr="000610F0" w:rsidRDefault="00274A03" w:rsidP="00256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274A03" w:rsidRPr="00902E92" w:rsidTr="0087368F">
        <w:trPr>
          <w:trHeight w:val="52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03" w:rsidRPr="00902E92" w:rsidRDefault="00274A03" w:rsidP="002564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161E" w:rsidTr="00274A03">
        <w:trPr>
          <w:trHeight w:val="371"/>
        </w:trPr>
        <w:tc>
          <w:tcPr>
            <w:tcW w:w="10456" w:type="dxa"/>
            <w:shd w:val="clear" w:color="auto" w:fill="FFFF00"/>
            <w:vAlign w:val="center"/>
          </w:tcPr>
          <w:p w:rsidR="00D9161E" w:rsidRPr="0087368F" w:rsidRDefault="00F62F37" w:rsidP="00F62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736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IDENTIFICACION DEL DERECHO A INVESTIGAR</w:t>
            </w:r>
          </w:p>
        </w:tc>
      </w:tr>
      <w:tr w:rsidR="00D9161E" w:rsidTr="00274A03">
        <w:tc>
          <w:tcPr>
            <w:tcW w:w="10456" w:type="dxa"/>
          </w:tcPr>
          <w:p w:rsidR="00D9161E" w:rsidRDefault="00D9161E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87368F" w:rsidRDefault="0087368F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D9161E" w:rsidRDefault="00D9161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87368F" w:rsidRDefault="0087368F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87368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87368F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368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87368F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7C34B7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1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EC6EF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9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7368F" w:rsidRDefault="0087368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7368F" w:rsidRDefault="0087368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7368F" w:rsidRDefault="0087368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7368F" w:rsidRDefault="0087368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7368F" w:rsidRDefault="0087368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7368F" w:rsidRDefault="0087368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87368F" w:rsidRPr="005911E3" w:rsidRDefault="0087368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911E3" w:rsidRDefault="00FD63C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todos estos datos, salvo que usted no autorice expresamente dicha comprobación.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bookmarkStart w:id="10" w:name="Casilla20"/>
          <w:p w:rsid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C6E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C6E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B910C1" w:rsidRPr="005911E3" w:rsidRDefault="00B910C1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910C1" w:rsidRDefault="00B910C1" w:rsidP="00F6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911E3" w:rsidRDefault="00F6623D" w:rsidP="00F6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los datos o documentos que se encuentren en poder de la Administración, y que usted señale a continuación: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Documento...................., presentado con fecha...........ante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Documento....................., presentado con fecha..........ante la unidad.....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 de la 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Documento....................., presentado con fecha..........ante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 .....................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D9161E" w:rsidRDefault="00F6623D" w:rsidP="00D916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</w:tc>
      </w:tr>
      <w:tr w:rsidR="00F25702" w:rsidRPr="008204DF" w:rsidTr="0087368F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D9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7368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DOCUMENTACIÓN A APORTAR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D91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papel o en documento electrónico)</w:t>
            </w:r>
          </w:p>
        </w:tc>
      </w:tr>
      <w:tr w:rsidR="00D9161E" w:rsidRPr="008204DF" w:rsidTr="0087368F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B14F5D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lang w:eastAsia="es-ES"/>
              </w:rPr>
            </w:pPr>
            <w:r w:rsidRPr="00B14F5D">
              <w:rPr>
                <w:rFonts w:ascii="Times New Roman" w:eastAsia="Times New Roman" w:hAnsi="Times New Roman"/>
                <w:bCs/>
                <w:lang w:eastAsia="es-ES"/>
              </w:rPr>
              <w:t>Nº     Documento</w:t>
            </w:r>
          </w:p>
          <w:p w:rsidR="00D9161E" w:rsidRPr="00D9161E" w:rsidRDefault="00B54429" w:rsidP="009F12F1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4F5D">
              <w:rPr>
                <w:rFonts w:ascii="Times New Roman" w:eastAsia="Times New Roman" w:hAnsi="Times New Roman"/>
                <w:bCs/>
                <w:lang w:eastAsia="es-ES"/>
              </w:rPr>
              <w:t xml:space="preserve">El denunciante debe justificar el ejercicio de la acción de investigación e identificar </w:t>
            </w:r>
            <w:r w:rsidR="009F12F1">
              <w:rPr>
                <w:rFonts w:ascii="Times New Roman" w:eastAsia="Times New Roman" w:hAnsi="Times New Roman"/>
                <w:bCs/>
                <w:lang w:eastAsia="es-ES"/>
              </w:rPr>
              <w:t xml:space="preserve"> el bien (señalando la  referencia catastral) o derecho objeto de la misma</w:t>
            </w:r>
            <w:r w:rsidRPr="00B14F5D">
              <w:rPr>
                <w:rFonts w:ascii="Times New Roman" w:eastAsia="Times New Roman" w:hAnsi="Times New Roman"/>
                <w:bCs/>
                <w:lang w:eastAsia="es-ES"/>
              </w:rPr>
              <w:t>, así como anticipar los gastos necesarios para el ejercicio de la acción</w:t>
            </w:r>
            <w:r w:rsidR="00F62F37" w:rsidRPr="00B14F5D">
              <w:rPr>
                <w:rFonts w:ascii="Times New Roman" w:eastAsia="Times New Roman" w:hAnsi="Times New Roman"/>
                <w:bCs/>
                <w:lang w:eastAsia="es-ES"/>
              </w:rPr>
              <w:t xml:space="preserve">, </w:t>
            </w:r>
            <w:r w:rsidRPr="00B14F5D">
              <w:rPr>
                <w:rFonts w:ascii="Times New Roman" w:eastAsia="Times New Roman" w:hAnsi="Times New Roman"/>
                <w:bCs/>
                <w:lang w:eastAsia="es-ES"/>
              </w:rPr>
              <w:t xml:space="preserve"> cuyo importe oscilará entre 30 y 150 euros.</w:t>
            </w:r>
            <w:r w:rsidR="00507D5C" w:rsidRPr="00B14F5D">
              <w:rPr>
                <w:rFonts w:ascii="Times New Roman" w:eastAsia="Times New Roman" w:hAnsi="Times New Roman"/>
                <w:bCs/>
                <w:lang w:eastAsia="es-ES"/>
              </w:rPr>
              <w:t xml:space="preserve"> Ultimado el expediente la Administración le presentará la cuenta de liquidación.</w:t>
            </w: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                                                                     , a        de                            de 20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D2520" w:rsidRDefault="00ED252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7368F" w:rsidRDefault="0087368F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7368F" w:rsidRDefault="0087368F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7368F" w:rsidRPr="005911E3" w:rsidRDefault="0087368F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7C34B7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7C34B7"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5911E3" w:rsidRPr="005911E3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385AED" w:rsidRPr="00385AED">
        <w:rPr>
          <w:rFonts w:ascii="Times New Roman" w:eastAsia="Times New Roman" w:hAnsi="Times New Roman"/>
          <w:sz w:val="24"/>
          <w:szCs w:val="24"/>
          <w:lang w:eastAsia="es-ES"/>
        </w:rPr>
        <w:t>A08015598</w:t>
      </w:r>
    </w:p>
    <w:p w:rsidR="00DC6FED" w:rsidRDefault="00DC6FED" w:rsidP="0042072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87368F">
      <w:headerReference w:type="default" r:id="rId9"/>
      <w:footerReference w:type="default" r:id="rId10"/>
      <w:pgSz w:w="11906" w:h="16838" w:code="9"/>
      <w:pgMar w:top="1797" w:right="748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6EF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6EF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C6EF7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C6EF7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Default="00B77186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-297815</wp:posOffset>
          </wp:positionV>
          <wp:extent cx="1060450" cy="711200"/>
          <wp:effectExtent l="0" t="0" r="6350" b="0"/>
          <wp:wrapSquare wrapText="bothSides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397CDC" w:rsidRDefault="00B37097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="00397CDC">
      <w:rPr>
        <w:color w:val="000066"/>
      </w:rPr>
      <w:t xml:space="preserve"> </w:t>
    </w:r>
    <w:r w:rsidR="00397CDC" w:rsidRPr="00397CDC">
      <w:rPr>
        <w:b/>
        <w:color w:val="000066"/>
        <w:sz w:val="22"/>
        <w:szCs w:val="22"/>
      </w:rPr>
      <w:t>Hacie</w:t>
    </w:r>
    <w:r w:rsidR="00397CDC">
      <w:rPr>
        <w:b/>
        <w:color w:val="000066"/>
        <w:sz w:val="22"/>
        <w:szCs w:val="22"/>
      </w:rPr>
      <w:t xml:space="preserve">nda y 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</w:rPr>
    </w:pPr>
    <w:r>
      <w:rPr>
        <w:b/>
        <w:color w:val="000066"/>
        <w:sz w:val="22"/>
        <w:szCs w:val="22"/>
      </w:rPr>
      <w:t>Administraciones Públicas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</w:tabs>
      <w:spacing w:before="120"/>
      <w:rPr>
        <w:color w:val="000066"/>
      </w:rPr>
    </w:pPr>
    <w:r>
      <w:rPr>
        <w:b/>
        <w:color w:val="000066"/>
        <w:sz w:val="22"/>
        <w:szCs w:val="22"/>
      </w:rPr>
      <w:t>Secretaría General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95C55"/>
    <w:rsid w:val="000A1A3C"/>
    <w:rsid w:val="000B101E"/>
    <w:rsid w:val="000D238A"/>
    <w:rsid w:val="00105875"/>
    <w:rsid w:val="00111332"/>
    <w:rsid w:val="001353BD"/>
    <w:rsid w:val="001623DD"/>
    <w:rsid w:val="00187B7F"/>
    <w:rsid w:val="001B3232"/>
    <w:rsid w:val="00220D8E"/>
    <w:rsid w:val="00274A03"/>
    <w:rsid w:val="002829C2"/>
    <w:rsid w:val="002B16EA"/>
    <w:rsid w:val="002B1F15"/>
    <w:rsid w:val="002B7228"/>
    <w:rsid w:val="002D09A1"/>
    <w:rsid w:val="002D3834"/>
    <w:rsid w:val="002F7810"/>
    <w:rsid w:val="00302E2C"/>
    <w:rsid w:val="003331E9"/>
    <w:rsid w:val="00356DEE"/>
    <w:rsid w:val="003576D6"/>
    <w:rsid w:val="00362738"/>
    <w:rsid w:val="00367C1D"/>
    <w:rsid w:val="00385AED"/>
    <w:rsid w:val="00394481"/>
    <w:rsid w:val="00397CDC"/>
    <w:rsid w:val="003A0911"/>
    <w:rsid w:val="003A4D3C"/>
    <w:rsid w:val="003E5B3E"/>
    <w:rsid w:val="004009E5"/>
    <w:rsid w:val="00420727"/>
    <w:rsid w:val="004A0C86"/>
    <w:rsid w:val="004A5473"/>
    <w:rsid w:val="004B056E"/>
    <w:rsid w:val="004B36C6"/>
    <w:rsid w:val="004C2FDF"/>
    <w:rsid w:val="004D0F5D"/>
    <w:rsid w:val="004D4013"/>
    <w:rsid w:val="00507D5C"/>
    <w:rsid w:val="00517BC9"/>
    <w:rsid w:val="00520A29"/>
    <w:rsid w:val="0053173D"/>
    <w:rsid w:val="0057426C"/>
    <w:rsid w:val="00577899"/>
    <w:rsid w:val="00584C89"/>
    <w:rsid w:val="005911E3"/>
    <w:rsid w:val="00593609"/>
    <w:rsid w:val="00616F9D"/>
    <w:rsid w:val="00617905"/>
    <w:rsid w:val="00642D85"/>
    <w:rsid w:val="0065510A"/>
    <w:rsid w:val="00675B58"/>
    <w:rsid w:val="006A1635"/>
    <w:rsid w:val="006C32B5"/>
    <w:rsid w:val="006D368A"/>
    <w:rsid w:val="00717D69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8204DF"/>
    <w:rsid w:val="0084622F"/>
    <w:rsid w:val="008618F9"/>
    <w:rsid w:val="0087368F"/>
    <w:rsid w:val="008834AF"/>
    <w:rsid w:val="00885AD9"/>
    <w:rsid w:val="00894604"/>
    <w:rsid w:val="008A0989"/>
    <w:rsid w:val="008A2E06"/>
    <w:rsid w:val="008E6D4E"/>
    <w:rsid w:val="008F0170"/>
    <w:rsid w:val="00902E92"/>
    <w:rsid w:val="00907638"/>
    <w:rsid w:val="00907858"/>
    <w:rsid w:val="00924193"/>
    <w:rsid w:val="00952DD1"/>
    <w:rsid w:val="00994BBD"/>
    <w:rsid w:val="009A3D37"/>
    <w:rsid w:val="009C6064"/>
    <w:rsid w:val="009D569F"/>
    <w:rsid w:val="009F12F1"/>
    <w:rsid w:val="00A00669"/>
    <w:rsid w:val="00A03AD0"/>
    <w:rsid w:val="00A054CD"/>
    <w:rsid w:val="00A20FEC"/>
    <w:rsid w:val="00A235A0"/>
    <w:rsid w:val="00A65C5E"/>
    <w:rsid w:val="00A67690"/>
    <w:rsid w:val="00A67C98"/>
    <w:rsid w:val="00AA523B"/>
    <w:rsid w:val="00AC4E10"/>
    <w:rsid w:val="00AC657F"/>
    <w:rsid w:val="00AF05EE"/>
    <w:rsid w:val="00AF0F8D"/>
    <w:rsid w:val="00AF1F42"/>
    <w:rsid w:val="00B14F5D"/>
    <w:rsid w:val="00B24BFB"/>
    <w:rsid w:val="00B26417"/>
    <w:rsid w:val="00B341C7"/>
    <w:rsid w:val="00B3669A"/>
    <w:rsid w:val="00B37097"/>
    <w:rsid w:val="00B417C6"/>
    <w:rsid w:val="00B53CAA"/>
    <w:rsid w:val="00B54429"/>
    <w:rsid w:val="00B77186"/>
    <w:rsid w:val="00B8177D"/>
    <w:rsid w:val="00B910C1"/>
    <w:rsid w:val="00BA3AC4"/>
    <w:rsid w:val="00BD4F37"/>
    <w:rsid w:val="00BE4D8B"/>
    <w:rsid w:val="00BE5D62"/>
    <w:rsid w:val="00BF08EE"/>
    <w:rsid w:val="00C33276"/>
    <w:rsid w:val="00C57D59"/>
    <w:rsid w:val="00C81600"/>
    <w:rsid w:val="00C827A3"/>
    <w:rsid w:val="00CB30C9"/>
    <w:rsid w:val="00CD15F9"/>
    <w:rsid w:val="00CE2213"/>
    <w:rsid w:val="00CF36E5"/>
    <w:rsid w:val="00D15463"/>
    <w:rsid w:val="00D7593C"/>
    <w:rsid w:val="00D9161E"/>
    <w:rsid w:val="00DB74CB"/>
    <w:rsid w:val="00DC6FED"/>
    <w:rsid w:val="00DC737D"/>
    <w:rsid w:val="00DE0572"/>
    <w:rsid w:val="00E02D0C"/>
    <w:rsid w:val="00E07EB1"/>
    <w:rsid w:val="00E213AB"/>
    <w:rsid w:val="00E24EF4"/>
    <w:rsid w:val="00E4111C"/>
    <w:rsid w:val="00E600DA"/>
    <w:rsid w:val="00E61AEC"/>
    <w:rsid w:val="00E62431"/>
    <w:rsid w:val="00EA28BA"/>
    <w:rsid w:val="00EA3E87"/>
    <w:rsid w:val="00EA46F9"/>
    <w:rsid w:val="00EC6EF7"/>
    <w:rsid w:val="00ED2520"/>
    <w:rsid w:val="00F07453"/>
    <w:rsid w:val="00F25702"/>
    <w:rsid w:val="00F30C15"/>
    <w:rsid w:val="00F3105A"/>
    <w:rsid w:val="00F31F95"/>
    <w:rsid w:val="00F56F85"/>
    <w:rsid w:val="00F62F37"/>
    <w:rsid w:val="00F6623D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2E93913-EE40-4B15-B5D5-6438300D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00DC-9874-45F0-BD3B-9556FE19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5430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Gregorio Martin Villamor</cp:lastModifiedBy>
  <cp:revision>11</cp:revision>
  <cp:lastPrinted>2019-02-08T11:37:00Z</cp:lastPrinted>
  <dcterms:created xsi:type="dcterms:W3CDTF">2018-08-30T11:35:00Z</dcterms:created>
  <dcterms:modified xsi:type="dcterms:W3CDTF">2019-02-26T08:04:00Z</dcterms:modified>
</cp:coreProperties>
</file>