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4162"/>
        <w:gridCol w:w="3504"/>
        <w:gridCol w:w="1986"/>
        <w:gridCol w:w="951"/>
      </w:tblGrid>
      <w:tr w:rsidR="00997915" w:rsidRPr="00DB0402" w:rsidTr="007D0200">
        <w:trPr>
          <w:trHeight w:hRule="exact" w:val="1714"/>
        </w:trPr>
        <w:tc>
          <w:tcPr>
            <w:tcW w:w="10603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915" w:rsidRDefault="00997915" w:rsidP="00DB0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7915" w:rsidRPr="00560AAD" w:rsidRDefault="007D0200" w:rsidP="00997915">
            <w:pPr>
              <w:spacing w:line="360" w:lineRule="auto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ANEXO IV</w:t>
            </w:r>
            <w:r w:rsidR="00560A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97915" w:rsidRDefault="00997915" w:rsidP="0099791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APORTACIÓN DE DOCUMENTACIÓN </w:t>
            </w:r>
            <w:r w:rsidR="007D0200">
              <w:rPr>
                <w:rFonts w:ascii="Arial" w:hAnsi="Arial" w:cs="Arial"/>
                <w:b/>
                <w:sz w:val="20"/>
                <w:szCs w:val="20"/>
              </w:rPr>
              <w:t>JUSTI</w:t>
            </w:r>
            <w:r w:rsidR="00E62B7F">
              <w:rPr>
                <w:rFonts w:ascii="Arial" w:hAnsi="Arial" w:cs="Arial"/>
                <w:b/>
                <w:sz w:val="20"/>
                <w:szCs w:val="20"/>
              </w:rPr>
              <w:t xml:space="preserve">FICATIVA AL PROCEDIMIENTO Nº 030755, TRÁMITE PKZ9 </w:t>
            </w:r>
            <w:r w:rsidR="007D0200">
              <w:rPr>
                <w:rFonts w:ascii="Arial" w:hAnsi="Arial" w:cs="Arial"/>
                <w:b/>
                <w:sz w:val="20"/>
                <w:szCs w:val="20"/>
              </w:rPr>
              <w:t>DE LAS SUBVENCIONES DE CARÁCTER INCENTIVADOR PARA PROYECTOS DINAMIZADORES DEL EMPLEO LOCAL</w:t>
            </w:r>
          </w:p>
          <w:p w:rsidR="00997915" w:rsidRDefault="00997915" w:rsidP="00DB0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7915" w:rsidRPr="00DB0402" w:rsidRDefault="00997915" w:rsidP="00DB0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402" w:rsidRPr="00DB0402" w:rsidTr="007D0200">
        <w:trPr>
          <w:trHeight w:hRule="exact" w:val="397"/>
        </w:trPr>
        <w:tc>
          <w:tcPr>
            <w:tcW w:w="1060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402" w:rsidRPr="00DB0402" w:rsidRDefault="00DB0402" w:rsidP="00DB0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402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 w:rsidR="00234CB9">
              <w:rPr>
                <w:rFonts w:ascii="Arial" w:hAnsi="Arial" w:cs="Arial"/>
                <w:b/>
                <w:sz w:val="20"/>
                <w:szCs w:val="20"/>
              </w:rPr>
              <w:t xml:space="preserve">OS DE LA ENTIDAD SOLICITANTE DE </w:t>
            </w:r>
            <w:r w:rsidRPr="00DB0402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="00E05211">
              <w:rPr>
                <w:rFonts w:ascii="Arial" w:hAnsi="Arial" w:cs="Arial"/>
                <w:b/>
                <w:sz w:val="20"/>
                <w:szCs w:val="20"/>
              </w:rPr>
              <w:t>SUBVENCIÓN</w:t>
            </w:r>
          </w:p>
        </w:tc>
      </w:tr>
      <w:tr w:rsidR="00DB0402" w:rsidRPr="00A27CF5" w:rsidTr="007D0200">
        <w:trPr>
          <w:trHeight w:hRule="exact" w:val="397"/>
        </w:trPr>
        <w:tc>
          <w:tcPr>
            <w:tcW w:w="3995" w:type="dxa"/>
            <w:tcBorders>
              <w:top w:val="single" w:sz="4" w:space="0" w:color="auto"/>
              <w:bottom w:val="nil"/>
            </w:tcBorders>
            <w:vAlign w:val="center"/>
          </w:tcPr>
          <w:p w:rsidR="00DB0402" w:rsidRPr="009C5E78" w:rsidRDefault="00DB0402" w:rsidP="00DB0402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bookmarkStart w:id="0" w:name="Texto1"/>
        <w:tc>
          <w:tcPr>
            <w:tcW w:w="5747" w:type="dxa"/>
            <w:gridSpan w:val="2"/>
            <w:tcBorders>
              <w:top w:val="single" w:sz="4" w:space="0" w:color="auto"/>
            </w:tcBorders>
            <w:vAlign w:val="center"/>
          </w:tcPr>
          <w:p w:rsidR="00DB0402" w:rsidRPr="009C5E78" w:rsidRDefault="00FE1DD3" w:rsidP="00DB04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61" w:type="dxa"/>
            <w:tcBorders>
              <w:top w:val="single" w:sz="4" w:space="0" w:color="auto"/>
              <w:bottom w:val="nil"/>
            </w:tcBorders>
            <w:vAlign w:val="center"/>
          </w:tcPr>
          <w:p w:rsidR="00DB0402" w:rsidRPr="00A27CF5" w:rsidRDefault="00DB0402" w:rsidP="00DB04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02" w:rsidRPr="00A27CF5" w:rsidTr="00997915">
        <w:trPr>
          <w:trHeight w:hRule="exact" w:val="57"/>
        </w:trPr>
        <w:tc>
          <w:tcPr>
            <w:tcW w:w="10603" w:type="dxa"/>
            <w:gridSpan w:val="4"/>
            <w:tcBorders>
              <w:top w:val="nil"/>
              <w:bottom w:val="nil"/>
            </w:tcBorders>
            <w:vAlign w:val="center"/>
          </w:tcPr>
          <w:p w:rsidR="00DB0402" w:rsidRPr="00A27CF5" w:rsidRDefault="00DB0402" w:rsidP="00DB04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402" w:rsidRPr="00A27CF5" w:rsidTr="00997915">
        <w:trPr>
          <w:trHeight w:hRule="exact" w:val="397"/>
        </w:trPr>
        <w:tc>
          <w:tcPr>
            <w:tcW w:w="3995" w:type="dxa"/>
            <w:tcBorders>
              <w:top w:val="nil"/>
              <w:bottom w:val="nil"/>
            </w:tcBorders>
            <w:vAlign w:val="center"/>
          </w:tcPr>
          <w:p w:rsidR="00DB0402" w:rsidRPr="009C5E78" w:rsidRDefault="00DB0402" w:rsidP="00DB0402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N.I.F./ N.I.E.:</w:t>
            </w:r>
          </w:p>
        </w:tc>
        <w:bookmarkStart w:id="2" w:name="Texto2"/>
        <w:tc>
          <w:tcPr>
            <w:tcW w:w="3421" w:type="dxa"/>
            <w:tcBorders>
              <w:bottom w:val="single" w:sz="4" w:space="0" w:color="000000" w:themeColor="text1"/>
            </w:tcBorders>
            <w:vAlign w:val="center"/>
          </w:tcPr>
          <w:p w:rsidR="00DB0402" w:rsidRPr="009C5E78" w:rsidRDefault="00FE1DD3" w:rsidP="00DB04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187" w:type="dxa"/>
            <w:gridSpan w:val="2"/>
            <w:tcBorders>
              <w:top w:val="nil"/>
              <w:bottom w:val="nil"/>
            </w:tcBorders>
            <w:vAlign w:val="center"/>
          </w:tcPr>
          <w:p w:rsidR="00DB0402" w:rsidRDefault="00DB0402" w:rsidP="00DB0402">
            <w:pPr>
              <w:rPr>
                <w:rFonts w:ascii="Arial" w:hAnsi="Arial" w:cs="Arial"/>
                <w:sz w:val="16"/>
                <w:szCs w:val="16"/>
              </w:rPr>
            </w:pPr>
          </w:p>
          <w:p w:rsidR="0082369B" w:rsidRPr="00A27CF5" w:rsidRDefault="0082369B" w:rsidP="00DB04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69B" w:rsidRPr="00DB0402" w:rsidTr="00997915">
        <w:trPr>
          <w:trHeight w:hRule="exact" w:val="891"/>
        </w:trPr>
        <w:tc>
          <w:tcPr>
            <w:tcW w:w="10603" w:type="dxa"/>
            <w:gridSpan w:val="4"/>
            <w:tcBorders>
              <w:top w:val="nil"/>
            </w:tcBorders>
            <w:vAlign w:val="center"/>
          </w:tcPr>
          <w:tbl>
            <w:tblPr>
              <w:tblW w:w="12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3"/>
              <w:gridCol w:w="1539"/>
              <w:gridCol w:w="1539"/>
              <w:gridCol w:w="197"/>
              <w:gridCol w:w="1606"/>
              <w:gridCol w:w="1514"/>
              <w:gridCol w:w="2010"/>
              <w:gridCol w:w="2532"/>
            </w:tblGrid>
            <w:tr w:rsidR="00161A07" w:rsidRPr="005911E3" w:rsidTr="00161A07">
              <w:tc>
                <w:tcPr>
                  <w:tcW w:w="1093" w:type="dxa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61A07" w:rsidRPr="005911E3" w:rsidRDefault="00161A07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11E3">
                    <w:rPr>
                      <w:rFonts w:ascii="Times New Roman" w:hAnsi="Times New Roman"/>
                      <w:sz w:val="20"/>
                      <w:szCs w:val="20"/>
                    </w:rPr>
                    <w:t>Teléfono: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1A07" w:rsidRPr="005911E3" w:rsidRDefault="00161A07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61A07" w:rsidRPr="005911E3" w:rsidRDefault="00161A07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161A07" w:rsidRPr="005911E3" w:rsidRDefault="00161A07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61A07" w:rsidRPr="005911E3" w:rsidRDefault="00161A07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11E3">
                    <w:rPr>
                      <w:rFonts w:ascii="Times New Roman" w:hAnsi="Times New Roman"/>
                      <w:sz w:val="20"/>
                      <w:szCs w:val="20"/>
                    </w:rPr>
                    <w:t>Teléfono móvil: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61A07" w:rsidRPr="005911E3" w:rsidRDefault="00161A07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61A07" w:rsidRPr="005911E3" w:rsidRDefault="00161A07" w:rsidP="0082369B">
                  <w:pPr>
                    <w:spacing w:before="60" w:after="60" w:line="240" w:lineRule="auto"/>
                    <w:ind w:left="13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Correo electrónico: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A07" w:rsidRPr="005911E3" w:rsidRDefault="00161A07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2369B" w:rsidRPr="007761B0" w:rsidRDefault="0082369B" w:rsidP="00DB04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0402" w:rsidRPr="00DB0402" w:rsidTr="00997915">
        <w:trPr>
          <w:trHeight w:hRule="exact" w:val="284"/>
        </w:trPr>
        <w:tc>
          <w:tcPr>
            <w:tcW w:w="10603" w:type="dxa"/>
            <w:gridSpan w:val="4"/>
            <w:tcBorders>
              <w:top w:val="nil"/>
            </w:tcBorders>
            <w:vAlign w:val="center"/>
          </w:tcPr>
          <w:p w:rsidR="00DB0402" w:rsidRPr="00DB0402" w:rsidRDefault="00962DA4" w:rsidP="00DB0402">
            <w:pPr>
              <w:rPr>
                <w:rFonts w:ascii="Arial" w:hAnsi="Arial" w:cs="Arial"/>
                <w:sz w:val="20"/>
                <w:szCs w:val="20"/>
              </w:rPr>
            </w:pPr>
            <w:r w:rsidRPr="007761B0">
              <w:rPr>
                <w:rFonts w:ascii="Times New Roman" w:hAnsi="Times New Roman"/>
                <w:b/>
                <w:sz w:val="20"/>
                <w:szCs w:val="20"/>
              </w:rPr>
              <w:t>El correo electrónico designado será el medio por el que desea 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ecibir el aviso de notificación, y en su caso, de pago.</w:t>
            </w:r>
          </w:p>
        </w:tc>
      </w:tr>
    </w:tbl>
    <w:p w:rsidR="00FD4A04" w:rsidRDefault="00FD4A04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289"/>
        <w:gridCol w:w="2098"/>
        <w:gridCol w:w="1794"/>
        <w:gridCol w:w="1667"/>
        <w:gridCol w:w="1792"/>
        <w:gridCol w:w="1496"/>
        <w:gridCol w:w="467"/>
      </w:tblGrid>
      <w:tr w:rsidR="00DB0402" w:rsidTr="00997915">
        <w:trPr>
          <w:trHeight w:val="397"/>
        </w:trPr>
        <w:tc>
          <w:tcPr>
            <w:tcW w:w="10603" w:type="dxa"/>
            <w:gridSpan w:val="7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0402" w:rsidRDefault="00DB0402" w:rsidP="00DB0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DEL REPRESENTANTE</w:t>
            </w:r>
            <w:r w:rsidR="00EF2F2A">
              <w:rPr>
                <w:rFonts w:ascii="Arial" w:hAnsi="Arial" w:cs="Arial"/>
                <w:b/>
                <w:sz w:val="20"/>
                <w:szCs w:val="20"/>
              </w:rPr>
              <w:t xml:space="preserve"> LEGAL</w:t>
            </w:r>
          </w:p>
        </w:tc>
      </w:tr>
      <w:tr w:rsidR="00997915" w:rsidRPr="009C5E78" w:rsidTr="00997915">
        <w:trPr>
          <w:trHeight w:hRule="exact" w:val="397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3" w:name="Texto3"/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402" w:rsidRPr="009C5E78" w:rsidRDefault="00FE1DD3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4" w:name="Texto4"/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402" w:rsidRPr="009C5E78" w:rsidRDefault="00FE1DD3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48" w:type="dxa"/>
            <w:tcBorders>
              <w:top w:val="nil"/>
              <w:bottom w:val="nil"/>
            </w:tcBorders>
            <w:vAlign w:val="center"/>
          </w:tcPr>
          <w:p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5" w:name="Texto5"/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402" w:rsidRPr="009C5E78" w:rsidRDefault="00FE1DD3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7" w:type="dxa"/>
            <w:tcBorders>
              <w:top w:val="nil"/>
              <w:bottom w:val="nil"/>
            </w:tcBorders>
            <w:vAlign w:val="center"/>
          </w:tcPr>
          <w:p w:rsidR="00DB0402" w:rsidRPr="009C5E78" w:rsidRDefault="00DB0402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402" w:rsidRPr="009C5E78" w:rsidTr="00997915">
        <w:trPr>
          <w:trHeight w:hRule="exact" w:val="113"/>
        </w:trPr>
        <w:tc>
          <w:tcPr>
            <w:tcW w:w="10603" w:type="dxa"/>
            <w:gridSpan w:val="7"/>
            <w:tcBorders>
              <w:top w:val="nil"/>
              <w:bottom w:val="nil"/>
            </w:tcBorders>
            <w:vAlign w:val="center"/>
          </w:tcPr>
          <w:p w:rsidR="00DB0402" w:rsidRPr="009C5E78" w:rsidRDefault="00DB0402" w:rsidP="00997915">
            <w:pPr>
              <w:ind w:right="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915" w:rsidRPr="009C5E78" w:rsidTr="00997915">
        <w:trPr>
          <w:trHeight w:hRule="exact" w:val="397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N.I.F./ N.I.E.:</w:t>
            </w:r>
          </w:p>
        </w:tc>
        <w:bookmarkStart w:id="6" w:name="Texto6"/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402" w:rsidRPr="009C5E78" w:rsidRDefault="00FE1DD3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218" w:type="dxa"/>
            <w:gridSpan w:val="5"/>
            <w:tcBorders>
              <w:top w:val="nil"/>
              <w:bottom w:val="nil"/>
            </w:tcBorders>
            <w:vAlign w:val="center"/>
          </w:tcPr>
          <w:p w:rsidR="00DB0402" w:rsidRDefault="00DB0402" w:rsidP="007B4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82369B" w:rsidRDefault="0082369B" w:rsidP="007B4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997915" w:rsidRDefault="00997915" w:rsidP="007B4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997915" w:rsidRDefault="00997915" w:rsidP="007B4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997915" w:rsidRDefault="00997915" w:rsidP="007B4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997915" w:rsidRPr="009C5E78" w:rsidRDefault="00997915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69B" w:rsidRPr="007B410E" w:rsidTr="00997915">
        <w:trPr>
          <w:trHeight w:hRule="exact" w:val="384"/>
        </w:trPr>
        <w:tc>
          <w:tcPr>
            <w:tcW w:w="10603" w:type="dxa"/>
            <w:gridSpan w:val="7"/>
            <w:tcBorders>
              <w:top w:val="nil"/>
            </w:tcBorders>
          </w:tcPr>
          <w:tbl>
            <w:tblPr>
              <w:tblW w:w="1049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59"/>
              <w:gridCol w:w="1473"/>
              <w:gridCol w:w="197"/>
              <w:gridCol w:w="1606"/>
              <w:gridCol w:w="1514"/>
              <w:gridCol w:w="2010"/>
              <w:gridCol w:w="2532"/>
            </w:tblGrid>
            <w:tr w:rsidR="0082369B" w:rsidRPr="005911E3" w:rsidTr="00997915">
              <w:trPr>
                <w:trHeight w:val="44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2369B" w:rsidRPr="005911E3" w:rsidRDefault="0082369B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11E3">
                    <w:rPr>
                      <w:rFonts w:ascii="Times New Roman" w:hAnsi="Times New Roman"/>
                      <w:sz w:val="20"/>
                      <w:szCs w:val="20"/>
                    </w:rPr>
                    <w:t>Teléfono: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82369B" w:rsidRPr="005911E3" w:rsidRDefault="0082369B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2369B" w:rsidRPr="005911E3" w:rsidRDefault="0082369B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2369B" w:rsidRPr="005911E3" w:rsidRDefault="00997915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Teléfono móvil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2369B" w:rsidRPr="005911E3" w:rsidRDefault="0082369B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2369B" w:rsidRPr="005911E3" w:rsidRDefault="00997915" w:rsidP="0082369B">
                  <w:pPr>
                    <w:spacing w:before="60" w:after="60" w:line="240" w:lineRule="auto"/>
                    <w:ind w:left="13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</w:t>
                  </w:r>
                  <w:r w:rsidR="0082369B">
                    <w:rPr>
                      <w:rFonts w:ascii="Times New Roman" w:hAnsi="Times New Roman"/>
                      <w:sz w:val="20"/>
                      <w:szCs w:val="20"/>
                    </w:rPr>
                    <w:t>Correo electrónico: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69B" w:rsidRPr="005911E3" w:rsidRDefault="0082369B" w:rsidP="0082369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2369B" w:rsidRPr="007761B0" w:rsidRDefault="0082369B" w:rsidP="00FD4A0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B0402" w:rsidRPr="00BE46F5" w:rsidRDefault="00DB0402" w:rsidP="00FD4A04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7B410E" w:rsidRPr="009C5E78" w:rsidTr="009455BE">
        <w:trPr>
          <w:trHeight w:val="283"/>
        </w:trPr>
        <w:tc>
          <w:tcPr>
            <w:tcW w:w="10466" w:type="dxa"/>
          </w:tcPr>
          <w:p w:rsidR="008E0DB1" w:rsidRPr="006E1E2F" w:rsidRDefault="008E0DB1" w:rsidP="001E21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E1E2F">
              <w:rPr>
                <w:rFonts w:ascii="Arial" w:hAnsi="Arial" w:cs="Arial"/>
                <w:b/>
                <w:sz w:val="18"/>
                <w:szCs w:val="18"/>
              </w:rPr>
              <w:t>Documentación a aportar:</w:t>
            </w:r>
          </w:p>
          <w:p w:rsidR="008E0DB1" w:rsidRDefault="008E0DB1" w:rsidP="001E21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410E" w:rsidRPr="009C5E78" w:rsidRDefault="007B410E" w:rsidP="001E21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La empresa aporta en el plazo de</w:t>
            </w:r>
            <w:r w:rsidR="005E2B65">
              <w:rPr>
                <w:rFonts w:ascii="Arial" w:hAnsi="Arial" w:cs="Arial"/>
                <w:sz w:val="18"/>
                <w:szCs w:val="18"/>
              </w:rPr>
              <w:t xml:space="preserve"> 60</w:t>
            </w:r>
            <w:r w:rsidR="005732E5">
              <w:rPr>
                <w:rFonts w:ascii="Arial" w:hAnsi="Arial" w:cs="Arial"/>
                <w:sz w:val="18"/>
                <w:szCs w:val="18"/>
              </w:rPr>
              <w:t xml:space="preserve"> días d</w:t>
            </w:r>
            <w:r w:rsidR="005732E5" w:rsidRPr="003E7E54">
              <w:rPr>
                <w:rFonts w:ascii="Arial" w:hAnsi="Arial" w:cs="Arial"/>
                <w:sz w:val="18"/>
                <w:szCs w:val="18"/>
              </w:rPr>
              <w:t>esde la realización del pago</w:t>
            </w:r>
            <w:r w:rsidR="008E0DB1">
              <w:rPr>
                <w:rFonts w:ascii="Arial" w:hAnsi="Arial" w:cs="Arial"/>
                <w:sz w:val="18"/>
                <w:szCs w:val="18"/>
              </w:rPr>
              <w:t xml:space="preserve"> final</w:t>
            </w:r>
            <w:r w:rsidR="005732E5" w:rsidRPr="003E7E54">
              <w:rPr>
                <w:rFonts w:ascii="Arial" w:hAnsi="Arial" w:cs="Arial"/>
                <w:sz w:val="18"/>
                <w:szCs w:val="18"/>
              </w:rPr>
              <w:t xml:space="preserve"> de la subvención</w:t>
            </w:r>
            <w:r w:rsidR="005732E5" w:rsidRPr="00330F27">
              <w:rPr>
                <w:rFonts w:ascii="Arial" w:hAnsi="Arial" w:cs="Arial"/>
                <w:sz w:val="18"/>
                <w:szCs w:val="18"/>
              </w:rPr>
              <w:t>,</w:t>
            </w:r>
            <w:r w:rsidR="005732E5">
              <w:rPr>
                <w:rFonts w:ascii="Arial" w:hAnsi="Arial" w:cs="Arial"/>
                <w:sz w:val="18"/>
                <w:szCs w:val="18"/>
              </w:rPr>
              <w:t xml:space="preserve"> la j</w:t>
            </w:r>
            <w:r w:rsidR="005732E5" w:rsidRPr="009C5E78">
              <w:rPr>
                <w:rFonts w:ascii="Arial" w:hAnsi="Arial" w:cs="Arial"/>
                <w:sz w:val="18"/>
                <w:szCs w:val="18"/>
              </w:rPr>
              <w:t>ustificación del ingreso de la subvención en una contabilidad separada a través del correspondiente registr</w:t>
            </w:r>
            <w:r w:rsidR="005E2B65">
              <w:rPr>
                <w:rFonts w:ascii="Arial" w:hAnsi="Arial" w:cs="Arial"/>
                <w:sz w:val="18"/>
                <w:szCs w:val="18"/>
              </w:rPr>
              <w:t xml:space="preserve">o contable en el libro diario, </w:t>
            </w:r>
            <w:r w:rsidR="005732E5" w:rsidRPr="009C5E78">
              <w:rPr>
                <w:rFonts w:ascii="Arial" w:hAnsi="Arial" w:cs="Arial"/>
                <w:sz w:val="18"/>
                <w:szCs w:val="18"/>
              </w:rPr>
              <w:t>o en el libro de ingresos y gastos en su caso, según el régimen fiscal en alta de dicha entidad, junto con información relativa a la fecha del asiento contable, importe percibido, cuenta contable y numero de asiento.</w:t>
            </w:r>
            <w:r w:rsidR="005732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E5" w:rsidRPr="003E7E54">
              <w:rPr>
                <w:rFonts w:ascii="Arial" w:hAnsi="Arial" w:cs="Arial"/>
                <w:sz w:val="18"/>
                <w:szCs w:val="18"/>
              </w:rPr>
              <w:t>En el supuesto de que se hayan producido bajas  de la persona contratada, deberá aportarse los documentos acreditativos de las mismas (TCs</w:t>
            </w:r>
            <w:r w:rsidR="005732E5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7B410E" w:rsidRPr="00A27CF5" w:rsidTr="009455BE">
        <w:trPr>
          <w:trHeight w:hRule="exact" w:val="170"/>
        </w:trPr>
        <w:tc>
          <w:tcPr>
            <w:tcW w:w="10466" w:type="dxa"/>
            <w:vAlign w:val="center"/>
          </w:tcPr>
          <w:p w:rsidR="007B410E" w:rsidRPr="00A27CF5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10E" w:rsidRPr="009C5E78" w:rsidTr="009455BE">
        <w:trPr>
          <w:trHeight w:hRule="exact" w:val="1701"/>
        </w:trPr>
        <w:tc>
          <w:tcPr>
            <w:tcW w:w="10466" w:type="dxa"/>
          </w:tcPr>
          <w:p w:rsidR="00A905F5" w:rsidRDefault="00A905F5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No obstante lo anterior, tratándose de e</w:t>
            </w:r>
            <w:r>
              <w:rPr>
                <w:rFonts w:ascii="Arial" w:hAnsi="Arial" w:cs="Arial"/>
                <w:sz w:val="18"/>
                <w:szCs w:val="18"/>
              </w:rPr>
              <w:t>mpresarios persona física o ent</w:t>
            </w:r>
            <w:r w:rsidRPr="009C5E78">
              <w:rPr>
                <w:rFonts w:ascii="Arial" w:hAnsi="Arial" w:cs="Arial"/>
                <w:sz w:val="18"/>
                <w:szCs w:val="18"/>
              </w:rPr>
              <w:t>es en régimen de atribución de rentas, que determinen el rendimiento neto de su actividad mediante el método de estimación objetiva (módulos) y que no estén obligados a llevar libros de registro de ingresos según la legislación fiscal vigente, deberán acreditar tal circunstancia con una certificación o por cualquier medio admitido en derecho, que acredite su inclusión en el régimen de estimación objetiva en el momento de percibir la subvención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905F5" w:rsidRDefault="00A905F5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410E" w:rsidRPr="009C5E78" w:rsidRDefault="00A27CF5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En todo caso, en la documentación que se remita, debe quedar constancia de forma clara y precisa</w:t>
            </w:r>
            <w:r w:rsidR="001A23A5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9C5E78">
              <w:rPr>
                <w:rFonts w:ascii="Arial" w:hAnsi="Arial" w:cs="Arial"/>
                <w:sz w:val="18"/>
                <w:szCs w:val="18"/>
              </w:rPr>
              <w:t xml:space="preserve"> la obtención de esa ayuda identificada por su importe, su fecha de ingreso y concepto d</w:t>
            </w:r>
            <w:r w:rsidR="000C1926">
              <w:rPr>
                <w:rFonts w:ascii="Arial" w:hAnsi="Arial" w:cs="Arial"/>
                <w:sz w:val="18"/>
                <w:szCs w:val="18"/>
              </w:rPr>
              <w:t>e ayuda.</w:t>
            </w:r>
          </w:p>
          <w:p w:rsidR="00A27CF5" w:rsidRPr="009C5E78" w:rsidRDefault="00A27CF5" w:rsidP="00A27CF5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CF5" w:rsidRPr="009C5E78" w:rsidRDefault="00A27CF5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7CF5" w:rsidRPr="00A27CF5" w:rsidRDefault="00A27CF5" w:rsidP="00FD4A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27"/>
        <w:gridCol w:w="1193"/>
        <w:gridCol w:w="427"/>
        <w:gridCol w:w="661"/>
        <w:gridCol w:w="222"/>
      </w:tblGrid>
      <w:tr w:rsidR="00C967DB" w:rsidRPr="00FA6BE5" w:rsidTr="00C7349F">
        <w:trPr>
          <w:trHeight w:hRule="exact" w:val="340"/>
          <w:jc w:val="right"/>
        </w:trPr>
        <w:tc>
          <w:tcPr>
            <w:tcW w:w="447" w:type="dxa"/>
            <w:tcBorders>
              <w:right w:val="single" w:sz="4" w:space="0" w:color="auto"/>
            </w:tcBorders>
          </w:tcPr>
          <w:p w:rsidR="00C967DB" w:rsidRPr="00FA6BE5" w:rsidRDefault="00C967DB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7" w:name="Texto77"/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B" w:rsidRPr="00FA6BE5" w:rsidRDefault="00FE1DD3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967DB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67DB" w:rsidRPr="00FA6BE5" w:rsidRDefault="00C967DB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, a</w:t>
            </w:r>
          </w:p>
        </w:tc>
        <w:bookmarkStart w:id="8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DB" w:rsidRPr="00FA6BE5" w:rsidRDefault="00FE1DD3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67DB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67DB" w:rsidRPr="00FA6BE5" w:rsidRDefault="00C967DB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9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DB" w:rsidRPr="00FA6BE5" w:rsidRDefault="00FE1DD3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967DB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C967DB" w:rsidRPr="00FA6BE5" w:rsidRDefault="00C967DB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10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DB" w:rsidRPr="00FA6BE5" w:rsidRDefault="00FE1DD3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67DB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67DB" w:rsidRPr="00FA6BE5" w:rsidRDefault="00C967DB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967DB" w:rsidRDefault="00C967DB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</w:t>
      </w:r>
      <w:r w:rsidRPr="00FA6BE5">
        <w:rPr>
          <w:rFonts w:ascii="Arial" w:eastAsia="Times New Roman" w:hAnsi="Arial" w:cs="Arial"/>
          <w:sz w:val="18"/>
          <w:szCs w:val="18"/>
        </w:rPr>
        <w:t>Fdo.:</w:t>
      </w:r>
    </w:p>
    <w:p w:rsidR="001D2E18" w:rsidRDefault="001D2E18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1D2E18" w:rsidRDefault="001D2E18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8E0DB1" w:rsidRPr="00C967DB" w:rsidRDefault="008E0DB1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9C5E78" w:rsidRDefault="009C5E78" w:rsidP="003A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C5E78">
        <w:rPr>
          <w:rFonts w:ascii="Arial" w:hAnsi="Arial" w:cs="Arial"/>
          <w:sz w:val="18"/>
          <w:szCs w:val="18"/>
        </w:rPr>
        <w:t xml:space="preserve">DIRECCIÓN GENERAL DE </w:t>
      </w:r>
      <w:r w:rsidR="007E49F8">
        <w:rPr>
          <w:rFonts w:ascii="Arial" w:hAnsi="Arial" w:cs="Arial"/>
          <w:sz w:val="18"/>
          <w:szCs w:val="18"/>
        </w:rPr>
        <w:t xml:space="preserve">PROGRAMAS DE EMPLEO </w:t>
      </w:r>
      <w:r w:rsidRPr="009C5E78">
        <w:rPr>
          <w:rFonts w:ascii="Arial" w:hAnsi="Arial" w:cs="Arial"/>
          <w:sz w:val="18"/>
          <w:szCs w:val="18"/>
        </w:rPr>
        <w:t xml:space="preserve">DE LA CONSEJERÍA DE </w:t>
      </w:r>
      <w:r w:rsidR="007E49F8" w:rsidRPr="009C5E78">
        <w:rPr>
          <w:rFonts w:ascii="Arial" w:hAnsi="Arial" w:cs="Arial"/>
          <w:sz w:val="18"/>
          <w:szCs w:val="18"/>
        </w:rPr>
        <w:t>ECONOMÍA</w:t>
      </w:r>
      <w:r w:rsidR="007E49F8">
        <w:rPr>
          <w:rFonts w:ascii="Arial" w:hAnsi="Arial" w:cs="Arial"/>
          <w:sz w:val="18"/>
          <w:szCs w:val="18"/>
        </w:rPr>
        <w:t>, EMPRESAS Y</w:t>
      </w:r>
      <w:r w:rsidR="007E49F8" w:rsidRPr="009C5E78">
        <w:rPr>
          <w:rFonts w:ascii="Arial" w:hAnsi="Arial" w:cs="Arial"/>
          <w:sz w:val="18"/>
          <w:szCs w:val="18"/>
        </w:rPr>
        <w:t xml:space="preserve"> </w:t>
      </w:r>
      <w:r w:rsidRPr="009C5E78">
        <w:rPr>
          <w:rFonts w:ascii="Arial" w:hAnsi="Arial" w:cs="Arial"/>
          <w:sz w:val="18"/>
          <w:szCs w:val="18"/>
        </w:rPr>
        <w:t>EMPLEO DE LA JUNTA DE COMUNIDADES DE CASTILLA-LA MANCHA.</w:t>
      </w:r>
    </w:p>
    <w:p w:rsidR="00161A07" w:rsidRDefault="00161A07" w:rsidP="003A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61A07" w:rsidRPr="009C5E78" w:rsidRDefault="00161A07" w:rsidP="003A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DIR3: A08014035-Servicio de Incentivos al Empleo.</w:t>
      </w:r>
    </w:p>
    <w:sectPr w:rsidR="00161A07" w:rsidRPr="009C5E78" w:rsidSect="008B4551">
      <w:headerReference w:type="even" r:id="rId7"/>
      <w:headerReference w:type="default" r:id="rId8"/>
      <w:headerReference w:type="first" r:id="rId9"/>
      <w:pgSz w:w="11906" w:h="16838" w:code="9"/>
      <w:pgMar w:top="2835" w:right="720" w:bottom="720" w:left="720" w:header="624" w:footer="709" w:gutter="0"/>
      <w:paperSrc w:first="1025" w:other="102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2F6" w:rsidRDefault="00AE12F6" w:rsidP="00757E6D">
      <w:pPr>
        <w:spacing w:after="0" w:line="240" w:lineRule="auto"/>
      </w:pPr>
      <w:r>
        <w:separator/>
      </w:r>
    </w:p>
  </w:endnote>
  <w:endnote w:type="continuationSeparator" w:id="0">
    <w:p w:rsidR="00AE12F6" w:rsidRDefault="00AE12F6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2F6" w:rsidRDefault="00AE12F6" w:rsidP="00757E6D">
      <w:pPr>
        <w:spacing w:after="0" w:line="240" w:lineRule="auto"/>
      </w:pPr>
      <w:r>
        <w:separator/>
      </w:r>
    </w:p>
  </w:footnote>
  <w:footnote w:type="continuationSeparator" w:id="0">
    <w:p w:rsidR="00AE12F6" w:rsidRDefault="00AE12F6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F2" w:rsidRDefault="00AE12F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1074" o:spid="_x0000_s2050" type="#_x0000_t136" style="position:absolute;margin-left:0;margin-top:0;width:670.1pt;height:59.1pt;rotation:315;z-index:-251649024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65" w:rsidRDefault="007D0200">
    <w:r>
      <w:rPr>
        <w:noProof/>
      </w:rPr>
      <w:drawing>
        <wp:anchor distT="0" distB="0" distL="114300" distR="114300" simplePos="0" relativeHeight="251672576" behindDoc="1" locked="0" layoutInCell="1" allowOverlap="1" wp14:anchorId="440B8577" wp14:editId="090BF309">
          <wp:simplePos x="0" y="0"/>
          <wp:positionH relativeFrom="column">
            <wp:posOffset>2486025</wp:posOffset>
          </wp:positionH>
          <wp:positionV relativeFrom="paragraph">
            <wp:posOffset>-205740</wp:posOffset>
          </wp:positionV>
          <wp:extent cx="713740" cy="1171575"/>
          <wp:effectExtent l="0" t="0" r="0" b="9525"/>
          <wp:wrapTight wrapText="bothSides">
            <wp:wrapPolygon edited="0">
              <wp:start x="0" y="0"/>
              <wp:lineTo x="0" y="21424"/>
              <wp:lineTo x="20754" y="21424"/>
              <wp:lineTo x="20754" y="0"/>
              <wp:lineTo x="0" y="0"/>
            </wp:wrapPolygon>
          </wp:wrapTight>
          <wp:docPr id="12" name="Imagen 12" descr="http://intraprod.inem.es/intranet/relaciones/images/logos/MINISTERIO_SPEE_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lum bright="-25000" contrast="19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7BCCA09F" wp14:editId="743AEB45">
          <wp:simplePos x="0" y="0"/>
          <wp:positionH relativeFrom="page">
            <wp:posOffset>476250</wp:posOffset>
          </wp:positionH>
          <wp:positionV relativeFrom="page">
            <wp:posOffset>243205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F65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4505325</wp:posOffset>
              </wp:positionH>
              <wp:positionV relativeFrom="paragraph">
                <wp:posOffset>-78740</wp:posOffset>
              </wp:positionV>
              <wp:extent cx="2000250" cy="1285875"/>
              <wp:effectExtent l="0" t="0" r="19050" b="28575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0" cy="1285875"/>
                      </a:xfrm>
                      <a:prstGeom prst="roundRect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17D70496" id="Rectángulo redondeado 2" o:spid="_x0000_s1026" style="position:absolute;margin-left:354.75pt;margin-top:-6.2pt;width:157.5pt;height:10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" fillcolor="white [3201]" strokecolor="black [3213]" strokeweight=".25pt"/>
          </w:pict>
        </mc:Fallback>
      </mc:AlternateContent>
    </w:r>
  </w:p>
  <w:p w:rsidR="008D3F65" w:rsidRDefault="008D3F65"/>
  <w:p w:rsidR="008D3F65" w:rsidRPr="008D3F65" w:rsidRDefault="008D3F65" w:rsidP="008D3F65">
    <w:pPr>
      <w:spacing w:after="0"/>
      <w:rPr>
        <w:sz w:val="10"/>
        <w:szCs w:val="10"/>
      </w:rPr>
    </w:pPr>
  </w:p>
  <w:tbl>
    <w:tblPr>
      <w:tblStyle w:val="Tablaconcuadrcula3"/>
      <w:tblW w:w="0" w:type="auto"/>
      <w:tblInd w:w="-5" w:type="dxa"/>
      <w:tblLook w:val="04A0" w:firstRow="1" w:lastRow="0" w:firstColumn="1" w:lastColumn="0" w:noHBand="0" w:noVBand="1"/>
    </w:tblPr>
    <w:tblGrid>
      <w:gridCol w:w="392"/>
      <w:gridCol w:w="1843"/>
      <w:gridCol w:w="424"/>
    </w:tblGrid>
    <w:tr w:rsidR="008D3F65" w:rsidRPr="008D3F65" w:rsidTr="008D3F65">
      <w:trPr>
        <w:trHeight w:val="227"/>
      </w:trPr>
      <w:tc>
        <w:tcPr>
          <w:tcW w:w="2659" w:type="dxa"/>
          <w:gridSpan w:val="3"/>
          <w:tcBorders>
            <w:bottom w:val="nil"/>
          </w:tcBorders>
          <w:vAlign w:val="center"/>
        </w:tcPr>
        <w:p w:rsidR="008D3F65" w:rsidRPr="00560AAD" w:rsidRDefault="008D3F65" w:rsidP="008D3F65">
          <w:pPr>
            <w:tabs>
              <w:tab w:val="left" w:pos="550"/>
              <w:tab w:val="center" w:pos="5103"/>
            </w:tabs>
            <w:jc w:val="center"/>
            <w:rPr>
              <w:rFonts w:ascii="Arial" w:hAnsi="Arial" w:cs="Arial"/>
              <w:color w:val="FF0000"/>
              <w:sz w:val="18"/>
              <w:szCs w:val="18"/>
            </w:rPr>
          </w:pPr>
          <w:r w:rsidRPr="008D3F65">
            <w:rPr>
              <w:rFonts w:ascii="Arial" w:hAnsi="Arial" w:cs="Arial"/>
              <w:sz w:val="18"/>
              <w:szCs w:val="18"/>
            </w:rPr>
            <w:t xml:space="preserve">Código SIACI  </w:t>
          </w:r>
          <w:r w:rsidR="007D0200">
            <w:rPr>
              <w:rFonts w:ascii="Arial" w:hAnsi="Arial" w:cs="Arial"/>
              <w:sz w:val="18"/>
              <w:szCs w:val="18"/>
            </w:rPr>
            <w:t>Genérico</w:t>
          </w:r>
        </w:p>
      </w:tc>
    </w:tr>
    <w:tr w:rsidR="008D3F65" w:rsidRPr="008D3F65" w:rsidTr="008D3F65">
      <w:trPr>
        <w:trHeight w:hRule="exact" w:val="57"/>
      </w:trPr>
      <w:tc>
        <w:tcPr>
          <w:tcW w:w="2659" w:type="dxa"/>
          <w:gridSpan w:val="3"/>
          <w:tcBorders>
            <w:bottom w:val="nil"/>
          </w:tcBorders>
          <w:vAlign w:val="center"/>
        </w:tcPr>
        <w:p w:rsidR="008D3F65" w:rsidRPr="008D3F65" w:rsidRDefault="008D3F65" w:rsidP="008D3F65">
          <w:pPr>
            <w:tabs>
              <w:tab w:val="left" w:pos="550"/>
              <w:tab w:val="center" w:pos="5103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8D3F65" w:rsidRPr="008D3F65" w:rsidTr="008D3F65">
      <w:trPr>
        <w:trHeight w:val="227"/>
      </w:trPr>
      <w:tc>
        <w:tcPr>
          <w:tcW w:w="392" w:type="dxa"/>
          <w:tcBorders>
            <w:top w:val="nil"/>
            <w:bottom w:val="nil"/>
          </w:tcBorders>
        </w:tcPr>
        <w:p w:rsidR="008D3F65" w:rsidRPr="008D3F65" w:rsidRDefault="008D3F65" w:rsidP="008D3F65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43" w:type="dxa"/>
          <w:tcBorders>
            <w:top w:val="single" w:sz="4" w:space="0" w:color="auto"/>
            <w:bottom w:val="single" w:sz="4" w:space="0" w:color="auto"/>
          </w:tcBorders>
        </w:tcPr>
        <w:p w:rsidR="008D3F65" w:rsidRPr="008D3F65" w:rsidRDefault="007D0200" w:rsidP="00F454DD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SK7E</w:t>
          </w:r>
        </w:p>
      </w:tc>
      <w:tc>
        <w:tcPr>
          <w:tcW w:w="424" w:type="dxa"/>
          <w:tcBorders>
            <w:top w:val="nil"/>
            <w:bottom w:val="nil"/>
          </w:tcBorders>
        </w:tcPr>
        <w:p w:rsidR="008D3F65" w:rsidRPr="008D3F65" w:rsidRDefault="008D3F65" w:rsidP="008D3F65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8D3F65" w:rsidRPr="008D3F65" w:rsidTr="008D3F65">
      <w:trPr>
        <w:trHeight w:hRule="exact" w:val="68"/>
      </w:trPr>
      <w:tc>
        <w:tcPr>
          <w:tcW w:w="2659" w:type="dxa"/>
          <w:gridSpan w:val="3"/>
          <w:tcBorders>
            <w:top w:val="nil"/>
            <w:bottom w:val="nil"/>
          </w:tcBorders>
        </w:tcPr>
        <w:p w:rsidR="008D3F65" w:rsidRPr="008D3F65" w:rsidRDefault="008D3F65" w:rsidP="008D3F65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8D3F65" w:rsidRPr="008D3F65" w:rsidTr="008D3F65">
      <w:trPr>
        <w:trHeight w:hRule="exact" w:val="68"/>
      </w:trPr>
      <w:tc>
        <w:tcPr>
          <w:tcW w:w="2659" w:type="dxa"/>
          <w:gridSpan w:val="3"/>
          <w:tcBorders>
            <w:top w:val="nil"/>
          </w:tcBorders>
        </w:tcPr>
        <w:p w:rsidR="008D3F65" w:rsidRPr="008D3F65" w:rsidRDefault="008D3F65" w:rsidP="008D3F65">
          <w:pPr>
            <w:rPr>
              <w:rFonts w:ascii="Arial" w:hAnsi="Arial" w:cs="Arial"/>
              <w:sz w:val="18"/>
              <w:szCs w:val="18"/>
            </w:rPr>
          </w:pPr>
        </w:p>
        <w:p w:rsidR="008D3F65" w:rsidRPr="008D3F65" w:rsidRDefault="008D3F65" w:rsidP="008D3F65">
          <w:pPr>
            <w:rPr>
              <w:rFonts w:ascii="Arial" w:hAnsi="Arial" w:cs="Arial"/>
              <w:sz w:val="18"/>
              <w:szCs w:val="18"/>
            </w:rPr>
          </w:pPr>
        </w:p>
        <w:p w:rsidR="008D3F65" w:rsidRPr="008D3F65" w:rsidRDefault="008D3F65" w:rsidP="008D3F65">
          <w:pPr>
            <w:rPr>
              <w:rFonts w:ascii="Arial" w:hAnsi="Arial" w:cs="Arial"/>
              <w:sz w:val="18"/>
              <w:szCs w:val="18"/>
            </w:rPr>
          </w:pPr>
        </w:p>
        <w:p w:rsidR="008D3F65" w:rsidRPr="008D3F65" w:rsidRDefault="008D3F65" w:rsidP="008D3F65">
          <w:pPr>
            <w:rPr>
              <w:rFonts w:ascii="Arial" w:hAnsi="Arial" w:cs="Arial"/>
              <w:sz w:val="18"/>
              <w:szCs w:val="18"/>
            </w:rPr>
          </w:pPr>
        </w:p>
        <w:p w:rsidR="008D3F65" w:rsidRPr="008D3F65" w:rsidRDefault="008D3F65" w:rsidP="008D3F65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:rsidR="008D3F65" w:rsidRDefault="008D3F65" w:rsidP="007D020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F2" w:rsidRDefault="00AE12F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1073" o:spid="_x0000_s2049" type="#_x0000_t136" style="position:absolute;margin-left:0;margin-top:0;width:670.1pt;height:59.1pt;rotation:315;z-index:-251651072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uvYzbeVsMWL/Ci6NoZJPZdAa8h1mscFP8CslKFbbyRfmT2oYD8MvaTVCl51bKslCnAoFiS6HYxgMh0Rb1kXkQ==" w:salt="9UXq27zGGP0nCjf6zVLC/w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04"/>
    <w:rsid w:val="00001C70"/>
    <w:rsid w:val="00007A1A"/>
    <w:rsid w:val="00042AD4"/>
    <w:rsid w:val="00046EE6"/>
    <w:rsid w:val="00064BD7"/>
    <w:rsid w:val="00082FA5"/>
    <w:rsid w:val="000A3962"/>
    <w:rsid w:val="000A5614"/>
    <w:rsid w:val="000B7663"/>
    <w:rsid w:val="000C1926"/>
    <w:rsid w:val="000F0864"/>
    <w:rsid w:val="00126D83"/>
    <w:rsid w:val="001454CB"/>
    <w:rsid w:val="001550DF"/>
    <w:rsid w:val="00156D0D"/>
    <w:rsid w:val="00161A07"/>
    <w:rsid w:val="0016673E"/>
    <w:rsid w:val="00181904"/>
    <w:rsid w:val="001A23A5"/>
    <w:rsid w:val="001A5503"/>
    <w:rsid w:val="001C1BBC"/>
    <w:rsid w:val="001C30DA"/>
    <w:rsid w:val="001D23EF"/>
    <w:rsid w:val="001D2E18"/>
    <w:rsid w:val="001E2179"/>
    <w:rsid w:val="001E23C6"/>
    <w:rsid w:val="001E2C9B"/>
    <w:rsid w:val="001F68B0"/>
    <w:rsid w:val="002011D2"/>
    <w:rsid w:val="002211B1"/>
    <w:rsid w:val="0022751E"/>
    <w:rsid w:val="00233634"/>
    <w:rsid w:val="00234CB9"/>
    <w:rsid w:val="002440E4"/>
    <w:rsid w:val="002548A3"/>
    <w:rsid w:val="002637EA"/>
    <w:rsid w:val="002A46F3"/>
    <w:rsid w:val="002C1C51"/>
    <w:rsid w:val="002C6E4E"/>
    <w:rsid w:val="002D4D33"/>
    <w:rsid w:val="002E00DB"/>
    <w:rsid w:val="002F283B"/>
    <w:rsid w:val="00330796"/>
    <w:rsid w:val="00330D6D"/>
    <w:rsid w:val="00330F27"/>
    <w:rsid w:val="0035103F"/>
    <w:rsid w:val="00377A55"/>
    <w:rsid w:val="00385035"/>
    <w:rsid w:val="00390347"/>
    <w:rsid w:val="00390957"/>
    <w:rsid w:val="003939E6"/>
    <w:rsid w:val="00393AF0"/>
    <w:rsid w:val="0039631E"/>
    <w:rsid w:val="003A276A"/>
    <w:rsid w:val="003B38B6"/>
    <w:rsid w:val="003C0239"/>
    <w:rsid w:val="003C42E7"/>
    <w:rsid w:val="003D05FD"/>
    <w:rsid w:val="003D3425"/>
    <w:rsid w:val="003D662B"/>
    <w:rsid w:val="003E07B8"/>
    <w:rsid w:val="003E7071"/>
    <w:rsid w:val="003E7E54"/>
    <w:rsid w:val="003F0D6E"/>
    <w:rsid w:val="00413B45"/>
    <w:rsid w:val="0043598E"/>
    <w:rsid w:val="00451330"/>
    <w:rsid w:val="00490F0F"/>
    <w:rsid w:val="00493F10"/>
    <w:rsid w:val="00496952"/>
    <w:rsid w:val="004970EB"/>
    <w:rsid w:val="004C037E"/>
    <w:rsid w:val="004C4334"/>
    <w:rsid w:val="004C4650"/>
    <w:rsid w:val="004F1A61"/>
    <w:rsid w:val="00524427"/>
    <w:rsid w:val="005461B9"/>
    <w:rsid w:val="00560AAD"/>
    <w:rsid w:val="005732E5"/>
    <w:rsid w:val="00581F16"/>
    <w:rsid w:val="005910F8"/>
    <w:rsid w:val="00591FB0"/>
    <w:rsid w:val="00597F29"/>
    <w:rsid w:val="005A3800"/>
    <w:rsid w:val="005B4152"/>
    <w:rsid w:val="005D344B"/>
    <w:rsid w:val="005D3965"/>
    <w:rsid w:val="005D60AC"/>
    <w:rsid w:val="005E2B65"/>
    <w:rsid w:val="005E7AA3"/>
    <w:rsid w:val="005F2D45"/>
    <w:rsid w:val="00632BD5"/>
    <w:rsid w:val="00663C84"/>
    <w:rsid w:val="00667341"/>
    <w:rsid w:val="006919E8"/>
    <w:rsid w:val="006A1E7D"/>
    <w:rsid w:val="006A2B0D"/>
    <w:rsid w:val="006A5BFC"/>
    <w:rsid w:val="006B4960"/>
    <w:rsid w:val="006B6BE5"/>
    <w:rsid w:val="006B7B07"/>
    <w:rsid w:val="006C4680"/>
    <w:rsid w:val="006D5A24"/>
    <w:rsid w:val="006E1E2F"/>
    <w:rsid w:val="00704C6F"/>
    <w:rsid w:val="0070703C"/>
    <w:rsid w:val="007252E8"/>
    <w:rsid w:val="007320E0"/>
    <w:rsid w:val="0074218F"/>
    <w:rsid w:val="00757E6D"/>
    <w:rsid w:val="00783B21"/>
    <w:rsid w:val="007B3773"/>
    <w:rsid w:val="007B410E"/>
    <w:rsid w:val="007C101C"/>
    <w:rsid w:val="007D0200"/>
    <w:rsid w:val="007D4796"/>
    <w:rsid w:val="007E49F8"/>
    <w:rsid w:val="007E50CC"/>
    <w:rsid w:val="00812C38"/>
    <w:rsid w:val="00816CEE"/>
    <w:rsid w:val="0082369B"/>
    <w:rsid w:val="008355A1"/>
    <w:rsid w:val="0084132D"/>
    <w:rsid w:val="00856EAE"/>
    <w:rsid w:val="00857B71"/>
    <w:rsid w:val="00857D43"/>
    <w:rsid w:val="00896AC8"/>
    <w:rsid w:val="00896E99"/>
    <w:rsid w:val="008B1CC3"/>
    <w:rsid w:val="008B4551"/>
    <w:rsid w:val="008B50C9"/>
    <w:rsid w:val="008C1BDA"/>
    <w:rsid w:val="008D3F65"/>
    <w:rsid w:val="008D44CF"/>
    <w:rsid w:val="008E0DB1"/>
    <w:rsid w:val="008F7B2D"/>
    <w:rsid w:val="00900CBA"/>
    <w:rsid w:val="0090595E"/>
    <w:rsid w:val="0092294A"/>
    <w:rsid w:val="009455BE"/>
    <w:rsid w:val="00953B71"/>
    <w:rsid w:val="00962DA4"/>
    <w:rsid w:val="0097652E"/>
    <w:rsid w:val="00981031"/>
    <w:rsid w:val="009865BC"/>
    <w:rsid w:val="00993F8E"/>
    <w:rsid w:val="00995C2F"/>
    <w:rsid w:val="00997915"/>
    <w:rsid w:val="009C488B"/>
    <w:rsid w:val="009C5E78"/>
    <w:rsid w:val="00A25708"/>
    <w:rsid w:val="00A27CF5"/>
    <w:rsid w:val="00A62123"/>
    <w:rsid w:val="00A65CBF"/>
    <w:rsid w:val="00A905F5"/>
    <w:rsid w:val="00A972B1"/>
    <w:rsid w:val="00AB3FDE"/>
    <w:rsid w:val="00AC467D"/>
    <w:rsid w:val="00AC4EC0"/>
    <w:rsid w:val="00AE12F6"/>
    <w:rsid w:val="00AF1687"/>
    <w:rsid w:val="00B1611B"/>
    <w:rsid w:val="00B24FF7"/>
    <w:rsid w:val="00B26010"/>
    <w:rsid w:val="00B30E38"/>
    <w:rsid w:val="00B34162"/>
    <w:rsid w:val="00B3795B"/>
    <w:rsid w:val="00B667EE"/>
    <w:rsid w:val="00B66C36"/>
    <w:rsid w:val="00B719FC"/>
    <w:rsid w:val="00B80AC1"/>
    <w:rsid w:val="00BA78B4"/>
    <w:rsid w:val="00BC032A"/>
    <w:rsid w:val="00BE2B51"/>
    <w:rsid w:val="00BE46F5"/>
    <w:rsid w:val="00BF0986"/>
    <w:rsid w:val="00C15223"/>
    <w:rsid w:val="00C16963"/>
    <w:rsid w:val="00C16E62"/>
    <w:rsid w:val="00C211EF"/>
    <w:rsid w:val="00C26C91"/>
    <w:rsid w:val="00C407C8"/>
    <w:rsid w:val="00C40D3A"/>
    <w:rsid w:val="00C45835"/>
    <w:rsid w:val="00C52B11"/>
    <w:rsid w:val="00C63176"/>
    <w:rsid w:val="00C67EDE"/>
    <w:rsid w:val="00C735F2"/>
    <w:rsid w:val="00C86DEF"/>
    <w:rsid w:val="00C91843"/>
    <w:rsid w:val="00C967DB"/>
    <w:rsid w:val="00C96956"/>
    <w:rsid w:val="00CA1739"/>
    <w:rsid w:val="00CB0E38"/>
    <w:rsid w:val="00CB1254"/>
    <w:rsid w:val="00CC204A"/>
    <w:rsid w:val="00CD0263"/>
    <w:rsid w:val="00CD0EA8"/>
    <w:rsid w:val="00CD6E9F"/>
    <w:rsid w:val="00CF0569"/>
    <w:rsid w:val="00CF2178"/>
    <w:rsid w:val="00D12298"/>
    <w:rsid w:val="00D4587B"/>
    <w:rsid w:val="00D654AD"/>
    <w:rsid w:val="00D6703A"/>
    <w:rsid w:val="00D7183C"/>
    <w:rsid w:val="00D756A3"/>
    <w:rsid w:val="00D856AA"/>
    <w:rsid w:val="00D90E99"/>
    <w:rsid w:val="00DA54C7"/>
    <w:rsid w:val="00DB0402"/>
    <w:rsid w:val="00DD1B62"/>
    <w:rsid w:val="00DD6653"/>
    <w:rsid w:val="00DD6C8D"/>
    <w:rsid w:val="00DF0C6E"/>
    <w:rsid w:val="00DF5CAD"/>
    <w:rsid w:val="00E02D4C"/>
    <w:rsid w:val="00E05211"/>
    <w:rsid w:val="00E14941"/>
    <w:rsid w:val="00E208A0"/>
    <w:rsid w:val="00E34394"/>
    <w:rsid w:val="00E419E6"/>
    <w:rsid w:val="00E42A82"/>
    <w:rsid w:val="00E44051"/>
    <w:rsid w:val="00E56246"/>
    <w:rsid w:val="00E57BEF"/>
    <w:rsid w:val="00E616D1"/>
    <w:rsid w:val="00E62B7F"/>
    <w:rsid w:val="00E713A7"/>
    <w:rsid w:val="00E73D0B"/>
    <w:rsid w:val="00E818E0"/>
    <w:rsid w:val="00EA2F8F"/>
    <w:rsid w:val="00EB7BC7"/>
    <w:rsid w:val="00EC0FF2"/>
    <w:rsid w:val="00EC3FE5"/>
    <w:rsid w:val="00EE48DE"/>
    <w:rsid w:val="00EF2F2A"/>
    <w:rsid w:val="00EF5AB0"/>
    <w:rsid w:val="00F231B4"/>
    <w:rsid w:val="00F23370"/>
    <w:rsid w:val="00F25B57"/>
    <w:rsid w:val="00F454DD"/>
    <w:rsid w:val="00F5164B"/>
    <w:rsid w:val="00F60E3F"/>
    <w:rsid w:val="00F70504"/>
    <w:rsid w:val="00F70C41"/>
    <w:rsid w:val="00F819DF"/>
    <w:rsid w:val="00F85DCC"/>
    <w:rsid w:val="00F93AF3"/>
    <w:rsid w:val="00F953C4"/>
    <w:rsid w:val="00FC2345"/>
    <w:rsid w:val="00FD4A04"/>
    <w:rsid w:val="00FE1DD3"/>
    <w:rsid w:val="00FE4836"/>
    <w:rsid w:val="00FF03FF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322421E-D6EA-4448-A0E4-A9E1E0DF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B4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B4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D3F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6E22-4571-4502-8937-577AB430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Estrella Plaza Tevar</cp:lastModifiedBy>
  <cp:revision>8</cp:revision>
  <cp:lastPrinted>2018-03-26T10:08:00Z</cp:lastPrinted>
  <dcterms:created xsi:type="dcterms:W3CDTF">2018-03-26T11:25:00Z</dcterms:created>
  <dcterms:modified xsi:type="dcterms:W3CDTF">2018-03-27T07:55:00Z</dcterms:modified>
</cp:coreProperties>
</file>