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327D" w14:textId="77777777" w:rsidR="00B27D45" w:rsidRPr="008B5E42" w:rsidRDefault="00B27D45" w:rsidP="00466F9B">
      <w:pPr>
        <w:spacing w:line="276" w:lineRule="auto"/>
        <w:ind w:left="-284" w:right="-144"/>
        <w:jc w:val="both"/>
        <w:rPr>
          <w:rFonts w:ascii="Arial" w:hAnsi="Arial" w:cs="Arial"/>
          <w:sz w:val="22"/>
          <w:szCs w:val="22"/>
        </w:rPr>
      </w:pPr>
      <w:bookmarkStart w:id="0" w:name="_Hlk192491913"/>
    </w:p>
    <w:p w14:paraId="6FCB14A5" w14:textId="3D2DF7DB" w:rsidR="00B27D45" w:rsidRPr="008B5E42" w:rsidRDefault="00B27D45" w:rsidP="00466F9B">
      <w:pPr>
        <w:spacing w:line="276" w:lineRule="auto"/>
        <w:ind w:left="-284" w:right="-144"/>
        <w:jc w:val="both"/>
        <w:rPr>
          <w:rFonts w:ascii="Arial" w:hAnsi="Arial" w:cs="Arial"/>
          <w:b/>
          <w:bCs/>
          <w:sz w:val="22"/>
          <w:szCs w:val="22"/>
        </w:rPr>
      </w:pPr>
      <w:r w:rsidRPr="008B5E42">
        <w:rPr>
          <w:rFonts w:ascii="Arial" w:hAnsi="Arial" w:cs="Arial"/>
          <w:b/>
          <w:bCs/>
          <w:sz w:val="22"/>
          <w:szCs w:val="22"/>
        </w:rPr>
        <w:t xml:space="preserve">BORRADOR </w:t>
      </w:r>
      <w:r w:rsidR="008C51CF">
        <w:rPr>
          <w:rFonts w:ascii="Arial" w:hAnsi="Arial" w:cs="Arial"/>
          <w:b/>
          <w:bCs/>
          <w:sz w:val="22"/>
          <w:szCs w:val="22"/>
        </w:rPr>
        <w:t xml:space="preserve">DEL </w:t>
      </w:r>
      <w:r w:rsidRPr="008B5E42">
        <w:rPr>
          <w:rFonts w:ascii="Arial" w:hAnsi="Arial" w:cs="Arial"/>
          <w:b/>
          <w:bCs/>
          <w:sz w:val="22"/>
          <w:szCs w:val="22"/>
        </w:rPr>
        <w:t>ANTEPROYECTO DE LEY DE ESPECTÁCULOS PÚBLICOS Y ACTIVIDADES RECREATIVAS</w:t>
      </w:r>
      <w:r w:rsidR="00410FBD" w:rsidRPr="008B5E42">
        <w:rPr>
          <w:rFonts w:ascii="Arial" w:hAnsi="Arial" w:cs="Arial"/>
          <w:b/>
          <w:bCs/>
          <w:sz w:val="22"/>
          <w:szCs w:val="22"/>
        </w:rPr>
        <w:t xml:space="preserve"> DE CASTILLLA-LA MANCHA</w:t>
      </w:r>
    </w:p>
    <w:p w14:paraId="1E81787A" w14:textId="77777777" w:rsidR="00410FBD" w:rsidRPr="008B5E42" w:rsidRDefault="00410FBD" w:rsidP="00466F9B">
      <w:pPr>
        <w:spacing w:line="276" w:lineRule="auto"/>
        <w:ind w:left="-284" w:right="-144"/>
        <w:jc w:val="both"/>
        <w:rPr>
          <w:rFonts w:ascii="Arial" w:hAnsi="Arial" w:cs="Arial"/>
          <w:b/>
          <w:bCs/>
          <w:sz w:val="22"/>
          <w:szCs w:val="22"/>
        </w:rPr>
      </w:pPr>
    </w:p>
    <w:p w14:paraId="20A8A261" w14:textId="77777777" w:rsidR="00410FBD" w:rsidRPr="008B5E42" w:rsidRDefault="00410FBD" w:rsidP="00466F9B">
      <w:pPr>
        <w:spacing w:line="276" w:lineRule="auto"/>
        <w:ind w:left="-284" w:right="-144"/>
        <w:jc w:val="both"/>
        <w:rPr>
          <w:rFonts w:ascii="Arial" w:hAnsi="Arial" w:cs="Arial"/>
          <w:b/>
          <w:bCs/>
          <w:sz w:val="22"/>
          <w:szCs w:val="22"/>
        </w:rPr>
      </w:pPr>
    </w:p>
    <w:p w14:paraId="71E8A72D" w14:textId="489C2630" w:rsidR="00410FBD" w:rsidRPr="008B5E42" w:rsidRDefault="00EB7257" w:rsidP="00466F9B">
      <w:pPr>
        <w:spacing w:line="276" w:lineRule="auto"/>
        <w:ind w:left="-284" w:right="-144"/>
        <w:jc w:val="center"/>
        <w:rPr>
          <w:rFonts w:ascii="Arial" w:hAnsi="Arial" w:cs="Arial"/>
          <w:b/>
          <w:bCs/>
          <w:sz w:val="22"/>
          <w:szCs w:val="22"/>
        </w:rPr>
      </w:pPr>
      <w:r w:rsidRPr="008B5E42">
        <w:rPr>
          <w:rFonts w:ascii="Arial" w:hAnsi="Arial" w:cs="Arial"/>
          <w:sz w:val="22"/>
          <w:szCs w:val="22"/>
        </w:rPr>
        <w:t>Í</w:t>
      </w:r>
      <w:r w:rsidR="00410FBD" w:rsidRPr="008B5E42">
        <w:rPr>
          <w:rFonts w:ascii="Arial" w:hAnsi="Arial" w:cs="Arial"/>
          <w:sz w:val="22"/>
          <w:szCs w:val="22"/>
        </w:rPr>
        <w:t>NDICE</w:t>
      </w:r>
    </w:p>
    <w:p w14:paraId="5CE40170" w14:textId="77777777" w:rsidR="00B27D45" w:rsidRPr="008B5E42" w:rsidRDefault="00B27D45" w:rsidP="00466F9B">
      <w:pPr>
        <w:spacing w:line="276" w:lineRule="auto"/>
        <w:ind w:left="-284" w:right="-144"/>
        <w:jc w:val="both"/>
        <w:rPr>
          <w:rFonts w:ascii="Arial" w:hAnsi="Arial" w:cs="Arial"/>
          <w:sz w:val="22"/>
          <w:szCs w:val="22"/>
        </w:rPr>
      </w:pPr>
    </w:p>
    <w:p w14:paraId="3EA98577" w14:textId="1D8FF4D6" w:rsidR="00E846D7" w:rsidRPr="00E846D7" w:rsidRDefault="00271081" w:rsidP="00E846D7">
      <w:pPr>
        <w:tabs>
          <w:tab w:val="left" w:pos="5522"/>
        </w:tabs>
        <w:spacing w:line="276" w:lineRule="auto"/>
        <w:ind w:left="-284" w:right="-144"/>
        <w:jc w:val="both"/>
        <w:rPr>
          <w:rFonts w:ascii="Arial" w:hAnsi="Arial" w:cs="Arial"/>
          <w:sz w:val="22"/>
          <w:szCs w:val="22"/>
        </w:rPr>
      </w:pPr>
      <w:r w:rsidRPr="00896A04">
        <w:rPr>
          <w:rFonts w:ascii="Arial" w:hAnsi="Arial" w:cs="Arial"/>
          <w:sz w:val="22"/>
          <w:szCs w:val="22"/>
        </w:rPr>
        <w:t xml:space="preserve">TÍTULO </w:t>
      </w:r>
      <w:r w:rsidR="00E846D7" w:rsidRPr="00896A04">
        <w:rPr>
          <w:rFonts w:ascii="Arial" w:hAnsi="Arial" w:cs="Arial"/>
          <w:sz w:val="22"/>
          <w:szCs w:val="22"/>
        </w:rPr>
        <w:t>PRELIMINAR.</w:t>
      </w:r>
      <w:r w:rsidR="00E846D7" w:rsidRPr="00896A04">
        <w:rPr>
          <w:rFonts w:ascii="Arial" w:hAnsi="Arial" w:cs="Arial"/>
          <w:b/>
          <w:bCs/>
          <w:sz w:val="22"/>
          <w:szCs w:val="22"/>
        </w:rPr>
        <w:t xml:space="preserve"> </w:t>
      </w:r>
      <w:r w:rsidR="00E846D7" w:rsidRPr="00E846D7">
        <w:rPr>
          <w:rFonts w:ascii="Arial" w:hAnsi="Arial" w:cs="Arial"/>
          <w:sz w:val="22"/>
          <w:szCs w:val="22"/>
        </w:rPr>
        <w:t>Disposiciones</w:t>
      </w:r>
      <w:r w:rsidR="00E846D7" w:rsidRPr="00E846D7">
        <w:rPr>
          <w:rFonts w:ascii="Arial" w:hAnsi="Arial" w:cs="Arial"/>
          <w:sz w:val="22"/>
          <w:szCs w:val="22"/>
        </w:rPr>
        <w:t xml:space="preserve"> generales</w:t>
      </w:r>
      <w:r w:rsidR="00E846D7">
        <w:rPr>
          <w:rFonts w:ascii="Arial" w:hAnsi="Arial" w:cs="Arial"/>
          <w:sz w:val="22"/>
          <w:szCs w:val="22"/>
        </w:rPr>
        <w:t>.</w:t>
      </w:r>
    </w:p>
    <w:p w14:paraId="79114D22" w14:textId="0A33FD64" w:rsidR="00B27D45" w:rsidRPr="00896A04" w:rsidRDefault="00271081" w:rsidP="00896A04">
      <w:pPr>
        <w:tabs>
          <w:tab w:val="left" w:pos="5522"/>
        </w:tabs>
        <w:spacing w:line="276" w:lineRule="auto"/>
        <w:ind w:left="-284" w:right="-144"/>
        <w:jc w:val="both"/>
        <w:rPr>
          <w:rFonts w:ascii="Arial" w:hAnsi="Arial" w:cs="Arial"/>
          <w:sz w:val="22"/>
          <w:szCs w:val="22"/>
        </w:rPr>
      </w:pPr>
      <w:r w:rsidRPr="00896A04">
        <w:rPr>
          <w:rFonts w:ascii="Arial" w:hAnsi="Arial" w:cs="Arial"/>
          <w:sz w:val="22"/>
          <w:szCs w:val="22"/>
        </w:rPr>
        <w:tab/>
      </w:r>
    </w:p>
    <w:p w14:paraId="27C90258"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 xml:space="preserve">Artículo 1. Objeto. </w:t>
      </w:r>
    </w:p>
    <w:p w14:paraId="656BC082"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 xml:space="preserve">Artículo 2. Definiciones. </w:t>
      </w:r>
    </w:p>
    <w:p w14:paraId="71C5338F" w14:textId="77777777" w:rsidR="00B27D45" w:rsidRPr="00896A04" w:rsidRDefault="00B27D45" w:rsidP="00896A04">
      <w:pPr>
        <w:tabs>
          <w:tab w:val="left" w:pos="-284"/>
        </w:tabs>
        <w:spacing w:line="276" w:lineRule="auto"/>
        <w:ind w:left="-284" w:right="-144"/>
        <w:jc w:val="both"/>
        <w:rPr>
          <w:rFonts w:ascii="Arial" w:hAnsi="Arial" w:cs="Arial"/>
          <w:sz w:val="22"/>
          <w:szCs w:val="22"/>
        </w:rPr>
      </w:pPr>
      <w:r w:rsidRPr="00896A04">
        <w:rPr>
          <w:rFonts w:ascii="Arial" w:hAnsi="Arial" w:cs="Arial"/>
          <w:sz w:val="22"/>
          <w:szCs w:val="22"/>
        </w:rPr>
        <w:t>Artículo 3. Ámbito de aplicación.</w:t>
      </w:r>
    </w:p>
    <w:p w14:paraId="08C0FDCD" w14:textId="77777777" w:rsidR="00B27D45" w:rsidRPr="00896A04" w:rsidRDefault="00B27D45" w:rsidP="00896A04">
      <w:pPr>
        <w:tabs>
          <w:tab w:val="left" w:pos="-284"/>
        </w:tabs>
        <w:spacing w:line="276" w:lineRule="auto"/>
        <w:ind w:left="-284" w:right="-144"/>
        <w:jc w:val="both"/>
        <w:rPr>
          <w:rFonts w:ascii="Arial" w:hAnsi="Arial" w:cs="Arial"/>
          <w:sz w:val="22"/>
          <w:szCs w:val="22"/>
        </w:rPr>
      </w:pPr>
      <w:r w:rsidRPr="00896A04">
        <w:rPr>
          <w:rFonts w:ascii="Arial" w:hAnsi="Arial" w:cs="Arial"/>
          <w:sz w:val="22"/>
          <w:szCs w:val="22"/>
        </w:rPr>
        <w:t>Artículo 4. Prohibiciones y suspensiones de espectáculos públicos y actividades recreativas.</w:t>
      </w:r>
    </w:p>
    <w:p w14:paraId="488D9929" w14:textId="77777777" w:rsidR="00612345" w:rsidRPr="00896A04" w:rsidRDefault="00612345" w:rsidP="00896A04">
      <w:pPr>
        <w:widowControl w:val="0"/>
        <w:tabs>
          <w:tab w:val="left" w:pos="-284"/>
        </w:tabs>
        <w:autoSpaceDE w:val="0"/>
        <w:autoSpaceDN w:val="0"/>
        <w:spacing w:before="13" w:after="240" w:line="276" w:lineRule="auto"/>
        <w:ind w:left="-284" w:right="-144"/>
        <w:jc w:val="both"/>
        <w:rPr>
          <w:rFonts w:ascii="Arial" w:eastAsia="Arial Unicode MS" w:hAnsi="Arial" w:cs="Arial"/>
          <w:sz w:val="22"/>
          <w:szCs w:val="22"/>
        </w:rPr>
      </w:pPr>
    </w:p>
    <w:p w14:paraId="085129A7" w14:textId="033CA4DE" w:rsidR="00B27D45" w:rsidRPr="00896A04" w:rsidRDefault="00271081" w:rsidP="00896A04">
      <w:pPr>
        <w:widowControl w:val="0"/>
        <w:tabs>
          <w:tab w:val="left" w:pos="-284"/>
        </w:tabs>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TÍTULO I. </w:t>
      </w:r>
      <w:r w:rsidR="00B27D45" w:rsidRPr="00896A04">
        <w:rPr>
          <w:rFonts w:ascii="Arial" w:eastAsia="Arial Unicode MS" w:hAnsi="Arial" w:cs="Arial"/>
          <w:sz w:val="22"/>
          <w:szCs w:val="22"/>
        </w:rPr>
        <w:t>Organización administrativa.</w:t>
      </w:r>
    </w:p>
    <w:p w14:paraId="2CB7A0F2" w14:textId="04B952A0" w:rsidR="00B27D45" w:rsidRPr="00896A04" w:rsidRDefault="00271081" w:rsidP="00896A04">
      <w:pPr>
        <w:widowControl w:val="0"/>
        <w:tabs>
          <w:tab w:val="left" w:pos="-284"/>
        </w:tabs>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I. Régimen competencial.</w:t>
      </w:r>
    </w:p>
    <w:p w14:paraId="1BA61D03" w14:textId="77777777" w:rsidR="00B27D45" w:rsidRPr="00896A04" w:rsidRDefault="00B27D45" w:rsidP="00896A04">
      <w:pPr>
        <w:tabs>
          <w:tab w:val="left" w:pos="-284"/>
        </w:tabs>
        <w:spacing w:line="276" w:lineRule="auto"/>
        <w:ind w:left="-284" w:right="-144"/>
        <w:jc w:val="both"/>
        <w:rPr>
          <w:rFonts w:ascii="Arial" w:hAnsi="Arial" w:cs="Arial"/>
          <w:sz w:val="22"/>
          <w:szCs w:val="22"/>
        </w:rPr>
      </w:pPr>
      <w:r w:rsidRPr="00896A04">
        <w:rPr>
          <w:rFonts w:ascii="Arial" w:hAnsi="Arial" w:cs="Arial"/>
          <w:sz w:val="22"/>
          <w:szCs w:val="22"/>
        </w:rPr>
        <w:t>Artículo</w:t>
      </w:r>
      <w:r w:rsidRPr="00896A04">
        <w:rPr>
          <w:rFonts w:ascii="Arial" w:hAnsi="Arial" w:cs="Arial"/>
          <w:spacing w:val="-9"/>
          <w:sz w:val="22"/>
          <w:szCs w:val="22"/>
        </w:rPr>
        <w:t xml:space="preserve"> 5</w:t>
      </w:r>
      <w:r w:rsidRPr="00896A04">
        <w:rPr>
          <w:rFonts w:ascii="Arial" w:hAnsi="Arial" w:cs="Arial"/>
          <w:sz w:val="22"/>
          <w:szCs w:val="22"/>
        </w:rPr>
        <w:t>.</w:t>
      </w:r>
      <w:r w:rsidRPr="00896A04">
        <w:rPr>
          <w:rFonts w:ascii="Arial" w:hAnsi="Arial" w:cs="Arial"/>
          <w:spacing w:val="40"/>
          <w:sz w:val="22"/>
          <w:szCs w:val="22"/>
        </w:rPr>
        <w:t xml:space="preserve"> </w:t>
      </w:r>
      <w:r w:rsidRPr="00896A04">
        <w:rPr>
          <w:rFonts w:ascii="Arial" w:hAnsi="Arial" w:cs="Arial"/>
          <w:sz w:val="22"/>
          <w:szCs w:val="22"/>
        </w:rPr>
        <w:t>Competencias</w:t>
      </w:r>
      <w:r w:rsidRPr="00896A04">
        <w:rPr>
          <w:rFonts w:ascii="Arial" w:hAnsi="Arial" w:cs="Arial"/>
          <w:spacing w:val="-9"/>
          <w:sz w:val="22"/>
          <w:szCs w:val="22"/>
        </w:rPr>
        <w:t xml:space="preserve"> </w:t>
      </w:r>
      <w:r w:rsidRPr="00896A04">
        <w:rPr>
          <w:rFonts w:ascii="Arial" w:hAnsi="Arial" w:cs="Arial"/>
          <w:sz w:val="22"/>
          <w:szCs w:val="22"/>
        </w:rPr>
        <w:t xml:space="preserve">autonómicas. </w:t>
      </w:r>
    </w:p>
    <w:p w14:paraId="4EB3BF4D" w14:textId="77777777" w:rsidR="00B27D45" w:rsidRPr="00896A04" w:rsidRDefault="00B27D45" w:rsidP="00896A04">
      <w:pPr>
        <w:tabs>
          <w:tab w:val="left" w:pos="-284"/>
        </w:tabs>
        <w:spacing w:line="276" w:lineRule="auto"/>
        <w:ind w:left="-284" w:right="-144"/>
        <w:jc w:val="both"/>
        <w:rPr>
          <w:rFonts w:ascii="Arial" w:hAnsi="Arial" w:cs="Arial"/>
          <w:sz w:val="22"/>
          <w:szCs w:val="22"/>
        </w:rPr>
      </w:pPr>
      <w:r w:rsidRPr="00896A04">
        <w:rPr>
          <w:rFonts w:ascii="Arial" w:hAnsi="Arial" w:cs="Arial"/>
          <w:sz w:val="22"/>
          <w:szCs w:val="22"/>
        </w:rPr>
        <w:t>Artículo</w:t>
      </w:r>
      <w:r w:rsidRPr="00896A04">
        <w:rPr>
          <w:rFonts w:ascii="Arial" w:hAnsi="Arial" w:cs="Arial"/>
          <w:spacing w:val="-6"/>
          <w:sz w:val="22"/>
          <w:szCs w:val="22"/>
        </w:rPr>
        <w:t xml:space="preserve"> 6</w:t>
      </w:r>
      <w:r w:rsidRPr="00896A04">
        <w:rPr>
          <w:rFonts w:ascii="Arial" w:hAnsi="Arial" w:cs="Arial"/>
          <w:sz w:val="22"/>
          <w:szCs w:val="22"/>
        </w:rPr>
        <w:t>.</w:t>
      </w:r>
      <w:r w:rsidRPr="00896A04">
        <w:rPr>
          <w:rFonts w:ascii="Arial" w:hAnsi="Arial" w:cs="Arial"/>
          <w:spacing w:val="46"/>
          <w:sz w:val="22"/>
          <w:szCs w:val="22"/>
        </w:rPr>
        <w:t xml:space="preserve"> </w:t>
      </w:r>
      <w:r w:rsidRPr="00896A04">
        <w:rPr>
          <w:rFonts w:ascii="Arial" w:hAnsi="Arial" w:cs="Arial"/>
          <w:sz w:val="22"/>
          <w:szCs w:val="22"/>
        </w:rPr>
        <w:t>Competencias</w:t>
      </w:r>
      <w:r w:rsidRPr="00896A04">
        <w:rPr>
          <w:rFonts w:ascii="Arial" w:hAnsi="Arial" w:cs="Arial"/>
          <w:spacing w:val="-6"/>
          <w:sz w:val="22"/>
          <w:szCs w:val="22"/>
        </w:rPr>
        <w:t xml:space="preserve"> </w:t>
      </w:r>
      <w:r w:rsidRPr="00896A04">
        <w:rPr>
          <w:rFonts w:ascii="Arial" w:hAnsi="Arial" w:cs="Arial"/>
          <w:sz w:val="22"/>
          <w:szCs w:val="22"/>
        </w:rPr>
        <w:t xml:space="preserve">municipales. </w:t>
      </w:r>
    </w:p>
    <w:p w14:paraId="11794FC4" w14:textId="77777777" w:rsidR="00B27D45" w:rsidRPr="00896A04" w:rsidRDefault="00B27D45" w:rsidP="00896A04">
      <w:pPr>
        <w:tabs>
          <w:tab w:val="left" w:pos="-284"/>
        </w:tabs>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w:t>
      </w:r>
      <w:r w:rsidRPr="00896A04">
        <w:rPr>
          <w:rFonts w:ascii="Arial" w:hAnsi="Arial" w:cs="Arial"/>
          <w:spacing w:val="-6"/>
          <w:sz w:val="22"/>
          <w:szCs w:val="22"/>
        </w:rPr>
        <w:t xml:space="preserve"> 7. </w:t>
      </w:r>
      <w:r w:rsidRPr="00896A04">
        <w:rPr>
          <w:rFonts w:ascii="Arial" w:hAnsi="Arial" w:cs="Arial"/>
          <w:sz w:val="22"/>
          <w:szCs w:val="22"/>
        </w:rPr>
        <w:t>Relaciones entre Administraciones públicas.</w:t>
      </w:r>
    </w:p>
    <w:p w14:paraId="16E4979D" w14:textId="77777777" w:rsidR="005C1E76" w:rsidRPr="00896A04" w:rsidRDefault="005C1E76" w:rsidP="00896A04">
      <w:pPr>
        <w:tabs>
          <w:tab w:val="left" w:pos="-284"/>
        </w:tabs>
        <w:autoSpaceDE w:val="0"/>
        <w:autoSpaceDN w:val="0"/>
        <w:adjustRightInd w:val="0"/>
        <w:spacing w:line="276" w:lineRule="auto"/>
        <w:ind w:left="-284" w:right="-144"/>
        <w:jc w:val="both"/>
        <w:rPr>
          <w:rFonts w:ascii="Arial" w:hAnsi="Arial" w:cs="Arial"/>
          <w:sz w:val="22"/>
          <w:szCs w:val="22"/>
        </w:rPr>
      </w:pPr>
    </w:p>
    <w:p w14:paraId="6F3AA690" w14:textId="0C14D964" w:rsidR="00B27D45" w:rsidRPr="00896A04" w:rsidRDefault="00271081" w:rsidP="00896A04">
      <w:pPr>
        <w:tabs>
          <w:tab w:val="left" w:pos="-284"/>
        </w:tabs>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CAPÍTULO </w:t>
      </w:r>
      <w:r w:rsidR="00B27D45" w:rsidRPr="00896A04">
        <w:rPr>
          <w:rFonts w:ascii="Arial" w:hAnsi="Arial" w:cs="Arial"/>
          <w:sz w:val="22"/>
          <w:szCs w:val="22"/>
        </w:rPr>
        <w:t>II. La C</w:t>
      </w:r>
      <w:bookmarkStart w:id="1" w:name="_Hlk193110879"/>
      <w:r w:rsidR="00B27D45" w:rsidRPr="00896A04">
        <w:rPr>
          <w:rFonts w:ascii="Arial" w:hAnsi="Arial" w:cs="Arial"/>
          <w:sz w:val="22"/>
          <w:szCs w:val="22"/>
        </w:rPr>
        <w:t>omisión regional de espectáculos públicos y actividades recreativas de Castilla-La Mancha</w:t>
      </w:r>
      <w:bookmarkEnd w:id="1"/>
      <w:r w:rsidR="00B27D45" w:rsidRPr="00896A04">
        <w:rPr>
          <w:rFonts w:ascii="Arial" w:hAnsi="Arial" w:cs="Arial"/>
          <w:sz w:val="22"/>
          <w:szCs w:val="22"/>
        </w:rPr>
        <w:t>.</w:t>
      </w:r>
    </w:p>
    <w:p w14:paraId="3814DCAC" w14:textId="77777777" w:rsidR="00B27D45" w:rsidRPr="00896A04" w:rsidRDefault="00B27D45" w:rsidP="00896A04">
      <w:pPr>
        <w:tabs>
          <w:tab w:val="left" w:pos="-284"/>
        </w:tabs>
        <w:autoSpaceDE w:val="0"/>
        <w:autoSpaceDN w:val="0"/>
        <w:adjustRightInd w:val="0"/>
        <w:spacing w:line="276" w:lineRule="auto"/>
        <w:ind w:left="-284" w:right="-144"/>
        <w:jc w:val="both"/>
        <w:rPr>
          <w:rFonts w:ascii="Arial" w:hAnsi="Arial" w:cs="Arial"/>
          <w:sz w:val="22"/>
          <w:szCs w:val="22"/>
        </w:rPr>
      </w:pPr>
    </w:p>
    <w:p w14:paraId="13627DCA" w14:textId="77777777" w:rsidR="00B27D45" w:rsidRPr="00896A04" w:rsidRDefault="00B27D45" w:rsidP="00896A04">
      <w:pPr>
        <w:tabs>
          <w:tab w:val="left" w:pos="-284"/>
        </w:tabs>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8. Objeto, naturaleza y adscripción.</w:t>
      </w:r>
    </w:p>
    <w:p w14:paraId="0F5EC242" w14:textId="77777777" w:rsidR="00B27D45" w:rsidRPr="00896A04" w:rsidRDefault="00B27D45" w:rsidP="00896A04">
      <w:pPr>
        <w:pBdr>
          <w:left w:val="none" w:sz="0" w:space="12" w:color="auto"/>
          <w:right w:val="none" w:sz="0" w:space="12" w:color="auto"/>
        </w:pBdr>
        <w:tabs>
          <w:tab w:val="left" w:pos="-284"/>
        </w:tabs>
        <w:spacing w:after="240" w:line="276" w:lineRule="auto"/>
        <w:ind w:left="-284" w:right="-144"/>
        <w:jc w:val="both"/>
        <w:rPr>
          <w:rFonts w:ascii="Arial" w:eastAsia="Times New Roman" w:hAnsi="Arial" w:cs="Arial"/>
          <w:sz w:val="22"/>
          <w:szCs w:val="22"/>
          <w:lang w:eastAsia="es-ES"/>
        </w:rPr>
      </w:pPr>
      <w:r w:rsidRPr="00896A04">
        <w:rPr>
          <w:rFonts w:ascii="Arial" w:eastAsia="Times New Roman" w:hAnsi="Arial" w:cs="Arial"/>
          <w:sz w:val="22"/>
          <w:szCs w:val="22"/>
          <w:lang w:eastAsia="es-ES"/>
        </w:rPr>
        <w:t>Artículo</w:t>
      </w:r>
      <w:r w:rsidRPr="00896A04">
        <w:rPr>
          <w:rFonts w:ascii="Arial" w:eastAsia="Times New Roman" w:hAnsi="Arial" w:cs="Arial"/>
          <w:spacing w:val="-6"/>
          <w:sz w:val="22"/>
          <w:szCs w:val="22"/>
          <w:lang w:eastAsia="es-ES"/>
        </w:rPr>
        <w:t xml:space="preserve"> 9</w:t>
      </w:r>
      <w:r w:rsidRPr="00896A04">
        <w:rPr>
          <w:rFonts w:ascii="Arial" w:eastAsia="Times New Roman" w:hAnsi="Arial" w:cs="Arial"/>
          <w:sz w:val="22"/>
          <w:szCs w:val="22"/>
          <w:lang w:eastAsia="es-ES"/>
        </w:rPr>
        <w:t>. Composición y régimen de funcionamiento.</w:t>
      </w:r>
    </w:p>
    <w:p w14:paraId="414F09E3" w14:textId="4338C60C" w:rsidR="00B27D45" w:rsidRPr="00896A04" w:rsidRDefault="005C1E76" w:rsidP="00896A04">
      <w:pPr>
        <w:widowControl w:val="0"/>
        <w:tabs>
          <w:tab w:val="left" w:pos="-284"/>
        </w:tabs>
        <w:autoSpaceDE w:val="0"/>
        <w:autoSpaceDN w:val="0"/>
        <w:spacing w:before="13" w:after="240" w:line="276" w:lineRule="auto"/>
        <w:ind w:left="-284" w:right="-144"/>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III. Registro autonómico</w:t>
      </w:r>
      <w:r w:rsidR="00B27D45" w:rsidRPr="00896A04">
        <w:rPr>
          <w:rFonts w:ascii="Arial" w:hAnsi="Arial" w:cs="Arial"/>
          <w:sz w:val="22"/>
          <w:szCs w:val="22"/>
        </w:rPr>
        <w:t xml:space="preserve"> de espectáculos públicos y actividades recreativas.</w:t>
      </w:r>
    </w:p>
    <w:p w14:paraId="103B0DE1" w14:textId="77777777" w:rsidR="00B27D45" w:rsidRPr="00896A04" w:rsidRDefault="00B27D45" w:rsidP="00896A04">
      <w:pPr>
        <w:widowControl w:val="0"/>
        <w:tabs>
          <w:tab w:val="left" w:pos="-284"/>
        </w:tabs>
        <w:autoSpaceDE w:val="0"/>
        <w:autoSpaceDN w:val="0"/>
        <w:spacing w:line="276" w:lineRule="auto"/>
        <w:ind w:left="-284" w:right="-144"/>
        <w:jc w:val="both"/>
        <w:rPr>
          <w:rFonts w:ascii="Arial" w:hAnsi="Arial" w:cs="Arial"/>
          <w:sz w:val="22"/>
          <w:szCs w:val="22"/>
        </w:rPr>
      </w:pPr>
      <w:r w:rsidRPr="00896A04">
        <w:rPr>
          <w:rFonts w:ascii="Arial" w:hAnsi="Arial" w:cs="Arial"/>
          <w:sz w:val="22"/>
          <w:szCs w:val="22"/>
        </w:rPr>
        <w:t>Artículo</w:t>
      </w:r>
      <w:r w:rsidRPr="00896A04">
        <w:rPr>
          <w:rFonts w:ascii="Arial" w:hAnsi="Arial" w:cs="Arial"/>
          <w:spacing w:val="-6"/>
          <w:sz w:val="22"/>
          <w:szCs w:val="22"/>
        </w:rPr>
        <w:t xml:space="preserve"> 10.</w:t>
      </w:r>
      <w:r w:rsidRPr="00896A04">
        <w:rPr>
          <w:rFonts w:ascii="Arial" w:hAnsi="Arial" w:cs="Arial"/>
          <w:sz w:val="22"/>
          <w:szCs w:val="22"/>
        </w:rPr>
        <w:t xml:space="preserve"> Registro autonómico de espectáculos públicos y actividades recreativas.</w:t>
      </w:r>
    </w:p>
    <w:p w14:paraId="44901DFF"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11. Órgano competente del Registro.</w:t>
      </w:r>
    </w:p>
    <w:p w14:paraId="67DB8E62"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p>
    <w:p w14:paraId="6CF24221" w14:textId="3DBE92BE" w:rsidR="00B27D45" w:rsidRPr="00896A04" w:rsidRDefault="00271081" w:rsidP="00896A04">
      <w:pPr>
        <w:widowControl w:val="0"/>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TÍTULO </w:t>
      </w:r>
      <w:r w:rsidR="00B27D45" w:rsidRPr="00896A04">
        <w:rPr>
          <w:rFonts w:ascii="Arial" w:eastAsia="Arial Unicode MS" w:hAnsi="Arial" w:cs="Arial"/>
          <w:sz w:val="22"/>
          <w:szCs w:val="22"/>
        </w:rPr>
        <w:t xml:space="preserve">II. </w:t>
      </w:r>
      <w:r w:rsidR="00F17EC3" w:rsidRPr="00896A04">
        <w:rPr>
          <w:rFonts w:ascii="Arial" w:eastAsia="Arial Unicode MS" w:hAnsi="Arial" w:cs="Arial"/>
          <w:sz w:val="22"/>
          <w:szCs w:val="22"/>
        </w:rPr>
        <w:t>Intervención administrativa</w:t>
      </w:r>
      <w:r w:rsidR="00B27D45" w:rsidRPr="00896A04">
        <w:rPr>
          <w:rFonts w:ascii="Arial" w:eastAsia="Arial Unicode MS" w:hAnsi="Arial" w:cs="Arial"/>
          <w:sz w:val="22"/>
          <w:szCs w:val="22"/>
        </w:rPr>
        <w:t>.</w:t>
      </w:r>
    </w:p>
    <w:p w14:paraId="24DFE7D9" w14:textId="354EA164" w:rsidR="00B27D45" w:rsidRPr="00896A04" w:rsidRDefault="00271081"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CAPÍTULO </w:t>
      </w:r>
      <w:r w:rsidR="00B27D45" w:rsidRPr="00896A04">
        <w:rPr>
          <w:rFonts w:ascii="Arial" w:hAnsi="Arial" w:cs="Arial"/>
          <w:sz w:val="22"/>
          <w:szCs w:val="22"/>
        </w:rPr>
        <w:t>I. Disposiciones generales.</w:t>
      </w:r>
    </w:p>
    <w:p w14:paraId="3CCE2D0D"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p>
    <w:p w14:paraId="194943CC" w14:textId="77777777" w:rsidR="005C1E76"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12. Régimen de la intervención administrativa.</w:t>
      </w:r>
    </w:p>
    <w:p w14:paraId="3BD09626" w14:textId="77777777" w:rsidR="005C1E76"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13. Relación electrónica.</w:t>
      </w:r>
    </w:p>
    <w:p w14:paraId="0BE1492B" w14:textId="58A7E38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eastAsia="Arial Unicode MS" w:hAnsi="Arial" w:cs="Arial"/>
          <w:sz w:val="22"/>
          <w:szCs w:val="22"/>
        </w:rPr>
        <w:t>Artículo 14. Clasificación.</w:t>
      </w:r>
    </w:p>
    <w:p w14:paraId="187D3B6B" w14:textId="77777777" w:rsidR="005C1E76" w:rsidRPr="00896A04" w:rsidRDefault="00B27D45" w:rsidP="00896A04">
      <w:pPr>
        <w:autoSpaceDE w:val="0"/>
        <w:autoSpaceDN w:val="0"/>
        <w:adjustRightInd w:val="0"/>
        <w:spacing w:line="276" w:lineRule="auto"/>
        <w:ind w:left="-284" w:right="-144"/>
        <w:jc w:val="both"/>
        <w:rPr>
          <w:rFonts w:ascii="Arial" w:hAnsi="Arial" w:cs="Arial"/>
          <w:kern w:val="2"/>
          <w:sz w:val="22"/>
          <w:szCs w:val="22"/>
          <w14:ligatures w14:val="standardContextual"/>
        </w:rPr>
      </w:pPr>
      <w:r w:rsidRPr="00896A04">
        <w:rPr>
          <w:rFonts w:ascii="Arial" w:hAnsi="Arial" w:cs="Arial"/>
          <w:sz w:val="22"/>
          <w:szCs w:val="22"/>
        </w:rPr>
        <w:t xml:space="preserve">Artículo 15. </w:t>
      </w:r>
      <w:r w:rsidRPr="00896A04">
        <w:rPr>
          <w:rFonts w:ascii="Arial" w:hAnsi="Arial" w:cs="Arial"/>
          <w:kern w:val="2"/>
          <w:sz w:val="22"/>
          <w:szCs w:val="22"/>
          <w14:ligatures w14:val="standardContextual"/>
        </w:rPr>
        <w:t>Exenciones</w:t>
      </w:r>
      <w:r w:rsidR="005C1E76" w:rsidRPr="00896A04">
        <w:rPr>
          <w:rFonts w:ascii="Arial" w:hAnsi="Arial" w:cs="Arial"/>
          <w:kern w:val="2"/>
          <w:sz w:val="22"/>
          <w:szCs w:val="22"/>
          <w14:ligatures w14:val="standardContextual"/>
        </w:rPr>
        <w:t>.</w:t>
      </w:r>
    </w:p>
    <w:p w14:paraId="0B8267DD" w14:textId="77777777" w:rsidR="005C1E76" w:rsidRPr="00896A04" w:rsidRDefault="00B27D45" w:rsidP="00896A04">
      <w:pPr>
        <w:autoSpaceDE w:val="0"/>
        <w:autoSpaceDN w:val="0"/>
        <w:adjustRightInd w:val="0"/>
        <w:spacing w:line="276" w:lineRule="auto"/>
        <w:ind w:left="-284" w:right="-144"/>
        <w:jc w:val="both"/>
        <w:rPr>
          <w:rFonts w:ascii="Arial" w:hAnsi="Arial" w:cs="Arial"/>
          <w:kern w:val="2"/>
          <w:sz w:val="22"/>
          <w:szCs w:val="22"/>
          <w14:ligatures w14:val="standardContextual"/>
        </w:rPr>
      </w:pPr>
      <w:r w:rsidRPr="00896A04">
        <w:rPr>
          <w:rFonts w:ascii="Arial" w:hAnsi="Arial" w:cs="Arial"/>
          <w:sz w:val="22"/>
          <w:szCs w:val="22"/>
        </w:rPr>
        <w:t>Artículo 16. Condiciones técnicas generales.</w:t>
      </w:r>
    </w:p>
    <w:p w14:paraId="501D52D3" w14:textId="6B99EF68" w:rsidR="00B27D45" w:rsidRPr="00896A04" w:rsidRDefault="00B27D45" w:rsidP="00896A04">
      <w:pPr>
        <w:autoSpaceDE w:val="0"/>
        <w:autoSpaceDN w:val="0"/>
        <w:adjustRightInd w:val="0"/>
        <w:spacing w:line="276" w:lineRule="auto"/>
        <w:ind w:left="-284" w:right="-144"/>
        <w:jc w:val="both"/>
        <w:rPr>
          <w:rFonts w:ascii="Arial" w:hAnsi="Arial" w:cs="Arial"/>
          <w:kern w:val="2"/>
          <w:sz w:val="22"/>
          <w:szCs w:val="22"/>
          <w14:ligatures w14:val="standardContextual"/>
        </w:rPr>
      </w:pPr>
      <w:r w:rsidRPr="00896A04">
        <w:rPr>
          <w:rFonts w:ascii="Arial" w:hAnsi="Arial" w:cs="Arial"/>
          <w:sz w:val="22"/>
          <w:szCs w:val="22"/>
        </w:rPr>
        <w:t xml:space="preserve">Artículo 17. Accesibilidad universal. </w:t>
      </w:r>
    </w:p>
    <w:p w14:paraId="709ED25F" w14:textId="77777777" w:rsidR="005C1E76" w:rsidRPr="00896A04" w:rsidRDefault="005C1E76" w:rsidP="00896A04">
      <w:pPr>
        <w:widowControl w:val="0"/>
        <w:autoSpaceDE w:val="0"/>
        <w:autoSpaceDN w:val="0"/>
        <w:spacing w:before="13" w:after="240" w:line="276" w:lineRule="auto"/>
        <w:ind w:left="-284" w:right="-144"/>
        <w:jc w:val="both"/>
        <w:rPr>
          <w:rFonts w:ascii="Arial" w:eastAsia="Arial Unicode MS" w:hAnsi="Arial" w:cs="Arial"/>
          <w:sz w:val="22"/>
          <w:szCs w:val="22"/>
        </w:rPr>
      </w:pPr>
    </w:p>
    <w:p w14:paraId="0FFF500F" w14:textId="24D73F29" w:rsidR="00B27D45" w:rsidRPr="00896A04" w:rsidRDefault="00271081" w:rsidP="00896A04">
      <w:pPr>
        <w:widowControl w:val="0"/>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 xml:space="preserve">II. Establecimientos públicos e instalaciones anexas. </w:t>
      </w:r>
    </w:p>
    <w:p w14:paraId="50AEF609"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18. Régimen jurídico de los establecimientos públicos.</w:t>
      </w:r>
    </w:p>
    <w:p w14:paraId="71F28F5A" w14:textId="1A27E3CF"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lastRenderedPageBreak/>
        <w:t>Artículo 19. Establecimientos sometidos a licencia.</w:t>
      </w:r>
    </w:p>
    <w:p w14:paraId="017259B9"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20. Procedimiento de concesión de la licencia.</w:t>
      </w:r>
    </w:p>
    <w:p w14:paraId="1AE8C296"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21. Contenido y eficacia de la licencia.</w:t>
      </w:r>
    </w:p>
    <w:p w14:paraId="6570D477"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22.  Cambio de titularidad de la licencia.</w:t>
      </w:r>
    </w:p>
    <w:p w14:paraId="226EBE06"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23.  Modificación del establecimiento público.</w:t>
      </w:r>
    </w:p>
    <w:p w14:paraId="0133BFA3" w14:textId="5379CC6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24. </w:t>
      </w:r>
      <w:r w:rsidR="008C51CF" w:rsidRPr="00896A04">
        <w:rPr>
          <w:rFonts w:ascii="Arial" w:hAnsi="Arial" w:cs="Arial"/>
          <w:sz w:val="22"/>
          <w:szCs w:val="22"/>
        </w:rPr>
        <w:t xml:space="preserve"> </w:t>
      </w:r>
      <w:r w:rsidRPr="00896A04">
        <w:rPr>
          <w:rFonts w:ascii="Arial" w:hAnsi="Arial" w:cs="Arial"/>
          <w:sz w:val="22"/>
          <w:szCs w:val="22"/>
        </w:rPr>
        <w:t>Extinción de la licencia.</w:t>
      </w:r>
    </w:p>
    <w:p w14:paraId="22949D21" w14:textId="02A36B55"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25. </w:t>
      </w:r>
      <w:r w:rsidR="008C51CF" w:rsidRPr="00896A04">
        <w:rPr>
          <w:rFonts w:ascii="Arial" w:hAnsi="Arial" w:cs="Arial"/>
          <w:sz w:val="22"/>
          <w:szCs w:val="22"/>
        </w:rPr>
        <w:t xml:space="preserve"> </w:t>
      </w:r>
      <w:r w:rsidRPr="00896A04">
        <w:rPr>
          <w:rFonts w:ascii="Arial" w:hAnsi="Arial" w:cs="Arial"/>
          <w:sz w:val="22"/>
          <w:szCs w:val="22"/>
        </w:rPr>
        <w:t>Límites a la concesión de licencias.</w:t>
      </w:r>
    </w:p>
    <w:p w14:paraId="13471E41"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26. Régimen específico de las licencias para la instalación de terrazas, veladores o instalaciones accesorias en la vía pública.</w:t>
      </w:r>
    </w:p>
    <w:p w14:paraId="5004DBFB" w14:textId="52593C2C"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27. </w:t>
      </w:r>
      <w:r w:rsidR="008C51CF" w:rsidRPr="00896A04">
        <w:rPr>
          <w:rFonts w:ascii="Arial" w:hAnsi="Arial" w:cs="Arial"/>
          <w:sz w:val="22"/>
          <w:szCs w:val="22"/>
        </w:rPr>
        <w:t xml:space="preserve"> </w:t>
      </w:r>
      <w:r w:rsidRPr="00896A04">
        <w:rPr>
          <w:rFonts w:ascii="Arial" w:hAnsi="Arial" w:cs="Arial"/>
          <w:sz w:val="22"/>
          <w:szCs w:val="22"/>
        </w:rPr>
        <w:t>Declaración responsable de establecimientos públicos.</w:t>
      </w:r>
    </w:p>
    <w:p w14:paraId="6578014D" w14:textId="77777777" w:rsidR="00B27D45" w:rsidRPr="00896A04" w:rsidRDefault="00B27D45" w:rsidP="00896A04">
      <w:pPr>
        <w:autoSpaceDE w:val="0"/>
        <w:autoSpaceDN w:val="0"/>
        <w:adjustRightInd w:val="0"/>
        <w:spacing w:line="276" w:lineRule="auto"/>
        <w:ind w:left="-284" w:right="-144"/>
        <w:rPr>
          <w:rFonts w:ascii="Arial" w:hAnsi="Arial" w:cs="Arial"/>
          <w:sz w:val="22"/>
          <w:szCs w:val="22"/>
        </w:rPr>
      </w:pPr>
    </w:p>
    <w:p w14:paraId="47D6CE00" w14:textId="22233F89" w:rsidR="00B27D45" w:rsidRPr="00896A04" w:rsidRDefault="00271081" w:rsidP="00896A04">
      <w:pPr>
        <w:autoSpaceDE w:val="0"/>
        <w:autoSpaceDN w:val="0"/>
        <w:adjustRightInd w:val="0"/>
        <w:spacing w:line="276" w:lineRule="auto"/>
        <w:ind w:left="-284" w:right="-144"/>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III. Espectáculos públicos y actividades recreativas.</w:t>
      </w:r>
    </w:p>
    <w:p w14:paraId="5BC6B129" w14:textId="77777777" w:rsidR="005C1E76" w:rsidRPr="00896A04" w:rsidRDefault="005C1E76" w:rsidP="00896A04">
      <w:pPr>
        <w:autoSpaceDE w:val="0"/>
        <w:autoSpaceDN w:val="0"/>
        <w:adjustRightInd w:val="0"/>
        <w:spacing w:line="276" w:lineRule="auto"/>
        <w:ind w:left="-284" w:right="-144"/>
        <w:rPr>
          <w:rFonts w:ascii="Arial" w:eastAsia="Arial Unicode MS" w:hAnsi="Arial" w:cs="Arial"/>
          <w:sz w:val="22"/>
          <w:szCs w:val="22"/>
        </w:rPr>
      </w:pPr>
    </w:p>
    <w:p w14:paraId="16A9A67A" w14:textId="77777777" w:rsidR="00B27D45" w:rsidRPr="00896A04" w:rsidRDefault="00B27D45" w:rsidP="00896A04">
      <w:pPr>
        <w:autoSpaceDE w:val="0"/>
        <w:autoSpaceDN w:val="0"/>
        <w:adjustRightInd w:val="0"/>
        <w:spacing w:line="276" w:lineRule="auto"/>
        <w:ind w:left="-284" w:right="-144"/>
        <w:jc w:val="both"/>
        <w:rPr>
          <w:rFonts w:ascii="Arial" w:eastAsia="Arial Unicode MS" w:hAnsi="Arial" w:cs="Arial"/>
          <w:sz w:val="22"/>
          <w:szCs w:val="22"/>
        </w:rPr>
      </w:pPr>
      <w:r w:rsidRPr="00896A04">
        <w:rPr>
          <w:rFonts w:ascii="Arial" w:hAnsi="Arial" w:cs="Arial"/>
          <w:sz w:val="22"/>
          <w:szCs w:val="22"/>
        </w:rPr>
        <w:t>Artículo 28</w:t>
      </w:r>
      <w:r w:rsidRPr="00896A04">
        <w:rPr>
          <w:rFonts w:ascii="Arial" w:eastAsia="Arial Unicode MS" w:hAnsi="Arial" w:cs="Arial"/>
          <w:sz w:val="22"/>
          <w:szCs w:val="22"/>
        </w:rPr>
        <w:t>. Régimen de los espectáculos públicos y actividades recreativas.</w:t>
      </w:r>
    </w:p>
    <w:p w14:paraId="05644CF2" w14:textId="77777777" w:rsidR="00B27D45" w:rsidRPr="00896A04" w:rsidRDefault="00B27D45" w:rsidP="00896A04">
      <w:pPr>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Artículo 29. Espectáculos públicos y actividades recreativas sometidas a autorización.</w:t>
      </w:r>
    </w:p>
    <w:p w14:paraId="3ECF7974"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eastAsia="Arial Unicode MS" w:hAnsi="Arial" w:cs="Arial"/>
          <w:sz w:val="22"/>
          <w:szCs w:val="22"/>
        </w:rPr>
        <w:t>Artículo 30.  Procedimiento de autorización</w:t>
      </w:r>
      <w:r w:rsidRPr="00896A04">
        <w:rPr>
          <w:rFonts w:ascii="Arial" w:hAnsi="Arial" w:cs="Arial"/>
          <w:sz w:val="22"/>
          <w:szCs w:val="22"/>
        </w:rPr>
        <w:t xml:space="preserve"> de espectáculos públicos y actividades recreativas.</w:t>
      </w:r>
    </w:p>
    <w:p w14:paraId="36CBD79D"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31. Contenido y eficacia de la autorización.</w:t>
      </w:r>
    </w:p>
    <w:p w14:paraId="4A43D3DB" w14:textId="58BE2BA0"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32. Cambio de titularidad de las autorizaciones.</w:t>
      </w:r>
    </w:p>
    <w:p w14:paraId="13F14424" w14:textId="129C73B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33. Modificación de los espectáculos públicos y actividades recreativas. </w:t>
      </w:r>
    </w:p>
    <w:p w14:paraId="236E7AB1"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34.  Extinción de la autorización.</w:t>
      </w:r>
    </w:p>
    <w:p w14:paraId="359001DC"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35. Declaración responsable de espectáculos públicos y actividades recreativas.</w:t>
      </w:r>
    </w:p>
    <w:p w14:paraId="1BCC1C59" w14:textId="77777777" w:rsidR="005C1E76" w:rsidRPr="00896A04" w:rsidRDefault="00B27D45" w:rsidP="00896A04">
      <w:pPr>
        <w:autoSpaceDE w:val="0"/>
        <w:autoSpaceDN w:val="0"/>
        <w:adjustRightInd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Artículo 36. Particularidades de los títulos habilitantes en los espacios abiertos. </w:t>
      </w:r>
    </w:p>
    <w:p w14:paraId="62B1A265" w14:textId="43DD4C7C" w:rsidR="00B27D45" w:rsidRPr="00896A04" w:rsidRDefault="00B27D45" w:rsidP="00896A04">
      <w:pPr>
        <w:autoSpaceDE w:val="0"/>
        <w:autoSpaceDN w:val="0"/>
        <w:adjustRightInd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Artículo 37.</w:t>
      </w:r>
      <w:r w:rsidRPr="00896A04">
        <w:rPr>
          <w:rFonts w:ascii="Arial" w:hAnsi="Arial" w:cs="Arial"/>
          <w:sz w:val="22"/>
          <w:szCs w:val="22"/>
        </w:rPr>
        <w:t xml:space="preserve"> </w:t>
      </w:r>
      <w:r w:rsidRPr="00896A04">
        <w:rPr>
          <w:rFonts w:ascii="Arial" w:eastAsia="Arial Unicode MS" w:hAnsi="Arial" w:cs="Arial"/>
          <w:sz w:val="22"/>
          <w:szCs w:val="22"/>
        </w:rPr>
        <w:t>Particularidades en l</w:t>
      </w:r>
      <w:r w:rsidRPr="00896A04">
        <w:rPr>
          <w:rFonts w:ascii="Arial" w:hAnsi="Arial" w:cs="Arial"/>
          <w:sz w:val="22"/>
          <w:szCs w:val="22"/>
        </w:rPr>
        <w:t>os espectáculos y festejos taurinos</w:t>
      </w:r>
      <w:r w:rsidRPr="00896A04">
        <w:rPr>
          <w:rFonts w:ascii="Arial" w:eastAsia="Arial Unicode MS" w:hAnsi="Arial" w:cs="Arial"/>
          <w:sz w:val="22"/>
          <w:szCs w:val="22"/>
        </w:rPr>
        <w:t xml:space="preserve">. </w:t>
      </w:r>
    </w:p>
    <w:p w14:paraId="1C896849" w14:textId="77777777" w:rsidR="00B27D45" w:rsidRPr="00896A04" w:rsidRDefault="00B27D45" w:rsidP="00896A04">
      <w:pPr>
        <w:tabs>
          <w:tab w:val="left" w:pos="6436"/>
        </w:tabs>
        <w:autoSpaceDE w:val="0"/>
        <w:autoSpaceDN w:val="0"/>
        <w:adjustRightInd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Artículo 38.</w:t>
      </w:r>
      <w:r w:rsidRPr="00896A04">
        <w:rPr>
          <w:rFonts w:ascii="Arial" w:hAnsi="Arial" w:cs="Arial"/>
          <w:sz w:val="22"/>
          <w:szCs w:val="22"/>
        </w:rPr>
        <w:t xml:space="preserve"> Los espectáculos pirotécnicos</w:t>
      </w:r>
      <w:r w:rsidRPr="00896A04">
        <w:rPr>
          <w:rFonts w:ascii="Arial" w:eastAsia="Arial Unicode MS" w:hAnsi="Arial" w:cs="Arial"/>
          <w:sz w:val="22"/>
          <w:szCs w:val="22"/>
        </w:rPr>
        <w:t xml:space="preserve">. </w:t>
      </w:r>
      <w:r w:rsidRPr="00896A04">
        <w:rPr>
          <w:rFonts w:ascii="Arial" w:eastAsia="Arial Unicode MS" w:hAnsi="Arial" w:cs="Arial"/>
          <w:sz w:val="22"/>
          <w:szCs w:val="22"/>
        </w:rPr>
        <w:tab/>
      </w:r>
    </w:p>
    <w:p w14:paraId="6A93FA0B" w14:textId="77777777" w:rsidR="00B27D45" w:rsidRPr="00896A04" w:rsidRDefault="00B27D45" w:rsidP="00896A04">
      <w:pPr>
        <w:shd w:val="clear" w:color="auto" w:fill="FFFFFF" w:themeFill="background1"/>
        <w:autoSpaceDE w:val="0"/>
        <w:autoSpaceDN w:val="0"/>
        <w:adjustRightInd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Artículo 39. Actividades deportivas en espacios abiertos. </w:t>
      </w:r>
    </w:p>
    <w:p w14:paraId="49EC60D2" w14:textId="77777777" w:rsidR="00B27D45" w:rsidRPr="00896A04" w:rsidRDefault="00B27D45" w:rsidP="00896A04">
      <w:pPr>
        <w:tabs>
          <w:tab w:val="left" w:pos="-426"/>
          <w:tab w:val="left" w:pos="-284"/>
        </w:tabs>
        <w:autoSpaceDE w:val="0"/>
        <w:autoSpaceDN w:val="0"/>
        <w:adjustRightInd w:val="0"/>
        <w:spacing w:line="276" w:lineRule="auto"/>
        <w:ind w:left="-284" w:right="-144"/>
        <w:jc w:val="both"/>
        <w:rPr>
          <w:rFonts w:ascii="Arial" w:eastAsia="Arial Unicode MS" w:hAnsi="Arial" w:cs="Arial"/>
          <w:sz w:val="22"/>
          <w:szCs w:val="22"/>
        </w:rPr>
      </w:pPr>
    </w:p>
    <w:p w14:paraId="0C4B368D" w14:textId="6A6E589E" w:rsidR="00B27D45" w:rsidRPr="00896A04" w:rsidRDefault="00271081" w:rsidP="00896A04">
      <w:pPr>
        <w:widowControl w:val="0"/>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TÍTULO </w:t>
      </w:r>
      <w:r w:rsidR="00B27D45" w:rsidRPr="00896A04">
        <w:rPr>
          <w:rFonts w:ascii="Arial" w:eastAsia="Arial Unicode MS" w:hAnsi="Arial" w:cs="Arial"/>
          <w:sz w:val="22"/>
          <w:szCs w:val="22"/>
        </w:rPr>
        <w:t>III. Derechos y obligaciones.</w:t>
      </w:r>
    </w:p>
    <w:p w14:paraId="3C788608" w14:textId="153EFEF8" w:rsidR="00B27D45" w:rsidRPr="00896A04" w:rsidRDefault="00271081" w:rsidP="00896A04">
      <w:pPr>
        <w:widowControl w:val="0"/>
        <w:autoSpaceDE w:val="0"/>
        <w:autoSpaceDN w:val="0"/>
        <w:spacing w:before="13" w:after="240" w:line="276" w:lineRule="auto"/>
        <w:ind w:left="-284" w:right="-144"/>
        <w:jc w:val="both"/>
        <w:rPr>
          <w:rFonts w:ascii="Arial"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I. Derechos y obligaciones de las personas titulares de los establecimientos públicos, las organizadoras o prestadoras</w:t>
      </w:r>
      <w:r w:rsidR="00B27D45" w:rsidRPr="00896A04">
        <w:rPr>
          <w:rFonts w:ascii="Arial" w:hAnsi="Arial" w:cs="Arial"/>
          <w:sz w:val="22"/>
          <w:szCs w:val="22"/>
        </w:rPr>
        <w:t xml:space="preserve"> del espectáculos públicos y actividades recreativas.</w:t>
      </w:r>
    </w:p>
    <w:p w14:paraId="639C9473" w14:textId="08A552F7" w:rsidR="005C1E76" w:rsidRPr="00896A04" w:rsidRDefault="00B27D45" w:rsidP="00896A04">
      <w:pPr>
        <w:widowControl w:val="0"/>
        <w:autoSpaceDE w:val="0"/>
        <w:autoSpaceDN w:val="0"/>
        <w:spacing w:line="276" w:lineRule="auto"/>
        <w:ind w:left="-284" w:right="-144"/>
        <w:jc w:val="both"/>
        <w:rPr>
          <w:rFonts w:ascii="Arial" w:hAnsi="Arial" w:cs="Arial"/>
          <w:sz w:val="22"/>
          <w:szCs w:val="22"/>
        </w:rPr>
      </w:pPr>
      <w:r w:rsidRPr="00896A04">
        <w:rPr>
          <w:rFonts w:ascii="Arial" w:eastAsia="Arial Unicode MS" w:hAnsi="Arial" w:cs="Arial"/>
          <w:sz w:val="22"/>
          <w:szCs w:val="22"/>
        </w:rPr>
        <w:t>Artículo 40.</w:t>
      </w:r>
      <w:r w:rsidR="008C51CF" w:rsidRPr="00896A04">
        <w:rPr>
          <w:rFonts w:ascii="Arial" w:eastAsia="Arial Unicode MS" w:hAnsi="Arial" w:cs="Arial"/>
          <w:sz w:val="22"/>
          <w:szCs w:val="22"/>
        </w:rPr>
        <w:t xml:space="preserve">  </w:t>
      </w:r>
      <w:r w:rsidRPr="00896A04">
        <w:rPr>
          <w:rFonts w:ascii="Arial" w:eastAsia="Arial Unicode MS" w:hAnsi="Arial" w:cs="Arial"/>
          <w:sz w:val="22"/>
          <w:szCs w:val="22"/>
        </w:rPr>
        <w:t>Derechos de las personas titulares de los establecimientos públicos, las organizadoras o prestadoras</w:t>
      </w:r>
      <w:r w:rsidRPr="00896A04">
        <w:rPr>
          <w:rFonts w:ascii="Arial" w:hAnsi="Arial" w:cs="Arial"/>
          <w:sz w:val="22"/>
          <w:szCs w:val="22"/>
        </w:rPr>
        <w:t xml:space="preserve"> del espectáculos públicos y actividades recreativas</w:t>
      </w:r>
      <w:r w:rsidRPr="00896A04">
        <w:rPr>
          <w:rFonts w:ascii="Arial" w:eastAsia="Arial Unicode MS" w:hAnsi="Arial" w:cs="Arial"/>
          <w:sz w:val="22"/>
          <w:szCs w:val="22"/>
        </w:rPr>
        <w:t>.</w:t>
      </w:r>
      <w:r w:rsidRPr="00896A04">
        <w:rPr>
          <w:rFonts w:ascii="Arial" w:hAnsi="Arial" w:cs="Arial"/>
          <w:sz w:val="22"/>
          <w:szCs w:val="22"/>
        </w:rPr>
        <w:t xml:space="preserve"> </w:t>
      </w:r>
    </w:p>
    <w:p w14:paraId="72987A35" w14:textId="446648D7" w:rsidR="00B27D45" w:rsidRPr="00896A04" w:rsidRDefault="00B27D45" w:rsidP="00896A04">
      <w:pPr>
        <w:widowControl w:val="0"/>
        <w:autoSpaceDE w:val="0"/>
        <w:autoSpaceDN w:val="0"/>
        <w:spacing w:line="276" w:lineRule="auto"/>
        <w:ind w:left="-284" w:right="-144"/>
        <w:jc w:val="both"/>
        <w:rPr>
          <w:rFonts w:ascii="Arial" w:hAnsi="Arial" w:cs="Arial"/>
          <w:sz w:val="22"/>
          <w:szCs w:val="22"/>
        </w:rPr>
      </w:pPr>
      <w:r w:rsidRPr="00896A04">
        <w:rPr>
          <w:rFonts w:ascii="Arial" w:eastAsia="Arial Unicode MS" w:hAnsi="Arial" w:cs="Arial"/>
          <w:sz w:val="22"/>
          <w:szCs w:val="22"/>
        </w:rPr>
        <w:t xml:space="preserve">Artículo 41. </w:t>
      </w:r>
      <w:r w:rsidR="008C51CF" w:rsidRPr="00896A04">
        <w:rPr>
          <w:rFonts w:ascii="Arial" w:eastAsia="Arial Unicode MS" w:hAnsi="Arial" w:cs="Arial"/>
          <w:sz w:val="22"/>
          <w:szCs w:val="22"/>
        </w:rPr>
        <w:t xml:space="preserve"> </w:t>
      </w:r>
      <w:r w:rsidRPr="00896A04">
        <w:rPr>
          <w:rFonts w:ascii="Arial" w:eastAsia="Arial Unicode MS" w:hAnsi="Arial" w:cs="Arial"/>
          <w:sz w:val="22"/>
          <w:szCs w:val="22"/>
        </w:rPr>
        <w:t>Derecho de admisión y permanencia.</w:t>
      </w:r>
      <w:r w:rsidRPr="00896A04">
        <w:rPr>
          <w:rFonts w:ascii="Arial" w:hAnsi="Arial" w:cs="Arial"/>
          <w:sz w:val="22"/>
          <w:szCs w:val="22"/>
        </w:rPr>
        <w:t xml:space="preserve"> </w:t>
      </w:r>
    </w:p>
    <w:p w14:paraId="1ACBE4FC" w14:textId="636ED6DF" w:rsidR="00B27D45" w:rsidRPr="00896A04" w:rsidRDefault="00B27D45" w:rsidP="00896A04">
      <w:pPr>
        <w:widowControl w:val="0"/>
        <w:autoSpaceDE w:val="0"/>
        <w:autoSpaceDN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Artículo 42.</w:t>
      </w:r>
      <w:r w:rsidR="008C51CF" w:rsidRPr="00896A04">
        <w:rPr>
          <w:rFonts w:ascii="Arial" w:eastAsia="Arial Unicode MS" w:hAnsi="Arial" w:cs="Arial"/>
          <w:sz w:val="22"/>
          <w:szCs w:val="22"/>
        </w:rPr>
        <w:t xml:space="preserve"> </w:t>
      </w:r>
      <w:r w:rsidRPr="00896A04">
        <w:rPr>
          <w:rFonts w:ascii="Arial" w:eastAsia="Arial Unicode MS" w:hAnsi="Arial" w:cs="Arial"/>
          <w:sz w:val="22"/>
          <w:szCs w:val="22"/>
        </w:rPr>
        <w:t>Obligaciones de las personas titulares de los establecimientos públicos y de las organizadoras o prestadoras</w:t>
      </w:r>
      <w:r w:rsidRPr="00896A04">
        <w:rPr>
          <w:rFonts w:ascii="Arial" w:hAnsi="Arial" w:cs="Arial"/>
          <w:sz w:val="22"/>
          <w:szCs w:val="22"/>
        </w:rPr>
        <w:t xml:space="preserve"> de espectáculos públicos y actividades recreativas</w:t>
      </w:r>
      <w:r w:rsidRPr="00896A04">
        <w:rPr>
          <w:rFonts w:ascii="Arial" w:eastAsia="Arial Unicode MS" w:hAnsi="Arial" w:cs="Arial"/>
          <w:sz w:val="22"/>
          <w:szCs w:val="22"/>
        </w:rPr>
        <w:t xml:space="preserve">. </w:t>
      </w:r>
    </w:p>
    <w:p w14:paraId="3F4D9F17" w14:textId="77777777" w:rsidR="005C1E76" w:rsidRPr="00896A04" w:rsidRDefault="005C1E76" w:rsidP="00896A04">
      <w:pPr>
        <w:widowControl w:val="0"/>
        <w:tabs>
          <w:tab w:val="left" w:pos="-284"/>
        </w:tabs>
        <w:autoSpaceDE w:val="0"/>
        <w:autoSpaceDN w:val="0"/>
        <w:spacing w:before="13" w:after="240" w:line="276" w:lineRule="auto"/>
        <w:ind w:left="-284" w:right="-144"/>
        <w:jc w:val="both"/>
        <w:rPr>
          <w:rFonts w:ascii="Arial" w:eastAsia="Arial Unicode MS" w:hAnsi="Arial" w:cs="Arial"/>
          <w:sz w:val="22"/>
          <w:szCs w:val="22"/>
        </w:rPr>
      </w:pPr>
    </w:p>
    <w:p w14:paraId="1B1C5058" w14:textId="7063CA1D" w:rsidR="00B27D45" w:rsidRPr="00896A04" w:rsidRDefault="00271081" w:rsidP="00896A04">
      <w:pPr>
        <w:widowControl w:val="0"/>
        <w:tabs>
          <w:tab w:val="left" w:pos="-284"/>
        </w:tabs>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 xml:space="preserve">II. Derechos y obligaciones de la persona artista o ejecutante y del público. </w:t>
      </w:r>
    </w:p>
    <w:p w14:paraId="28430DAC" w14:textId="77777777" w:rsidR="00B27D45" w:rsidRPr="00896A04" w:rsidRDefault="00B27D45" w:rsidP="00896A04">
      <w:pPr>
        <w:widowControl w:val="0"/>
        <w:autoSpaceDE w:val="0"/>
        <w:autoSpaceDN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Artículo 43. Derechos de la persona artista o ejecutante. </w:t>
      </w:r>
    </w:p>
    <w:p w14:paraId="2F7040D3" w14:textId="77777777" w:rsidR="00B27D45" w:rsidRPr="00896A04" w:rsidRDefault="00B27D45" w:rsidP="00896A04">
      <w:pPr>
        <w:widowControl w:val="0"/>
        <w:autoSpaceDE w:val="0"/>
        <w:autoSpaceDN w:val="0"/>
        <w:spacing w:line="276" w:lineRule="auto"/>
        <w:ind w:left="-284" w:right="-144"/>
        <w:jc w:val="both"/>
        <w:rPr>
          <w:rFonts w:ascii="Arial" w:hAnsi="Arial" w:cs="Arial"/>
          <w:sz w:val="22"/>
          <w:szCs w:val="22"/>
        </w:rPr>
      </w:pPr>
      <w:r w:rsidRPr="00896A04">
        <w:rPr>
          <w:rFonts w:ascii="Arial" w:eastAsia="Arial Unicode MS" w:hAnsi="Arial" w:cs="Arial"/>
          <w:sz w:val="22"/>
          <w:szCs w:val="22"/>
        </w:rPr>
        <w:t xml:space="preserve">Artículo 44. </w:t>
      </w:r>
      <w:r w:rsidRPr="00896A04">
        <w:rPr>
          <w:rFonts w:ascii="Arial" w:hAnsi="Arial" w:cs="Arial"/>
          <w:sz w:val="22"/>
          <w:szCs w:val="22"/>
        </w:rPr>
        <w:t>Obligaciones de</w:t>
      </w:r>
      <w:r w:rsidRPr="00896A04">
        <w:rPr>
          <w:rFonts w:ascii="Arial" w:eastAsia="Arial Unicode MS" w:hAnsi="Arial" w:cs="Arial"/>
          <w:sz w:val="22"/>
          <w:szCs w:val="22"/>
        </w:rPr>
        <w:t xml:space="preserve"> la persona artista o ejecutante</w:t>
      </w:r>
      <w:r w:rsidRPr="00896A04">
        <w:rPr>
          <w:rFonts w:ascii="Arial" w:hAnsi="Arial" w:cs="Arial"/>
          <w:sz w:val="22"/>
          <w:szCs w:val="22"/>
        </w:rPr>
        <w:t>.</w:t>
      </w:r>
    </w:p>
    <w:p w14:paraId="0073A11E"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45. Derechos del público. </w:t>
      </w:r>
    </w:p>
    <w:p w14:paraId="56165FEB" w14:textId="77777777" w:rsidR="00B27D45" w:rsidRPr="00896A04" w:rsidRDefault="00B27D45" w:rsidP="00896A04">
      <w:pPr>
        <w:widowControl w:val="0"/>
        <w:autoSpaceDE w:val="0"/>
        <w:autoSpaceDN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Artículo 46. Obligaciones del público. </w:t>
      </w:r>
    </w:p>
    <w:p w14:paraId="0EF3ABF3" w14:textId="77777777" w:rsidR="005C1E76" w:rsidRPr="00896A04" w:rsidRDefault="005C1E76" w:rsidP="00896A04">
      <w:pPr>
        <w:tabs>
          <w:tab w:val="left" w:pos="-284"/>
          <w:tab w:val="left" w:pos="5115"/>
        </w:tabs>
        <w:autoSpaceDE w:val="0"/>
        <w:autoSpaceDN w:val="0"/>
        <w:adjustRightInd w:val="0"/>
        <w:spacing w:line="276" w:lineRule="auto"/>
        <w:ind w:left="-284" w:right="-144"/>
        <w:jc w:val="both"/>
        <w:rPr>
          <w:rFonts w:ascii="Arial" w:hAnsi="Arial" w:cs="Arial"/>
          <w:sz w:val="22"/>
          <w:szCs w:val="22"/>
        </w:rPr>
      </w:pPr>
    </w:p>
    <w:p w14:paraId="336A926A" w14:textId="14515341" w:rsidR="00B27D45" w:rsidRPr="00896A04" w:rsidRDefault="00F17EC3" w:rsidP="00896A04">
      <w:pPr>
        <w:tabs>
          <w:tab w:val="left" w:pos="-284"/>
          <w:tab w:val="left" w:pos="5115"/>
        </w:tabs>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Capítulo </w:t>
      </w:r>
      <w:r w:rsidR="00B27D45" w:rsidRPr="00896A04">
        <w:rPr>
          <w:rFonts w:ascii="Arial" w:hAnsi="Arial" w:cs="Arial"/>
          <w:sz w:val="22"/>
          <w:szCs w:val="22"/>
        </w:rPr>
        <w:t>III. Protección de menores y</w:t>
      </w:r>
      <w:r w:rsidR="00051DF0" w:rsidRPr="00896A04">
        <w:rPr>
          <w:rFonts w:ascii="Arial" w:hAnsi="Arial" w:cs="Arial"/>
          <w:sz w:val="22"/>
          <w:szCs w:val="22"/>
        </w:rPr>
        <w:t xml:space="preserve"> de</w:t>
      </w:r>
      <w:r w:rsidR="00B27D45" w:rsidRPr="00896A04">
        <w:rPr>
          <w:rFonts w:ascii="Arial" w:hAnsi="Arial" w:cs="Arial"/>
          <w:sz w:val="22"/>
          <w:szCs w:val="22"/>
        </w:rPr>
        <w:t xml:space="preserve"> </w:t>
      </w:r>
      <w:r w:rsidR="00051DF0" w:rsidRPr="00896A04">
        <w:rPr>
          <w:rFonts w:ascii="Arial" w:hAnsi="Arial" w:cs="Arial"/>
          <w:sz w:val="22"/>
          <w:szCs w:val="22"/>
        </w:rPr>
        <w:t xml:space="preserve">terceras </w:t>
      </w:r>
      <w:r w:rsidR="00B27D45" w:rsidRPr="00896A04">
        <w:rPr>
          <w:rFonts w:ascii="Arial" w:hAnsi="Arial" w:cs="Arial"/>
          <w:sz w:val="22"/>
          <w:szCs w:val="22"/>
        </w:rPr>
        <w:t>personas interesadas.</w:t>
      </w:r>
    </w:p>
    <w:p w14:paraId="1A7FB065" w14:textId="77777777" w:rsidR="00B27D45" w:rsidRPr="00896A04" w:rsidRDefault="00B27D45" w:rsidP="00896A04">
      <w:pPr>
        <w:tabs>
          <w:tab w:val="left" w:pos="-284"/>
          <w:tab w:val="left" w:pos="5115"/>
        </w:tabs>
        <w:autoSpaceDE w:val="0"/>
        <w:autoSpaceDN w:val="0"/>
        <w:adjustRightInd w:val="0"/>
        <w:spacing w:line="276" w:lineRule="auto"/>
        <w:ind w:left="-284" w:right="-144"/>
        <w:jc w:val="both"/>
        <w:rPr>
          <w:rFonts w:ascii="Arial" w:hAnsi="Arial" w:cs="Arial"/>
          <w:sz w:val="22"/>
          <w:szCs w:val="22"/>
        </w:rPr>
      </w:pPr>
    </w:p>
    <w:p w14:paraId="2F9EDBE6" w14:textId="77777777" w:rsidR="00B27D45" w:rsidRPr="00896A04" w:rsidRDefault="00B27D45" w:rsidP="00896A04">
      <w:pPr>
        <w:tabs>
          <w:tab w:val="left" w:pos="-284"/>
          <w:tab w:val="left" w:pos="5115"/>
        </w:tabs>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47. Protección de las personas menores de edad. </w:t>
      </w:r>
      <w:r w:rsidRPr="00896A04">
        <w:rPr>
          <w:rFonts w:ascii="Arial" w:hAnsi="Arial" w:cs="Arial"/>
          <w:sz w:val="22"/>
          <w:szCs w:val="22"/>
        </w:rPr>
        <w:tab/>
      </w:r>
    </w:p>
    <w:p w14:paraId="0EA4D7EE"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lastRenderedPageBreak/>
        <w:t>Artículo 48. Terceras personas interesadas.</w:t>
      </w:r>
    </w:p>
    <w:p w14:paraId="64FC8D51" w14:textId="030F8909" w:rsidR="00B27D45" w:rsidRPr="00896A04" w:rsidRDefault="00271081" w:rsidP="00896A04">
      <w:pPr>
        <w:widowControl w:val="0"/>
        <w:autoSpaceDE w:val="0"/>
        <w:autoSpaceDN w:val="0"/>
        <w:spacing w:before="240"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TÍTULO </w:t>
      </w:r>
      <w:r w:rsidR="00B27D45" w:rsidRPr="00896A04">
        <w:rPr>
          <w:rFonts w:ascii="Arial" w:eastAsia="Arial Unicode MS" w:hAnsi="Arial" w:cs="Arial"/>
          <w:sz w:val="22"/>
          <w:szCs w:val="22"/>
        </w:rPr>
        <w:t>IV. Organización y desarrollo de los espectáculos públicos y actividades recreativas.</w:t>
      </w:r>
    </w:p>
    <w:p w14:paraId="47C63DAF" w14:textId="1A216C8C" w:rsidR="00B27D45" w:rsidRPr="00896A04" w:rsidRDefault="00271081" w:rsidP="00896A04">
      <w:pPr>
        <w:widowControl w:val="0"/>
        <w:autoSpaceDE w:val="0"/>
        <w:autoSpaceDN w:val="0"/>
        <w:spacing w:before="240"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I. Organización de los espectáculos públicos y actividades recreativas.</w:t>
      </w:r>
    </w:p>
    <w:p w14:paraId="1B393393" w14:textId="77777777" w:rsidR="00B27D45" w:rsidRPr="00896A04" w:rsidRDefault="00B27D45" w:rsidP="00896A04">
      <w:pPr>
        <w:widowControl w:val="0"/>
        <w:autoSpaceDE w:val="0"/>
        <w:autoSpaceDN w:val="0"/>
        <w:spacing w:line="276" w:lineRule="auto"/>
        <w:ind w:left="-284" w:right="-144"/>
        <w:jc w:val="both"/>
        <w:rPr>
          <w:rFonts w:ascii="Arial" w:hAnsi="Arial" w:cs="Arial"/>
          <w:sz w:val="22"/>
          <w:szCs w:val="22"/>
        </w:rPr>
      </w:pPr>
      <w:r w:rsidRPr="00896A04">
        <w:rPr>
          <w:rFonts w:ascii="Arial" w:hAnsi="Arial" w:cs="Arial"/>
          <w:sz w:val="22"/>
          <w:szCs w:val="22"/>
        </w:rPr>
        <w:t>Artículo 49. Publicidad.</w:t>
      </w:r>
    </w:p>
    <w:p w14:paraId="7C7C4F70"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50. Entradas. </w:t>
      </w:r>
    </w:p>
    <w:p w14:paraId="48006F01" w14:textId="77777777" w:rsidR="00B27D45" w:rsidRPr="00896A04" w:rsidRDefault="00B27D45" w:rsidP="00896A04">
      <w:pPr>
        <w:spacing w:line="276" w:lineRule="auto"/>
        <w:ind w:left="-284" w:right="-144"/>
        <w:jc w:val="both"/>
        <w:rPr>
          <w:rFonts w:ascii="Arial" w:eastAsia="Calibri" w:hAnsi="Arial" w:cs="Arial"/>
          <w:sz w:val="22"/>
          <w:szCs w:val="22"/>
          <w:lang w:eastAsia="es-ES"/>
        </w:rPr>
      </w:pPr>
      <w:r w:rsidRPr="00896A04">
        <w:rPr>
          <w:rFonts w:ascii="Arial" w:eastAsia="Calibri" w:hAnsi="Arial" w:cs="Arial"/>
          <w:sz w:val="22"/>
          <w:szCs w:val="22"/>
          <w:lang w:eastAsia="es-ES"/>
        </w:rPr>
        <w:t xml:space="preserve">Artículo 51. Venta de entradas. </w:t>
      </w:r>
    </w:p>
    <w:p w14:paraId="53AF41D1" w14:textId="77777777" w:rsidR="00B27D45" w:rsidRPr="00896A04" w:rsidRDefault="00B27D45" w:rsidP="00896A04">
      <w:pPr>
        <w:tabs>
          <w:tab w:val="left" w:pos="626"/>
        </w:tabs>
        <w:spacing w:line="276" w:lineRule="auto"/>
        <w:ind w:left="-284" w:right="-144"/>
        <w:jc w:val="both"/>
        <w:rPr>
          <w:rFonts w:ascii="Arial" w:hAnsi="Arial" w:cs="Arial"/>
          <w:sz w:val="22"/>
          <w:szCs w:val="22"/>
        </w:rPr>
      </w:pPr>
      <w:r w:rsidRPr="00896A04">
        <w:rPr>
          <w:rFonts w:ascii="Arial" w:hAnsi="Arial" w:cs="Arial"/>
          <w:sz w:val="22"/>
          <w:szCs w:val="22"/>
        </w:rPr>
        <w:t xml:space="preserve">Artículo 52. Horario. </w:t>
      </w:r>
    </w:p>
    <w:p w14:paraId="22E64E12"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53. Seguro de responsabilidad civil. </w:t>
      </w:r>
    </w:p>
    <w:p w14:paraId="784DCC92" w14:textId="77777777" w:rsidR="00B27D45" w:rsidRPr="00896A04" w:rsidRDefault="00B27D45" w:rsidP="00896A04">
      <w:pPr>
        <w:spacing w:line="276" w:lineRule="auto"/>
        <w:ind w:left="-284" w:right="-144"/>
        <w:jc w:val="both"/>
        <w:rPr>
          <w:rFonts w:ascii="Arial" w:hAnsi="Arial" w:cs="Arial"/>
          <w:sz w:val="22"/>
          <w:szCs w:val="22"/>
        </w:rPr>
      </w:pPr>
    </w:p>
    <w:p w14:paraId="5BADFA8B" w14:textId="3EB291F2" w:rsidR="00B27D45" w:rsidRPr="00896A04" w:rsidRDefault="00271081" w:rsidP="00896A04">
      <w:pPr>
        <w:widowControl w:val="0"/>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II. Derecho acceso en establecimientos públicos.</w:t>
      </w:r>
    </w:p>
    <w:p w14:paraId="3C7189ED"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54. Servicio de control de acceso y de seguridad privada.</w:t>
      </w:r>
    </w:p>
    <w:p w14:paraId="7DA61ECF" w14:textId="77777777" w:rsidR="005C1E76" w:rsidRPr="00896A04" w:rsidRDefault="00B27D45" w:rsidP="00896A04">
      <w:pPr>
        <w:shd w:val="clear" w:color="auto" w:fill="FFFFFF"/>
        <w:tabs>
          <w:tab w:val="left" w:pos="-284"/>
        </w:tabs>
        <w:spacing w:line="276" w:lineRule="auto"/>
        <w:ind w:left="-284" w:right="-144"/>
        <w:jc w:val="both"/>
        <w:rPr>
          <w:rFonts w:ascii="Arial" w:eastAsia="Times New Roman" w:hAnsi="Arial" w:cs="Arial"/>
          <w:sz w:val="22"/>
          <w:szCs w:val="22"/>
          <w:lang w:eastAsia="es-ES"/>
        </w:rPr>
      </w:pPr>
      <w:r w:rsidRPr="00896A04">
        <w:rPr>
          <w:rFonts w:ascii="Arial" w:eastAsia="Times New Roman" w:hAnsi="Arial" w:cs="Arial"/>
          <w:sz w:val="22"/>
          <w:szCs w:val="22"/>
          <w:lang w:eastAsia="es-ES"/>
        </w:rPr>
        <w:t>Artículo 55. Requisitos de personal de control de acceso.</w:t>
      </w:r>
    </w:p>
    <w:p w14:paraId="25B20750" w14:textId="2CDB8C67" w:rsidR="00B27D45" w:rsidRPr="00896A04" w:rsidRDefault="00B27D45" w:rsidP="00896A04">
      <w:pPr>
        <w:shd w:val="clear" w:color="auto" w:fill="FFFFFF"/>
        <w:tabs>
          <w:tab w:val="left" w:pos="-284"/>
        </w:tabs>
        <w:spacing w:line="276" w:lineRule="auto"/>
        <w:ind w:left="-284" w:right="-144"/>
        <w:jc w:val="both"/>
        <w:rPr>
          <w:rFonts w:ascii="Arial" w:eastAsia="Times New Roman" w:hAnsi="Arial" w:cs="Arial"/>
          <w:sz w:val="22"/>
          <w:szCs w:val="22"/>
          <w:lang w:eastAsia="es-ES"/>
        </w:rPr>
      </w:pPr>
      <w:r w:rsidRPr="00896A04">
        <w:rPr>
          <w:rFonts w:ascii="Arial" w:eastAsia="Times New Roman" w:hAnsi="Arial" w:cs="Arial"/>
          <w:sz w:val="22"/>
          <w:szCs w:val="22"/>
          <w:lang w:eastAsia="es-ES"/>
        </w:rPr>
        <w:t>Artículo 56. Funciones de personal de control de acceso.</w:t>
      </w:r>
    </w:p>
    <w:p w14:paraId="14311FF2" w14:textId="77777777" w:rsidR="005C1E76" w:rsidRPr="00896A04" w:rsidRDefault="005C1E76" w:rsidP="00896A04">
      <w:pPr>
        <w:widowControl w:val="0"/>
        <w:tabs>
          <w:tab w:val="left" w:pos="5672"/>
        </w:tabs>
        <w:autoSpaceDE w:val="0"/>
        <w:autoSpaceDN w:val="0"/>
        <w:spacing w:before="13" w:after="240" w:line="276" w:lineRule="auto"/>
        <w:ind w:left="-284" w:right="-144"/>
        <w:jc w:val="both"/>
        <w:rPr>
          <w:rFonts w:ascii="Arial" w:eastAsia="Arial Unicode MS" w:hAnsi="Arial" w:cs="Arial"/>
          <w:sz w:val="22"/>
          <w:szCs w:val="22"/>
        </w:rPr>
      </w:pPr>
    </w:p>
    <w:p w14:paraId="39CF3E03" w14:textId="5D11F000" w:rsidR="00B27D45" w:rsidRPr="00896A04" w:rsidRDefault="00271081" w:rsidP="00896A04">
      <w:pPr>
        <w:widowControl w:val="0"/>
        <w:tabs>
          <w:tab w:val="left" w:pos="5672"/>
        </w:tabs>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TÍTULO </w:t>
      </w:r>
      <w:r w:rsidR="00B27D45" w:rsidRPr="00896A04">
        <w:rPr>
          <w:rFonts w:ascii="Arial" w:eastAsia="Arial Unicode MS" w:hAnsi="Arial" w:cs="Arial"/>
          <w:sz w:val="22"/>
          <w:szCs w:val="22"/>
        </w:rPr>
        <w:t>V. Inspección y control.</w:t>
      </w:r>
      <w:r w:rsidR="00B27D45" w:rsidRPr="00896A04">
        <w:rPr>
          <w:rFonts w:ascii="Arial" w:eastAsia="Arial Unicode MS" w:hAnsi="Arial" w:cs="Arial"/>
          <w:sz w:val="22"/>
          <w:szCs w:val="22"/>
        </w:rPr>
        <w:tab/>
      </w:r>
    </w:p>
    <w:p w14:paraId="5E8ACA89" w14:textId="65185B6E" w:rsidR="00B27D45" w:rsidRPr="00896A04" w:rsidRDefault="00271081" w:rsidP="00896A04">
      <w:pPr>
        <w:widowControl w:val="0"/>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I. Disposiciones generales.</w:t>
      </w:r>
    </w:p>
    <w:p w14:paraId="0D88D49F" w14:textId="77777777" w:rsidR="00B27D45" w:rsidRPr="00896A04" w:rsidRDefault="00B27D45" w:rsidP="00896A04">
      <w:pPr>
        <w:widowControl w:val="0"/>
        <w:autoSpaceDE w:val="0"/>
        <w:autoSpaceDN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Artículo 57. Facultades administrativas. </w:t>
      </w:r>
    </w:p>
    <w:p w14:paraId="55518BFC" w14:textId="77777777" w:rsidR="00B27D45" w:rsidRPr="00896A04" w:rsidRDefault="00B27D45" w:rsidP="00896A04">
      <w:pPr>
        <w:widowControl w:val="0"/>
        <w:autoSpaceDE w:val="0"/>
        <w:autoSpaceDN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Artículo 58. Administraciones competentes. </w:t>
      </w:r>
    </w:p>
    <w:p w14:paraId="3474338A" w14:textId="77777777" w:rsidR="00B27D45" w:rsidRPr="00896A04" w:rsidRDefault="00B27D45" w:rsidP="00896A04">
      <w:pPr>
        <w:autoSpaceDE w:val="0"/>
        <w:autoSpaceDN w:val="0"/>
        <w:adjustRightInd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Artículo 59. Coordinación de las funciones de inspecciones y control.</w:t>
      </w:r>
    </w:p>
    <w:p w14:paraId="68EA0BAC" w14:textId="77777777" w:rsidR="00B27D45" w:rsidRPr="00896A04" w:rsidRDefault="00B27D45" w:rsidP="00896A04">
      <w:pPr>
        <w:autoSpaceDE w:val="0"/>
        <w:autoSpaceDN w:val="0"/>
        <w:adjustRightInd w:val="0"/>
        <w:spacing w:line="276" w:lineRule="auto"/>
        <w:ind w:left="-284" w:right="-144"/>
        <w:jc w:val="both"/>
        <w:rPr>
          <w:rFonts w:ascii="Arial" w:eastAsia="Arial Unicode MS" w:hAnsi="Arial" w:cs="Arial"/>
          <w:sz w:val="22"/>
          <w:szCs w:val="22"/>
        </w:rPr>
      </w:pPr>
    </w:p>
    <w:p w14:paraId="75CEBDD1" w14:textId="720E4A38" w:rsidR="00B27D45" w:rsidRPr="00896A04" w:rsidRDefault="005C1E76" w:rsidP="00896A04">
      <w:pPr>
        <w:widowControl w:val="0"/>
        <w:autoSpaceDE w:val="0"/>
        <w:autoSpaceDN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II. Actividad inspectora y de control.</w:t>
      </w:r>
    </w:p>
    <w:p w14:paraId="69153549" w14:textId="77777777" w:rsidR="005C1E76" w:rsidRPr="00896A04" w:rsidRDefault="005C1E76" w:rsidP="00896A04">
      <w:pPr>
        <w:widowControl w:val="0"/>
        <w:autoSpaceDE w:val="0"/>
        <w:autoSpaceDN w:val="0"/>
        <w:spacing w:line="276" w:lineRule="auto"/>
        <w:ind w:left="-284" w:right="-144"/>
        <w:jc w:val="both"/>
        <w:rPr>
          <w:rFonts w:ascii="Arial" w:eastAsia="Arial Unicode MS" w:hAnsi="Arial" w:cs="Arial"/>
          <w:sz w:val="22"/>
          <w:szCs w:val="22"/>
        </w:rPr>
      </w:pPr>
    </w:p>
    <w:p w14:paraId="1754F031" w14:textId="168435EB" w:rsidR="00B27D45" w:rsidRPr="00896A04" w:rsidRDefault="00B27D45" w:rsidP="00896A04">
      <w:pPr>
        <w:widowControl w:val="0"/>
        <w:autoSpaceDE w:val="0"/>
        <w:autoSpaceDN w:val="0"/>
        <w:spacing w:line="276" w:lineRule="auto"/>
        <w:ind w:left="-284" w:right="-144"/>
        <w:jc w:val="both"/>
        <w:rPr>
          <w:rFonts w:ascii="Arial" w:hAnsi="Arial" w:cs="Arial"/>
          <w:sz w:val="22"/>
          <w:szCs w:val="22"/>
        </w:rPr>
      </w:pPr>
      <w:r w:rsidRPr="00896A04">
        <w:rPr>
          <w:rFonts w:ascii="Arial" w:eastAsia="Arial Unicode MS" w:hAnsi="Arial" w:cs="Arial"/>
          <w:sz w:val="22"/>
          <w:szCs w:val="22"/>
        </w:rPr>
        <w:t xml:space="preserve">Artículo 60. </w:t>
      </w:r>
      <w:r w:rsidRPr="00896A04">
        <w:rPr>
          <w:rFonts w:ascii="Arial" w:hAnsi="Arial" w:cs="Arial"/>
          <w:sz w:val="22"/>
          <w:szCs w:val="22"/>
        </w:rPr>
        <w:t xml:space="preserve">Inspección y control. </w:t>
      </w:r>
    </w:p>
    <w:p w14:paraId="308F459E" w14:textId="77777777" w:rsidR="00B27D45" w:rsidRPr="00896A04" w:rsidRDefault="00B27D45" w:rsidP="00896A04">
      <w:pPr>
        <w:widowControl w:val="0"/>
        <w:autoSpaceDE w:val="0"/>
        <w:autoSpaceDN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Artículo 61. Actas.</w:t>
      </w:r>
    </w:p>
    <w:p w14:paraId="036E929F" w14:textId="77777777" w:rsidR="00B27D45" w:rsidRPr="00896A04" w:rsidRDefault="00B27D45" w:rsidP="00896A04">
      <w:pPr>
        <w:widowControl w:val="0"/>
        <w:autoSpaceDE w:val="0"/>
        <w:autoSpaceDN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Artículo 62. </w:t>
      </w:r>
      <w:r w:rsidRPr="00896A04">
        <w:rPr>
          <w:rFonts w:ascii="Arial" w:hAnsi="Arial" w:cs="Arial"/>
          <w:sz w:val="22"/>
          <w:szCs w:val="22"/>
        </w:rPr>
        <w:t>Subsanación</w:t>
      </w:r>
      <w:r w:rsidRPr="00896A04">
        <w:rPr>
          <w:rFonts w:ascii="Arial" w:eastAsia="Arial Unicode MS" w:hAnsi="Arial" w:cs="Arial"/>
          <w:sz w:val="22"/>
          <w:szCs w:val="22"/>
        </w:rPr>
        <w:t xml:space="preserve"> de irregularidades</w:t>
      </w:r>
      <w:r w:rsidRPr="00896A04">
        <w:rPr>
          <w:rFonts w:ascii="Arial" w:hAnsi="Arial" w:cs="Arial"/>
          <w:sz w:val="22"/>
          <w:szCs w:val="22"/>
        </w:rPr>
        <w:t>.</w:t>
      </w:r>
    </w:p>
    <w:p w14:paraId="33624D7A" w14:textId="77777777" w:rsidR="005C1E76" w:rsidRPr="00896A04" w:rsidRDefault="005C1E76" w:rsidP="00896A04">
      <w:pPr>
        <w:widowControl w:val="0"/>
        <w:autoSpaceDE w:val="0"/>
        <w:autoSpaceDN w:val="0"/>
        <w:spacing w:before="13" w:after="240" w:line="276" w:lineRule="auto"/>
        <w:ind w:left="-284" w:right="-144"/>
        <w:jc w:val="both"/>
        <w:rPr>
          <w:rFonts w:ascii="Arial" w:eastAsia="Arial Unicode MS" w:hAnsi="Arial" w:cs="Arial"/>
          <w:sz w:val="22"/>
          <w:szCs w:val="22"/>
        </w:rPr>
      </w:pPr>
    </w:p>
    <w:p w14:paraId="43FB9788" w14:textId="6DAA2535" w:rsidR="00B27D45" w:rsidRPr="00896A04" w:rsidRDefault="00271081" w:rsidP="00896A04">
      <w:pPr>
        <w:widowControl w:val="0"/>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 xml:space="preserve">III. Medidas provisionales. </w:t>
      </w:r>
    </w:p>
    <w:p w14:paraId="25F117F8" w14:textId="77777777" w:rsidR="00B27D45" w:rsidRPr="00896A04" w:rsidRDefault="00B27D45" w:rsidP="00896A04">
      <w:pPr>
        <w:widowControl w:val="0"/>
        <w:autoSpaceDE w:val="0"/>
        <w:autoSpaceDN w:val="0"/>
        <w:spacing w:line="276" w:lineRule="auto"/>
        <w:ind w:left="-284" w:right="-144"/>
        <w:jc w:val="both"/>
        <w:rPr>
          <w:rFonts w:ascii="Arial" w:hAnsi="Arial" w:cs="Arial"/>
          <w:sz w:val="22"/>
          <w:szCs w:val="22"/>
        </w:rPr>
      </w:pPr>
      <w:r w:rsidRPr="00896A04">
        <w:rPr>
          <w:rFonts w:ascii="Arial" w:eastAsia="Arial Unicode MS" w:hAnsi="Arial" w:cs="Arial"/>
          <w:sz w:val="22"/>
          <w:szCs w:val="22"/>
        </w:rPr>
        <w:t>Artículo 63. Supuestos y órganos competentes para la adopción de medidas provisionales</w:t>
      </w:r>
      <w:r w:rsidRPr="00896A04">
        <w:rPr>
          <w:rFonts w:ascii="Arial" w:hAnsi="Arial" w:cs="Arial"/>
          <w:sz w:val="22"/>
          <w:szCs w:val="22"/>
        </w:rPr>
        <w:t>.</w:t>
      </w:r>
    </w:p>
    <w:p w14:paraId="2D315D96" w14:textId="77777777" w:rsidR="00B27D45" w:rsidRPr="00896A04" w:rsidRDefault="00B27D45" w:rsidP="00896A04">
      <w:pPr>
        <w:widowControl w:val="0"/>
        <w:autoSpaceDE w:val="0"/>
        <w:autoSpaceDN w:val="0"/>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Artículo 64. Medidas provisionales</w:t>
      </w:r>
      <w:r w:rsidRPr="00896A04">
        <w:rPr>
          <w:rFonts w:ascii="Arial" w:hAnsi="Arial" w:cs="Arial"/>
          <w:sz w:val="22"/>
          <w:szCs w:val="22"/>
        </w:rPr>
        <w:t xml:space="preserve">. </w:t>
      </w:r>
    </w:p>
    <w:p w14:paraId="59E00AD3"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eastAsia="Arial Unicode MS" w:hAnsi="Arial" w:cs="Arial"/>
          <w:sz w:val="22"/>
          <w:szCs w:val="22"/>
        </w:rPr>
        <w:t xml:space="preserve">Artículo 65. </w:t>
      </w:r>
      <w:r w:rsidRPr="00896A04">
        <w:rPr>
          <w:rFonts w:ascii="Arial" w:hAnsi="Arial" w:cs="Arial"/>
          <w:sz w:val="22"/>
          <w:szCs w:val="22"/>
        </w:rPr>
        <w:t>Medidas de adopción directa.</w:t>
      </w:r>
    </w:p>
    <w:p w14:paraId="030C1780"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p>
    <w:p w14:paraId="01EE2A9F" w14:textId="3700A48F" w:rsidR="00B27D45" w:rsidRPr="00896A04" w:rsidRDefault="00271081" w:rsidP="00896A04">
      <w:pPr>
        <w:widowControl w:val="0"/>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TÍTULO </w:t>
      </w:r>
      <w:r w:rsidR="00B27D45" w:rsidRPr="00896A04">
        <w:rPr>
          <w:rFonts w:ascii="Arial" w:eastAsia="Arial Unicode MS" w:hAnsi="Arial" w:cs="Arial"/>
          <w:sz w:val="22"/>
          <w:szCs w:val="22"/>
        </w:rPr>
        <w:t>V</w:t>
      </w:r>
      <w:r w:rsidR="008668CB" w:rsidRPr="00896A04">
        <w:rPr>
          <w:rFonts w:ascii="Arial" w:eastAsia="Arial Unicode MS" w:hAnsi="Arial" w:cs="Arial"/>
          <w:sz w:val="22"/>
          <w:szCs w:val="22"/>
        </w:rPr>
        <w:t>I</w:t>
      </w:r>
      <w:r w:rsidR="00B27D45" w:rsidRPr="00896A04">
        <w:rPr>
          <w:rFonts w:ascii="Arial" w:eastAsia="Arial Unicode MS" w:hAnsi="Arial" w:cs="Arial"/>
          <w:sz w:val="22"/>
          <w:szCs w:val="22"/>
        </w:rPr>
        <w:t xml:space="preserve">. Régimen sancionador. </w:t>
      </w:r>
    </w:p>
    <w:p w14:paraId="28E5D42E" w14:textId="10DD7025" w:rsidR="00B27D45" w:rsidRPr="00896A04" w:rsidRDefault="00271081"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CAPÍTULO </w:t>
      </w:r>
      <w:r w:rsidR="00B27D45" w:rsidRPr="00896A04">
        <w:rPr>
          <w:rFonts w:ascii="Arial" w:hAnsi="Arial" w:cs="Arial"/>
          <w:sz w:val="22"/>
          <w:szCs w:val="22"/>
        </w:rPr>
        <w:t>I. Disposiciones generales.</w:t>
      </w:r>
    </w:p>
    <w:p w14:paraId="1409BEF4"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p>
    <w:p w14:paraId="54EF4518"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66. Principios generales de la potestad sancionadora. </w:t>
      </w:r>
    </w:p>
    <w:p w14:paraId="35622DC1"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67. Sujetos responsables. </w:t>
      </w:r>
    </w:p>
    <w:p w14:paraId="128220C1"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p>
    <w:p w14:paraId="252F4536" w14:textId="71ADE6BA" w:rsidR="00B27D45" w:rsidRPr="00896A04" w:rsidRDefault="00271081" w:rsidP="00896A04">
      <w:pPr>
        <w:widowControl w:val="0"/>
        <w:autoSpaceDE w:val="0"/>
        <w:autoSpaceDN w:val="0"/>
        <w:spacing w:before="13" w:after="240"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CAPÍTULO </w:t>
      </w:r>
      <w:r w:rsidR="00B27D45" w:rsidRPr="00896A04">
        <w:rPr>
          <w:rFonts w:ascii="Arial" w:eastAsia="Arial Unicode MS" w:hAnsi="Arial" w:cs="Arial"/>
          <w:sz w:val="22"/>
          <w:szCs w:val="22"/>
        </w:rPr>
        <w:t>II. Infracciones y sanciones.</w:t>
      </w:r>
    </w:p>
    <w:p w14:paraId="217EEBD4"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lastRenderedPageBreak/>
        <w:t xml:space="preserve">Artículo 68. Infracciones administrativas. </w:t>
      </w:r>
    </w:p>
    <w:p w14:paraId="6E97F0C1"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69. Infracciones muy graves. </w:t>
      </w:r>
    </w:p>
    <w:p w14:paraId="426451EE"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70. Infracciones graves. </w:t>
      </w:r>
    </w:p>
    <w:p w14:paraId="50147ACE"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71. Infracciones leves. </w:t>
      </w:r>
    </w:p>
    <w:p w14:paraId="3CB81DA2"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72. Sanciones. </w:t>
      </w:r>
    </w:p>
    <w:p w14:paraId="7E559FCC"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73. Graduación de las sanciones. </w:t>
      </w:r>
    </w:p>
    <w:p w14:paraId="791EDC6D"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74. Circunstancias agravantes. </w:t>
      </w:r>
    </w:p>
    <w:p w14:paraId="2FFB3909"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75. Circunstancias atenuantes. </w:t>
      </w:r>
    </w:p>
    <w:p w14:paraId="53C7D66D"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76. Circunstancias mixtas. </w:t>
      </w:r>
    </w:p>
    <w:p w14:paraId="3479EA5E" w14:textId="77777777" w:rsidR="00B27D45" w:rsidRPr="00896A04" w:rsidRDefault="00B27D45" w:rsidP="00896A04">
      <w:pPr>
        <w:tabs>
          <w:tab w:val="left" w:pos="1002"/>
        </w:tabs>
        <w:spacing w:line="276" w:lineRule="auto"/>
        <w:ind w:left="-284" w:right="-144"/>
        <w:jc w:val="both"/>
        <w:rPr>
          <w:rFonts w:ascii="Arial" w:eastAsia="Arial Unicode MS" w:hAnsi="Arial" w:cs="Arial"/>
          <w:sz w:val="22"/>
          <w:szCs w:val="22"/>
        </w:rPr>
      </w:pPr>
    </w:p>
    <w:p w14:paraId="4420D8A9" w14:textId="47446463" w:rsidR="00B27D45" w:rsidRPr="00896A04" w:rsidRDefault="00271081" w:rsidP="00896A04">
      <w:pPr>
        <w:tabs>
          <w:tab w:val="left" w:pos="1002"/>
        </w:tabs>
        <w:spacing w:line="276" w:lineRule="auto"/>
        <w:ind w:left="-284" w:right="-144"/>
        <w:jc w:val="both"/>
        <w:rPr>
          <w:rFonts w:ascii="Arial" w:eastAsia="Arial Unicode MS" w:hAnsi="Arial" w:cs="Arial"/>
          <w:sz w:val="22"/>
          <w:szCs w:val="22"/>
        </w:rPr>
      </w:pPr>
      <w:r w:rsidRPr="00896A04">
        <w:rPr>
          <w:rFonts w:ascii="Arial" w:eastAsia="Arial Unicode MS" w:hAnsi="Arial" w:cs="Arial"/>
          <w:sz w:val="22"/>
          <w:szCs w:val="22"/>
        </w:rPr>
        <w:t xml:space="preserve">CAPÍTULO </w:t>
      </w:r>
      <w:r w:rsidR="008668CB" w:rsidRPr="00896A04">
        <w:rPr>
          <w:rFonts w:ascii="Arial" w:eastAsia="Arial Unicode MS" w:hAnsi="Arial" w:cs="Arial"/>
          <w:sz w:val="22"/>
          <w:szCs w:val="22"/>
        </w:rPr>
        <w:t>III</w:t>
      </w:r>
      <w:r w:rsidR="00B27D45" w:rsidRPr="00896A04">
        <w:rPr>
          <w:rFonts w:ascii="Arial" w:eastAsia="Arial Unicode MS" w:hAnsi="Arial" w:cs="Arial"/>
          <w:sz w:val="22"/>
          <w:szCs w:val="22"/>
        </w:rPr>
        <w:t>. Competencia, procedimiento sancionador y prescripción.</w:t>
      </w:r>
    </w:p>
    <w:p w14:paraId="3B24B44B" w14:textId="77777777" w:rsidR="00B27D45" w:rsidRPr="00896A04" w:rsidRDefault="00B27D45" w:rsidP="00896A04">
      <w:pPr>
        <w:spacing w:line="276" w:lineRule="auto"/>
        <w:ind w:left="-284" w:right="-144"/>
        <w:jc w:val="both"/>
        <w:rPr>
          <w:rFonts w:ascii="Arial" w:hAnsi="Arial" w:cs="Arial"/>
          <w:sz w:val="22"/>
          <w:szCs w:val="22"/>
        </w:rPr>
      </w:pPr>
    </w:p>
    <w:p w14:paraId="0A25867A"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Artículo 77. Competencia sancionadora.</w:t>
      </w:r>
    </w:p>
    <w:p w14:paraId="365A4E87"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78. Procedimiento sancionador.</w:t>
      </w:r>
    </w:p>
    <w:p w14:paraId="6AB385BE"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Artículo 79. Caducidad del procedimiento. </w:t>
      </w:r>
    </w:p>
    <w:p w14:paraId="2C3E04DF"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Artículo 80. Concurrencia de responsabilidades.</w:t>
      </w:r>
    </w:p>
    <w:p w14:paraId="5B462E87" w14:textId="77777777" w:rsidR="00B27D45" w:rsidRPr="00896A04" w:rsidRDefault="00B27D45" w:rsidP="00896A04">
      <w:pPr>
        <w:spacing w:line="276" w:lineRule="auto"/>
        <w:ind w:left="-284" w:right="-144"/>
        <w:jc w:val="both"/>
        <w:rPr>
          <w:rFonts w:ascii="Arial" w:hAnsi="Arial" w:cs="Arial"/>
          <w:kern w:val="2"/>
          <w:sz w:val="22"/>
          <w:szCs w:val="22"/>
          <w14:ligatures w14:val="standardContextual"/>
        </w:rPr>
      </w:pPr>
      <w:r w:rsidRPr="00896A04">
        <w:rPr>
          <w:rFonts w:ascii="Arial" w:hAnsi="Arial" w:cs="Arial"/>
          <w:sz w:val="22"/>
          <w:szCs w:val="22"/>
        </w:rPr>
        <w:t>Artículo 81.</w:t>
      </w:r>
      <w:r w:rsidRPr="00896A04">
        <w:rPr>
          <w:rFonts w:ascii="Arial" w:hAnsi="Arial" w:cs="Arial"/>
          <w:kern w:val="2"/>
          <w:sz w:val="22"/>
          <w:szCs w:val="22"/>
          <w14:ligatures w14:val="standardContextual"/>
        </w:rPr>
        <w:t xml:space="preserve"> Prescripción de las infracciones. </w:t>
      </w:r>
    </w:p>
    <w:p w14:paraId="2F6581CB" w14:textId="77777777" w:rsidR="00B27D45" w:rsidRPr="00896A04" w:rsidRDefault="00B27D45" w:rsidP="00896A04">
      <w:pPr>
        <w:tabs>
          <w:tab w:val="left" w:pos="3690"/>
        </w:tabs>
        <w:spacing w:line="276" w:lineRule="auto"/>
        <w:ind w:left="-284" w:right="-144"/>
        <w:jc w:val="both"/>
        <w:rPr>
          <w:rFonts w:ascii="Arial" w:hAnsi="Arial" w:cs="Arial"/>
          <w:kern w:val="2"/>
          <w:sz w:val="22"/>
          <w:szCs w:val="22"/>
          <w14:ligatures w14:val="standardContextual"/>
        </w:rPr>
      </w:pPr>
      <w:r w:rsidRPr="00896A04">
        <w:rPr>
          <w:rFonts w:ascii="Arial" w:hAnsi="Arial" w:cs="Arial"/>
          <w:sz w:val="22"/>
          <w:szCs w:val="22"/>
        </w:rPr>
        <w:t>Artículo 82.</w:t>
      </w:r>
      <w:r w:rsidRPr="00896A04">
        <w:rPr>
          <w:rFonts w:ascii="Arial" w:hAnsi="Arial" w:cs="Arial"/>
          <w:kern w:val="2"/>
          <w:sz w:val="22"/>
          <w:szCs w:val="22"/>
          <w14:ligatures w14:val="standardContextual"/>
        </w:rPr>
        <w:t xml:space="preserve"> Prescripción de las sanciones. </w:t>
      </w:r>
      <w:r w:rsidRPr="00896A04">
        <w:rPr>
          <w:rFonts w:ascii="Arial" w:hAnsi="Arial" w:cs="Arial"/>
          <w:kern w:val="2"/>
          <w:sz w:val="22"/>
          <w:szCs w:val="22"/>
          <w14:ligatures w14:val="standardContextual"/>
        </w:rPr>
        <w:tab/>
      </w:r>
    </w:p>
    <w:p w14:paraId="2BAD769E" w14:textId="77777777" w:rsidR="00F17EC3" w:rsidRPr="00896A04" w:rsidRDefault="00F17EC3" w:rsidP="00896A04">
      <w:pPr>
        <w:tabs>
          <w:tab w:val="left" w:pos="3690"/>
        </w:tabs>
        <w:spacing w:line="276" w:lineRule="auto"/>
        <w:ind w:left="-284" w:right="-144"/>
        <w:jc w:val="both"/>
        <w:rPr>
          <w:rFonts w:ascii="Arial" w:hAnsi="Arial" w:cs="Arial"/>
          <w:kern w:val="2"/>
          <w:sz w:val="22"/>
          <w:szCs w:val="22"/>
          <w14:ligatures w14:val="standardContextual"/>
        </w:rPr>
      </w:pPr>
    </w:p>
    <w:p w14:paraId="1E5D6C61" w14:textId="77777777" w:rsidR="00F17EC3" w:rsidRPr="00896A04" w:rsidRDefault="00F17EC3" w:rsidP="00896A04">
      <w:pPr>
        <w:spacing w:before="120" w:after="180" w:line="276" w:lineRule="auto"/>
        <w:ind w:left="-284" w:right="-144"/>
        <w:jc w:val="both"/>
        <w:rPr>
          <w:rFonts w:ascii="Arial" w:eastAsia="Times New Roman" w:hAnsi="Arial" w:cs="Arial"/>
          <w:sz w:val="22"/>
          <w:szCs w:val="22"/>
          <w:lang w:eastAsia="es-ES"/>
        </w:rPr>
      </w:pPr>
      <w:r w:rsidRPr="00896A04">
        <w:rPr>
          <w:rFonts w:ascii="Arial" w:eastAsia="Times New Roman" w:hAnsi="Arial" w:cs="Arial"/>
          <w:sz w:val="22"/>
          <w:szCs w:val="22"/>
          <w:lang w:eastAsia="es-ES"/>
        </w:rPr>
        <w:t xml:space="preserve">Disposición adicional primera. Locales, recintos o instalaciones fijas en los que se han desarrollado espectáculos públicos y actividades recreativas. </w:t>
      </w:r>
    </w:p>
    <w:p w14:paraId="4CCEFD3D"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 xml:space="preserve">Disposición transitoria primera. Régimen transitorio. </w:t>
      </w:r>
    </w:p>
    <w:p w14:paraId="3BD5FD1B" w14:textId="77777777" w:rsidR="00B27D45" w:rsidRPr="00896A04" w:rsidRDefault="00B27D45" w:rsidP="00896A04">
      <w:pPr>
        <w:spacing w:line="276" w:lineRule="auto"/>
        <w:ind w:left="-284" w:right="-144"/>
        <w:jc w:val="both"/>
        <w:rPr>
          <w:rFonts w:ascii="Arial" w:hAnsi="Arial" w:cs="Arial"/>
          <w:sz w:val="22"/>
          <w:szCs w:val="22"/>
        </w:rPr>
      </w:pPr>
    </w:p>
    <w:p w14:paraId="1B5BB686"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 xml:space="preserve">Disposición transitoria segunda. Procedimientos sancionadores. </w:t>
      </w:r>
    </w:p>
    <w:p w14:paraId="2875F19F" w14:textId="77777777" w:rsidR="00B27D45" w:rsidRPr="00896A04" w:rsidRDefault="00B27D45" w:rsidP="00896A04">
      <w:pPr>
        <w:spacing w:line="276" w:lineRule="auto"/>
        <w:ind w:left="-284" w:right="-144"/>
        <w:jc w:val="both"/>
        <w:rPr>
          <w:rFonts w:ascii="Arial" w:hAnsi="Arial" w:cs="Arial"/>
          <w:sz w:val="22"/>
          <w:szCs w:val="22"/>
        </w:rPr>
      </w:pPr>
    </w:p>
    <w:p w14:paraId="4FC32A6A"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 xml:space="preserve">Disposición transitoria tercera. Principio de norma más favorable. </w:t>
      </w:r>
    </w:p>
    <w:p w14:paraId="0D3F138E" w14:textId="77777777" w:rsidR="00B27D45" w:rsidRPr="00896A04" w:rsidRDefault="00B27D45" w:rsidP="00896A04">
      <w:pPr>
        <w:spacing w:line="276" w:lineRule="auto"/>
        <w:ind w:left="-284" w:right="-144"/>
        <w:jc w:val="both"/>
        <w:rPr>
          <w:rFonts w:ascii="Arial" w:hAnsi="Arial" w:cs="Arial"/>
          <w:sz w:val="22"/>
          <w:szCs w:val="22"/>
        </w:rPr>
      </w:pPr>
    </w:p>
    <w:p w14:paraId="47DDE968"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Disposición transitoria cuarta. Autorizaciones, licencias y declaraciones responsables en trámite.</w:t>
      </w:r>
    </w:p>
    <w:p w14:paraId="275004D0"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p>
    <w:p w14:paraId="43D564B9"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Disposición transitoria quinta. Adaptación de procedimientos de competencia municipal.</w:t>
      </w:r>
    </w:p>
    <w:p w14:paraId="6C85D9C8"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p>
    <w:p w14:paraId="6600BFEB"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Disposición transitoria sexta. Capital mínimo del seguro de responsabilidad civil.</w:t>
      </w:r>
    </w:p>
    <w:p w14:paraId="45CF9AB9" w14:textId="77777777"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p>
    <w:p w14:paraId="7A2D4512" w14:textId="583D17DC" w:rsidR="00B27D45" w:rsidRPr="00896A04" w:rsidRDefault="00B27D45" w:rsidP="00896A04">
      <w:pPr>
        <w:autoSpaceDE w:val="0"/>
        <w:autoSpaceDN w:val="0"/>
        <w:adjustRightInd w:val="0"/>
        <w:spacing w:line="276" w:lineRule="auto"/>
        <w:ind w:left="-284" w:right="-144"/>
        <w:jc w:val="both"/>
        <w:rPr>
          <w:rFonts w:ascii="Arial" w:hAnsi="Arial" w:cs="Arial"/>
          <w:sz w:val="22"/>
          <w:szCs w:val="22"/>
        </w:rPr>
      </w:pPr>
      <w:r w:rsidRPr="00896A04">
        <w:rPr>
          <w:rFonts w:ascii="Arial" w:hAnsi="Arial" w:cs="Arial"/>
          <w:sz w:val="22"/>
          <w:szCs w:val="22"/>
        </w:rPr>
        <w:t xml:space="preserve">Disposición derogatoria única. </w:t>
      </w:r>
      <w:r w:rsidR="00273996">
        <w:rPr>
          <w:rFonts w:ascii="Arial" w:hAnsi="Arial" w:cs="Arial"/>
          <w:sz w:val="22"/>
          <w:szCs w:val="22"/>
        </w:rPr>
        <w:t>Derogaciones.</w:t>
      </w:r>
    </w:p>
    <w:p w14:paraId="35BFB8E1" w14:textId="77777777" w:rsidR="00B27D45" w:rsidRPr="00896A04" w:rsidRDefault="00B27D45" w:rsidP="00896A04">
      <w:pPr>
        <w:spacing w:line="276" w:lineRule="auto"/>
        <w:ind w:left="-284" w:right="-144"/>
        <w:jc w:val="both"/>
        <w:rPr>
          <w:rFonts w:ascii="Arial" w:hAnsi="Arial" w:cs="Arial"/>
          <w:sz w:val="22"/>
          <w:szCs w:val="22"/>
        </w:rPr>
      </w:pPr>
    </w:p>
    <w:p w14:paraId="1724549A"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Disposición final primera. Desarrollo reglamentario.</w:t>
      </w:r>
    </w:p>
    <w:p w14:paraId="67CE48A6" w14:textId="77777777" w:rsidR="00B27D45" w:rsidRPr="00896A04" w:rsidRDefault="00B27D45" w:rsidP="00896A04">
      <w:pPr>
        <w:spacing w:line="276" w:lineRule="auto"/>
        <w:ind w:left="-284" w:right="-144"/>
        <w:jc w:val="both"/>
        <w:rPr>
          <w:rFonts w:ascii="Arial" w:hAnsi="Arial" w:cs="Arial"/>
          <w:sz w:val="22"/>
          <w:szCs w:val="22"/>
        </w:rPr>
      </w:pPr>
    </w:p>
    <w:p w14:paraId="6FC5E4B0"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Disposición final segunda. Modificación del catálogo.</w:t>
      </w:r>
    </w:p>
    <w:p w14:paraId="15E332B8" w14:textId="77777777" w:rsidR="00B27D45" w:rsidRPr="00896A04" w:rsidRDefault="00B27D45" w:rsidP="00896A04">
      <w:pPr>
        <w:spacing w:line="276" w:lineRule="auto"/>
        <w:ind w:left="-284" w:right="-144"/>
        <w:jc w:val="both"/>
        <w:rPr>
          <w:rFonts w:ascii="Arial" w:hAnsi="Arial" w:cs="Arial"/>
          <w:sz w:val="22"/>
          <w:szCs w:val="22"/>
        </w:rPr>
      </w:pPr>
    </w:p>
    <w:p w14:paraId="481D7D35"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 xml:space="preserve">Disposición final tercera. Actualización de las cuantías de las sanciones. </w:t>
      </w:r>
    </w:p>
    <w:p w14:paraId="2E593538" w14:textId="77777777" w:rsidR="00B27D45" w:rsidRPr="00896A04" w:rsidRDefault="00B27D45" w:rsidP="00896A04">
      <w:pPr>
        <w:spacing w:line="276" w:lineRule="auto"/>
        <w:ind w:left="-284" w:right="-144"/>
        <w:jc w:val="both"/>
        <w:rPr>
          <w:rFonts w:ascii="Arial" w:hAnsi="Arial" w:cs="Arial"/>
          <w:sz w:val="22"/>
          <w:szCs w:val="22"/>
        </w:rPr>
      </w:pPr>
    </w:p>
    <w:p w14:paraId="2F5B6C74"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 xml:space="preserve">Disposición final cuarta. Entrada en vigor. </w:t>
      </w:r>
    </w:p>
    <w:p w14:paraId="615C6013" w14:textId="77777777" w:rsidR="00B27D45" w:rsidRPr="00896A04" w:rsidRDefault="00B27D45" w:rsidP="00896A04">
      <w:pPr>
        <w:spacing w:line="276" w:lineRule="auto"/>
        <w:ind w:left="-284" w:right="-144"/>
        <w:jc w:val="both"/>
        <w:rPr>
          <w:rFonts w:ascii="Arial" w:hAnsi="Arial" w:cs="Arial"/>
          <w:sz w:val="22"/>
          <w:szCs w:val="22"/>
        </w:rPr>
      </w:pPr>
    </w:p>
    <w:p w14:paraId="2FDEB31D" w14:textId="77777777" w:rsidR="00B27D45" w:rsidRPr="00896A04" w:rsidRDefault="00B27D45" w:rsidP="00896A04">
      <w:pPr>
        <w:spacing w:line="276" w:lineRule="auto"/>
        <w:ind w:left="-284" w:right="-144"/>
        <w:jc w:val="both"/>
        <w:rPr>
          <w:rFonts w:ascii="Arial" w:hAnsi="Arial" w:cs="Arial"/>
          <w:sz w:val="22"/>
          <w:szCs w:val="22"/>
        </w:rPr>
      </w:pPr>
      <w:r w:rsidRPr="00896A04">
        <w:rPr>
          <w:rFonts w:ascii="Arial" w:hAnsi="Arial" w:cs="Arial"/>
          <w:sz w:val="22"/>
          <w:szCs w:val="22"/>
        </w:rPr>
        <w:t xml:space="preserve">Anexo I. </w:t>
      </w:r>
      <w:r w:rsidRPr="00896A04">
        <w:rPr>
          <w:rFonts w:ascii="Arial" w:eastAsia="Times New Roman" w:hAnsi="Arial" w:cs="Arial"/>
          <w:sz w:val="22"/>
          <w:szCs w:val="22"/>
          <w:lang w:eastAsia="es-ES"/>
        </w:rPr>
        <w:t>Espectáculos públicos y actividades recreativas.</w:t>
      </w:r>
    </w:p>
    <w:p w14:paraId="0D8A1CD4" w14:textId="77777777" w:rsidR="00B27D45" w:rsidRPr="00896A04" w:rsidRDefault="00B27D45" w:rsidP="00896A04">
      <w:pPr>
        <w:widowControl w:val="0"/>
        <w:autoSpaceDE w:val="0"/>
        <w:autoSpaceDN w:val="0"/>
        <w:adjustRightInd w:val="0"/>
        <w:spacing w:line="276" w:lineRule="auto"/>
        <w:ind w:left="-284" w:right="-144"/>
        <w:jc w:val="center"/>
        <w:rPr>
          <w:rFonts w:ascii="Arial" w:hAnsi="Arial" w:cs="Arial"/>
          <w:sz w:val="22"/>
          <w:szCs w:val="22"/>
        </w:rPr>
      </w:pPr>
    </w:p>
    <w:p w14:paraId="0680BAD3" w14:textId="77777777" w:rsidR="00B27D45" w:rsidRPr="00896A04" w:rsidRDefault="00B27D45" w:rsidP="00896A04">
      <w:pPr>
        <w:widowControl w:val="0"/>
        <w:autoSpaceDE w:val="0"/>
        <w:autoSpaceDN w:val="0"/>
        <w:adjustRightInd w:val="0"/>
        <w:spacing w:line="276" w:lineRule="auto"/>
        <w:ind w:left="-284" w:right="-144"/>
        <w:rPr>
          <w:rFonts w:ascii="Arial" w:hAnsi="Arial" w:cs="Arial"/>
          <w:sz w:val="22"/>
          <w:szCs w:val="22"/>
        </w:rPr>
      </w:pPr>
      <w:r w:rsidRPr="00896A04">
        <w:rPr>
          <w:rFonts w:ascii="Arial" w:hAnsi="Arial" w:cs="Arial"/>
          <w:sz w:val="22"/>
          <w:szCs w:val="22"/>
        </w:rPr>
        <w:t>Anexo II. Horarios.</w:t>
      </w:r>
    </w:p>
    <w:p w14:paraId="18340183" w14:textId="77777777" w:rsidR="00B27D45" w:rsidRPr="008B5E42" w:rsidRDefault="00B27D45" w:rsidP="00466F9B">
      <w:pPr>
        <w:spacing w:line="276" w:lineRule="auto"/>
        <w:ind w:left="-284" w:right="-144"/>
        <w:jc w:val="both"/>
        <w:rPr>
          <w:rFonts w:ascii="Arial" w:hAnsi="Arial" w:cs="Arial"/>
          <w:sz w:val="22"/>
          <w:szCs w:val="22"/>
        </w:rPr>
      </w:pPr>
    </w:p>
    <w:p w14:paraId="38E1E637" w14:textId="47E359BA" w:rsidR="003E1C6D" w:rsidRPr="008B5E42" w:rsidRDefault="00E14189" w:rsidP="00466F9B">
      <w:pPr>
        <w:spacing w:line="276" w:lineRule="auto"/>
        <w:ind w:left="-284" w:right="-144"/>
        <w:jc w:val="center"/>
        <w:rPr>
          <w:rFonts w:ascii="Arial" w:hAnsi="Arial" w:cs="Arial"/>
          <w:b/>
          <w:bCs/>
          <w:sz w:val="22"/>
          <w:szCs w:val="22"/>
        </w:rPr>
      </w:pPr>
      <w:r w:rsidRPr="008B5E42">
        <w:rPr>
          <w:rFonts w:ascii="Arial" w:hAnsi="Arial" w:cs="Arial"/>
          <w:b/>
          <w:bCs/>
          <w:sz w:val="22"/>
          <w:szCs w:val="22"/>
        </w:rPr>
        <w:lastRenderedPageBreak/>
        <w:t>EXPOSICIÓN DE MOTIVOS</w:t>
      </w:r>
    </w:p>
    <w:p w14:paraId="0C8F6239" w14:textId="77777777" w:rsidR="003C3C44" w:rsidRPr="008B5E42" w:rsidRDefault="003C3C44" w:rsidP="00466F9B">
      <w:pPr>
        <w:spacing w:line="276" w:lineRule="auto"/>
        <w:ind w:left="-284" w:right="-144"/>
        <w:jc w:val="both"/>
        <w:rPr>
          <w:rFonts w:ascii="Arial" w:hAnsi="Arial" w:cs="Arial"/>
          <w:sz w:val="22"/>
          <w:szCs w:val="22"/>
        </w:rPr>
      </w:pPr>
    </w:p>
    <w:p w14:paraId="6D102A36" w14:textId="5C7FFF98" w:rsidR="003C3C44" w:rsidRPr="008B5E42" w:rsidRDefault="00F17EC3" w:rsidP="00466F9B">
      <w:pPr>
        <w:spacing w:line="276" w:lineRule="auto"/>
        <w:ind w:left="-284" w:right="-144"/>
        <w:jc w:val="both"/>
        <w:rPr>
          <w:rFonts w:ascii="Arial" w:hAnsi="Arial" w:cs="Arial"/>
          <w:sz w:val="22"/>
          <w:szCs w:val="22"/>
        </w:rPr>
      </w:pPr>
      <w:r w:rsidRPr="008B5E42">
        <w:rPr>
          <w:rFonts w:ascii="Arial" w:hAnsi="Arial" w:cs="Arial"/>
          <w:sz w:val="22"/>
          <w:szCs w:val="22"/>
        </w:rPr>
        <w:tab/>
      </w:r>
      <w:r w:rsidRPr="008B5E42">
        <w:rPr>
          <w:rFonts w:ascii="Arial" w:hAnsi="Arial" w:cs="Arial"/>
          <w:sz w:val="22"/>
          <w:szCs w:val="22"/>
        </w:rPr>
        <w:tab/>
      </w:r>
      <w:r w:rsidRPr="008B5E42">
        <w:rPr>
          <w:rFonts w:ascii="Arial" w:hAnsi="Arial" w:cs="Arial"/>
          <w:sz w:val="22"/>
          <w:szCs w:val="22"/>
        </w:rPr>
        <w:tab/>
      </w:r>
      <w:r w:rsidRPr="008B5E42">
        <w:rPr>
          <w:rFonts w:ascii="Arial" w:hAnsi="Arial" w:cs="Arial"/>
          <w:sz w:val="22"/>
          <w:szCs w:val="22"/>
        </w:rPr>
        <w:tab/>
      </w:r>
      <w:r w:rsidRPr="008B5E42">
        <w:rPr>
          <w:rFonts w:ascii="Arial" w:hAnsi="Arial" w:cs="Arial"/>
          <w:sz w:val="22"/>
          <w:szCs w:val="22"/>
        </w:rPr>
        <w:tab/>
      </w:r>
      <w:r w:rsidRPr="008B5E42">
        <w:rPr>
          <w:rFonts w:ascii="Arial" w:hAnsi="Arial" w:cs="Arial"/>
          <w:sz w:val="22"/>
          <w:szCs w:val="22"/>
        </w:rPr>
        <w:tab/>
      </w:r>
      <w:r w:rsidRPr="008B5E42">
        <w:rPr>
          <w:rFonts w:ascii="Arial" w:hAnsi="Arial" w:cs="Arial"/>
          <w:sz w:val="22"/>
          <w:szCs w:val="22"/>
        </w:rPr>
        <w:tab/>
        <w:t>I</w:t>
      </w:r>
    </w:p>
    <w:p w14:paraId="78EA2AEE" w14:textId="77777777" w:rsidR="003C3C44" w:rsidRPr="008B5E42" w:rsidRDefault="003C3C44" w:rsidP="00466F9B">
      <w:pPr>
        <w:spacing w:line="276" w:lineRule="auto"/>
        <w:ind w:left="-284" w:right="-144"/>
        <w:jc w:val="both"/>
        <w:rPr>
          <w:rFonts w:ascii="Arial" w:hAnsi="Arial" w:cs="Arial"/>
          <w:sz w:val="22"/>
          <w:szCs w:val="22"/>
        </w:rPr>
      </w:pPr>
    </w:p>
    <w:p w14:paraId="4A7DEEB0" w14:textId="23193474" w:rsidR="003C3C44" w:rsidRPr="008B5E42" w:rsidRDefault="003C3C44" w:rsidP="00466F9B">
      <w:pPr>
        <w:pStyle w:val="Prrafodelista"/>
        <w:spacing w:line="276" w:lineRule="auto"/>
        <w:ind w:left="-284" w:right="-144"/>
        <w:jc w:val="both"/>
        <w:rPr>
          <w:rFonts w:ascii="Arial" w:hAnsi="Arial" w:cs="Arial"/>
          <w:lang w:val="es-ES_tradnl"/>
        </w:rPr>
      </w:pPr>
      <w:bookmarkStart w:id="2" w:name="_Hlk193445618"/>
      <w:bookmarkStart w:id="3" w:name="_Hlk192674735"/>
      <w:bookmarkStart w:id="4" w:name="_Hlk192838604"/>
      <w:bookmarkStart w:id="5" w:name="_Hlk193282890"/>
      <w:r w:rsidRPr="008B5E42">
        <w:rPr>
          <w:rFonts w:ascii="Arial" w:hAnsi="Arial" w:cs="Arial"/>
          <w:lang w:val="es-ES_tradnl"/>
        </w:rPr>
        <w:t xml:space="preserve">El Estatuto de Autonomía de Castilla-La Mancha, en </w:t>
      </w:r>
      <w:r w:rsidRPr="008B5E42">
        <w:rPr>
          <w:rFonts w:ascii="Arial" w:hAnsi="Arial" w:cs="Arial"/>
        </w:rPr>
        <w:t xml:space="preserve">su artículo </w:t>
      </w:r>
      <w:r w:rsidR="00612345" w:rsidRPr="008B5E42">
        <w:rPr>
          <w:rFonts w:ascii="Arial" w:hAnsi="Arial" w:cs="Arial"/>
        </w:rPr>
        <w:t>31, apartado</w:t>
      </w:r>
      <w:r w:rsidR="00F44CBB" w:rsidRPr="008B5E42">
        <w:rPr>
          <w:rFonts w:ascii="Arial" w:hAnsi="Arial" w:cs="Arial"/>
        </w:rPr>
        <w:t xml:space="preserve"> </w:t>
      </w:r>
      <w:r w:rsidR="00612345" w:rsidRPr="008B5E42">
        <w:rPr>
          <w:rFonts w:ascii="Arial" w:hAnsi="Arial" w:cs="Arial"/>
        </w:rPr>
        <w:t>1, párrafos</w:t>
      </w:r>
      <w:r w:rsidRPr="008B5E42">
        <w:rPr>
          <w:rFonts w:ascii="Arial" w:hAnsi="Arial" w:cs="Arial"/>
        </w:rPr>
        <w:t xml:space="preserve"> 19.º y 23.º, atribuye a la Junta de Comunidades de Castilla-La Mancha la competencia exclusiva en materia de</w:t>
      </w:r>
      <w:r w:rsidR="008C51CF">
        <w:rPr>
          <w:rFonts w:ascii="Arial" w:hAnsi="Arial" w:cs="Arial"/>
        </w:rPr>
        <w:t xml:space="preserve"> la</w:t>
      </w:r>
      <w:r w:rsidRPr="008B5E42">
        <w:rPr>
          <w:rFonts w:ascii="Arial" w:hAnsi="Arial" w:cs="Arial"/>
        </w:rPr>
        <w:t xml:space="preserve"> adecuada utilización del ocio y de espectáculos públicos, respectivamente.</w:t>
      </w:r>
      <w:r w:rsidRPr="008B5E42">
        <w:rPr>
          <w:rFonts w:ascii="Arial" w:hAnsi="Arial" w:cs="Arial"/>
          <w:lang w:val="es-ES_tradnl"/>
        </w:rPr>
        <w:t xml:space="preserve"> </w:t>
      </w:r>
    </w:p>
    <w:bookmarkEnd w:id="2"/>
    <w:p w14:paraId="2F48D75A" w14:textId="77777777" w:rsidR="00F44CBB" w:rsidRPr="008B5E42" w:rsidRDefault="00F44CBB" w:rsidP="00466F9B">
      <w:pPr>
        <w:pStyle w:val="Prrafodelista"/>
        <w:spacing w:line="276" w:lineRule="auto"/>
        <w:ind w:left="-284" w:right="-144"/>
        <w:jc w:val="both"/>
        <w:rPr>
          <w:rFonts w:ascii="Arial" w:hAnsi="Arial" w:cs="Arial"/>
          <w:lang w:val="es-ES_tradnl"/>
        </w:rPr>
      </w:pPr>
    </w:p>
    <w:p w14:paraId="50B5CB24" w14:textId="69533138" w:rsidR="003C3C44" w:rsidRPr="008B5E42" w:rsidRDefault="003C3C44" w:rsidP="00466F9B">
      <w:pPr>
        <w:pStyle w:val="Prrafodelista"/>
        <w:spacing w:line="276" w:lineRule="auto"/>
        <w:ind w:left="-284" w:right="-144"/>
        <w:jc w:val="both"/>
        <w:rPr>
          <w:rFonts w:ascii="Arial" w:hAnsi="Arial" w:cs="Arial"/>
        </w:rPr>
      </w:pPr>
      <w:bookmarkStart w:id="6" w:name="_Hlk193445687"/>
      <w:r w:rsidRPr="008B5E42">
        <w:rPr>
          <w:rFonts w:ascii="Arial" w:hAnsi="Arial" w:cs="Arial"/>
          <w:lang w:val="es-ES_tradnl"/>
        </w:rPr>
        <w:t xml:space="preserve">En el ejercicio de </w:t>
      </w:r>
      <w:r w:rsidR="00612345" w:rsidRPr="008B5E42">
        <w:rPr>
          <w:rFonts w:ascii="Arial" w:hAnsi="Arial" w:cs="Arial"/>
          <w:lang w:val="es-ES_tradnl"/>
        </w:rPr>
        <w:t>tales</w:t>
      </w:r>
      <w:r w:rsidRPr="008B5E42">
        <w:rPr>
          <w:rFonts w:ascii="Arial" w:hAnsi="Arial" w:cs="Arial"/>
          <w:lang w:val="es-ES_tradnl"/>
        </w:rPr>
        <w:t xml:space="preserve"> competencias estatutarias se aprobó</w:t>
      </w:r>
      <w:r w:rsidRPr="008B5E42">
        <w:rPr>
          <w:rFonts w:ascii="Arial" w:hAnsi="Arial" w:cs="Arial"/>
        </w:rPr>
        <w:t xml:space="preserve"> la Ley 7/2011, de 21 de marzo, de Espectáculos Públicos, Actividades Recreativas y Establecimientos Públicos de Castilla-La Mancha, cuyo objeto es la regulación de los espectáculos públicos y las actividades recreativas que se desarrollen en el territorio de la Comunidad Autónoma de Castilla-La Mancha, así como las condiciones y requisitos que deben reunir los establecimientos públicos donde aquellos se celebren o realicen.</w:t>
      </w:r>
    </w:p>
    <w:bookmarkEnd w:id="6"/>
    <w:p w14:paraId="693EF42D" w14:textId="77777777" w:rsidR="003C3C44" w:rsidRPr="008B5E42" w:rsidRDefault="003C3C44" w:rsidP="00466F9B">
      <w:pPr>
        <w:pStyle w:val="Prrafodelista"/>
        <w:spacing w:line="276" w:lineRule="auto"/>
        <w:ind w:left="-284" w:right="-144"/>
        <w:jc w:val="both"/>
        <w:rPr>
          <w:rFonts w:ascii="Arial" w:hAnsi="Arial" w:cs="Arial"/>
        </w:rPr>
      </w:pPr>
    </w:p>
    <w:p w14:paraId="2F2A42DB" w14:textId="11F90092" w:rsidR="003C3C44" w:rsidRPr="008B5E42" w:rsidRDefault="003C3C44" w:rsidP="00466F9B">
      <w:pPr>
        <w:pStyle w:val="Prrafodelista"/>
        <w:spacing w:line="276" w:lineRule="auto"/>
        <w:ind w:left="-284" w:right="-144"/>
        <w:jc w:val="both"/>
        <w:rPr>
          <w:rFonts w:ascii="Arial" w:hAnsi="Arial" w:cs="Arial"/>
        </w:rPr>
      </w:pPr>
      <w:r w:rsidRPr="008B5E42">
        <w:rPr>
          <w:rFonts w:ascii="Arial" w:hAnsi="Arial" w:cs="Arial"/>
        </w:rPr>
        <w:t>Desde la aprobación de la citada Ley 7/2011, de 21 de marzo, los cambios sociales que se han venido produciendo en los últimos años han incidido de manera significativa en las demandas de ocio</w:t>
      </w:r>
      <w:r w:rsidR="00E14189" w:rsidRPr="008B5E42">
        <w:rPr>
          <w:rFonts w:ascii="Arial" w:hAnsi="Arial" w:cs="Arial"/>
        </w:rPr>
        <w:t xml:space="preserve">, cada vez más diversificadas, </w:t>
      </w:r>
      <w:r w:rsidRPr="008B5E42">
        <w:rPr>
          <w:rFonts w:ascii="Arial" w:hAnsi="Arial" w:cs="Arial"/>
        </w:rPr>
        <w:t xml:space="preserve">dando origen a </w:t>
      </w:r>
      <w:r w:rsidR="008C51CF">
        <w:rPr>
          <w:rFonts w:ascii="Arial" w:hAnsi="Arial" w:cs="Arial"/>
        </w:rPr>
        <w:t xml:space="preserve">constantes </w:t>
      </w:r>
      <w:r w:rsidRPr="008B5E42">
        <w:rPr>
          <w:rFonts w:ascii="Arial" w:hAnsi="Arial" w:cs="Arial"/>
        </w:rPr>
        <w:t xml:space="preserve">conflictos entre quienes quieren ejercer su derecho al ocio y </w:t>
      </w:r>
      <w:r w:rsidR="00E14189" w:rsidRPr="008B5E42">
        <w:rPr>
          <w:rFonts w:ascii="Arial" w:hAnsi="Arial" w:cs="Arial"/>
        </w:rPr>
        <w:t>aquellos que</w:t>
      </w:r>
      <w:r w:rsidRPr="008B5E42">
        <w:rPr>
          <w:rFonts w:ascii="Arial" w:hAnsi="Arial" w:cs="Arial"/>
        </w:rPr>
        <w:t xml:space="preserve"> exigen el derecho al descanso, al haberse  incrementado las prácticas de </w:t>
      </w:r>
      <w:r w:rsidR="00E14189" w:rsidRPr="008B5E42">
        <w:rPr>
          <w:rFonts w:ascii="Arial" w:hAnsi="Arial" w:cs="Arial"/>
        </w:rPr>
        <w:t>entretenimiento y recreo</w:t>
      </w:r>
      <w:r w:rsidRPr="008B5E42">
        <w:rPr>
          <w:rFonts w:ascii="Arial" w:hAnsi="Arial" w:cs="Arial"/>
        </w:rPr>
        <w:t xml:space="preserve"> en espacios abiertos, principalmente</w:t>
      </w:r>
      <w:r w:rsidR="00E14189" w:rsidRPr="008B5E42">
        <w:rPr>
          <w:rFonts w:ascii="Arial" w:hAnsi="Arial" w:cs="Arial"/>
        </w:rPr>
        <w:t>,</w:t>
      </w:r>
      <w:r w:rsidRPr="008B5E42">
        <w:rPr>
          <w:rFonts w:ascii="Arial" w:hAnsi="Arial" w:cs="Arial"/>
        </w:rPr>
        <w:t xml:space="preserve"> tras</w:t>
      </w:r>
      <w:r w:rsidR="00E14189" w:rsidRPr="008B5E42">
        <w:rPr>
          <w:rFonts w:ascii="Arial" w:hAnsi="Arial" w:cs="Arial"/>
        </w:rPr>
        <w:t xml:space="preserve"> la</w:t>
      </w:r>
      <w:r w:rsidRPr="008B5E42">
        <w:rPr>
          <w:rFonts w:ascii="Arial" w:hAnsi="Arial" w:cs="Arial"/>
        </w:rPr>
        <w:t xml:space="preserve"> crisis sanitaria ocasionada por </w:t>
      </w:r>
      <w:r w:rsidR="00E14189" w:rsidRPr="008B5E42">
        <w:rPr>
          <w:rFonts w:ascii="Arial" w:hAnsi="Arial" w:cs="Arial"/>
        </w:rPr>
        <w:t xml:space="preserve">la </w:t>
      </w:r>
      <w:r w:rsidRPr="008B5E42">
        <w:rPr>
          <w:rFonts w:ascii="Arial" w:hAnsi="Arial" w:cs="Arial"/>
        </w:rPr>
        <w:t>COVID</w:t>
      </w:r>
      <w:r w:rsidR="00E14189" w:rsidRPr="008B5E42">
        <w:rPr>
          <w:rFonts w:ascii="Arial" w:hAnsi="Arial" w:cs="Arial"/>
        </w:rPr>
        <w:t>-</w:t>
      </w:r>
      <w:r w:rsidRPr="008B5E42">
        <w:rPr>
          <w:rFonts w:ascii="Arial" w:hAnsi="Arial" w:cs="Arial"/>
        </w:rPr>
        <w:t>19, y haber aumentado</w:t>
      </w:r>
      <w:r w:rsidR="00E14189" w:rsidRPr="008B5E42">
        <w:rPr>
          <w:rFonts w:ascii="Arial" w:hAnsi="Arial" w:cs="Arial"/>
        </w:rPr>
        <w:t xml:space="preserve"> el número de</w:t>
      </w:r>
      <w:r w:rsidRPr="008B5E42">
        <w:rPr>
          <w:rFonts w:ascii="Arial" w:hAnsi="Arial" w:cs="Arial"/>
        </w:rPr>
        <w:t xml:space="preserve"> espectáculos y actividades celebradas sin cumplimiento de los requisitos legalmente establecidos, lo que conlleva riesgos añadidos para la movilidad y la salud de las personas. Este cambio impone la necesidad de revisar y adecuar la normativa a la nueva realidad social, </w:t>
      </w:r>
      <w:r w:rsidR="00E14189" w:rsidRPr="008B5E42">
        <w:rPr>
          <w:rFonts w:ascii="Arial" w:hAnsi="Arial" w:cs="Arial"/>
        </w:rPr>
        <w:t>justificándose, de este modo, la extensión del objeto de la norma</w:t>
      </w:r>
      <w:r w:rsidRPr="008B5E42">
        <w:rPr>
          <w:rFonts w:ascii="Arial" w:hAnsi="Arial" w:cs="Arial"/>
        </w:rPr>
        <w:t>, respecto de la ley anterior, incluyendo en su ámbito la regulación de las condiciones y</w:t>
      </w:r>
      <w:r w:rsidR="00E14189" w:rsidRPr="008B5E42">
        <w:rPr>
          <w:rFonts w:ascii="Arial" w:hAnsi="Arial" w:cs="Arial"/>
        </w:rPr>
        <w:t xml:space="preserve"> de</w:t>
      </w:r>
      <w:r w:rsidRPr="008B5E42">
        <w:rPr>
          <w:rFonts w:ascii="Arial" w:hAnsi="Arial" w:cs="Arial"/>
        </w:rPr>
        <w:t xml:space="preserve"> los requisitos exigibles a los espacios abiertos donde se celebren los espectáculos públicos y la</w:t>
      </w:r>
      <w:r w:rsidR="00E14189" w:rsidRPr="008B5E42">
        <w:rPr>
          <w:rFonts w:ascii="Arial" w:hAnsi="Arial" w:cs="Arial"/>
        </w:rPr>
        <w:t>s</w:t>
      </w:r>
      <w:r w:rsidRPr="008B5E42">
        <w:rPr>
          <w:rFonts w:ascii="Arial" w:hAnsi="Arial" w:cs="Arial"/>
        </w:rPr>
        <w:t xml:space="preserve"> </w:t>
      </w:r>
      <w:r w:rsidR="00E14189" w:rsidRPr="008B5E42">
        <w:rPr>
          <w:rFonts w:ascii="Arial" w:hAnsi="Arial" w:cs="Arial"/>
        </w:rPr>
        <w:t>actividades recreativas</w:t>
      </w:r>
      <w:r w:rsidRPr="008B5E42">
        <w:rPr>
          <w:rFonts w:ascii="Arial" w:hAnsi="Arial" w:cs="Arial"/>
        </w:rPr>
        <w:t>.</w:t>
      </w:r>
    </w:p>
    <w:p w14:paraId="0353A39A" w14:textId="77777777" w:rsidR="003C3C44" w:rsidRPr="008B5E42" w:rsidRDefault="003C3C44" w:rsidP="00466F9B">
      <w:pPr>
        <w:pStyle w:val="Prrafodelista"/>
        <w:spacing w:line="276" w:lineRule="auto"/>
        <w:ind w:left="-284" w:right="-144"/>
        <w:jc w:val="both"/>
        <w:rPr>
          <w:rFonts w:ascii="Arial" w:hAnsi="Arial" w:cs="Arial"/>
        </w:rPr>
      </w:pPr>
    </w:p>
    <w:p w14:paraId="3AB80ED5" w14:textId="088D069D" w:rsidR="003C3C44" w:rsidRPr="008B5E42" w:rsidRDefault="003C3C44" w:rsidP="00466F9B">
      <w:pPr>
        <w:pStyle w:val="Prrafodelista"/>
        <w:spacing w:line="276" w:lineRule="auto"/>
        <w:ind w:left="-284" w:right="-144"/>
        <w:jc w:val="both"/>
        <w:rPr>
          <w:rFonts w:ascii="Arial" w:hAnsi="Arial" w:cs="Arial"/>
        </w:rPr>
      </w:pPr>
      <w:r w:rsidRPr="008B5E42">
        <w:rPr>
          <w:rFonts w:ascii="Arial" w:hAnsi="Arial" w:cs="Arial"/>
        </w:rPr>
        <w:t>La actualización normativa que se impulsa ha tenido presente que la materia objeto de regulación es de interés común para la</w:t>
      </w:r>
      <w:r w:rsidR="00E14189" w:rsidRPr="008B5E42">
        <w:rPr>
          <w:rFonts w:ascii="Arial" w:hAnsi="Arial" w:cs="Arial"/>
        </w:rPr>
        <w:t>s</w:t>
      </w:r>
      <w:r w:rsidRPr="008B5E42">
        <w:rPr>
          <w:rFonts w:ascii="Arial" w:hAnsi="Arial" w:cs="Arial"/>
        </w:rPr>
        <w:t xml:space="preserve"> Administraci</w:t>
      </w:r>
      <w:r w:rsidR="008C51CF">
        <w:rPr>
          <w:rFonts w:ascii="Arial" w:hAnsi="Arial" w:cs="Arial"/>
        </w:rPr>
        <w:t xml:space="preserve">ones </w:t>
      </w:r>
      <w:r w:rsidRPr="008B5E42">
        <w:rPr>
          <w:rFonts w:ascii="Arial" w:hAnsi="Arial" w:cs="Arial"/>
        </w:rPr>
        <w:t xml:space="preserve">autonómica </w:t>
      </w:r>
      <w:r w:rsidR="00E14189" w:rsidRPr="008B5E42">
        <w:rPr>
          <w:rFonts w:ascii="Arial" w:hAnsi="Arial" w:cs="Arial"/>
        </w:rPr>
        <w:t>y</w:t>
      </w:r>
      <w:r w:rsidRPr="008B5E42">
        <w:rPr>
          <w:rFonts w:ascii="Arial" w:hAnsi="Arial" w:cs="Arial"/>
        </w:rPr>
        <w:t xml:space="preserve"> local,</w:t>
      </w:r>
      <w:r w:rsidR="00E14189" w:rsidRPr="008B5E42">
        <w:rPr>
          <w:rFonts w:ascii="Arial" w:hAnsi="Arial" w:cs="Arial"/>
        </w:rPr>
        <w:t xml:space="preserve"> así como su carácter transversal </w:t>
      </w:r>
      <w:r w:rsidRPr="008B5E42">
        <w:rPr>
          <w:rFonts w:ascii="Arial" w:hAnsi="Arial" w:cs="Arial"/>
        </w:rPr>
        <w:t xml:space="preserve"> </w:t>
      </w:r>
      <w:r w:rsidR="00E14189" w:rsidRPr="008B5E42">
        <w:rPr>
          <w:rFonts w:ascii="Arial" w:hAnsi="Arial" w:cs="Arial"/>
        </w:rPr>
        <w:t>respecto a</w:t>
      </w:r>
      <w:r w:rsidRPr="008B5E42">
        <w:rPr>
          <w:rFonts w:ascii="Arial" w:hAnsi="Arial" w:cs="Arial"/>
        </w:rPr>
        <w:t xml:space="preserve"> otras materias en las que</w:t>
      </w:r>
      <w:r w:rsidR="008C51CF">
        <w:rPr>
          <w:rFonts w:ascii="Arial" w:hAnsi="Arial" w:cs="Arial"/>
        </w:rPr>
        <w:t xml:space="preserve"> los</w:t>
      </w:r>
      <w:r w:rsidRPr="008B5E42">
        <w:rPr>
          <w:rFonts w:ascii="Arial" w:hAnsi="Arial" w:cs="Arial"/>
        </w:rPr>
        <w:t xml:space="preserve"> municipios ejercen competencias propias, en los términos que se </w:t>
      </w:r>
      <w:r w:rsidR="00E14189" w:rsidRPr="008B5E42">
        <w:rPr>
          <w:rFonts w:ascii="Arial" w:hAnsi="Arial" w:cs="Arial"/>
        </w:rPr>
        <w:t>determina</w:t>
      </w:r>
      <w:r w:rsidRPr="008B5E42">
        <w:rPr>
          <w:rFonts w:ascii="Arial" w:hAnsi="Arial" w:cs="Arial"/>
        </w:rPr>
        <w:t xml:space="preserve"> en la legislación del Estado y de las Comunidades Autónomas, como son</w:t>
      </w:r>
      <w:r w:rsidR="00E14189" w:rsidRPr="008B5E42">
        <w:rPr>
          <w:rFonts w:ascii="Arial" w:hAnsi="Arial" w:cs="Arial"/>
        </w:rPr>
        <w:t>,</w:t>
      </w:r>
      <w:r w:rsidRPr="008B5E42">
        <w:rPr>
          <w:rFonts w:ascii="Arial" w:hAnsi="Arial" w:cs="Arial"/>
        </w:rPr>
        <w:t xml:space="preserve"> entre otras, el urbanismo, la policía local, </w:t>
      </w:r>
      <w:r w:rsidR="00E14189" w:rsidRPr="008B5E42">
        <w:rPr>
          <w:rFonts w:ascii="Arial" w:hAnsi="Arial" w:cs="Arial"/>
        </w:rPr>
        <w:t xml:space="preserve">la </w:t>
      </w:r>
      <w:r w:rsidRPr="008B5E42">
        <w:rPr>
          <w:rFonts w:ascii="Arial" w:hAnsi="Arial" w:cs="Arial"/>
        </w:rPr>
        <w:t xml:space="preserve">protección civil, </w:t>
      </w:r>
      <w:r w:rsidR="00E14189" w:rsidRPr="008B5E42">
        <w:rPr>
          <w:rFonts w:ascii="Arial" w:hAnsi="Arial" w:cs="Arial"/>
        </w:rPr>
        <w:t xml:space="preserve">la </w:t>
      </w:r>
      <w:r w:rsidRPr="008B5E42">
        <w:rPr>
          <w:rFonts w:ascii="Arial" w:hAnsi="Arial" w:cs="Arial"/>
        </w:rPr>
        <w:t xml:space="preserve">prevención y </w:t>
      </w:r>
      <w:r w:rsidR="00E14189" w:rsidRPr="008B5E42">
        <w:rPr>
          <w:rFonts w:ascii="Arial" w:hAnsi="Arial" w:cs="Arial"/>
        </w:rPr>
        <w:t xml:space="preserve"> la </w:t>
      </w:r>
      <w:r w:rsidRPr="008B5E42">
        <w:rPr>
          <w:rFonts w:ascii="Arial" w:hAnsi="Arial" w:cs="Arial"/>
        </w:rPr>
        <w:t xml:space="preserve">extinción de incendios, la información y </w:t>
      </w:r>
      <w:r w:rsidR="00E14189" w:rsidRPr="008B5E42">
        <w:rPr>
          <w:rFonts w:ascii="Arial" w:hAnsi="Arial" w:cs="Arial"/>
        </w:rPr>
        <w:t xml:space="preserve">la </w:t>
      </w:r>
      <w:r w:rsidRPr="008B5E42">
        <w:rPr>
          <w:rFonts w:ascii="Arial" w:hAnsi="Arial" w:cs="Arial"/>
        </w:rPr>
        <w:t xml:space="preserve">promoción de la actividad turística de interés y ámbito local y la protección de la </w:t>
      </w:r>
      <w:r w:rsidR="00E14189" w:rsidRPr="008B5E42">
        <w:rPr>
          <w:rFonts w:ascii="Arial" w:hAnsi="Arial" w:cs="Arial"/>
        </w:rPr>
        <w:t>sanidad</w:t>
      </w:r>
      <w:r w:rsidRPr="008B5E42">
        <w:rPr>
          <w:rFonts w:ascii="Arial" w:hAnsi="Arial" w:cs="Arial"/>
        </w:rPr>
        <w:t xml:space="preserve"> pública.</w:t>
      </w:r>
    </w:p>
    <w:p w14:paraId="421DCA96" w14:textId="77777777" w:rsidR="003C3C44" w:rsidRPr="008B5E42" w:rsidRDefault="003C3C44" w:rsidP="00466F9B">
      <w:pPr>
        <w:pStyle w:val="Prrafodelista"/>
        <w:spacing w:line="276" w:lineRule="auto"/>
        <w:ind w:left="-284" w:right="-144"/>
        <w:jc w:val="both"/>
        <w:rPr>
          <w:rFonts w:ascii="Arial" w:hAnsi="Arial" w:cs="Arial"/>
        </w:rPr>
      </w:pPr>
    </w:p>
    <w:p w14:paraId="0BF1B8BB" w14:textId="70545F99" w:rsidR="003C3C44" w:rsidRPr="008B5E42" w:rsidRDefault="003C3C44" w:rsidP="00466F9B">
      <w:pPr>
        <w:pStyle w:val="Prrafodelista"/>
        <w:spacing w:line="276" w:lineRule="auto"/>
        <w:ind w:left="-284" w:right="-144"/>
        <w:jc w:val="both"/>
        <w:rPr>
          <w:rFonts w:ascii="Arial" w:hAnsi="Arial" w:cs="Arial"/>
        </w:rPr>
      </w:pPr>
      <w:r w:rsidRPr="008B5E42">
        <w:rPr>
          <w:rFonts w:ascii="Arial" w:hAnsi="Arial" w:cs="Arial"/>
        </w:rPr>
        <w:t xml:space="preserve">Para conseguir </w:t>
      </w:r>
      <w:r w:rsidR="00E14189" w:rsidRPr="008B5E42">
        <w:rPr>
          <w:rFonts w:ascii="Arial" w:hAnsi="Arial" w:cs="Arial"/>
        </w:rPr>
        <w:t>la</w:t>
      </w:r>
      <w:r w:rsidRPr="008B5E42">
        <w:rPr>
          <w:rFonts w:ascii="Arial" w:hAnsi="Arial" w:cs="Arial"/>
        </w:rPr>
        <w:t xml:space="preserve"> homogeneidad técnica</w:t>
      </w:r>
      <w:r w:rsidR="00E14189" w:rsidRPr="008B5E42">
        <w:rPr>
          <w:rFonts w:ascii="Arial" w:hAnsi="Arial" w:cs="Arial"/>
        </w:rPr>
        <w:t xml:space="preserve"> y la </w:t>
      </w:r>
      <w:r w:rsidRPr="008B5E42">
        <w:rPr>
          <w:rFonts w:ascii="Arial" w:hAnsi="Arial" w:cs="Arial"/>
        </w:rPr>
        <w:t>acción conjunta de las administraciones implicadas</w:t>
      </w:r>
      <w:r w:rsidR="00E14189" w:rsidRPr="008B5E42">
        <w:rPr>
          <w:rFonts w:ascii="Arial" w:hAnsi="Arial" w:cs="Arial"/>
        </w:rPr>
        <w:t xml:space="preserve">, así como </w:t>
      </w:r>
      <w:r w:rsidRPr="008B5E42">
        <w:rPr>
          <w:rFonts w:ascii="Arial" w:hAnsi="Arial" w:cs="Arial"/>
        </w:rPr>
        <w:t xml:space="preserve">lograr una actuación eficaz de la gestión pública que garantice </w:t>
      </w:r>
      <w:r w:rsidR="00E14189" w:rsidRPr="008B5E42">
        <w:rPr>
          <w:rFonts w:ascii="Arial" w:hAnsi="Arial" w:cs="Arial"/>
        </w:rPr>
        <w:t>el</w:t>
      </w:r>
      <w:r w:rsidRPr="008B5E42">
        <w:rPr>
          <w:rFonts w:ascii="Arial" w:hAnsi="Arial" w:cs="Arial"/>
        </w:rPr>
        <w:t xml:space="preserve"> orden público, la seguridad pública y la protección efectiva de las personas y los bienes</w:t>
      </w:r>
      <w:r w:rsidR="00E14189" w:rsidRPr="008B5E42">
        <w:rPr>
          <w:rFonts w:ascii="Arial" w:hAnsi="Arial" w:cs="Arial"/>
        </w:rPr>
        <w:t>,</w:t>
      </w:r>
      <w:r w:rsidRPr="008B5E42">
        <w:rPr>
          <w:rFonts w:ascii="Arial" w:hAnsi="Arial" w:cs="Arial"/>
        </w:rPr>
        <w:t xml:space="preserve"> en el ejercicio de su derecho al ocio, respetando el derecho al descanso, la </w:t>
      </w:r>
      <w:r w:rsidR="008C51CF">
        <w:rPr>
          <w:rFonts w:ascii="Arial" w:hAnsi="Arial" w:cs="Arial"/>
        </w:rPr>
        <w:t>l</w:t>
      </w:r>
      <w:r w:rsidRPr="008B5E42">
        <w:rPr>
          <w:rFonts w:ascii="Arial" w:hAnsi="Arial" w:cs="Arial"/>
        </w:rPr>
        <w:t>ey determina las competencias que corresponde ejercer a cada administración, regula los instrumentos jurídicos de intervención administrativa en las actividades de ocio y establece instrumentos de colaboración y coordinación</w:t>
      </w:r>
      <w:r w:rsidR="008C51CF">
        <w:rPr>
          <w:rFonts w:ascii="Arial" w:hAnsi="Arial" w:cs="Arial"/>
        </w:rPr>
        <w:t>,</w:t>
      </w:r>
      <w:r w:rsidRPr="008B5E42">
        <w:rPr>
          <w:rFonts w:ascii="Arial" w:hAnsi="Arial" w:cs="Arial"/>
        </w:rPr>
        <w:t xml:space="preserve"> en el ejercicio de las funciones de inspección y control.</w:t>
      </w:r>
    </w:p>
    <w:p w14:paraId="5B170D4B" w14:textId="77777777" w:rsidR="00880B42" w:rsidRPr="008B5E42" w:rsidRDefault="00880B42" w:rsidP="00466F9B">
      <w:pPr>
        <w:pStyle w:val="Prrafodelista"/>
        <w:spacing w:line="276" w:lineRule="auto"/>
        <w:ind w:left="-284" w:right="-144"/>
        <w:jc w:val="both"/>
        <w:rPr>
          <w:rFonts w:ascii="Arial" w:hAnsi="Arial" w:cs="Arial"/>
        </w:rPr>
      </w:pPr>
    </w:p>
    <w:p w14:paraId="5B8F4F0D" w14:textId="77777777" w:rsidR="00880B42" w:rsidRDefault="00880B42" w:rsidP="00466F9B">
      <w:pPr>
        <w:pStyle w:val="Prrafodelista"/>
        <w:spacing w:line="276" w:lineRule="auto"/>
        <w:ind w:left="-284" w:right="-144"/>
        <w:jc w:val="both"/>
        <w:rPr>
          <w:rFonts w:ascii="Arial" w:hAnsi="Arial" w:cs="Arial"/>
        </w:rPr>
      </w:pPr>
      <w:r w:rsidRPr="008B5E42">
        <w:rPr>
          <w:rFonts w:ascii="Arial" w:hAnsi="Arial" w:cs="Arial"/>
        </w:rPr>
        <w:t>La consecución de los fines expuestos exige la modificación y la adecuación normativa.</w:t>
      </w:r>
    </w:p>
    <w:p w14:paraId="2896EE7A" w14:textId="77777777" w:rsidR="008C51CF" w:rsidRDefault="008C51CF" w:rsidP="00466F9B">
      <w:pPr>
        <w:pStyle w:val="Prrafodelista"/>
        <w:spacing w:line="276" w:lineRule="auto"/>
        <w:ind w:left="-284" w:right="-144"/>
        <w:jc w:val="both"/>
        <w:rPr>
          <w:rFonts w:ascii="Arial" w:hAnsi="Arial" w:cs="Arial"/>
        </w:rPr>
      </w:pPr>
    </w:p>
    <w:p w14:paraId="51A4C5B9" w14:textId="77777777" w:rsidR="008C51CF" w:rsidRPr="008B5E42" w:rsidRDefault="008C51CF" w:rsidP="00466F9B">
      <w:pPr>
        <w:pStyle w:val="Prrafodelista"/>
        <w:spacing w:line="276" w:lineRule="auto"/>
        <w:ind w:left="-284" w:right="-144"/>
        <w:jc w:val="both"/>
        <w:rPr>
          <w:rFonts w:ascii="Arial" w:hAnsi="Arial" w:cs="Arial"/>
        </w:rPr>
      </w:pPr>
    </w:p>
    <w:p w14:paraId="15F139C0" w14:textId="77777777" w:rsidR="003C3C44" w:rsidRPr="008B5E42" w:rsidRDefault="003C3C44" w:rsidP="00466F9B">
      <w:pPr>
        <w:pStyle w:val="Prrafodelista"/>
        <w:spacing w:line="276" w:lineRule="auto"/>
        <w:ind w:left="-284" w:right="-144"/>
        <w:jc w:val="both"/>
        <w:rPr>
          <w:rFonts w:ascii="Arial" w:hAnsi="Arial" w:cs="Arial"/>
          <w:b/>
          <w:bCs/>
        </w:rPr>
      </w:pPr>
      <w:bookmarkStart w:id="7" w:name="_Hlk178671654"/>
      <w:bookmarkEnd w:id="3"/>
      <w:bookmarkEnd w:id="4"/>
      <w:bookmarkEnd w:id="5"/>
    </w:p>
    <w:bookmarkEnd w:id="7"/>
    <w:p w14:paraId="7D968AB3" w14:textId="26913439" w:rsidR="003C3C44" w:rsidRPr="008B5E42" w:rsidRDefault="00F17EC3" w:rsidP="00466F9B">
      <w:pPr>
        <w:pStyle w:val="Prrafodelista"/>
        <w:spacing w:line="276" w:lineRule="auto"/>
        <w:ind w:left="-284" w:right="-144"/>
        <w:jc w:val="center"/>
        <w:rPr>
          <w:rFonts w:ascii="Arial" w:hAnsi="Arial" w:cs="Arial"/>
        </w:rPr>
      </w:pPr>
      <w:r w:rsidRPr="008B5E42">
        <w:rPr>
          <w:rFonts w:ascii="Arial" w:hAnsi="Arial" w:cs="Arial"/>
        </w:rPr>
        <w:lastRenderedPageBreak/>
        <w:t>II</w:t>
      </w:r>
    </w:p>
    <w:p w14:paraId="6D5F6537" w14:textId="4B055599" w:rsidR="00466F9B" w:rsidRPr="008B5E42" w:rsidRDefault="00466F9B" w:rsidP="00466F9B">
      <w:pPr>
        <w:pStyle w:val="Prrafodelista"/>
        <w:spacing w:before="240" w:after="240" w:line="276" w:lineRule="auto"/>
        <w:ind w:left="-284" w:right="-144"/>
        <w:jc w:val="both"/>
        <w:rPr>
          <w:rFonts w:ascii="Arial" w:hAnsi="Arial" w:cs="Arial"/>
        </w:rPr>
      </w:pPr>
      <w:r w:rsidRPr="008B5E42">
        <w:rPr>
          <w:rFonts w:ascii="Arial" w:hAnsi="Arial" w:cs="Arial"/>
        </w:rPr>
        <w:t xml:space="preserve">El anteproyecto de </w:t>
      </w:r>
      <w:r w:rsidR="008C51CF">
        <w:rPr>
          <w:rFonts w:ascii="Arial" w:hAnsi="Arial" w:cs="Arial"/>
        </w:rPr>
        <w:t>l</w:t>
      </w:r>
      <w:r w:rsidRPr="008B5E42">
        <w:rPr>
          <w:rFonts w:ascii="Arial" w:hAnsi="Arial" w:cs="Arial"/>
        </w:rPr>
        <w:t>ey se estructura en un Título preliminar y 6 Títulos, que comprende</w:t>
      </w:r>
      <w:r w:rsidR="008C51CF">
        <w:rPr>
          <w:rFonts w:ascii="Arial" w:hAnsi="Arial" w:cs="Arial"/>
        </w:rPr>
        <w:t>n</w:t>
      </w:r>
      <w:r w:rsidRPr="008B5E42">
        <w:rPr>
          <w:rFonts w:ascii="Arial" w:hAnsi="Arial" w:cs="Arial"/>
        </w:rPr>
        <w:t xml:space="preserve"> un total de 82 artículos a los que se añaden 1 disposición adicional, 6 disposiciones transitorias,1 disposición derogatoria, 4 disposiciones finales y 2 Anexos, cuyo contenido es el siguiente:</w:t>
      </w:r>
    </w:p>
    <w:p w14:paraId="7FBAE0CB" w14:textId="13071F52" w:rsidR="00466F9B" w:rsidRPr="008B5E42" w:rsidRDefault="00466F9B" w:rsidP="00466F9B">
      <w:pPr>
        <w:pStyle w:val="Prrafodelista"/>
        <w:spacing w:before="240" w:after="240" w:line="276" w:lineRule="auto"/>
        <w:ind w:left="-284" w:right="-144"/>
        <w:jc w:val="both"/>
        <w:rPr>
          <w:rFonts w:ascii="Arial" w:hAnsi="Arial" w:cs="Arial"/>
        </w:rPr>
      </w:pPr>
      <w:r w:rsidRPr="008B5E42">
        <w:rPr>
          <w:rFonts w:ascii="Arial" w:hAnsi="Arial" w:cs="Arial"/>
        </w:rPr>
        <w:t xml:space="preserve">El Título preliminar (artículos 1 a 4) regula el objeto, se relacionan las definiciones de los principales conceptos </w:t>
      </w:r>
      <w:r w:rsidR="008C51CF">
        <w:rPr>
          <w:rFonts w:ascii="Arial" w:hAnsi="Arial" w:cs="Arial"/>
        </w:rPr>
        <w:t>referidos</w:t>
      </w:r>
      <w:r w:rsidRPr="008B5E42">
        <w:rPr>
          <w:rFonts w:ascii="Arial" w:hAnsi="Arial" w:cs="Arial"/>
        </w:rPr>
        <w:t>, el ámbito de aplicación y las prohibiciones y suspensiones de espectáculos públicos y actividades recreativas.</w:t>
      </w:r>
    </w:p>
    <w:p w14:paraId="3F4EC8A7" w14:textId="67FAABB7" w:rsidR="00466F9B" w:rsidRPr="008B5E42" w:rsidRDefault="00466F9B" w:rsidP="00466F9B">
      <w:pPr>
        <w:pStyle w:val="Prrafodelista"/>
        <w:spacing w:before="240" w:after="240" w:line="276" w:lineRule="auto"/>
        <w:ind w:left="-284" w:right="-144"/>
        <w:jc w:val="both"/>
        <w:rPr>
          <w:rFonts w:ascii="Arial" w:hAnsi="Arial" w:cs="Arial"/>
        </w:rPr>
      </w:pPr>
      <w:r w:rsidRPr="008B5E42">
        <w:rPr>
          <w:rFonts w:ascii="Arial" w:hAnsi="Arial" w:cs="Arial"/>
        </w:rPr>
        <w:t xml:space="preserve">El Título primero (artículos 5 a 11) se constituye por tres Capítulos. En el primero, se regula el régimen competencial, enumerando las competencias autonómicas y municipales, así como precisando los principios que rigen la relación entre administraciones públicas. El segundo Capítulo regula la Comisión regional de espectáculos públicos y actividades recreativas de </w:t>
      </w:r>
      <w:bookmarkStart w:id="8" w:name="_Hlk193452704"/>
      <w:r w:rsidRPr="008B5E42">
        <w:rPr>
          <w:rFonts w:ascii="Arial" w:hAnsi="Arial" w:cs="Arial"/>
        </w:rPr>
        <w:t>Castilla-La Mancha</w:t>
      </w:r>
      <w:bookmarkEnd w:id="8"/>
      <w:r w:rsidRPr="008B5E42">
        <w:rPr>
          <w:rFonts w:ascii="Arial" w:hAnsi="Arial" w:cs="Arial"/>
        </w:rPr>
        <w:t xml:space="preserve">, órgano de estudio, consulta y coordinación, precisando sus atribuciones principales y los sectores representados en ella. Finalmente, en el tercer Capítulo, se </w:t>
      </w:r>
      <w:r w:rsidR="00A6487F">
        <w:rPr>
          <w:rFonts w:ascii="Arial" w:hAnsi="Arial" w:cs="Arial"/>
        </w:rPr>
        <w:t>ordena</w:t>
      </w:r>
      <w:r w:rsidRPr="008B5E42">
        <w:rPr>
          <w:rFonts w:ascii="Arial" w:hAnsi="Arial" w:cs="Arial"/>
        </w:rPr>
        <w:t xml:space="preserve"> el Registro autonómico de espectáculos públicos y actividades recreativas.</w:t>
      </w:r>
    </w:p>
    <w:p w14:paraId="4C7480B7" w14:textId="19FBE33B" w:rsidR="00466F9B" w:rsidRPr="008B5E42" w:rsidRDefault="00466F9B" w:rsidP="00466F9B">
      <w:pPr>
        <w:pStyle w:val="Prrafodelista"/>
        <w:spacing w:before="240" w:after="240" w:line="276" w:lineRule="auto"/>
        <w:ind w:left="-284" w:right="-144"/>
        <w:jc w:val="both"/>
        <w:rPr>
          <w:rFonts w:ascii="Arial" w:hAnsi="Arial" w:cs="Arial"/>
        </w:rPr>
      </w:pPr>
      <w:r w:rsidRPr="008B5E42">
        <w:rPr>
          <w:rFonts w:ascii="Arial" w:hAnsi="Arial" w:cs="Arial"/>
        </w:rPr>
        <w:t xml:space="preserve">El Título segundo (artículos 12 a 39) se compone de tres Capítulos. En su Capítulo primero, se establecen las disposiciones generales, </w:t>
      </w:r>
      <w:r w:rsidR="00A6487F">
        <w:rPr>
          <w:rFonts w:ascii="Arial" w:hAnsi="Arial" w:cs="Arial"/>
        </w:rPr>
        <w:t>estableciendo</w:t>
      </w:r>
      <w:r w:rsidRPr="008B5E42">
        <w:rPr>
          <w:rFonts w:ascii="Arial" w:hAnsi="Arial" w:cs="Arial"/>
        </w:rPr>
        <w:t xml:space="preserve"> los requisitos generales exigibles para la celebración de los espectáculos públicos y actividades recreativas, precisando los supuestos en los que las relaciones con la administración deben articularse por medios electrónicos, clasificando los títulos habilitantes para la celebración de los citados espectáculos y actividades y relacionando los supuestos en los que se excluye la necesidad de obtener los mismos. Se regulan, en este Capítulo, además, las condiciones técnicas generales y se promueve la accesibilidad universal. En el Capítulo segundo, se regula el régimen jurídico aplicable a los establecimientos públicos e instalaciones anexas, indicando aquellos cuya apertura va a estar sujeta a la previa concesión de licencia y cuáles están sujetos a la presentación de declaración responsable, </w:t>
      </w:r>
      <w:r w:rsidR="00A6487F">
        <w:rPr>
          <w:rFonts w:ascii="Arial" w:hAnsi="Arial" w:cs="Arial"/>
        </w:rPr>
        <w:t>determinando</w:t>
      </w:r>
      <w:r w:rsidRPr="008B5E42">
        <w:rPr>
          <w:rFonts w:ascii="Arial" w:hAnsi="Arial" w:cs="Arial"/>
        </w:rPr>
        <w:t xml:space="preserve"> los procedimientos administrativos para su concesión o presentación, sus efectos, vigencia y extinción. El Capítulo tercero </w:t>
      </w:r>
      <w:r w:rsidR="00A6487F">
        <w:rPr>
          <w:rFonts w:ascii="Arial" w:hAnsi="Arial" w:cs="Arial"/>
        </w:rPr>
        <w:t>establece</w:t>
      </w:r>
      <w:r w:rsidRPr="008B5E42">
        <w:rPr>
          <w:rFonts w:ascii="Arial" w:hAnsi="Arial" w:cs="Arial"/>
        </w:rPr>
        <w:t xml:space="preserve"> el régimen jurídico exigible para la celebración de espectáculos públicos y actividades recreativas, precisando cuáles requieren la previa concesión de autorización y cuáles están sujetos a la presentación de declaración responsable, </w:t>
      </w:r>
      <w:r w:rsidR="00A6487F">
        <w:rPr>
          <w:rFonts w:ascii="Arial" w:hAnsi="Arial" w:cs="Arial"/>
        </w:rPr>
        <w:t>fijando</w:t>
      </w:r>
      <w:r w:rsidRPr="008B5E42">
        <w:rPr>
          <w:rFonts w:ascii="Arial" w:hAnsi="Arial" w:cs="Arial"/>
        </w:rPr>
        <w:t xml:space="preserve"> los procedimientos administrativos para su concesión o presentación, sus efectos, vigencia y extinción. Asimismo, se especifican las particularidades exigibles para las celebraciones en espacios abiertos, las celebraciones de los espectáculos y festejos taurinos y las actividades deportivas.</w:t>
      </w:r>
    </w:p>
    <w:p w14:paraId="2C7AC25A" w14:textId="030F5C8D" w:rsidR="00466F9B" w:rsidRPr="008B5E42" w:rsidRDefault="00466F9B" w:rsidP="00466F9B">
      <w:pPr>
        <w:pStyle w:val="Prrafodelista"/>
        <w:spacing w:before="240" w:after="240" w:line="276" w:lineRule="auto"/>
        <w:ind w:left="-284" w:right="-144"/>
        <w:jc w:val="both"/>
        <w:rPr>
          <w:rFonts w:ascii="Arial" w:hAnsi="Arial" w:cs="Arial"/>
        </w:rPr>
      </w:pPr>
      <w:r w:rsidRPr="008B5E42">
        <w:rPr>
          <w:rFonts w:ascii="Arial" w:hAnsi="Arial" w:cs="Arial"/>
        </w:rPr>
        <w:t xml:space="preserve">El Título tercero (artículos 40 a 48) engloba tres Capítulos. El primero </w:t>
      </w:r>
      <w:r w:rsidRPr="008B5E42">
        <w:rPr>
          <w:rFonts w:ascii="Arial" w:eastAsia="Arial Unicode MS" w:hAnsi="Arial" w:cs="Arial"/>
        </w:rPr>
        <w:t>establece los derechos y obligaciones de las personas titulares de los establecimientos públicos, las organizadoras o prestadoras</w:t>
      </w:r>
      <w:r w:rsidRPr="008B5E42">
        <w:rPr>
          <w:rFonts w:ascii="Arial" w:hAnsi="Arial" w:cs="Arial"/>
        </w:rPr>
        <w:t xml:space="preserve"> del espectáculos públicos y actividades recreativas</w:t>
      </w:r>
      <w:r w:rsidR="00A6487F">
        <w:rPr>
          <w:rFonts w:ascii="Arial" w:hAnsi="Arial" w:cs="Arial"/>
        </w:rPr>
        <w:t>, así como</w:t>
      </w:r>
      <w:r w:rsidRPr="008B5E42">
        <w:rPr>
          <w:rFonts w:ascii="Arial" w:hAnsi="Arial" w:cs="Arial"/>
        </w:rPr>
        <w:t xml:space="preserve"> el derecho de admisión y permanencia. En el Capítulo segundo, se relacionan los d</w:t>
      </w:r>
      <w:r w:rsidRPr="008B5E42">
        <w:rPr>
          <w:rFonts w:ascii="Arial" w:eastAsia="Arial Unicode MS" w:hAnsi="Arial" w:cs="Arial"/>
        </w:rPr>
        <w:t xml:space="preserve">erechos y obligaciones de la persona artista o ejecutante y del público. </w:t>
      </w:r>
      <w:r w:rsidRPr="008B5E42">
        <w:rPr>
          <w:rFonts w:ascii="Arial" w:hAnsi="Arial" w:cs="Arial"/>
        </w:rPr>
        <w:t xml:space="preserve">El Capítulo tercero </w:t>
      </w:r>
      <w:r w:rsidR="00A6487F">
        <w:rPr>
          <w:rFonts w:ascii="Arial" w:hAnsi="Arial" w:cs="Arial"/>
        </w:rPr>
        <w:t>se refiere a</w:t>
      </w:r>
      <w:r w:rsidRPr="008B5E42">
        <w:rPr>
          <w:rFonts w:ascii="Arial" w:hAnsi="Arial" w:cs="Arial"/>
        </w:rPr>
        <w:t xml:space="preserve"> la protección de menores y de personas interesadas.</w:t>
      </w:r>
    </w:p>
    <w:p w14:paraId="7C7EB050" w14:textId="34D54A68" w:rsidR="00466F9B" w:rsidRPr="008B5E42" w:rsidRDefault="00466F9B" w:rsidP="00466F9B">
      <w:pPr>
        <w:pStyle w:val="Prrafodelista"/>
        <w:spacing w:before="240" w:after="240" w:line="276" w:lineRule="auto"/>
        <w:ind w:left="-284" w:right="-144"/>
        <w:jc w:val="both"/>
        <w:rPr>
          <w:rFonts w:ascii="Arial" w:hAnsi="Arial" w:cs="Arial"/>
        </w:rPr>
      </w:pPr>
      <w:r w:rsidRPr="008B5E42">
        <w:rPr>
          <w:rFonts w:ascii="Arial" w:hAnsi="Arial" w:cs="Arial"/>
        </w:rPr>
        <w:t>El Título cuarto (artículos 49 a 56) está integrado por dos Capítulos.  El primero, dedicado a la materia de la o</w:t>
      </w:r>
      <w:r w:rsidRPr="008B5E42">
        <w:rPr>
          <w:rFonts w:ascii="Arial" w:eastAsia="Arial Unicode MS" w:hAnsi="Arial" w:cs="Arial"/>
        </w:rPr>
        <w:t>rganización de los espectáculos públicos y actividades recreativas, regula la publicidad, las entradas y la venta de estas, el horario y el seguro de responsabilidad civil. E</w:t>
      </w:r>
      <w:r w:rsidRPr="008B5E42">
        <w:rPr>
          <w:rFonts w:ascii="Arial" w:hAnsi="Arial" w:cs="Arial"/>
        </w:rPr>
        <w:t xml:space="preserve">l Capítulo segundo se dedica al derecho de acceso </w:t>
      </w:r>
      <w:r w:rsidRPr="008B5E42">
        <w:rPr>
          <w:rFonts w:ascii="Arial" w:eastAsia="Arial Unicode MS" w:hAnsi="Arial" w:cs="Arial"/>
        </w:rPr>
        <w:t xml:space="preserve">en establecimientos públicos o espacios abiertos, precisando aquellos en los que es </w:t>
      </w:r>
      <w:r w:rsidRPr="008B5E42">
        <w:rPr>
          <w:rFonts w:ascii="Arial" w:hAnsi="Arial" w:cs="Arial"/>
        </w:rPr>
        <w:t xml:space="preserve">obligatorio disponer de personal de control de acceso habilitado, quien ejercerá las funciones establecidas en la </w:t>
      </w:r>
      <w:r w:rsidR="00A6487F">
        <w:rPr>
          <w:rFonts w:ascii="Arial" w:hAnsi="Arial" w:cs="Arial"/>
        </w:rPr>
        <w:t>l</w:t>
      </w:r>
      <w:r w:rsidRPr="008B5E42">
        <w:rPr>
          <w:rFonts w:ascii="Arial" w:hAnsi="Arial" w:cs="Arial"/>
        </w:rPr>
        <w:t xml:space="preserve">ey, previa obtención de la correspondiente </w:t>
      </w:r>
      <w:r w:rsidRPr="008B5E42">
        <w:rPr>
          <w:rFonts w:ascii="Arial" w:hAnsi="Arial" w:cs="Arial"/>
        </w:rPr>
        <w:lastRenderedPageBreak/>
        <w:t xml:space="preserve">habilitación, que se concederá tras la comprobación del cumplimiento de los requisitos legalmente exigibles y </w:t>
      </w:r>
      <w:r w:rsidR="00A6487F">
        <w:rPr>
          <w:rFonts w:ascii="Arial" w:hAnsi="Arial" w:cs="Arial"/>
        </w:rPr>
        <w:t xml:space="preserve">la </w:t>
      </w:r>
      <w:r w:rsidRPr="008B5E42">
        <w:rPr>
          <w:rFonts w:ascii="Arial" w:hAnsi="Arial" w:cs="Arial"/>
        </w:rPr>
        <w:t>superación de las pruebas que se determine reglamentariamente.</w:t>
      </w:r>
    </w:p>
    <w:p w14:paraId="233EE10E" w14:textId="1A28FCCB" w:rsidR="00466F9B" w:rsidRPr="008B5E42" w:rsidRDefault="00466F9B" w:rsidP="00466F9B">
      <w:pPr>
        <w:pStyle w:val="Prrafodelista"/>
        <w:tabs>
          <w:tab w:val="left" w:pos="8364"/>
        </w:tabs>
        <w:spacing w:before="240" w:after="240" w:line="276" w:lineRule="auto"/>
        <w:ind w:left="-284" w:right="-144"/>
        <w:jc w:val="both"/>
        <w:rPr>
          <w:rFonts w:ascii="Arial" w:hAnsi="Arial" w:cs="Arial"/>
        </w:rPr>
      </w:pPr>
      <w:bookmarkStart w:id="9" w:name="_Hlk192851069"/>
      <w:r w:rsidRPr="008B5E42">
        <w:rPr>
          <w:rFonts w:ascii="Arial" w:hAnsi="Arial" w:cs="Arial"/>
        </w:rPr>
        <w:t xml:space="preserve">El Título quinto (artículos 57 a 65) </w:t>
      </w:r>
      <w:bookmarkEnd w:id="9"/>
      <w:r w:rsidRPr="008B5E42">
        <w:rPr>
          <w:rFonts w:ascii="Arial" w:hAnsi="Arial" w:cs="Arial"/>
        </w:rPr>
        <w:t>se compone de tres Capítulos. En el primero</w:t>
      </w:r>
      <w:r w:rsidR="00A6487F">
        <w:rPr>
          <w:rFonts w:ascii="Arial" w:hAnsi="Arial" w:cs="Arial"/>
        </w:rPr>
        <w:t>,</w:t>
      </w:r>
      <w:r w:rsidRPr="008B5E42">
        <w:rPr>
          <w:rFonts w:ascii="Arial" w:hAnsi="Arial" w:cs="Arial"/>
        </w:rPr>
        <w:t xml:space="preserve"> se determinan las disposiciones generales sobre las facultades de inspección y control, se regulan los instrumentos de colaboración y coordinación entre las administraciones competentes en la materia, como es el Plan de Inspección</w:t>
      </w:r>
      <w:r w:rsidRPr="008B5E42">
        <w:rPr>
          <w:rFonts w:ascii="Arial" w:eastAsia="Arial Unicode MS" w:hAnsi="Arial" w:cs="Arial"/>
        </w:rPr>
        <w:t xml:space="preserve"> de espectáculos públicos y actividades recreativas y los programas de inspección compartidos, </w:t>
      </w:r>
      <w:r w:rsidRPr="00896A04">
        <w:rPr>
          <w:rFonts w:ascii="Arial" w:eastAsia="Arial Unicode MS" w:hAnsi="Arial" w:cs="Arial"/>
        </w:rPr>
        <w:t xml:space="preserve">remitiendo las </w:t>
      </w:r>
      <w:r w:rsidR="00896A04" w:rsidRPr="00896A04">
        <w:rPr>
          <w:rFonts w:ascii="Arial" w:eastAsia="Arial Unicode MS" w:hAnsi="Arial" w:cs="Arial"/>
        </w:rPr>
        <w:t>previsiones</w:t>
      </w:r>
      <w:r w:rsidRPr="00896A04">
        <w:rPr>
          <w:rFonts w:ascii="Arial" w:eastAsia="Arial Unicode MS" w:hAnsi="Arial" w:cs="Arial"/>
        </w:rPr>
        <w:t xml:space="preserve"> sobre su contenido</w:t>
      </w:r>
      <w:r w:rsidRPr="008B5E42">
        <w:rPr>
          <w:rFonts w:ascii="Arial" w:eastAsia="Arial Unicode MS" w:hAnsi="Arial" w:cs="Arial"/>
        </w:rPr>
        <w:t xml:space="preserve"> a un posterior desarrollo</w:t>
      </w:r>
      <w:r w:rsidRPr="008B5E42">
        <w:rPr>
          <w:rFonts w:ascii="Arial" w:hAnsi="Arial" w:cs="Arial"/>
        </w:rPr>
        <w:t xml:space="preserve"> reglamentario. El Capítulo segundo </w:t>
      </w:r>
      <w:r w:rsidR="00A6487F">
        <w:rPr>
          <w:rFonts w:ascii="Arial" w:hAnsi="Arial" w:cs="Arial"/>
        </w:rPr>
        <w:t>delimita</w:t>
      </w:r>
      <w:r w:rsidRPr="008B5E42">
        <w:rPr>
          <w:rFonts w:ascii="Arial" w:hAnsi="Arial" w:cs="Arial"/>
        </w:rPr>
        <w:t xml:space="preserve"> la actividad inspectora y de control, las actas y las irregularidades subsanables. En el Capítulo tercero, se concretan </w:t>
      </w:r>
      <w:r w:rsidRPr="008B5E42">
        <w:rPr>
          <w:rFonts w:ascii="Arial" w:eastAsia="Arial Unicode MS" w:hAnsi="Arial" w:cs="Arial"/>
        </w:rPr>
        <w:t xml:space="preserve">las medidas provisionales, los supuestos en los que procede su adopción y los órganos competentes para ello, el tipo de medidas </w:t>
      </w:r>
      <w:r w:rsidR="00A6487F">
        <w:rPr>
          <w:rFonts w:ascii="Arial" w:eastAsia="Arial Unicode MS" w:hAnsi="Arial" w:cs="Arial"/>
        </w:rPr>
        <w:t>aplicables</w:t>
      </w:r>
      <w:r w:rsidRPr="008B5E42">
        <w:rPr>
          <w:rFonts w:ascii="Arial" w:eastAsia="Arial Unicode MS" w:hAnsi="Arial" w:cs="Arial"/>
        </w:rPr>
        <w:t xml:space="preserve"> y</w:t>
      </w:r>
      <w:r w:rsidR="00A6487F">
        <w:rPr>
          <w:rFonts w:ascii="Arial" w:eastAsia="Arial Unicode MS" w:hAnsi="Arial" w:cs="Arial"/>
        </w:rPr>
        <w:t xml:space="preserve">, más concretamente, aquellas </w:t>
      </w:r>
      <w:r w:rsidRPr="008B5E42">
        <w:rPr>
          <w:rFonts w:ascii="Arial" w:hAnsi="Arial" w:cs="Arial"/>
        </w:rPr>
        <w:t xml:space="preserve">de adopción directa que, excepcionalmente, se pueden </w:t>
      </w:r>
      <w:r w:rsidR="00A6487F">
        <w:rPr>
          <w:rFonts w:ascii="Arial" w:hAnsi="Arial" w:cs="Arial"/>
        </w:rPr>
        <w:t>imponer</w:t>
      </w:r>
      <w:r w:rsidRPr="008B5E42">
        <w:rPr>
          <w:rFonts w:ascii="Arial" w:hAnsi="Arial" w:cs="Arial"/>
        </w:rPr>
        <w:t xml:space="preserve"> por las autoridades </w:t>
      </w:r>
      <w:r w:rsidR="00A6487F">
        <w:rPr>
          <w:rFonts w:ascii="Arial" w:hAnsi="Arial" w:cs="Arial"/>
        </w:rPr>
        <w:t>facultadas para ello</w:t>
      </w:r>
      <w:r w:rsidRPr="008B5E42">
        <w:rPr>
          <w:rFonts w:ascii="Arial" w:hAnsi="Arial" w:cs="Arial"/>
        </w:rPr>
        <w:t xml:space="preserve"> en materia de seguridad pública, así como las personas habilitadas para ejercer las funciones de inspección y de control</w:t>
      </w:r>
      <w:r w:rsidRPr="008B5E42">
        <w:rPr>
          <w:rFonts w:ascii="Arial" w:hAnsi="Arial" w:cs="Arial"/>
          <w:i/>
          <w:iCs/>
        </w:rPr>
        <w:t>.</w:t>
      </w:r>
    </w:p>
    <w:p w14:paraId="3E4C9075" w14:textId="77777777" w:rsidR="00466F9B" w:rsidRPr="008B5E42" w:rsidRDefault="00466F9B" w:rsidP="00466F9B">
      <w:pPr>
        <w:pStyle w:val="Default"/>
        <w:tabs>
          <w:tab w:val="left" w:pos="8364"/>
        </w:tabs>
        <w:spacing w:before="240" w:after="240" w:line="276" w:lineRule="auto"/>
        <w:ind w:left="-284" w:right="-144"/>
        <w:jc w:val="both"/>
        <w:rPr>
          <w:rFonts w:ascii="Arial" w:hAnsi="Arial" w:cs="Arial"/>
          <w:color w:val="auto"/>
          <w:sz w:val="22"/>
          <w:szCs w:val="22"/>
        </w:rPr>
      </w:pPr>
      <w:r w:rsidRPr="008B5E42">
        <w:rPr>
          <w:rFonts w:ascii="Arial" w:hAnsi="Arial" w:cs="Arial"/>
          <w:sz w:val="22"/>
          <w:szCs w:val="22"/>
        </w:rPr>
        <w:t>El Título sexto (artículos 66 a 82) está formado por tres Capítulos</w:t>
      </w:r>
      <w:bookmarkStart w:id="10" w:name="_Hlk193452818"/>
      <w:r w:rsidRPr="008B5E42">
        <w:rPr>
          <w:rFonts w:ascii="Arial" w:hAnsi="Arial" w:cs="Arial"/>
          <w:sz w:val="22"/>
          <w:szCs w:val="22"/>
        </w:rPr>
        <w:t>. En el primero, se establecen las disposiciones generales, se concretan los</w:t>
      </w:r>
      <w:r w:rsidRPr="008B5E42">
        <w:rPr>
          <w:rFonts w:ascii="Arial" w:hAnsi="Arial" w:cs="Arial"/>
          <w:i/>
          <w:iCs/>
          <w:sz w:val="22"/>
          <w:szCs w:val="22"/>
        </w:rPr>
        <w:t xml:space="preserve"> </w:t>
      </w:r>
      <w:r w:rsidRPr="008B5E42">
        <w:rPr>
          <w:rFonts w:ascii="Arial" w:hAnsi="Arial" w:cs="Arial"/>
          <w:color w:val="auto"/>
          <w:sz w:val="22"/>
          <w:szCs w:val="22"/>
        </w:rPr>
        <w:t>principios generales sobre la potestad sancionadora y se precisan quiénes podrán ser considerados sujetos responsables.</w:t>
      </w:r>
      <w:bookmarkEnd w:id="10"/>
      <w:r w:rsidRPr="008B5E42">
        <w:rPr>
          <w:rFonts w:ascii="Arial" w:hAnsi="Arial" w:cs="Arial"/>
          <w:color w:val="auto"/>
          <w:sz w:val="22"/>
          <w:szCs w:val="22"/>
        </w:rPr>
        <w:t xml:space="preserve"> El </w:t>
      </w:r>
      <w:r w:rsidRPr="008B5E42">
        <w:rPr>
          <w:rFonts w:ascii="Arial" w:hAnsi="Arial" w:cs="Arial"/>
          <w:sz w:val="22"/>
          <w:szCs w:val="22"/>
        </w:rPr>
        <w:t>Capítulo segundo relaciona las infracciones y sanciones aplicables. El Capítulo tercero determina los sujetos competentes en materia sancionadora, el plazo máximo de resolución del procedimiento y su caducidad, así como precisa la concurrencia de responsabilidades y la prescripción de las infracciones y sanciones.</w:t>
      </w:r>
    </w:p>
    <w:p w14:paraId="1A4E9F17" w14:textId="05EE1188" w:rsidR="00466F9B" w:rsidRPr="008B5E42" w:rsidRDefault="00466F9B" w:rsidP="00466F9B">
      <w:pPr>
        <w:pStyle w:val="Default"/>
        <w:tabs>
          <w:tab w:val="left" w:pos="8364"/>
        </w:tabs>
        <w:spacing w:before="240" w:after="240"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La disposición adicional primera establece que todos aquellos locales, recintos o instalaciones fijas en los que, a la entrada en vigor de esta ley, se hayan desarrollado de manera habitual u ocasional espectáculos públicos </w:t>
      </w:r>
      <w:r w:rsidR="00A6487F">
        <w:rPr>
          <w:rFonts w:ascii="Arial" w:hAnsi="Arial" w:cs="Arial"/>
          <w:color w:val="auto"/>
          <w:sz w:val="22"/>
          <w:szCs w:val="22"/>
        </w:rPr>
        <w:t>y</w:t>
      </w:r>
      <w:r w:rsidRPr="008B5E42">
        <w:rPr>
          <w:rFonts w:ascii="Arial" w:hAnsi="Arial" w:cs="Arial"/>
          <w:color w:val="auto"/>
          <w:sz w:val="22"/>
          <w:szCs w:val="22"/>
        </w:rPr>
        <w:t xml:space="preserve"> actividades recreativas, no requerirán la concesión o presentación de nuevos títulos habilitantes.</w:t>
      </w:r>
    </w:p>
    <w:p w14:paraId="5539ECE0" w14:textId="0E629C88" w:rsidR="00466F9B" w:rsidRPr="008B5E42" w:rsidRDefault="00466F9B" w:rsidP="00466F9B">
      <w:pPr>
        <w:tabs>
          <w:tab w:val="left" w:pos="8364"/>
        </w:tabs>
        <w:spacing w:before="240" w:after="240" w:line="276" w:lineRule="auto"/>
        <w:ind w:left="-284" w:right="-144"/>
        <w:jc w:val="both"/>
        <w:rPr>
          <w:rFonts w:ascii="Arial" w:hAnsi="Arial" w:cs="Arial"/>
          <w:sz w:val="22"/>
          <w:szCs w:val="22"/>
        </w:rPr>
      </w:pPr>
      <w:bookmarkStart w:id="11" w:name="_Hlk193365470"/>
      <w:r w:rsidRPr="008B5E42">
        <w:rPr>
          <w:rFonts w:ascii="Arial" w:hAnsi="Arial" w:cs="Arial"/>
          <w:sz w:val="22"/>
          <w:szCs w:val="22"/>
        </w:rPr>
        <w:t xml:space="preserve">La disposición transitoria </w:t>
      </w:r>
      <w:bookmarkEnd w:id="11"/>
      <w:r w:rsidRPr="008B5E42">
        <w:rPr>
          <w:rFonts w:ascii="Arial" w:hAnsi="Arial" w:cs="Arial"/>
          <w:sz w:val="22"/>
          <w:szCs w:val="22"/>
        </w:rPr>
        <w:t xml:space="preserve">primera señala que mantendrán su vigencia las normas que regulan materias comprendidas en el ámbito material de esta </w:t>
      </w:r>
      <w:r w:rsidR="00BD68D2">
        <w:rPr>
          <w:rFonts w:ascii="Arial" w:hAnsi="Arial" w:cs="Arial"/>
          <w:sz w:val="22"/>
          <w:szCs w:val="22"/>
        </w:rPr>
        <w:t>l</w:t>
      </w:r>
      <w:r w:rsidRPr="008B5E42">
        <w:rPr>
          <w:rFonts w:ascii="Arial" w:hAnsi="Arial" w:cs="Arial"/>
          <w:sz w:val="22"/>
          <w:szCs w:val="22"/>
        </w:rPr>
        <w:t>ey, en tanto no se opongan a la misma y no se aprueben las disposiciones de desarrollo.</w:t>
      </w:r>
    </w:p>
    <w:p w14:paraId="2A413E12" w14:textId="77729A7B" w:rsidR="00466F9B" w:rsidRPr="008B5E42" w:rsidRDefault="00466F9B" w:rsidP="00466F9B">
      <w:pPr>
        <w:tabs>
          <w:tab w:val="left" w:pos="8364"/>
        </w:tabs>
        <w:spacing w:before="240" w:after="240" w:line="276" w:lineRule="auto"/>
        <w:ind w:left="-284" w:right="-144"/>
        <w:jc w:val="both"/>
        <w:rPr>
          <w:rFonts w:ascii="Arial" w:hAnsi="Arial" w:cs="Arial"/>
          <w:sz w:val="22"/>
          <w:szCs w:val="22"/>
        </w:rPr>
      </w:pPr>
      <w:bookmarkStart w:id="12" w:name="_Hlk193365917"/>
      <w:r w:rsidRPr="008B5E42">
        <w:rPr>
          <w:rFonts w:ascii="Arial" w:hAnsi="Arial" w:cs="Arial"/>
          <w:sz w:val="22"/>
          <w:szCs w:val="22"/>
        </w:rPr>
        <w:t xml:space="preserve">La disposición transitoria segunda prevé que no se aplicará la </w:t>
      </w:r>
      <w:r w:rsidR="00A6487F">
        <w:rPr>
          <w:rFonts w:ascii="Arial" w:hAnsi="Arial" w:cs="Arial"/>
          <w:sz w:val="22"/>
          <w:szCs w:val="22"/>
        </w:rPr>
        <w:t>l</w:t>
      </w:r>
      <w:r w:rsidRPr="008B5E42">
        <w:rPr>
          <w:rFonts w:ascii="Arial" w:hAnsi="Arial" w:cs="Arial"/>
          <w:sz w:val="22"/>
          <w:szCs w:val="22"/>
        </w:rPr>
        <w:t>ey a los procedimientos administrativos sancionadores iniciados antes de su entrada en vigor</w:t>
      </w:r>
      <w:bookmarkEnd w:id="12"/>
      <w:r w:rsidRPr="008B5E42">
        <w:rPr>
          <w:rFonts w:ascii="Arial" w:hAnsi="Arial" w:cs="Arial"/>
          <w:sz w:val="22"/>
          <w:szCs w:val="22"/>
        </w:rPr>
        <w:t>.</w:t>
      </w:r>
    </w:p>
    <w:p w14:paraId="23F6F336" w14:textId="77777777" w:rsidR="00466F9B" w:rsidRPr="008B5E42" w:rsidRDefault="00466F9B" w:rsidP="00466F9B">
      <w:pPr>
        <w:tabs>
          <w:tab w:val="left" w:pos="8364"/>
        </w:tabs>
        <w:spacing w:before="240" w:after="240" w:line="276" w:lineRule="auto"/>
        <w:ind w:left="-284" w:right="-144"/>
        <w:jc w:val="both"/>
        <w:rPr>
          <w:rFonts w:ascii="Arial" w:hAnsi="Arial" w:cs="Arial"/>
          <w:sz w:val="22"/>
          <w:szCs w:val="22"/>
        </w:rPr>
      </w:pPr>
      <w:r w:rsidRPr="008B5E42">
        <w:rPr>
          <w:rFonts w:ascii="Arial" w:hAnsi="Arial" w:cs="Arial"/>
          <w:sz w:val="22"/>
          <w:szCs w:val="22"/>
        </w:rPr>
        <w:t>La disposición transitoria tercera reconoce la aplicación del principio de norma más favorable.</w:t>
      </w:r>
    </w:p>
    <w:p w14:paraId="53DD1AB5" w14:textId="5D9D08A7" w:rsidR="00466F9B" w:rsidRPr="008B5E42" w:rsidRDefault="00466F9B" w:rsidP="00466F9B">
      <w:pPr>
        <w:tabs>
          <w:tab w:val="left" w:pos="8364"/>
        </w:tabs>
        <w:spacing w:before="240" w:after="240" w:line="276" w:lineRule="auto"/>
        <w:ind w:left="-284" w:right="-144"/>
        <w:jc w:val="both"/>
        <w:rPr>
          <w:rFonts w:ascii="Arial" w:hAnsi="Arial" w:cs="Arial"/>
          <w:sz w:val="22"/>
          <w:szCs w:val="22"/>
        </w:rPr>
      </w:pPr>
      <w:r w:rsidRPr="008B5E42">
        <w:rPr>
          <w:rFonts w:ascii="Arial" w:hAnsi="Arial" w:cs="Arial"/>
          <w:sz w:val="22"/>
          <w:szCs w:val="22"/>
        </w:rPr>
        <w:t xml:space="preserve">La disposición transitoria cuarta determina que las autorizaciones, licencias y declaraciones responsables, otorgadas o presentadas antes de la entrada en vigor, se regirán </w:t>
      </w:r>
      <w:r w:rsidR="00BD68D2">
        <w:rPr>
          <w:rFonts w:ascii="Arial" w:hAnsi="Arial" w:cs="Arial"/>
          <w:sz w:val="22"/>
          <w:szCs w:val="22"/>
        </w:rPr>
        <w:t>por</w:t>
      </w:r>
      <w:r w:rsidRPr="008B5E42">
        <w:rPr>
          <w:rFonts w:ascii="Arial" w:hAnsi="Arial" w:cs="Arial"/>
          <w:sz w:val="22"/>
          <w:szCs w:val="22"/>
        </w:rPr>
        <w:t xml:space="preserve"> la normativa anterior.</w:t>
      </w:r>
    </w:p>
    <w:p w14:paraId="64568584" w14:textId="77777777" w:rsidR="00466F9B" w:rsidRPr="008B5E42" w:rsidRDefault="00466F9B" w:rsidP="00466F9B">
      <w:pPr>
        <w:pStyle w:val="Default"/>
        <w:tabs>
          <w:tab w:val="left" w:pos="8364"/>
        </w:tabs>
        <w:spacing w:before="240" w:after="240" w:line="276" w:lineRule="auto"/>
        <w:ind w:left="-284" w:right="-144"/>
        <w:jc w:val="both"/>
        <w:rPr>
          <w:rFonts w:ascii="Arial" w:hAnsi="Arial" w:cs="Arial"/>
          <w:color w:val="auto"/>
          <w:sz w:val="22"/>
          <w:szCs w:val="22"/>
        </w:rPr>
      </w:pPr>
      <w:r w:rsidRPr="008B5E42">
        <w:rPr>
          <w:rFonts w:ascii="Arial" w:hAnsi="Arial" w:cs="Arial"/>
          <w:sz w:val="22"/>
          <w:szCs w:val="22"/>
        </w:rPr>
        <w:t>La d</w:t>
      </w:r>
      <w:r w:rsidRPr="008B5E42">
        <w:rPr>
          <w:rFonts w:ascii="Arial" w:hAnsi="Arial" w:cs="Arial"/>
          <w:color w:val="auto"/>
          <w:sz w:val="22"/>
          <w:szCs w:val="22"/>
        </w:rPr>
        <w:t>isposición</w:t>
      </w:r>
      <w:r w:rsidRPr="008B5E42">
        <w:rPr>
          <w:rFonts w:ascii="Arial" w:hAnsi="Arial" w:cs="Arial"/>
          <w:sz w:val="22"/>
          <w:szCs w:val="22"/>
        </w:rPr>
        <w:t xml:space="preserve"> transitoria quinta establece la obligación de a</w:t>
      </w:r>
      <w:r w:rsidRPr="008B5E42">
        <w:rPr>
          <w:rFonts w:ascii="Arial" w:hAnsi="Arial" w:cs="Arial"/>
          <w:color w:val="auto"/>
          <w:sz w:val="22"/>
          <w:szCs w:val="22"/>
        </w:rPr>
        <w:t>daptación de procedimientos de competencia municipal relacionados con esta materia</w:t>
      </w:r>
      <w:r w:rsidRPr="008B5E42">
        <w:rPr>
          <w:rFonts w:ascii="Arial" w:hAnsi="Arial" w:cs="Arial"/>
          <w:i/>
          <w:iCs/>
          <w:color w:val="auto"/>
          <w:sz w:val="22"/>
          <w:szCs w:val="22"/>
        </w:rPr>
        <w:t xml:space="preserve">, </w:t>
      </w:r>
      <w:r w:rsidRPr="008B5E42">
        <w:rPr>
          <w:rFonts w:ascii="Arial" w:hAnsi="Arial" w:cs="Arial"/>
          <w:color w:val="auto"/>
          <w:sz w:val="22"/>
          <w:szCs w:val="22"/>
        </w:rPr>
        <w:t>en el plazo máximo de un año.</w:t>
      </w:r>
    </w:p>
    <w:p w14:paraId="664D0B24" w14:textId="7FE582EB" w:rsidR="00466F9B" w:rsidRPr="008B5E42" w:rsidRDefault="00466F9B" w:rsidP="00466F9B">
      <w:pPr>
        <w:pStyle w:val="Default"/>
        <w:tabs>
          <w:tab w:val="left" w:pos="8364"/>
        </w:tabs>
        <w:spacing w:before="240" w:after="240" w:line="276" w:lineRule="auto"/>
        <w:ind w:left="-284" w:right="-144"/>
        <w:jc w:val="both"/>
        <w:rPr>
          <w:rFonts w:ascii="Arial" w:hAnsi="Arial" w:cs="Arial"/>
          <w:color w:val="auto"/>
          <w:sz w:val="22"/>
          <w:szCs w:val="22"/>
        </w:rPr>
      </w:pPr>
      <w:r w:rsidRPr="008B5E42">
        <w:rPr>
          <w:rFonts w:ascii="Arial" w:hAnsi="Arial" w:cs="Arial"/>
          <w:color w:val="auto"/>
          <w:sz w:val="22"/>
          <w:szCs w:val="22"/>
        </w:rPr>
        <w:t>La</w:t>
      </w:r>
      <w:r w:rsidRPr="008B5E42">
        <w:rPr>
          <w:rFonts w:ascii="Arial" w:hAnsi="Arial" w:cs="Arial"/>
          <w:sz w:val="22"/>
          <w:szCs w:val="22"/>
        </w:rPr>
        <w:t xml:space="preserve"> d</w:t>
      </w:r>
      <w:r w:rsidRPr="008B5E42">
        <w:rPr>
          <w:rFonts w:ascii="Arial" w:hAnsi="Arial" w:cs="Arial"/>
          <w:color w:val="auto"/>
          <w:sz w:val="22"/>
          <w:szCs w:val="22"/>
        </w:rPr>
        <w:t>isposición</w:t>
      </w:r>
      <w:r w:rsidRPr="008B5E42">
        <w:rPr>
          <w:rFonts w:ascii="Arial" w:hAnsi="Arial" w:cs="Arial"/>
          <w:sz w:val="22"/>
          <w:szCs w:val="22"/>
        </w:rPr>
        <w:t xml:space="preserve"> transitoria</w:t>
      </w:r>
      <w:r w:rsidRPr="008B5E42">
        <w:rPr>
          <w:rFonts w:ascii="Arial" w:hAnsi="Arial" w:cs="Arial"/>
          <w:color w:val="auto"/>
          <w:sz w:val="22"/>
          <w:szCs w:val="22"/>
        </w:rPr>
        <w:t xml:space="preserve"> sexta fija el capital mínimo del seguro de responsabilidad civil, hasta tanto se apruebe y entre en vigor la norma reglamentaria reguladora del seguro de responsabilidad civil de esta </w:t>
      </w:r>
      <w:r w:rsidR="00BD68D2">
        <w:rPr>
          <w:rFonts w:ascii="Arial" w:hAnsi="Arial" w:cs="Arial"/>
          <w:color w:val="auto"/>
          <w:sz w:val="22"/>
          <w:szCs w:val="22"/>
        </w:rPr>
        <w:t>l</w:t>
      </w:r>
      <w:r w:rsidRPr="008B5E42">
        <w:rPr>
          <w:rFonts w:ascii="Arial" w:hAnsi="Arial" w:cs="Arial"/>
          <w:color w:val="auto"/>
          <w:sz w:val="22"/>
          <w:szCs w:val="22"/>
        </w:rPr>
        <w:t>ey.</w:t>
      </w:r>
    </w:p>
    <w:p w14:paraId="34B15D63" w14:textId="77777777" w:rsidR="00466F9B" w:rsidRPr="008B5E42" w:rsidRDefault="00466F9B" w:rsidP="00466F9B">
      <w:pPr>
        <w:pStyle w:val="Default"/>
        <w:tabs>
          <w:tab w:val="left" w:pos="8364"/>
        </w:tabs>
        <w:spacing w:before="240" w:after="240" w:line="276" w:lineRule="auto"/>
        <w:ind w:left="-284" w:right="-144"/>
        <w:jc w:val="both"/>
        <w:rPr>
          <w:rFonts w:ascii="Arial" w:hAnsi="Arial" w:cs="Arial"/>
          <w:color w:val="auto"/>
          <w:sz w:val="22"/>
          <w:szCs w:val="22"/>
        </w:rPr>
      </w:pPr>
      <w:r w:rsidRPr="008B5E42">
        <w:rPr>
          <w:rFonts w:ascii="Arial" w:hAnsi="Arial" w:cs="Arial"/>
          <w:color w:val="auto"/>
          <w:sz w:val="22"/>
          <w:szCs w:val="22"/>
        </w:rPr>
        <w:t>La disposición derogatoria única deroga la Ley 7/2011, de 21 de marzo, y la Orden de 4 de enero de 1996, que regula el horario general en los espectáculos públicos y actividades recreativas, así como de cuantas normas de igual o inferior rango se opongan o contradigan.</w:t>
      </w:r>
    </w:p>
    <w:p w14:paraId="13587BBB" w14:textId="7E542244" w:rsidR="00466F9B" w:rsidRPr="008B5E42" w:rsidRDefault="00466F9B" w:rsidP="00466F9B">
      <w:pPr>
        <w:tabs>
          <w:tab w:val="left" w:pos="8364"/>
        </w:tabs>
        <w:spacing w:before="240" w:after="240" w:line="276" w:lineRule="auto"/>
        <w:ind w:left="-284" w:right="-144"/>
        <w:jc w:val="both"/>
        <w:rPr>
          <w:rFonts w:ascii="Arial" w:hAnsi="Arial" w:cs="Arial"/>
          <w:sz w:val="22"/>
          <w:szCs w:val="22"/>
        </w:rPr>
      </w:pPr>
      <w:r w:rsidRPr="008B5E42">
        <w:rPr>
          <w:rFonts w:ascii="Arial" w:hAnsi="Arial" w:cs="Arial"/>
          <w:sz w:val="22"/>
          <w:szCs w:val="22"/>
        </w:rPr>
        <w:lastRenderedPageBreak/>
        <w:t xml:space="preserve">La disposición final primera encomienda el desarrollo reglamentario de la presente </w:t>
      </w:r>
      <w:r w:rsidR="00BD68D2">
        <w:rPr>
          <w:rFonts w:ascii="Arial" w:hAnsi="Arial" w:cs="Arial"/>
          <w:sz w:val="22"/>
          <w:szCs w:val="22"/>
        </w:rPr>
        <w:t>l</w:t>
      </w:r>
      <w:r w:rsidRPr="008B5E42">
        <w:rPr>
          <w:rFonts w:ascii="Arial" w:hAnsi="Arial" w:cs="Arial"/>
          <w:sz w:val="22"/>
          <w:szCs w:val="22"/>
        </w:rPr>
        <w:t>ey al Consejo de Gobierno o consejería competente en materia de espectáculos públicos y actividades recreativas.</w:t>
      </w:r>
    </w:p>
    <w:p w14:paraId="448F6377" w14:textId="77777777" w:rsidR="00466F9B" w:rsidRPr="008B5E42" w:rsidRDefault="00466F9B" w:rsidP="00466F9B">
      <w:pPr>
        <w:tabs>
          <w:tab w:val="left" w:pos="8364"/>
        </w:tabs>
        <w:spacing w:before="240" w:after="240" w:line="276" w:lineRule="auto"/>
        <w:ind w:left="-284" w:right="-144"/>
        <w:jc w:val="both"/>
        <w:rPr>
          <w:rFonts w:ascii="Arial" w:hAnsi="Arial" w:cs="Arial"/>
          <w:sz w:val="22"/>
          <w:szCs w:val="22"/>
        </w:rPr>
      </w:pPr>
      <w:r w:rsidRPr="008B5E42">
        <w:rPr>
          <w:rFonts w:ascii="Arial" w:hAnsi="Arial" w:cs="Arial"/>
          <w:sz w:val="22"/>
          <w:szCs w:val="22"/>
        </w:rPr>
        <w:t>La disposición final segunda establece que compete al Consejo de Gobierno la modificación, desarrollo y actualización del catálogo de espectáculos públicos y actividades recreativas.</w:t>
      </w:r>
    </w:p>
    <w:p w14:paraId="4BE79E5A" w14:textId="5BC92F83" w:rsidR="00466F9B" w:rsidRPr="008B5E42" w:rsidRDefault="00466F9B" w:rsidP="00466F9B">
      <w:pPr>
        <w:tabs>
          <w:tab w:val="left" w:pos="8364"/>
        </w:tabs>
        <w:spacing w:before="240" w:after="240" w:line="276" w:lineRule="auto"/>
        <w:ind w:left="-284" w:right="-144"/>
        <w:jc w:val="both"/>
        <w:rPr>
          <w:rFonts w:ascii="Arial" w:hAnsi="Arial" w:cs="Arial"/>
          <w:sz w:val="22"/>
          <w:szCs w:val="22"/>
        </w:rPr>
      </w:pPr>
      <w:r w:rsidRPr="008B5E42">
        <w:rPr>
          <w:rFonts w:ascii="Arial" w:hAnsi="Arial" w:cs="Arial"/>
          <w:sz w:val="22"/>
          <w:szCs w:val="22"/>
        </w:rPr>
        <w:t xml:space="preserve">La disposición final tercera otorga la competencia de actualización de las cuantías de las sanciones contempladas en la presente </w:t>
      </w:r>
      <w:r w:rsidR="00BD68D2">
        <w:rPr>
          <w:rFonts w:ascii="Arial" w:hAnsi="Arial" w:cs="Arial"/>
          <w:sz w:val="22"/>
          <w:szCs w:val="22"/>
        </w:rPr>
        <w:t>l</w:t>
      </w:r>
      <w:r w:rsidRPr="008B5E42">
        <w:rPr>
          <w:rFonts w:ascii="Arial" w:hAnsi="Arial" w:cs="Arial"/>
          <w:sz w:val="22"/>
          <w:szCs w:val="22"/>
        </w:rPr>
        <w:t xml:space="preserve">ey al Consejo de Gobierno.  </w:t>
      </w:r>
    </w:p>
    <w:p w14:paraId="0FB2BF89" w14:textId="0E971B73" w:rsidR="00466F9B" w:rsidRPr="008B5E42" w:rsidRDefault="00466F9B" w:rsidP="00466F9B">
      <w:pPr>
        <w:tabs>
          <w:tab w:val="left" w:pos="8364"/>
        </w:tabs>
        <w:spacing w:before="240" w:after="240" w:line="276" w:lineRule="auto"/>
        <w:ind w:left="-284" w:right="-144"/>
        <w:jc w:val="both"/>
        <w:rPr>
          <w:rFonts w:ascii="Arial" w:hAnsi="Arial" w:cs="Arial"/>
          <w:sz w:val="22"/>
          <w:szCs w:val="22"/>
        </w:rPr>
      </w:pPr>
      <w:r w:rsidRPr="008B5E42">
        <w:rPr>
          <w:rFonts w:ascii="Arial" w:hAnsi="Arial" w:cs="Arial"/>
          <w:sz w:val="22"/>
          <w:szCs w:val="22"/>
        </w:rPr>
        <w:t xml:space="preserve">La disposición final cuarta dispone la entrada en vigor de la presente </w:t>
      </w:r>
      <w:r w:rsidR="00BD68D2">
        <w:rPr>
          <w:rFonts w:ascii="Arial" w:hAnsi="Arial" w:cs="Arial"/>
          <w:sz w:val="22"/>
          <w:szCs w:val="22"/>
        </w:rPr>
        <w:t>l</w:t>
      </w:r>
      <w:r w:rsidRPr="008B5E42">
        <w:rPr>
          <w:rFonts w:ascii="Arial" w:hAnsi="Arial" w:cs="Arial"/>
          <w:sz w:val="22"/>
          <w:szCs w:val="22"/>
        </w:rPr>
        <w:t>ey.</w:t>
      </w:r>
    </w:p>
    <w:p w14:paraId="6571ED9F" w14:textId="576AA044" w:rsidR="003659A2" w:rsidRPr="008B5E42" w:rsidRDefault="00466F9B" w:rsidP="00466F9B">
      <w:pPr>
        <w:tabs>
          <w:tab w:val="left" w:pos="8364"/>
        </w:tabs>
        <w:spacing w:line="276" w:lineRule="auto"/>
        <w:ind w:left="-284" w:right="-144"/>
        <w:jc w:val="both"/>
        <w:rPr>
          <w:rFonts w:ascii="Arial" w:hAnsi="Arial" w:cs="Arial"/>
          <w:sz w:val="22"/>
          <w:szCs w:val="22"/>
        </w:rPr>
      </w:pPr>
      <w:r w:rsidRPr="008B5E42">
        <w:rPr>
          <w:rFonts w:ascii="Arial" w:hAnsi="Arial" w:cs="Arial"/>
          <w:sz w:val="22"/>
          <w:szCs w:val="22"/>
        </w:rPr>
        <w:t>Por último, se recogen 2 Anexos, en el primero, se regula el catálogo de espectáculos públicos y actividades recreativas y, en el segundo, los horarios.</w:t>
      </w:r>
    </w:p>
    <w:p w14:paraId="5EB5EC83" w14:textId="77777777" w:rsidR="003659A2" w:rsidRPr="008B5E42" w:rsidRDefault="003659A2" w:rsidP="00466F9B">
      <w:pPr>
        <w:spacing w:line="276" w:lineRule="auto"/>
        <w:ind w:left="-284" w:right="-144"/>
        <w:jc w:val="both"/>
        <w:rPr>
          <w:rFonts w:ascii="Arial" w:hAnsi="Arial" w:cs="Arial"/>
          <w:sz w:val="22"/>
          <w:szCs w:val="22"/>
        </w:rPr>
      </w:pPr>
    </w:p>
    <w:p w14:paraId="6A391345" w14:textId="77777777" w:rsidR="006B58D0" w:rsidRPr="008B5E42" w:rsidRDefault="006B58D0" w:rsidP="00466F9B">
      <w:pPr>
        <w:spacing w:line="276" w:lineRule="auto"/>
        <w:ind w:left="-284" w:right="-144"/>
        <w:jc w:val="both"/>
        <w:rPr>
          <w:rFonts w:ascii="Arial" w:hAnsi="Arial" w:cs="Arial"/>
          <w:sz w:val="22"/>
          <w:szCs w:val="22"/>
        </w:rPr>
      </w:pPr>
    </w:p>
    <w:p w14:paraId="4D49A72B" w14:textId="349B6CF4" w:rsidR="003E1C6D" w:rsidRDefault="003E1C6D" w:rsidP="00466F9B">
      <w:pPr>
        <w:tabs>
          <w:tab w:val="left" w:pos="5522"/>
        </w:tabs>
        <w:spacing w:line="276" w:lineRule="auto"/>
        <w:ind w:left="-284" w:right="-144"/>
        <w:jc w:val="center"/>
        <w:rPr>
          <w:rFonts w:ascii="Arial" w:hAnsi="Arial" w:cs="Arial"/>
          <w:sz w:val="22"/>
          <w:szCs w:val="22"/>
        </w:rPr>
      </w:pPr>
      <w:r w:rsidRPr="00896A04">
        <w:rPr>
          <w:rFonts w:ascii="Arial" w:hAnsi="Arial" w:cs="Arial"/>
          <w:sz w:val="22"/>
          <w:szCs w:val="22"/>
        </w:rPr>
        <w:t>T</w:t>
      </w:r>
      <w:r w:rsidR="00896A04">
        <w:rPr>
          <w:rFonts w:ascii="Arial" w:hAnsi="Arial" w:cs="Arial"/>
          <w:sz w:val="22"/>
          <w:szCs w:val="22"/>
        </w:rPr>
        <w:t>Í</w:t>
      </w:r>
      <w:r w:rsidRPr="00896A04">
        <w:rPr>
          <w:rFonts w:ascii="Arial" w:hAnsi="Arial" w:cs="Arial"/>
          <w:sz w:val="22"/>
          <w:szCs w:val="22"/>
        </w:rPr>
        <w:t>TULO PRELIMINAR</w:t>
      </w:r>
    </w:p>
    <w:p w14:paraId="6F429481" w14:textId="77777777" w:rsidR="00896A04" w:rsidRDefault="00896A04" w:rsidP="00466F9B">
      <w:pPr>
        <w:tabs>
          <w:tab w:val="left" w:pos="5522"/>
        </w:tabs>
        <w:spacing w:line="276" w:lineRule="auto"/>
        <w:ind w:left="-284" w:right="-144"/>
        <w:jc w:val="center"/>
        <w:rPr>
          <w:rFonts w:ascii="Arial" w:hAnsi="Arial" w:cs="Arial"/>
          <w:sz w:val="22"/>
          <w:szCs w:val="22"/>
        </w:rPr>
      </w:pPr>
    </w:p>
    <w:p w14:paraId="2F1C2856" w14:textId="435C44BA" w:rsidR="00896A04" w:rsidRPr="00896A04" w:rsidRDefault="00896A04" w:rsidP="00466F9B">
      <w:pPr>
        <w:tabs>
          <w:tab w:val="left" w:pos="5522"/>
        </w:tabs>
        <w:spacing w:line="276" w:lineRule="auto"/>
        <w:ind w:left="-284" w:right="-144"/>
        <w:jc w:val="center"/>
        <w:rPr>
          <w:rFonts w:ascii="Arial" w:hAnsi="Arial" w:cs="Arial"/>
          <w:b/>
          <w:bCs/>
          <w:sz w:val="22"/>
          <w:szCs w:val="22"/>
        </w:rPr>
      </w:pPr>
      <w:r w:rsidRPr="00896A04">
        <w:rPr>
          <w:rFonts w:ascii="Arial" w:hAnsi="Arial" w:cs="Arial"/>
          <w:b/>
          <w:bCs/>
          <w:sz w:val="22"/>
          <w:szCs w:val="22"/>
        </w:rPr>
        <w:t>Disposiciones generales</w:t>
      </w:r>
    </w:p>
    <w:p w14:paraId="1D9EF8A3" w14:textId="77777777" w:rsidR="003E1C6D" w:rsidRPr="008B5E42" w:rsidRDefault="003E1C6D" w:rsidP="00466F9B">
      <w:pPr>
        <w:spacing w:line="276" w:lineRule="auto"/>
        <w:ind w:left="-284" w:right="-144"/>
        <w:jc w:val="both"/>
        <w:rPr>
          <w:rFonts w:ascii="Arial" w:hAnsi="Arial" w:cs="Arial"/>
          <w:sz w:val="22"/>
          <w:szCs w:val="22"/>
        </w:rPr>
      </w:pPr>
    </w:p>
    <w:p w14:paraId="76B53AC9" w14:textId="04BB700E" w:rsidR="003E1C6D" w:rsidRPr="008B5E42" w:rsidRDefault="003E1C6D" w:rsidP="00466F9B">
      <w:pPr>
        <w:spacing w:line="276" w:lineRule="auto"/>
        <w:ind w:left="-284" w:right="-144"/>
        <w:jc w:val="both"/>
        <w:rPr>
          <w:rFonts w:ascii="Arial" w:hAnsi="Arial" w:cs="Arial"/>
          <w:i/>
          <w:iCs/>
          <w:sz w:val="22"/>
          <w:szCs w:val="22"/>
        </w:rPr>
      </w:pPr>
      <w:r w:rsidRPr="008B5E42">
        <w:rPr>
          <w:rFonts w:ascii="Arial" w:hAnsi="Arial" w:cs="Arial"/>
          <w:sz w:val="22"/>
          <w:szCs w:val="22"/>
        </w:rPr>
        <w:t xml:space="preserve">Artículo 1. </w:t>
      </w:r>
      <w:r w:rsidRPr="008B5E42">
        <w:rPr>
          <w:rFonts w:ascii="Arial" w:hAnsi="Arial" w:cs="Arial"/>
          <w:i/>
          <w:iCs/>
          <w:sz w:val="22"/>
          <w:szCs w:val="22"/>
        </w:rPr>
        <w:t>Objeto.</w:t>
      </w:r>
      <w:r w:rsidR="002C3456" w:rsidRPr="008B5E42">
        <w:rPr>
          <w:rFonts w:ascii="Arial" w:hAnsi="Arial" w:cs="Arial"/>
          <w:i/>
          <w:iCs/>
          <w:sz w:val="22"/>
          <w:szCs w:val="22"/>
        </w:rPr>
        <w:t xml:space="preserve"> </w:t>
      </w:r>
    </w:p>
    <w:p w14:paraId="219D2C5B" w14:textId="77777777" w:rsidR="003E1C6D" w:rsidRPr="008B5E42" w:rsidRDefault="003E1C6D" w:rsidP="00466F9B">
      <w:pPr>
        <w:spacing w:line="276" w:lineRule="auto"/>
        <w:ind w:left="-284" w:right="-144"/>
        <w:jc w:val="both"/>
        <w:rPr>
          <w:rFonts w:ascii="Arial" w:hAnsi="Arial" w:cs="Arial"/>
          <w:sz w:val="22"/>
          <w:szCs w:val="22"/>
        </w:rPr>
      </w:pPr>
    </w:p>
    <w:p w14:paraId="25BB51F0" w14:textId="01B7EA0D" w:rsidR="003E1C6D" w:rsidRPr="008B5E42" w:rsidRDefault="003E1C6D"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El objeto de la presente ley es establecer el régimen jurídico de los espectáculos públicos y las actividades recreativas que se desarrollen en el territorio de la Comunidad Autónoma de Castilla – La Mancha , así como las condiciones y requisitos que deben reunir los establecimientos públicos y espacios abiertos donde aquellos se celebren, con independencia de que sus titulares, organizadores o prestadores, sean entidades públicas o personas físicas o jurídicas privadas, tengan o no finalidad lucrativa, se realicen de modo habitual u ocasional.</w:t>
      </w:r>
    </w:p>
    <w:p w14:paraId="1E43247A" w14:textId="77777777" w:rsidR="003E1C6D" w:rsidRPr="008B5E42" w:rsidRDefault="003E1C6D" w:rsidP="00466F9B">
      <w:pPr>
        <w:spacing w:line="276" w:lineRule="auto"/>
        <w:ind w:left="-284" w:right="-144"/>
        <w:jc w:val="both"/>
        <w:rPr>
          <w:rFonts w:ascii="Arial" w:hAnsi="Arial" w:cs="Arial"/>
          <w:sz w:val="22"/>
          <w:szCs w:val="22"/>
        </w:rPr>
      </w:pPr>
    </w:p>
    <w:p w14:paraId="10DB3051" w14:textId="267D2478" w:rsidR="003E1C6D" w:rsidRPr="008B5E42" w:rsidRDefault="003E1C6D" w:rsidP="00466F9B">
      <w:pPr>
        <w:spacing w:line="276" w:lineRule="auto"/>
        <w:ind w:left="-284" w:right="-144"/>
        <w:jc w:val="both"/>
        <w:rPr>
          <w:rFonts w:ascii="Arial" w:hAnsi="Arial" w:cs="Arial"/>
          <w:i/>
          <w:iCs/>
          <w:sz w:val="22"/>
          <w:szCs w:val="22"/>
        </w:rPr>
      </w:pPr>
      <w:r w:rsidRPr="008B5E42">
        <w:rPr>
          <w:rFonts w:ascii="Arial" w:hAnsi="Arial" w:cs="Arial"/>
          <w:sz w:val="22"/>
          <w:szCs w:val="22"/>
        </w:rPr>
        <w:t xml:space="preserve">Artículo 2. </w:t>
      </w:r>
      <w:r w:rsidRPr="008B5E42">
        <w:rPr>
          <w:rFonts w:ascii="Arial" w:hAnsi="Arial" w:cs="Arial"/>
          <w:i/>
          <w:iCs/>
          <w:sz w:val="22"/>
          <w:szCs w:val="22"/>
        </w:rPr>
        <w:t>Definiciones.</w:t>
      </w:r>
      <w:r w:rsidR="002C3456" w:rsidRPr="008B5E42">
        <w:rPr>
          <w:rFonts w:ascii="Arial" w:hAnsi="Arial" w:cs="Arial"/>
          <w:i/>
          <w:iCs/>
          <w:sz w:val="22"/>
          <w:szCs w:val="22"/>
        </w:rPr>
        <w:t xml:space="preserve"> </w:t>
      </w:r>
    </w:p>
    <w:p w14:paraId="43D95EA7" w14:textId="77777777" w:rsidR="003E1C6D" w:rsidRPr="008B5E42" w:rsidRDefault="003E1C6D" w:rsidP="00466F9B">
      <w:pPr>
        <w:tabs>
          <w:tab w:val="left" w:pos="-284"/>
        </w:tabs>
        <w:spacing w:line="276" w:lineRule="auto"/>
        <w:ind w:left="-284" w:right="-144"/>
        <w:jc w:val="both"/>
        <w:rPr>
          <w:rFonts w:ascii="Arial" w:hAnsi="Arial" w:cs="Arial"/>
          <w:sz w:val="22"/>
          <w:szCs w:val="22"/>
        </w:rPr>
      </w:pPr>
    </w:p>
    <w:p w14:paraId="05111499" w14:textId="7647306B" w:rsidR="003E1C6D" w:rsidRPr="008B5E42" w:rsidRDefault="003E1C6D" w:rsidP="00466F9B">
      <w:pPr>
        <w:pStyle w:val="Prrafodelista"/>
        <w:numPr>
          <w:ilvl w:val="0"/>
          <w:numId w:val="2"/>
        </w:numPr>
        <w:tabs>
          <w:tab w:val="left" w:pos="-284"/>
        </w:tabs>
        <w:spacing w:line="276" w:lineRule="auto"/>
        <w:ind w:left="-284" w:right="-144" w:firstLine="0"/>
        <w:jc w:val="both"/>
        <w:rPr>
          <w:rFonts w:ascii="Arial" w:hAnsi="Arial" w:cs="Arial"/>
        </w:rPr>
      </w:pPr>
      <w:r w:rsidRPr="008B5E42">
        <w:rPr>
          <w:rFonts w:ascii="Arial" w:hAnsi="Arial" w:cs="Arial"/>
        </w:rPr>
        <w:t xml:space="preserve">A los efectos de esta </w:t>
      </w:r>
      <w:r w:rsidR="00BD68D2">
        <w:rPr>
          <w:rFonts w:ascii="Arial" w:hAnsi="Arial" w:cs="Arial"/>
        </w:rPr>
        <w:t>l</w:t>
      </w:r>
      <w:r w:rsidRPr="008B5E42">
        <w:rPr>
          <w:rFonts w:ascii="Arial" w:hAnsi="Arial" w:cs="Arial"/>
        </w:rPr>
        <w:t>ey se entenderá por:</w:t>
      </w:r>
    </w:p>
    <w:p w14:paraId="7B4FE295" w14:textId="77777777" w:rsidR="003E1C6D" w:rsidRPr="008B5E42" w:rsidRDefault="003E1C6D" w:rsidP="00466F9B">
      <w:pPr>
        <w:tabs>
          <w:tab w:val="left" w:pos="-284"/>
        </w:tabs>
        <w:autoSpaceDE w:val="0"/>
        <w:autoSpaceDN w:val="0"/>
        <w:adjustRightInd w:val="0"/>
        <w:spacing w:line="276" w:lineRule="auto"/>
        <w:ind w:left="-284" w:right="-144"/>
        <w:jc w:val="both"/>
        <w:rPr>
          <w:rFonts w:ascii="Arial" w:eastAsia="Arial Unicode MS" w:hAnsi="Arial" w:cs="Arial"/>
          <w:sz w:val="22"/>
          <w:szCs w:val="22"/>
        </w:rPr>
      </w:pPr>
    </w:p>
    <w:p w14:paraId="69D388E5" w14:textId="4E969E8C" w:rsidR="00CE61A7" w:rsidRPr="008B5E42" w:rsidRDefault="003E1C6D" w:rsidP="00466F9B">
      <w:pPr>
        <w:pStyle w:val="Prrafodelista"/>
        <w:numPr>
          <w:ilvl w:val="0"/>
          <w:numId w:val="1"/>
        </w:numPr>
        <w:tabs>
          <w:tab w:val="left" w:pos="-284"/>
        </w:tabs>
        <w:spacing w:line="276" w:lineRule="auto"/>
        <w:ind w:left="-284" w:right="-144" w:firstLine="0"/>
        <w:jc w:val="both"/>
        <w:rPr>
          <w:rFonts w:ascii="Arial" w:hAnsi="Arial" w:cs="Arial"/>
        </w:rPr>
      </w:pPr>
      <w:r w:rsidRPr="008B5E42">
        <w:rPr>
          <w:rFonts w:ascii="Arial" w:hAnsi="Arial" w:cs="Arial"/>
        </w:rPr>
        <w:t xml:space="preserve">Actividades recreativas: aquellas actividades que congregan a un </w:t>
      </w:r>
      <w:r w:rsidR="00FA40E3" w:rsidRPr="008B5E42">
        <w:rPr>
          <w:rFonts w:ascii="Arial" w:hAnsi="Arial" w:cs="Arial"/>
        </w:rPr>
        <w:t xml:space="preserve">público </w:t>
      </w:r>
      <w:r w:rsidRPr="008B5E42">
        <w:rPr>
          <w:rFonts w:ascii="Arial" w:hAnsi="Arial" w:cs="Arial"/>
        </w:rPr>
        <w:t>con el objeto principal de implicarlas a participar en ellas o recibir los servicios que les son ofrecidos por las personas titulares</w:t>
      </w:r>
      <w:r w:rsidR="00BA6AF0" w:rsidRPr="008B5E42">
        <w:rPr>
          <w:rFonts w:ascii="Arial" w:hAnsi="Arial" w:cs="Arial"/>
        </w:rPr>
        <w:t xml:space="preserve"> de los establecimientos públicos, </w:t>
      </w:r>
      <w:r w:rsidR="00FE4E68" w:rsidRPr="008B5E42">
        <w:rPr>
          <w:rFonts w:ascii="Arial" w:hAnsi="Arial" w:cs="Arial"/>
        </w:rPr>
        <w:t>los organizadores</w:t>
      </w:r>
      <w:r w:rsidR="00BA6AF0" w:rsidRPr="008B5E42">
        <w:rPr>
          <w:rFonts w:ascii="Arial" w:hAnsi="Arial" w:cs="Arial"/>
        </w:rPr>
        <w:t>, los prestadores</w:t>
      </w:r>
      <w:r w:rsidR="001426FF" w:rsidRPr="008B5E42">
        <w:rPr>
          <w:rFonts w:ascii="Arial" w:hAnsi="Arial" w:cs="Arial"/>
        </w:rPr>
        <w:t xml:space="preserve">, artistas o </w:t>
      </w:r>
      <w:r w:rsidR="00BA6AF0" w:rsidRPr="008B5E42">
        <w:rPr>
          <w:rFonts w:ascii="Arial" w:hAnsi="Arial" w:cs="Arial"/>
        </w:rPr>
        <w:t>personas ejecutantes</w:t>
      </w:r>
      <w:r w:rsidR="001426FF" w:rsidRPr="008B5E42">
        <w:rPr>
          <w:rFonts w:ascii="Arial" w:hAnsi="Arial" w:cs="Arial"/>
        </w:rPr>
        <w:t xml:space="preserve"> que</w:t>
      </w:r>
      <w:r w:rsidR="00BA6AF0" w:rsidRPr="008B5E42">
        <w:rPr>
          <w:rFonts w:ascii="Arial" w:hAnsi="Arial" w:cs="Arial"/>
        </w:rPr>
        <w:t xml:space="preserve"> intervengan por cuenta de aquellos,</w:t>
      </w:r>
      <w:r w:rsidRPr="008B5E42">
        <w:rPr>
          <w:rFonts w:ascii="Arial" w:hAnsi="Arial" w:cs="Arial"/>
        </w:rPr>
        <w:t xml:space="preserve"> con fines de ocio, recreo, entretenimiento o diversión, aislada o simultáneamente con otras actividades distintas.</w:t>
      </w:r>
    </w:p>
    <w:p w14:paraId="11CC5185" w14:textId="77777777" w:rsidR="00C95ECD" w:rsidRPr="008B5E42" w:rsidRDefault="00C95ECD" w:rsidP="00466F9B">
      <w:pPr>
        <w:pStyle w:val="Prrafodelista"/>
        <w:tabs>
          <w:tab w:val="left" w:pos="-284"/>
        </w:tabs>
        <w:spacing w:line="276" w:lineRule="auto"/>
        <w:ind w:left="-284" w:right="-144"/>
        <w:jc w:val="both"/>
        <w:rPr>
          <w:rFonts w:ascii="Arial" w:hAnsi="Arial" w:cs="Arial"/>
        </w:rPr>
      </w:pPr>
    </w:p>
    <w:p w14:paraId="12378E07" w14:textId="351D25A2" w:rsidR="00CE61A7" w:rsidRPr="008B5E42" w:rsidRDefault="007C1F85" w:rsidP="00466F9B">
      <w:pPr>
        <w:pStyle w:val="Prrafodelista"/>
        <w:numPr>
          <w:ilvl w:val="0"/>
          <w:numId w:val="1"/>
        </w:numPr>
        <w:tabs>
          <w:tab w:val="left" w:pos="-284"/>
        </w:tabs>
        <w:spacing w:line="276" w:lineRule="auto"/>
        <w:ind w:left="-284" w:right="-144" w:firstLine="0"/>
        <w:jc w:val="both"/>
        <w:rPr>
          <w:rFonts w:ascii="Arial" w:hAnsi="Arial" w:cs="Arial"/>
        </w:rPr>
      </w:pPr>
      <w:r w:rsidRPr="008B5E42">
        <w:rPr>
          <w:rFonts w:ascii="Arial" w:hAnsi="Arial" w:cs="Arial"/>
        </w:rPr>
        <w:t>Artista</w:t>
      </w:r>
      <w:r w:rsidR="00B77CC9" w:rsidRPr="008B5E42">
        <w:rPr>
          <w:rFonts w:ascii="Arial" w:hAnsi="Arial" w:cs="Arial"/>
        </w:rPr>
        <w:t>s</w:t>
      </w:r>
      <w:r w:rsidRPr="008B5E42">
        <w:rPr>
          <w:rFonts w:ascii="Arial" w:hAnsi="Arial" w:cs="Arial"/>
        </w:rPr>
        <w:t xml:space="preserve"> o </w:t>
      </w:r>
      <w:r w:rsidR="00AE6E4D" w:rsidRPr="008B5E42">
        <w:rPr>
          <w:rFonts w:ascii="Arial" w:hAnsi="Arial" w:cs="Arial"/>
        </w:rPr>
        <w:t>e</w:t>
      </w:r>
      <w:r w:rsidR="00CE61A7" w:rsidRPr="008B5E42">
        <w:rPr>
          <w:rFonts w:ascii="Arial" w:hAnsi="Arial" w:cs="Arial"/>
        </w:rPr>
        <w:t>jecutante</w:t>
      </w:r>
      <w:r w:rsidR="00B77CC9" w:rsidRPr="008B5E42">
        <w:rPr>
          <w:rFonts w:ascii="Arial" w:hAnsi="Arial" w:cs="Arial"/>
        </w:rPr>
        <w:t>s</w:t>
      </w:r>
      <w:r w:rsidR="00CE61A7" w:rsidRPr="008B5E42">
        <w:rPr>
          <w:rFonts w:ascii="Arial" w:hAnsi="Arial" w:cs="Arial"/>
        </w:rPr>
        <w:t xml:space="preserve">: </w:t>
      </w:r>
      <w:r w:rsidR="00B77CC9" w:rsidRPr="008B5E42">
        <w:rPr>
          <w:rFonts w:ascii="Arial" w:hAnsi="Arial" w:cs="Arial"/>
        </w:rPr>
        <w:t>t</w:t>
      </w:r>
      <w:r w:rsidR="00CE61A7" w:rsidRPr="008B5E42">
        <w:rPr>
          <w:rFonts w:ascii="Arial" w:hAnsi="Arial" w:cs="Arial"/>
        </w:rPr>
        <w:t xml:space="preserve">oda persona que intervenga o actúe en el espectáculo público </w:t>
      </w:r>
      <w:r w:rsidR="007E1034" w:rsidRPr="008B5E42">
        <w:rPr>
          <w:rFonts w:ascii="Arial" w:hAnsi="Arial" w:cs="Arial"/>
        </w:rPr>
        <w:t>y</w:t>
      </w:r>
      <w:r w:rsidR="00CE61A7" w:rsidRPr="008B5E42">
        <w:rPr>
          <w:rFonts w:ascii="Arial" w:hAnsi="Arial" w:cs="Arial"/>
        </w:rPr>
        <w:t xml:space="preserve"> actividad recreativa ante el público para su recreo, diversión o entretenimiento, tales como artistas, actores y actrices, deportistas o análogos, con independencia de que su participación tenga o no carácter retribuido.</w:t>
      </w:r>
    </w:p>
    <w:p w14:paraId="015DEE6F" w14:textId="77777777" w:rsidR="00CE61A7" w:rsidRPr="008B5E42" w:rsidRDefault="00CE61A7" w:rsidP="00466F9B">
      <w:pPr>
        <w:pStyle w:val="Prrafodelista"/>
        <w:tabs>
          <w:tab w:val="left" w:pos="-284"/>
        </w:tabs>
        <w:spacing w:line="276" w:lineRule="auto"/>
        <w:ind w:left="-284" w:right="-144"/>
        <w:jc w:val="both"/>
        <w:rPr>
          <w:rFonts w:ascii="Arial" w:hAnsi="Arial" w:cs="Arial"/>
        </w:rPr>
      </w:pPr>
    </w:p>
    <w:p w14:paraId="3A8BCF25" w14:textId="317C1C7E" w:rsidR="00CE61A7" w:rsidRPr="008B5E42" w:rsidRDefault="00CE61A7" w:rsidP="00466F9B">
      <w:pPr>
        <w:pStyle w:val="Prrafodelista"/>
        <w:numPr>
          <w:ilvl w:val="0"/>
          <w:numId w:val="1"/>
        </w:numPr>
        <w:tabs>
          <w:tab w:val="left" w:pos="-284"/>
        </w:tabs>
        <w:spacing w:line="276" w:lineRule="auto"/>
        <w:ind w:left="-284" w:right="-144" w:firstLine="0"/>
        <w:jc w:val="both"/>
        <w:rPr>
          <w:rFonts w:ascii="Arial" w:hAnsi="Arial" w:cs="Arial"/>
        </w:rPr>
      </w:pPr>
      <w:bookmarkStart w:id="13" w:name="_Hlk189477829"/>
      <w:r w:rsidRPr="008B5E42">
        <w:rPr>
          <w:rFonts w:ascii="Arial" w:hAnsi="Arial" w:cs="Arial"/>
        </w:rPr>
        <w:t>Espacios abiertos</w:t>
      </w:r>
      <w:r w:rsidRPr="008B5E42">
        <w:rPr>
          <w:rFonts w:ascii="Arial" w:eastAsia="Arial Unicode MS" w:hAnsi="Arial" w:cs="Arial"/>
        </w:rPr>
        <w:t xml:space="preserve">: </w:t>
      </w:r>
      <w:r w:rsidRPr="008B5E42">
        <w:rPr>
          <w:rFonts w:ascii="Arial" w:hAnsi="Arial" w:cs="Arial"/>
        </w:rPr>
        <w:t xml:space="preserve">aquellos lugares de titularidad pública, incluida la vía pública, o de propiedad privada, donde </w:t>
      </w:r>
      <w:r w:rsidRPr="008B5E42">
        <w:rPr>
          <w:rFonts w:ascii="Arial" w:eastAsia="Arial Unicode MS" w:hAnsi="Arial" w:cs="Arial"/>
        </w:rPr>
        <w:t>se desarrolle la actividad</w:t>
      </w:r>
      <w:r w:rsidRPr="008B5E42">
        <w:rPr>
          <w:rFonts w:ascii="Arial" w:hAnsi="Arial" w:cs="Arial"/>
        </w:rPr>
        <w:t xml:space="preserve"> recreativa o se ofrezca el espectáculo público, sin disponer de infraestructura ni instalaciones fijas para hacerlo.</w:t>
      </w:r>
    </w:p>
    <w:p w14:paraId="2096979C" w14:textId="77777777" w:rsidR="00CE61A7" w:rsidRPr="008B5E42" w:rsidRDefault="00CE61A7" w:rsidP="00466F9B">
      <w:pPr>
        <w:pStyle w:val="Prrafodelista"/>
        <w:tabs>
          <w:tab w:val="left" w:pos="-284"/>
        </w:tabs>
        <w:spacing w:line="276" w:lineRule="auto"/>
        <w:ind w:left="-284" w:right="-144"/>
        <w:jc w:val="both"/>
        <w:rPr>
          <w:rFonts w:ascii="Arial" w:hAnsi="Arial" w:cs="Arial"/>
        </w:rPr>
      </w:pPr>
    </w:p>
    <w:p w14:paraId="4C42F4FE" w14:textId="3A398148" w:rsidR="00CE61A7" w:rsidRPr="008B5E42" w:rsidRDefault="00CE61A7" w:rsidP="00466F9B">
      <w:pPr>
        <w:pStyle w:val="Prrafodelista"/>
        <w:tabs>
          <w:tab w:val="left" w:pos="-284"/>
        </w:tabs>
        <w:spacing w:line="276" w:lineRule="auto"/>
        <w:ind w:left="-284" w:right="-144"/>
        <w:jc w:val="both"/>
        <w:rPr>
          <w:rFonts w:ascii="Arial" w:hAnsi="Arial" w:cs="Arial"/>
        </w:rPr>
      </w:pPr>
      <w:r w:rsidRPr="008B5E42">
        <w:rPr>
          <w:rFonts w:ascii="Arial" w:hAnsi="Arial" w:cs="Arial"/>
        </w:rPr>
        <w:lastRenderedPageBreak/>
        <w:t xml:space="preserve">A los efectos de esta ley se entenderá que un espectáculo público o actividad recreativa se </w:t>
      </w:r>
      <w:r w:rsidR="001426FF" w:rsidRPr="008B5E42">
        <w:rPr>
          <w:rFonts w:ascii="Arial" w:hAnsi="Arial" w:cs="Arial"/>
        </w:rPr>
        <w:t>celebra</w:t>
      </w:r>
      <w:r w:rsidRPr="008B5E42">
        <w:rPr>
          <w:rFonts w:ascii="Arial" w:hAnsi="Arial" w:cs="Arial"/>
        </w:rPr>
        <w:t xml:space="preserve"> en espacio abierto cuando tenga lugar en parques, jardines, solares, explanadas u otros lugares equivalentes, públicos o privados, patrimoniales o demaniales, delimitados o no por vallados, paredes o similares</w:t>
      </w:r>
      <w:r w:rsidR="00B77CC9" w:rsidRPr="008B5E42">
        <w:rPr>
          <w:rFonts w:ascii="Arial" w:hAnsi="Arial" w:cs="Arial"/>
        </w:rPr>
        <w:t>,</w:t>
      </w:r>
      <w:r w:rsidRPr="008B5E42">
        <w:rPr>
          <w:rFonts w:ascii="Arial" w:hAnsi="Arial" w:cs="Arial"/>
        </w:rPr>
        <w:t xml:space="preserve"> sean estos eventuales o fijos.</w:t>
      </w:r>
    </w:p>
    <w:p w14:paraId="3FBD8C64" w14:textId="77777777" w:rsidR="00CE61A7" w:rsidRPr="008B5E42" w:rsidRDefault="00CE61A7" w:rsidP="00466F9B">
      <w:pPr>
        <w:pStyle w:val="Prrafodelista"/>
        <w:tabs>
          <w:tab w:val="left" w:pos="-284"/>
        </w:tabs>
        <w:spacing w:line="276" w:lineRule="auto"/>
        <w:ind w:left="-284" w:right="-144"/>
        <w:jc w:val="both"/>
        <w:rPr>
          <w:rFonts w:ascii="Arial" w:hAnsi="Arial" w:cs="Arial"/>
        </w:rPr>
      </w:pPr>
    </w:p>
    <w:p w14:paraId="19F26F7D" w14:textId="6A99A7E1" w:rsidR="00CE61A7" w:rsidRPr="008B5E42" w:rsidRDefault="00CE61A7" w:rsidP="00466F9B">
      <w:pPr>
        <w:pStyle w:val="Default"/>
        <w:tabs>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Asimismo, se </w:t>
      </w:r>
      <w:r w:rsidR="001426FF" w:rsidRPr="008B5E42">
        <w:rPr>
          <w:rFonts w:ascii="Arial" w:hAnsi="Arial" w:cs="Arial"/>
          <w:color w:val="auto"/>
          <w:sz w:val="22"/>
          <w:szCs w:val="22"/>
        </w:rPr>
        <w:t xml:space="preserve">entiende por </w:t>
      </w:r>
      <w:r w:rsidRPr="008B5E42">
        <w:rPr>
          <w:rFonts w:ascii="Arial" w:hAnsi="Arial" w:cs="Arial"/>
          <w:color w:val="auto"/>
          <w:sz w:val="22"/>
          <w:szCs w:val="22"/>
        </w:rPr>
        <w:t>vía pública</w:t>
      </w:r>
      <w:r w:rsidR="00B77CC9" w:rsidRPr="008B5E42">
        <w:rPr>
          <w:rFonts w:ascii="Arial" w:hAnsi="Arial" w:cs="Arial"/>
          <w:color w:val="auto"/>
          <w:sz w:val="22"/>
          <w:szCs w:val="22"/>
        </w:rPr>
        <w:t>,</w:t>
      </w:r>
      <w:r w:rsidR="001426FF" w:rsidRPr="008B5E42">
        <w:rPr>
          <w:rFonts w:ascii="Arial" w:hAnsi="Arial" w:cs="Arial"/>
          <w:color w:val="auto"/>
          <w:sz w:val="22"/>
          <w:szCs w:val="22"/>
        </w:rPr>
        <w:t xml:space="preserve"> a efectos de esta ley</w:t>
      </w:r>
      <w:r w:rsidR="00B77CC9" w:rsidRPr="008B5E42">
        <w:rPr>
          <w:rFonts w:ascii="Arial" w:hAnsi="Arial" w:cs="Arial"/>
          <w:color w:val="auto"/>
          <w:sz w:val="22"/>
          <w:szCs w:val="22"/>
        </w:rPr>
        <w:t>,</w:t>
      </w:r>
      <w:r w:rsidRPr="008B5E42">
        <w:rPr>
          <w:rFonts w:ascii="Arial" w:hAnsi="Arial" w:cs="Arial"/>
          <w:color w:val="auto"/>
          <w:sz w:val="22"/>
          <w:szCs w:val="22"/>
        </w:rPr>
        <w:t xml:space="preserve"> las calles, plazas, caminos</w:t>
      </w:r>
      <w:r w:rsidR="00B77CC9" w:rsidRPr="008B5E42">
        <w:rPr>
          <w:rFonts w:ascii="Arial" w:hAnsi="Arial" w:cs="Arial"/>
          <w:color w:val="auto"/>
          <w:sz w:val="22"/>
          <w:szCs w:val="22"/>
        </w:rPr>
        <w:t xml:space="preserve">, carreteras </w:t>
      </w:r>
      <w:r w:rsidRPr="008B5E42">
        <w:rPr>
          <w:rFonts w:ascii="Arial" w:hAnsi="Arial" w:cs="Arial"/>
          <w:color w:val="auto"/>
          <w:sz w:val="22"/>
          <w:szCs w:val="22"/>
        </w:rPr>
        <w:t>o sitios donde pueda transitar o circular el público.</w:t>
      </w:r>
    </w:p>
    <w:p w14:paraId="4C45729E" w14:textId="77777777" w:rsidR="00CE61A7" w:rsidRPr="008B5E42" w:rsidRDefault="00CE61A7" w:rsidP="00466F9B">
      <w:pPr>
        <w:pStyle w:val="Default"/>
        <w:tabs>
          <w:tab w:val="left" w:pos="-284"/>
        </w:tabs>
        <w:spacing w:line="276" w:lineRule="auto"/>
        <w:ind w:left="-284" w:right="-144"/>
        <w:jc w:val="both"/>
        <w:rPr>
          <w:rFonts w:ascii="Arial" w:hAnsi="Arial" w:cs="Arial"/>
          <w:color w:val="auto"/>
          <w:sz w:val="22"/>
          <w:szCs w:val="22"/>
        </w:rPr>
      </w:pPr>
    </w:p>
    <w:bookmarkEnd w:id="13"/>
    <w:p w14:paraId="470B94C6" w14:textId="653F8FA8" w:rsidR="00CE61A7" w:rsidRPr="008B5E42" w:rsidRDefault="00CE61A7" w:rsidP="00466F9B">
      <w:pPr>
        <w:pStyle w:val="Prrafodelista"/>
        <w:numPr>
          <w:ilvl w:val="0"/>
          <w:numId w:val="1"/>
        </w:numPr>
        <w:tabs>
          <w:tab w:val="left" w:pos="-284"/>
        </w:tabs>
        <w:spacing w:line="276" w:lineRule="auto"/>
        <w:ind w:left="-284" w:right="-144" w:firstLine="0"/>
        <w:jc w:val="both"/>
        <w:rPr>
          <w:rFonts w:ascii="Arial" w:hAnsi="Arial" w:cs="Arial"/>
        </w:rPr>
      </w:pPr>
      <w:r w:rsidRPr="008B5E42">
        <w:rPr>
          <w:rFonts w:ascii="Arial" w:hAnsi="Arial" w:cs="Arial"/>
        </w:rPr>
        <w:t>Espectáculos públicos: todo acto o acontecimiento que congrega a un público que acude con el objeto de presenciar una representación, exhibición, actividad, distracción, proyección, competición o actuación análoga de naturaleza artística, musical, cultural, deportiva o similar que le es ofrecida por las</w:t>
      </w:r>
      <w:r w:rsidR="001426FF" w:rsidRPr="008B5E42">
        <w:rPr>
          <w:rFonts w:ascii="Arial" w:hAnsi="Arial" w:cs="Arial"/>
        </w:rPr>
        <w:t xml:space="preserve"> personas titulares de los establecimientos públicos, los organizadores, los prestadores, artistas o personas ejecutantes </w:t>
      </w:r>
      <w:r w:rsidRPr="008B5E42">
        <w:rPr>
          <w:rFonts w:ascii="Arial" w:hAnsi="Arial" w:cs="Arial"/>
        </w:rPr>
        <w:t xml:space="preserve">que intervengan por cuenta de aquellos y se realicen </w:t>
      </w:r>
      <w:r w:rsidR="001426FF" w:rsidRPr="008B5E42">
        <w:rPr>
          <w:rFonts w:ascii="Arial" w:hAnsi="Arial" w:cs="Arial"/>
        </w:rPr>
        <w:t>en establecimientos públicos o espacios abierto</w:t>
      </w:r>
      <w:r w:rsidR="00FA40E3" w:rsidRPr="008B5E42">
        <w:rPr>
          <w:rFonts w:ascii="Arial" w:hAnsi="Arial" w:cs="Arial"/>
        </w:rPr>
        <w:t>s</w:t>
      </w:r>
      <w:r w:rsidRPr="008B5E42">
        <w:rPr>
          <w:rFonts w:ascii="Arial" w:hAnsi="Arial" w:cs="Arial"/>
        </w:rPr>
        <w:t>.</w:t>
      </w:r>
    </w:p>
    <w:p w14:paraId="225752E9" w14:textId="77777777" w:rsidR="00CE61A7" w:rsidRPr="008B5E42" w:rsidRDefault="00CE61A7" w:rsidP="00466F9B">
      <w:pPr>
        <w:pStyle w:val="Default"/>
        <w:tabs>
          <w:tab w:val="left" w:pos="-284"/>
        </w:tabs>
        <w:spacing w:line="276" w:lineRule="auto"/>
        <w:ind w:left="-284" w:right="-144"/>
        <w:jc w:val="both"/>
        <w:rPr>
          <w:rFonts w:ascii="Arial" w:hAnsi="Arial" w:cs="Arial"/>
          <w:color w:val="auto"/>
          <w:sz w:val="22"/>
          <w:szCs w:val="22"/>
        </w:rPr>
      </w:pPr>
    </w:p>
    <w:p w14:paraId="4B301B54" w14:textId="4C15FCE0" w:rsidR="006C7695" w:rsidRPr="008B5E42" w:rsidRDefault="003E1C6D" w:rsidP="00466F9B">
      <w:pPr>
        <w:pStyle w:val="Prrafodelista"/>
        <w:numPr>
          <w:ilvl w:val="0"/>
          <w:numId w:val="1"/>
        </w:numPr>
        <w:tabs>
          <w:tab w:val="left" w:pos="-284"/>
        </w:tabs>
        <w:spacing w:line="276" w:lineRule="auto"/>
        <w:ind w:left="-284" w:right="-144" w:firstLine="0"/>
        <w:jc w:val="both"/>
        <w:rPr>
          <w:rFonts w:ascii="Arial" w:hAnsi="Arial" w:cs="Arial"/>
        </w:rPr>
      </w:pPr>
      <w:r w:rsidRPr="008B5E42">
        <w:rPr>
          <w:rFonts w:ascii="Arial" w:eastAsia="Arial Unicode MS" w:hAnsi="Arial" w:cs="Arial"/>
        </w:rPr>
        <w:t xml:space="preserve">Establecimientos públicos: </w:t>
      </w:r>
      <w:r w:rsidRPr="008B5E42">
        <w:rPr>
          <w:rFonts w:ascii="Arial" w:hAnsi="Arial" w:cs="Arial"/>
        </w:rPr>
        <w:t>cualquier local, recinto o instalación</w:t>
      </w:r>
      <w:r w:rsidR="00A76364" w:rsidRPr="008B5E42">
        <w:rPr>
          <w:rFonts w:ascii="Arial" w:hAnsi="Arial" w:cs="Arial"/>
        </w:rPr>
        <w:t xml:space="preserve"> ya sea</w:t>
      </w:r>
      <w:r w:rsidRPr="008B5E42">
        <w:rPr>
          <w:rFonts w:ascii="Arial" w:hAnsi="Arial" w:cs="Arial"/>
        </w:rPr>
        <w:t xml:space="preserve"> fij</w:t>
      </w:r>
      <w:r w:rsidR="001426FF" w:rsidRPr="008B5E42">
        <w:rPr>
          <w:rFonts w:ascii="Arial" w:hAnsi="Arial" w:cs="Arial"/>
        </w:rPr>
        <w:t>a</w:t>
      </w:r>
      <w:r w:rsidRPr="008B5E42">
        <w:rPr>
          <w:rFonts w:ascii="Arial" w:hAnsi="Arial" w:cs="Arial"/>
        </w:rPr>
        <w:t>,</w:t>
      </w:r>
      <w:r w:rsidRPr="008B5E42">
        <w:rPr>
          <w:rFonts w:ascii="Arial" w:hAnsi="Arial" w:cs="Arial"/>
          <w:spacing w:val="1"/>
        </w:rPr>
        <w:t xml:space="preserve"> </w:t>
      </w:r>
      <w:r w:rsidRPr="008B5E42">
        <w:rPr>
          <w:rFonts w:ascii="Arial" w:hAnsi="Arial" w:cs="Arial"/>
        </w:rPr>
        <w:t>portátil</w:t>
      </w:r>
      <w:r w:rsidRPr="008B5E42">
        <w:rPr>
          <w:rFonts w:ascii="Arial" w:hAnsi="Arial" w:cs="Arial"/>
          <w:spacing w:val="1"/>
        </w:rPr>
        <w:t xml:space="preserve"> </w:t>
      </w:r>
      <w:r w:rsidRPr="008B5E42">
        <w:rPr>
          <w:rFonts w:ascii="Arial" w:hAnsi="Arial" w:cs="Arial"/>
        </w:rPr>
        <w:t>o</w:t>
      </w:r>
      <w:r w:rsidRPr="008B5E42">
        <w:rPr>
          <w:rFonts w:ascii="Arial" w:hAnsi="Arial" w:cs="Arial"/>
          <w:spacing w:val="1"/>
        </w:rPr>
        <w:t xml:space="preserve"> </w:t>
      </w:r>
      <w:r w:rsidR="00A76364" w:rsidRPr="008B5E42">
        <w:rPr>
          <w:rFonts w:ascii="Arial" w:hAnsi="Arial" w:cs="Arial"/>
        </w:rPr>
        <w:t>desmontable,</w:t>
      </w:r>
      <w:r w:rsidR="00A76364" w:rsidRPr="008B5E42">
        <w:rPr>
          <w:rFonts w:ascii="Arial" w:hAnsi="Arial" w:cs="Arial"/>
          <w:spacing w:val="1"/>
        </w:rPr>
        <w:t xml:space="preserve"> en</w:t>
      </w:r>
      <w:r w:rsidRPr="008B5E42">
        <w:rPr>
          <w:rFonts w:ascii="Arial" w:hAnsi="Arial" w:cs="Arial"/>
          <w:spacing w:val="1"/>
        </w:rPr>
        <w:t xml:space="preserve"> </w:t>
      </w:r>
      <w:r w:rsidRPr="008B5E42">
        <w:rPr>
          <w:rFonts w:ascii="Arial" w:hAnsi="Arial" w:cs="Arial"/>
        </w:rPr>
        <w:t>el</w:t>
      </w:r>
      <w:r w:rsidRPr="008B5E42">
        <w:rPr>
          <w:rFonts w:ascii="Arial" w:hAnsi="Arial" w:cs="Arial"/>
          <w:spacing w:val="1"/>
        </w:rPr>
        <w:t xml:space="preserve"> </w:t>
      </w:r>
      <w:r w:rsidRPr="008B5E42">
        <w:rPr>
          <w:rFonts w:ascii="Arial" w:hAnsi="Arial" w:cs="Arial"/>
        </w:rPr>
        <w:t>que</w:t>
      </w:r>
      <w:r w:rsidRPr="008B5E42">
        <w:rPr>
          <w:rFonts w:ascii="Arial" w:hAnsi="Arial" w:cs="Arial"/>
          <w:spacing w:val="1"/>
        </w:rPr>
        <w:t xml:space="preserve"> </w:t>
      </w:r>
      <w:r w:rsidRPr="008B5E42">
        <w:rPr>
          <w:rFonts w:ascii="Arial" w:hAnsi="Arial" w:cs="Arial"/>
        </w:rPr>
        <w:t>se</w:t>
      </w:r>
      <w:r w:rsidRPr="008B5E42">
        <w:rPr>
          <w:rFonts w:ascii="Arial" w:hAnsi="Arial" w:cs="Arial"/>
          <w:spacing w:val="1"/>
        </w:rPr>
        <w:t xml:space="preserve"> </w:t>
      </w:r>
      <w:r w:rsidRPr="008B5E42">
        <w:rPr>
          <w:rFonts w:ascii="Arial" w:hAnsi="Arial" w:cs="Arial"/>
        </w:rPr>
        <w:t>celebren</w:t>
      </w:r>
      <w:r w:rsidRPr="008B5E42">
        <w:rPr>
          <w:rFonts w:ascii="Arial" w:hAnsi="Arial" w:cs="Arial"/>
          <w:spacing w:val="1"/>
        </w:rPr>
        <w:t xml:space="preserve"> </w:t>
      </w:r>
      <w:r w:rsidRPr="008B5E42">
        <w:rPr>
          <w:rFonts w:ascii="Arial" w:hAnsi="Arial" w:cs="Arial"/>
        </w:rPr>
        <w:t>espectáculos</w:t>
      </w:r>
      <w:r w:rsidRPr="008B5E42">
        <w:rPr>
          <w:rFonts w:ascii="Arial" w:hAnsi="Arial" w:cs="Arial"/>
          <w:spacing w:val="1"/>
        </w:rPr>
        <w:t xml:space="preserve"> </w:t>
      </w:r>
      <w:r w:rsidRPr="008B5E42">
        <w:rPr>
          <w:rFonts w:ascii="Arial" w:hAnsi="Arial" w:cs="Arial"/>
        </w:rPr>
        <w:t>públicos</w:t>
      </w:r>
      <w:r w:rsidR="00A76364" w:rsidRPr="008B5E42">
        <w:rPr>
          <w:rFonts w:ascii="Arial" w:hAnsi="Arial" w:cs="Arial"/>
        </w:rPr>
        <w:t xml:space="preserve"> </w:t>
      </w:r>
      <w:r w:rsidR="00B77CC9" w:rsidRPr="008B5E42">
        <w:rPr>
          <w:rFonts w:ascii="Arial" w:hAnsi="Arial" w:cs="Arial"/>
        </w:rPr>
        <w:t>y</w:t>
      </w:r>
      <w:r w:rsidRPr="008B5E42">
        <w:rPr>
          <w:rFonts w:ascii="Arial" w:hAnsi="Arial" w:cs="Arial"/>
          <w:spacing w:val="1"/>
        </w:rPr>
        <w:t xml:space="preserve"> </w:t>
      </w:r>
      <w:r w:rsidRPr="008B5E42">
        <w:rPr>
          <w:rFonts w:ascii="Arial" w:hAnsi="Arial" w:cs="Arial"/>
        </w:rPr>
        <w:t>actividades</w:t>
      </w:r>
      <w:r w:rsidRPr="008B5E42">
        <w:rPr>
          <w:rFonts w:ascii="Arial" w:hAnsi="Arial" w:cs="Arial"/>
          <w:spacing w:val="-3"/>
        </w:rPr>
        <w:t xml:space="preserve"> </w:t>
      </w:r>
      <w:r w:rsidRPr="008B5E42">
        <w:rPr>
          <w:rFonts w:ascii="Arial" w:hAnsi="Arial" w:cs="Arial"/>
        </w:rPr>
        <w:t>recreativas</w:t>
      </w:r>
      <w:r w:rsidRPr="008B5E42">
        <w:rPr>
          <w:rFonts w:ascii="Arial" w:hAnsi="Arial" w:cs="Arial"/>
          <w:spacing w:val="-2"/>
        </w:rPr>
        <w:t xml:space="preserve"> </w:t>
      </w:r>
      <w:r w:rsidRPr="008B5E42">
        <w:rPr>
          <w:rFonts w:ascii="Arial" w:hAnsi="Arial" w:cs="Arial"/>
        </w:rPr>
        <w:t>o</w:t>
      </w:r>
      <w:r w:rsidRPr="008B5E42">
        <w:rPr>
          <w:rFonts w:ascii="Arial" w:hAnsi="Arial" w:cs="Arial"/>
          <w:spacing w:val="-3"/>
        </w:rPr>
        <w:t xml:space="preserve"> </w:t>
      </w:r>
      <w:r w:rsidRPr="008B5E42">
        <w:rPr>
          <w:rFonts w:ascii="Arial" w:hAnsi="Arial" w:cs="Arial"/>
        </w:rPr>
        <w:t>se</w:t>
      </w:r>
      <w:r w:rsidRPr="008B5E42">
        <w:rPr>
          <w:rFonts w:ascii="Arial" w:hAnsi="Arial" w:cs="Arial"/>
          <w:spacing w:val="-2"/>
        </w:rPr>
        <w:t xml:space="preserve"> </w:t>
      </w:r>
      <w:r w:rsidRPr="008B5E42">
        <w:rPr>
          <w:rFonts w:ascii="Arial" w:hAnsi="Arial" w:cs="Arial"/>
        </w:rPr>
        <w:t>ofrezcan</w:t>
      </w:r>
      <w:r w:rsidRPr="008B5E42">
        <w:rPr>
          <w:rFonts w:ascii="Arial" w:hAnsi="Arial" w:cs="Arial"/>
          <w:spacing w:val="-2"/>
        </w:rPr>
        <w:t xml:space="preserve"> </w:t>
      </w:r>
      <w:r w:rsidRPr="008B5E42">
        <w:rPr>
          <w:rFonts w:ascii="Arial" w:hAnsi="Arial" w:cs="Arial"/>
        </w:rPr>
        <w:t>servicios análogos con</w:t>
      </w:r>
      <w:r w:rsidRPr="008B5E42">
        <w:rPr>
          <w:rFonts w:ascii="Arial" w:hAnsi="Arial" w:cs="Arial"/>
          <w:spacing w:val="-2"/>
        </w:rPr>
        <w:t xml:space="preserve"> </w:t>
      </w:r>
      <w:r w:rsidRPr="008B5E42">
        <w:rPr>
          <w:rFonts w:ascii="Arial" w:hAnsi="Arial" w:cs="Arial"/>
        </w:rPr>
        <w:t>fines</w:t>
      </w:r>
      <w:r w:rsidRPr="008B5E42">
        <w:rPr>
          <w:rFonts w:ascii="Arial" w:hAnsi="Arial" w:cs="Arial"/>
          <w:spacing w:val="-2"/>
        </w:rPr>
        <w:t xml:space="preserve"> </w:t>
      </w:r>
      <w:r w:rsidRPr="008B5E42">
        <w:rPr>
          <w:rFonts w:ascii="Arial" w:hAnsi="Arial" w:cs="Arial"/>
        </w:rPr>
        <w:t>de</w:t>
      </w:r>
      <w:r w:rsidRPr="008B5E42">
        <w:rPr>
          <w:rFonts w:ascii="Arial" w:hAnsi="Arial" w:cs="Arial"/>
          <w:spacing w:val="-3"/>
        </w:rPr>
        <w:t xml:space="preserve"> </w:t>
      </w:r>
      <w:r w:rsidRPr="008B5E42">
        <w:rPr>
          <w:rFonts w:ascii="Arial" w:hAnsi="Arial" w:cs="Arial"/>
        </w:rPr>
        <w:t>ocio,</w:t>
      </w:r>
      <w:r w:rsidRPr="008B5E42">
        <w:rPr>
          <w:rFonts w:ascii="Arial" w:hAnsi="Arial" w:cs="Arial"/>
          <w:spacing w:val="-2"/>
        </w:rPr>
        <w:t xml:space="preserve"> </w:t>
      </w:r>
      <w:r w:rsidRPr="008B5E42">
        <w:rPr>
          <w:rFonts w:ascii="Arial" w:hAnsi="Arial" w:cs="Arial"/>
        </w:rPr>
        <w:t>entretenimiento</w:t>
      </w:r>
      <w:r w:rsidRPr="008B5E42">
        <w:rPr>
          <w:rFonts w:ascii="Arial" w:hAnsi="Arial" w:cs="Arial"/>
          <w:spacing w:val="-2"/>
        </w:rPr>
        <w:t xml:space="preserve"> </w:t>
      </w:r>
      <w:r w:rsidRPr="008B5E42">
        <w:rPr>
          <w:rFonts w:ascii="Arial" w:hAnsi="Arial" w:cs="Arial"/>
        </w:rPr>
        <w:t>o</w:t>
      </w:r>
      <w:r w:rsidRPr="008B5E42">
        <w:rPr>
          <w:rFonts w:ascii="Arial" w:hAnsi="Arial" w:cs="Arial"/>
          <w:spacing w:val="-3"/>
        </w:rPr>
        <w:t xml:space="preserve"> </w:t>
      </w:r>
      <w:r w:rsidRPr="008B5E42">
        <w:rPr>
          <w:rFonts w:ascii="Arial" w:hAnsi="Arial" w:cs="Arial"/>
        </w:rPr>
        <w:t>diversión</w:t>
      </w:r>
      <w:r w:rsidR="00CE61A7" w:rsidRPr="008B5E42">
        <w:rPr>
          <w:rFonts w:ascii="Arial" w:hAnsi="Arial" w:cs="Arial"/>
        </w:rPr>
        <w:t>.</w:t>
      </w:r>
      <w:r w:rsidR="002C3456" w:rsidRPr="008B5E42">
        <w:rPr>
          <w:rFonts w:ascii="Arial" w:hAnsi="Arial" w:cs="Arial"/>
        </w:rPr>
        <w:t xml:space="preserve"> </w:t>
      </w:r>
    </w:p>
    <w:p w14:paraId="1D1612AA" w14:textId="77777777" w:rsidR="008B5E42" w:rsidRPr="008B5E42" w:rsidRDefault="008B5E42" w:rsidP="008B5E42">
      <w:pPr>
        <w:pStyle w:val="Prrafodelista"/>
        <w:rPr>
          <w:rFonts w:ascii="Arial" w:hAnsi="Arial" w:cs="Arial"/>
        </w:rPr>
      </w:pPr>
    </w:p>
    <w:p w14:paraId="2DFB1A46" w14:textId="77777777" w:rsidR="00896A04" w:rsidRDefault="006C7695" w:rsidP="00896A04">
      <w:pPr>
        <w:pStyle w:val="Prrafodelista"/>
        <w:numPr>
          <w:ilvl w:val="0"/>
          <w:numId w:val="1"/>
        </w:numPr>
        <w:tabs>
          <w:tab w:val="left" w:pos="-284"/>
        </w:tabs>
        <w:spacing w:line="276" w:lineRule="auto"/>
        <w:ind w:left="-284" w:right="-144" w:firstLine="0"/>
        <w:jc w:val="both"/>
        <w:rPr>
          <w:rFonts w:ascii="Arial" w:hAnsi="Arial" w:cs="Arial"/>
        </w:rPr>
      </w:pPr>
      <w:r w:rsidRPr="008B5E42">
        <w:rPr>
          <w:rFonts w:ascii="Arial" w:hAnsi="Arial" w:cs="Arial"/>
        </w:rPr>
        <w:t xml:space="preserve">Espectáculos y festejos taurinos: </w:t>
      </w:r>
      <w:r w:rsidR="0084360B" w:rsidRPr="008B5E42">
        <w:rPr>
          <w:rFonts w:ascii="Arial" w:hAnsi="Arial" w:cs="Arial"/>
        </w:rPr>
        <w:t>se entiende c</w:t>
      </w:r>
      <w:r w:rsidRPr="008B5E42">
        <w:rPr>
          <w:rFonts w:ascii="Arial" w:hAnsi="Arial" w:cs="Arial"/>
        </w:rPr>
        <w:t xml:space="preserve">omo tal </w:t>
      </w:r>
      <w:r w:rsidR="0084360B" w:rsidRPr="008B5E42">
        <w:rPr>
          <w:rFonts w:ascii="Arial" w:hAnsi="Arial" w:cs="Arial"/>
        </w:rPr>
        <w:t xml:space="preserve">todo espectáculo o </w:t>
      </w:r>
      <w:r w:rsidRPr="008B5E42">
        <w:rPr>
          <w:rFonts w:ascii="Arial" w:hAnsi="Arial" w:cs="Arial"/>
        </w:rPr>
        <w:t>festejo en el que participa</w:t>
      </w:r>
      <w:r w:rsidR="0084360B" w:rsidRPr="008B5E42">
        <w:rPr>
          <w:rFonts w:ascii="Arial" w:hAnsi="Arial" w:cs="Arial"/>
        </w:rPr>
        <w:t>n r</w:t>
      </w:r>
      <w:r w:rsidRPr="008B5E42">
        <w:rPr>
          <w:rFonts w:ascii="Arial" w:hAnsi="Arial" w:cs="Arial"/>
        </w:rPr>
        <w:t xml:space="preserve">eses de raza bovina de </w:t>
      </w:r>
      <w:r w:rsidR="0084360B" w:rsidRPr="008B5E42">
        <w:rPr>
          <w:rFonts w:ascii="Arial" w:hAnsi="Arial" w:cs="Arial"/>
        </w:rPr>
        <w:t>l</w:t>
      </w:r>
      <w:r w:rsidRPr="008B5E42">
        <w:rPr>
          <w:rFonts w:ascii="Arial" w:hAnsi="Arial" w:cs="Arial"/>
        </w:rPr>
        <w:t>idi</w:t>
      </w:r>
      <w:r w:rsidR="0084360B" w:rsidRPr="008B5E42">
        <w:rPr>
          <w:rFonts w:ascii="Arial" w:hAnsi="Arial" w:cs="Arial"/>
        </w:rPr>
        <w:t>a</w:t>
      </w:r>
      <w:r w:rsidR="002972AE" w:rsidRPr="008B5E42">
        <w:rPr>
          <w:rFonts w:ascii="Arial" w:hAnsi="Arial" w:cs="Arial"/>
        </w:rPr>
        <w:t xml:space="preserve">, </w:t>
      </w:r>
      <w:r w:rsidR="005971D0" w:rsidRPr="008B5E42">
        <w:rPr>
          <w:rFonts w:ascii="Arial" w:hAnsi="Arial" w:cs="Arial"/>
        </w:rPr>
        <w:t xml:space="preserve">calificándose </w:t>
      </w:r>
      <w:r w:rsidR="00730B6B" w:rsidRPr="008B5E42">
        <w:rPr>
          <w:rFonts w:ascii="Arial" w:hAnsi="Arial" w:cs="Arial"/>
        </w:rPr>
        <w:t>estos como:</w:t>
      </w:r>
    </w:p>
    <w:p w14:paraId="152BC513" w14:textId="77777777" w:rsidR="00896A04" w:rsidRPr="00896A04" w:rsidRDefault="00896A04" w:rsidP="00896A04">
      <w:pPr>
        <w:pStyle w:val="Prrafodelista"/>
        <w:rPr>
          <w:rFonts w:ascii="Arial" w:hAnsi="Arial" w:cs="Arial"/>
          <w:shd w:val="clear" w:color="auto" w:fill="FFFFFF"/>
          <w:lang w:val="es-ES_tradnl"/>
        </w:rPr>
      </w:pPr>
    </w:p>
    <w:p w14:paraId="064D5B55" w14:textId="77777777" w:rsidR="00896A04" w:rsidRDefault="00896A04" w:rsidP="00896A04">
      <w:pPr>
        <w:pStyle w:val="Prrafodelista"/>
        <w:tabs>
          <w:tab w:val="left" w:pos="-284"/>
        </w:tabs>
        <w:spacing w:line="276" w:lineRule="auto"/>
        <w:ind w:left="-284" w:right="-144"/>
        <w:jc w:val="both"/>
        <w:rPr>
          <w:rFonts w:ascii="Arial" w:hAnsi="Arial" w:cs="Arial"/>
          <w:shd w:val="clear" w:color="auto" w:fill="FFFFFF"/>
          <w:lang w:val="es-ES_tradnl"/>
        </w:rPr>
      </w:pPr>
      <w:r>
        <w:rPr>
          <w:rFonts w:ascii="Arial" w:hAnsi="Arial" w:cs="Arial"/>
          <w:shd w:val="clear" w:color="auto" w:fill="FFFFFF"/>
          <w:lang w:val="es-ES_tradnl"/>
        </w:rPr>
        <w:t xml:space="preserve">1º </w:t>
      </w:r>
      <w:r w:rsidR="00730B6B" w:rsidRPr="00896A04">
        <w:rPr>
          <w:rFonts w:ascii="Arial" w:hAnsi="Arial" w:cs="Arial"/>
          <w:shd w:val="clear" w:color="auto" w:fill="FFFFFF"/>
          <w:lang w:val="es-ES_tradnl"/>
        </w:rPr>
        <w:t>Festejos taurinos populares</w:t>
      </w:r>
      <w:r w:rsidR="00AE126E" w:rsidRPr="00896A04">
        <w:rPr>
          <w:rFonts w:ascii="Arial" w:hAnsi="Arial" w:cs="Arial"/>
          <w:shd w:val="clear" w:color="auto" w:fill="FFFFFF"/>
          <w:lang w:val="es-ES_tradnl"/>
        </w:rPr>
        <w:t>:</w:t>
      </w:r>
      <w:r w:rsidR="00730B6B" w:rsidRPr="00896A04">
        <w:rPr>
          <w:rFonts w:ascii="Arial" w:hAnsi="Arial" w:cs="Arial"/>
          <w:shd w:val="clear" w:color="auto" w:fill="FFFFFF"/>
          <w:lang w:val="es-ES_tradnl"/>
        </w:rPr>
        <w:t xml:space="preserve"> cuando el espectáculo consista en la suelta o encierros de reses de raza bovina de lidia para recreo y fomento de la afición de las personas participantes en tales festejos, en los términos previstos en su normativa específica.</w:t>
      </w:r>
    </w:p>
    <w:p w14:paraId="2BA1D1BA" w14:textId="77777777" w:rsidR="00896A04" w:rsidRDefault="00896A04" w:rsidP="00896A04">
      <w:pPr>
        <w:pStyle w:val="Prrafodelista"/>
        <w:tabs>
          <w:tab w:val="left" w:pos="-284"/>
        </w:tabs>
        <w:spacing w:line="276" w:lineRule="auto"/>
        <w:ind w:left="-284" w:right="-144"/>
        <w:jc w:val="both"/>
        <w:rPr>
          <w:rFonts w:ascii="Arial" w:hAnsi="Arial" w:cs="Arial"/>
          <w:shd w:val="clear" w:color="auto" w:fill="FFFFFF"/>
          <w:lang w:val="es-ES_tradnl"/>
        </w:rPr>
      </w:pPr>
    </w:p>
    <w:p w14:paraId="6528AB48" w14:textId="0755CBE7" w:rsidR="004E4B5E" w:rsidRPr="00896A04" w:rsidRDefault="00896A04" w:rsidP="00896A04">
      <w:pPr>
        <w:pStyle w:val="Prrafodelista"/>
        <w:tabs>
          <w:tab w:val="left" w:pos="-284"/>
        </w:tabs>
        <w:spacing w:line="276" w:lineRule="auto"/>
        <w:ind w:left="-284" w:right="-144"/>
        <w:jc w:val="both"/>
        <w:rPr>
          <w:rFonts w:ascii="Arial" w:hAnsi="Arial" w:cs="Arial"/>
        </w:rPr>
      </w:pPr>
      <w:r>
        <w:rPr>
          <w:rFonts w:ascii="Arial" w:hAnsi="Arial" w:cs="Arial"/>
          <w:shd w:val="clear" w:color="auto" w:fill="FFFFFF"/>
          <w:lang w:val="es-ES_tradnl"/>
        </w:rPr>
        <w:t xml:space="preserve">2º </w:t>
      </w:r>
      <w:r w:rsidR="004E4B5E" w:rsidRPr="00896A04">
        <w:rPr>
          <w:rFonts w:ascii="Arial" w:hAnsi="Arial" w:cs="Arial"/>
          <w:shd w:val="clear" w:color="auto" w:fill="FFFFFF"/>
          <w:lang w:val="es-ES_tradnl"/>
        </w:rPr>
        <w:t>Espectáculo</w:t>
      </w:r>
      <w:r w:rsidR="00AE126E" w:rsidRPr="00896A04">
        <w:rPr>
          <w:rFonts w:ascii="Arial" w:hAnsi="Arial" w:cs="Arial"/>
          <w:shd w:val="clear" w:color="auto" w:fill="FFFFFF"/>
          <w:lang w:val="es-ES_tradnl"/>
        </w:rPr>
        <w:t>s</w:t>
      </w:r>
      <w:r w:rsidR="004E4B5E" w:rsidRPr="00896A04">
        <w:rPr>
          <w:rFonts w:ascii="Arial" w:hAnsi="Arial" w:cs="Arial"/>
          <w:shd w:val="clear" w:color="auto" w:fill="FFFFFF"/>
          <w:lang w:val="es-ES_tradnl"/>
        </w:rPr>
        <w:t xml:space="preserve"> taurino</w:t>
      </w:r>
      <w:r w:rsidR="00AE126E" w:rsidRPr="00896A04">
        <w:rPr>
          <w:rFonts w:ascii="Arial" w:hAnsi="Arial" w:cs="Arial"/>
          <w:shd w:val="clear" w:color="auto" w:fill="FFFFFF"/>
          <w:lang w:val="es-ES_tradnl"/>
        </w:rPr>
        <w:t>s:</w:t>
      </w:r>
      <w:r w:rsidR="004E4B5E" w:rsidRPr="00896A04">
        <w:rPr>
          <w:rFonts w:ascii="Arial" w:hAnsi="Arial" w:cs="Arial"/>
          <w:shd w:val="clear" w:color="auto" w:fill="FFFFFF"/>
          <w:lang w:val="es-ES_tradnl"/>
        </w:rPr>
        <w:t xml:space="preserve"> cuando en el espectáculo intervengan reses de raza bovina de lidia para ser lidiadas en plazas de toros permanentes, no permanentes y portátiles u otros recintos con público por personas profesionales taurinos y, en su caso, por personas aficionadas, de acuerdo con la normativa específica aplicable.</w:t>
      </w:r>
    </w:p>
    <w:p w14:paraId="7A676759" w14:textId="77777777" w:rsidR="00CE61A7" w:rsidRPr="008B5E42" w:rsidRDefault="00CE61A7" w:rsidP="00466F9B">
      <w:pPr>
        <w:pStyle w:val="Prrafodelista"/>
        <w:tabs>
          <w:tab w:val="left" w:pos="-284"/>
        </w:tabs>
        <w:spacing w:line="276" w:lineRule="auto"/>
        <w:ind w:left="-284" w:right="-144"/>
        <w:jc w:val="both"/>
        <w:rPr>
          <w:rFonts w:ascii="Arial" w:hAnsi="Arial" w:cs="Arial"/>
        </w:rPr>
      </w:pPr>
    </w:p>
    <w:p w14:paraId="56AD306E" w14:textId="753AB016" w:rsidR="00CE61A7" w:rsidRPr="008B5E42" w:rsidRDefault="00FE4E68" w:rsidP="00466F9B">
      <w:pPr>
        <w:pStyle w:val="Prrafodelista"/>
        <w:numPr>
          <w:ilvl w:val="0"/>
          <w:numId w:val="1"/>
        </w:numPr>
        <w:tabs>
          <w:tab w:val="left" w:pos="-284"/>
        </w:tabs>
        <w:spacing w:line="276" w:lineRule="auto"/>
        <w:ind w:left="-284" w:right="-144" w:firstLine="0"/>
        <w:jc w:val="both"/>
        <w:rPr>
          <w:rFonts w:ascii="Arial" w:hAnsi="Arial" w:cs="Arial"/>
        </w:rPr>
      </w:pPr>
      <w:bookmarkStart w:id="14" w:name="_Hlk189478016"/>
      <w:r w:rsidRPr="008B5E42">
        <w:rPr>
          <w:rFonts w:ascii="Arial" w:hAnsi="Arial" w:cs="Arial"/>
        </w:rPr>
        <w:t xml:space="preserve">Fiestas ilegales: reuniones o acontecimientos que congregan a un conjunto de personas </w:t>
      </w:r>
      <w:r w:rsidR="00CE61A7" w:rsidRPr="008B5E42">
        <w:rPr>
          <w:rFonts w:ascii="Arial" w:hAnsi="Arial" w:cs="Arial"/>
        </w:rPr>
        <w:t xml:space="preserve">para </w:t>
      </w:r>
      <w:r w:rsidR="00C95ECD" w:rsidRPr="008B5E42">
        <w:rPr>
          <w:rFonts w:ascii="Arial" w:hAnsi="Arial" w:cs="Arial"/>
        </w:rPr>
        <w:t xml:space="preserve">presenciar o celebrar espectáculos públicos </w:t>
      </w:r>
      <w:r w:rsidR="00AE126E" w:rsidRPr="008B5E42">
        <w:rPr>
          <w:rFonts w:ascii="Arial" w:hAnsi="Arial" w:cs="Arial"/>
        </w:rPr>
        <w:t>y</w:t>
      </w:r>
      <w:r w:rsidR="00C95ECD" w:rsidRPr="008B5E42">
        <w:rPr>
          <w:rFonts w:ascii="Arial" w:hAnsi="Arial" w:cs="Arial"/>
        </w:rPr>
        <w:t xml:space="preserve"> actividades recreativas que se desarrollan</w:t>
      </w:r>
      <w:r w:rsidR="00CE61A7" w:rsidRPr="008B5E42">
        <w:rPr>
          <w:rFonts w:ascii="Arial" w:hAnsi="Arial" w:cs="Arial"/>
        </w:rPr>
        <w:t xml:space="preserve"> sin tener título habilitante para ello</w:t>
      </w:r>
      <w:r w:rsidR="00C95ECD" w:rsidRPr="008B5E42">
        <w:rPr>
          <w:rFonts w:ascii="Arial" w:hAnsi="Arial" w:cs="Arial"/>
        </w:rPr>
        <w:t>, y no cuenten con l</w:t>
      </w:r>
      <w:r w:rsidR="00A76364" w:rsidRPr="008B5E42">
        <w:rPr>
          <w:rFonts w:ascii="Arial" w:hAnsi="Arial" w:cs="Arial"/>
        </w:rPr>
        <w:t xml:space="preserve">os requisitos </w:t>
      </w:r>
      <w:r w:rsidR="00C95ECD" w:rsidRPr="008B5E42">
        <w:rPr>
          <w:rFonts w:ascii="Arial" w:hAnsi="Arial" w:cs="Arial"/>
        </w:rPr>
        <w:t>legalmente exigibles para</w:t>
      </w:r>
      <w:r w:rsidR="002917A8" w:rsidRPr="008B5E42">
        <w:rPr>
          <w:rFonts w:ascii="Arial" w:hAnsi="Arial" w:cs="Arial"/>
        </w:rPr>
        <w:t xml:space="preserve"> su concesión</w:t>
      </w:r>
      <w:r w:rsidR="00C95ECD" w:rsidRPr="008B5E42">
        <w:rPr>
          <w:rFonts w:ascii="Arial" w:hAnsi="Arial" w:cs="Arial"/>
        </w:rPr>
        <w:t>.</w:t>
      </w:r>
    </w:p>
    <w:p w14:paraId="0C883C5E" w14:textId="77777777" w:rsidR="00CE61A7" w:rsidRPr="008B5E42" w:rsidRDefault="00CE61A7" w:rsidP="00466F9B">
      <w:pPr>
        <w:pStyle w:val="Prrafodelista"/>
        <w:tabs>
          <w:tab w:val="left" w:pos="-284"/>
        </w:tabs>
        <w:spacing w:line="276" w:lineRule="auto"/>
        <w:ind w:left="-284" w:right="-144"/>
        <w:jc w:val="both"/>
        <w:rPr>
          <w:rFonts w:ascii="Arial" w:hAnsi="Arial" w:cs="Arial"/>
        </w:rPr>
      </w:pPr>
    </w:p>
    <w:bookmarkEnd w:id="14"/>
    <w:p w14:paraId="71CABFAE" w14:textId="07FED680" w:rsidR="00CE61A7" w:rsidRPr="008B5E42" w:rsidRDefault="00CE61A7" w:rsidP="00466F9B">
      <w:pPr>
        <w:pStyle w:val="Prrafodelista"/>
        <w:numPr>
          <w:ilvl w:val="0"/>
          <w:numId w:val="1"/>
        </w:numPr>
        <w:tabs>
          <w:tab w:val="left" w:pos="-284"/>
        </w:tabs>
        <w:spacing w:line="276" w:lineRule="auto"/>
        <w:ind w:left="-284" w:right="-144" w:firstLine="0"/>
        <w:jc w:val="both"/>
        <w:rPr>
          <w:rFonts w:ascii="Arial" w:hAnsi="Arial" w:cs="Arial"/>
        </w:rPr>
      </w:pPr>
      <w:r w:rsidRPr="008B5E42">
        <w:rPr>
          <w:rFonts w:ascii="Arial" w:eastAsia="Arial Unicode MS" w:hAnsi="Arial" w:cs="Arial"/>
        </w:rPr>
        <w:t xml:space="preserve">Organizadores o Prestadores: las personas físicas o jurídicas, públicas o privadas, que realicen o promuevan los espectáculos públicos </w:t>
      </w:r>
      <w:r w:rsidR="00AE126E" w:rsidRPr="008B5E42">
        <w:rPr>
          <w:rFonts w:ascii="Arial" w:eastAsia="Arial Unicode MS" w:hAnsi="Arial" w:cs="Arial"/>
        </w:rPr>
        <w:t>y</w:t>
      </w:r>
      <w:r w:rsidRPr="008B5E42">
        <w:rPr>
          <w:rFonts w:ascii="Arial" w:eastAsia="Arial Unicode MS" w:hAnsi="Arial" w:cs="Arial"/>
        </w:rPr>
        <w:t xml:space="preserve"> las actividades recreativas regulados por esta ley, con ánimo de lucro o sin él.</w:t>
      </w:r>
    </w:p>
    <w:p w14:paraId="0A286363" w14:textId="77777777" w:rsidR="00CE61A7" w:rsidRPr="008B5E42" w:rsidRDefault="00CE61A7" w:rsidP="00466F9B">
      <w:pPr>
        <w:pStyle w:val="Prrafodelista"/>
        <w:tabs>
          <w:tab w:val="left" w:pos="-284"/>
        </w:tabs>
        <w:spacing w:line="276" w:lineRule="auto"/>
        <w:ind w:left="-284" w:right="-144"/>
        <w:jc w:val="both"/>
        <w:rPr>
          <w:rFonts w:ascii="Arial" w:hAnsi="Arial" w:cs="Arial"/>
        </w:rPr>
      </w:pPr>
    </w:p>
    <w:p w14:paraId="4A79731A" w14:textId="1907AFAA" w:rsidR="00CE61A7" w:rsidRPr="008B5E42" w:rsidRDefault="00CE61A7" w:rsidP="00466F9B">
      <w:pPr>
        <w:pStyle w:val="Prrafodelista"/>
        <w:tabs>
          <w:tab w:val="left" w:pos="-284"/>
        </w:tabs>
        <w:spacing w:line="276" w:lineRule="auto"/>
        <w:ind w:left="-284" w:right="-144"/>
        <w:jc w:val="both"/>
        <w:rPr>
          <w:rFonts w:ascii="Arial" w:hAnsi="Arial" w:cs="Arial"/>
        </w:rPr>
      </w:pPr>
      <w:r w:rsidRPr="008B5E42">
        <w:rPr>
          <w:rFonts w:ascii="Arial" w:hAnsi="Arial" w:cs="Arial"/>
        </w:rPr>
        <w:t>Se presumirá que tiene</w:t>
      </w:r>
      <w:r w:rsidR="00A76364" w:rsidRPr="008B5E42">
        <w:rPr>
          <w:rFonts w:ascii="Arial" w:hAnsi="Arial" w:cs="Arial"/>
        </w:rPr>
        <w:t xml:space="preserve"> tal </w:t>
      </w:r>
      <w:r w:rsidRPr="008B5E42">
        <w:rPr>
          <w:rFonts w:ascii="Arial" w:hAnsi="Arial" w:cs="Arial"/>
        </w:rPr>
        <w:t xml:space="preserve">condición </w:t>
      </w:r>
      <w:r w:rsidR="00FA40E3" w:rsidRPr="008B5E42">
        <w:rPr>
          <w:rFonts w:ascii="Arial" w:hAnsi="Arial" w:cs="Arial"/>
        </w:rPr>
        <w:t>la</w:t>
      </w:r>
      <w:r w:rsidRPr="008B5E42">
        <w:rPr>
          <w:rFonts w:ascii="Arial" w:hAnsi="Arial" w:cs="Arial"/>
        </w:rPr>
        <w:t xml:space="preserve"> </w:t>
      </w:r>
      <w:r w:rsidR="003D0A30" w:rsidRPr="008B5E42">
        <w:rPr>
          <w:rFonts w:ascii="Arial" w:hAnsi="Arial" w:cs="Arial"/>
        </w:rPr>
        <w:t xml:space="preserve">persona </w:t>
      </w:r>
      <w:r w:rsidR="00A76364" w:rsidRPr="008B5E42">
        <w:rPr>
          <w:rFonts w:ascii="Arial" w:hAnsi="Arial" w:cs="Arial"/>
        </w:rPr>
        <w:t xml:space="preserve">titular del establecimiento público donde se celebre el </w:t>
      </w:r>
      <w:r w:rsidRPr="008B5E42">
        <w:rPr>
          <w:rFonts w:ascii="Arial" w:hAnsi="Arial" w:cs="Arial"/>
        </w:rPr>
        <w:t xml:space="preserve">espectáculo público o actividad recreativa, salvo </w:t>
      </w:r>
      <w:r w:rsidR="00E226A8" w:rsidRPr="008B5E42">
        <w:rPr>
          <w:rFonts w:ascii="Arial" w:hAnsi="Arial" w:cs="Arial"/>
        </w:rPr>
        <w:t>que se acredite que la prestación o promoción corresponde a un tercero</w:t>
      </w:r>
      <w:r w:rsidRPr="008B5E42">
        <w:rPr>
          <w:rFonts w:ascii="Arial" w:hAnsi="Arial" w:cs="Arial"/>
        </w:rPr>
        <w:t>.</w:t>
      </w:r>
    </w:p>
    <w:p w14:paraId="304197BE" w14:textId="77777777" w:rsidR="00CE61A7" w:rsidRPr="008B5E42" w:rsidRDefault="00CE61A7" w:rsidP="00466F9B">
      <w:pPr>
        <w:pStyle w:val="Default"/>
        <w:tabs>
          <w:tab w:val="left" w:pos="-284"/>
        </w:tabs>
        <w:spacing w:line="276" w:lineRule="auto"/>
        <w:ind w:left="-284" w:right="-144"/>
        <w:jc w:val="both"/>
        <w:rPr>
          <w:rFonts w:ascii="Arial" w:hAnsi="Arial" w:cs="Arial"/>
          <w:color w:val="auto"/>
          <w:sz w:val="22"/>
          <w:szCs w:val="22"/>
        </w:rPr>
      </w:pPr>
    </w:p>
    <w:p w14:paraId="7F72DC7C" w14:textId="7DCE9294" w:rsidR="002C57A1" w:rsidRPr="008B5E42" w:rsidRDefault="00CE61A7" w:rsidP="00466F9B">
      <w:pPr>
        <w:pStyle w:val="Default"/>
        <w:tabs>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Cuando el espectáculo público o actividad recreativa se celebre en un espacio abierto, la condición de </w:t>
      </w:r>
      <w:r w:rsidR="00A76364" w:rsidRPr="008B5E42">
        <w:rPr>
          <w:rFonts w:ascii="Arial" w:hAnsi="Arial" w:cs="Arial"/>
          <w:color w:val="auto"/>
          <w:sz w:val="22"/>
          <w:szCs w:val="22"/>
        </w:rPr>
        <w:t xml:space="preserve">persona </w:t>
      </w:r>
      <w:r w:rsidRPr="008B5E42">
        <w:rPr>
          <w:rFonts w:ascii="Arial" w:hAnsi="Arial" w:cs="Arial"/>
          <w:color w:val="auto"/>
          <w:sz w:val="22"/>
          <w:szCs w:val="22"/>
        </w:rPr>
        <w:t>organizador</w:t>
      </w:r>
      <w:r w:rsidR="00A76364" w:rsidRPr="008B5E42">
        <w:rPr>
          <w:rFonts w:ascii="Arial" w:hAnsi="Arial" w:cs="Arial"/>
          <w:color w:val="auto"/>
          <w:sz w:val="22"/>
          <w:szCs w:val="22"/>
        </w:rPr>
        <w:t>a</w:t>
      </w:r>
      <w:r w:rsidRPr="008B5E42">
        <w:rPr>
          <w:rFonts w:ascii="Arial" w:hAnsi="Arial" w:cs="Arial"/>
          <w:color w:val="auto"/>
          <w:sz w:val="22"/>
          <w:szCs w:val="22"/>
        </w:rPr>
        <w:t xml:space="preserve"> o prestadora la ostenta</w:t>
      </w:r>
      <w:r w:rsidR="00AE126E" w:rsidRPr="008B5E42">
        <w:rPr>
          <w:rFonts w:ascii="Arial" w:hAnsi="Arial" w:cs="Arial"/>
          <w:color w:val="auto"/>
          <w:sz w:val="22"/>
          <w:szCs w:val="22"/>
        </w:rPr>
        <w:t>rá</w:t>
      </w:r>
      <w:r w:rsidRPr="008B5E42">
        <w:rPr>
          <w:rFonts w:ascii="Arial" w:hAnsi="Arial" w:cs="Arial"/>
          <w:color w:val="auto"/>
          <w:sz w:val="22"/>
          <w:szCs w:val="22"/>
        </w:rPr>
        <w:t xml:space="preserve"> la </w:t>
      </w:r>
      <w:r w:rsidRPr="008B5E42">
        <w:rPr>
          <w:rFonts w:ascii="Arial" w:eastAsia="Arial Unicode MS" w:hAnsi="Arial" w:cs="Arial"/>
          <w:color w:val="auto"/>
          <w:sz w:val="22"/>
          <w:szCs w:val="22"/>
        </w:rPr>
        <w:t>persona física o jurídica, pública o privada</w:t>
      </w:r>
      <w:r w:rsidR="00AE126E" w:rsidRPr="008B5E42">
        <w:rPr>
          <w:rFonts w:ascii="Arial" w:eastAsia="Arial Unicode MS" w:hAnsi="Arial" w:cs="Arial"/>
          <w:color w:val="auto"/>
          <w:sz w:val="22"/>
          <w:szCs w:val="22"/>
        </w:rPr>
        <w:t>,</w:t>
      </w:r>
      <w:r w:rsidRPr="008B5E42">
        <w:rPr>
          <w:rFonts w:ascii="Arial" w:hAnsi="Arial" w:cs="Arial"/>
          <w:color w:val="auto"/>
          <w:sz w:val="22"/>
          <w:szCs w:val="22"/>
        </w:rPr>
        <w:t xml:space="preserve"> que haya solicitado la correspondiente licencia o autorización administrativa para llevarla a efecto o</w:t>
      </w:r>
      <w:r w:rsidR="00AE126E" w:rsidRPr="008B5E42">
        <w:rPr>
          <w:rFonts w:ascii="Arial" w:hAnsi="Arial" w:cs="Arial"/>
          <w:color w:val="auto"/>
          <w:sz w:val="22"/>
          <w:szCs w:val="22"/>
        </w:rPr>
        <w:t>,</w:t>
      </w:r>
      <w:r w:rsidRPr="008B5E42">
        <w:rPr>
          <w:rFonts w:ascii="Arial" w:hAnsi="Arial" w:cs="Arial"/>
          <w:color w:val="auto"/>
          <w:sz w:val="22"/>
          <w:szCs w:val="22"/>
        </w:rPr>
        <w:t xml:space="preserve"> en su caso, quien presente la declaración responsable exigible</w:t>
      </w:r>
      <w:r w:rsidR="00AE126E" w:rsidRPr="008B5E42">
        <w:rPr>
          <w:rFonts w:ascii="Arial" w:hAnsi="Arial" w:cs="Arial"/>
          <w:color w:val="auto"/>
          <w:sz w:val="22"/>
          <w:szCs w:val="22"/>
        </w:rPr>
        <w:t>,</w:t>
      </w:r>
      <w:r w:rsidRPr="008B5E42">
        <w:rPr>
          <w:rFonts w:ascii="Arial" w:hAnsi="Arial" w:cs="Arial"/>
          <w:color w:val="auto"/>
          <w:sz w:val="22"/>
          <w:szCs w:val="22"/>
        </w:rPr>
        <w:t xml:space="preserve"> conforme a la normativa aplicable para </w:t>
      </w:r>
      <w:r w:rsidR="00A76364" w:rsidRPr="008B5E42">
        <w:rPr>
          <w:rFonts w:ascii="Arial" w:hAnsi="Arial" w:cs="Arial"/>
          <w:color w:val="auto"/>
          <w:sz w:val="22"/>
          <w:szCs w:val="22"/>
        </w:rPr>
        <w:t xml:space="preserve">su </w:t>
      </w:r>
      <w:r w:rsidRPr="008B5E42">
        <w:rPr>
          <w:rFonts w:ascii="Arial" w:hAnsi="Arial" w:cs="Arial"/>
          <w:color w:val="auto"/>
          <w:sz w:val="22"/>
          <w:szCs w:val="22"/>
        </w:rPr>
        <w:t>celebración.</w:t>
      </w:r>
      <w:r w:rsidR="00A76364" w:rsidRPr="008B5E42">
        <w:rPr>
          <w:rFonts w:ascii="Arial" w:hAnsi="Arial" w:cs="Arial"/>
          <w:color w:val="auto"/>
          <w:sz w:val="22"/>
          <w:szCs w:val="22"/>
        </w:rPr>
        <w:t xml:space="preserve"> </w:t>
      </w:r>
    </w:p>
    <w:p w14:paraId="23E70D00" w14:textId="77777777" w:rsidR="002C57A1" w:rsidRPr="008B5E42" w:rsidRDefault="002C57A1" w:rsidP="00466F9B">
      <w:pPr>
        <w:pStyle w:val="Default"/>
        <w:tabs>
          <w:tab w:val="left" w:pos="-284"/>
        </w:tabs>
        <w:spacing w:line="276" w:lineRule="auto"/>
        <w:ind w:left="-284" w:right="-144"/>
        <w:jc w:val="both"/>
        <w:rPr>
          <w:rFonts w:ascii="Arial" w:hAnsi="Arial" w:cs="Arial"/>
          <w:color w:val="auto"/>
          <w:sz w:val="22"/>
          <w:szCs w:val="22"/>
        </w:rPr>
      </w:pPr>
    </w:p>
    <w:p w14:paraId="12FDE246" w14:textId="6BB75E7A" w:rsidR="00CE61A7" w:rsidRPr="008B5E42" w:rsidRDefault="00CE61A7" w:rsidP="00466F9B">
      <w:pPr>
        <w:pStyle w:val="Default"/>
        <w:tabs>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En </w:t>
      </w:r>
      <w:r w:rsidR="00A76364" w:rsidRPr="008B5E42">
        <w:rPr>
          <w:rFonts w:ascii="Arial" w:hAnsi="Arial" w:cs="Arial"/>
          <w:color w:val="auto"/>
          <w:sz w:val="22"/>
          <w:szCs w:val="22"/>
        </w:rPr>
        <w:t xml:space="preserve">el supuesto de no haberse presentado la citada </w:t>
      </w:r>
      <w:r w:rsidRPr="008B5E42">
        <w:rPr>
          <w:rFonts w:ascii="Arial" w:hAnsi="Arial" w:cs="Arial"/>
          <w:color w:val="auto"/>
          <w:sz w:val="22"/>
          <w:szCs w:val="22"/>
        </w:rPr>
        <w:t xml:space="preserve">solicitud o </w:t>
      </w:r>
      <w:r w:rsidR="002C57A1" w:rsidRPr="008B5E42">
        <w:rPr>
          <w:rFonts w:ascii="Arial" w:hAnsi="Arial" w:cs="Arial"/>
          <w:color w:val="auto"/>
          <w:sz w:val="22"/>
          <w:szCs w:val="22"/>
        </w:rPr>
        <w:t xml:space="preserve">la </w:t>
      </w:r>
      <w:r w:rsidRPr="008B5E42">
        <w:rPr>
          <w:rFonts w:ascii="Arial" w:hAnsi="Arial" w:cs="Arial"/>
          <w:color w:val="auto"/>
          <w:sz w:val="22"/>
          <w:szCs w:val="22"/>
        </w:rPr>
        <w:t>declaración responsable</w:t>
      </w:r>
      <w:r w:rsidR="00AE126E" w:rsidRPr="008B5E42">
        <w:rPr>
          <w:rFonts w:ascii="Arial" w:hAnsi="Arial" w:cs="Arial"/>
          <w:color w:val="auto"/>
          <w:sz w:val="22"/>
          <w:szCs w:val="22"/>
        </w:rPr>
        <w:t xml:space="preserve"> </w:t>
      </w:r>
      <w:r w:rsidRPr="008B5E42">
        <w:rPr>
          <w:rFonts w:ascii="Arial" w:hAnsi="Arial" w:cs="Arial"/>
          <w:color w:val="auto"/>
          <w:sz w:val="22"/>
          <w:szCs w:val="22"/>
        </w:rPr>
        <w:t>que proceda</w:t>
      </w:r>
      <w:r w:rsidR="00AE126E" w:rsidRPr="008B5E42">
        <w:rPr>
          <w:rFonts w:ascii="Arial" w:hAnsi="Arial" w:cs="Arial"/>
          <w:color w:val="auto"/>
          <w:sz w:val="22"/>
          <w:szCs w:val="22"/>
        </w:rPr>
        <w:t>,</w:t>
      </w:r>
      <w:r w:rsidRPr="008B5E42">
        <w:rPr>
          <w:rFonts w:ascii="Arial" w:hAnsi="Arial" w:cs="Arial"/>
          <w:color w:val="auto"/>
          <w:sz w:val="22"/>
          <w:szCs w:val="22"/>
        </w:rPr>
        <w:t xml:space="preserve"> tendrá </w:t>
      </w:r>
      <w:r w:rsidR="002C57A1" w:rsidRPr="008B5E42">
        <w:rPr>
          <w:rFonts w:ascii="Arial" w:hAnsi="Arial" w:cs="Arial"/>
          <w:color w:val="auto"/>
          <w:sz w:val="22"/>
          <w:szCs w:val="22"/>
        </w:rPr>
        <w:t xml:space="preserve">tal </w:t>
      </w:r>
      <w:r w:rsidRPr="008B5E42">
        <w:rPr>
          <w:rFonts w:ascii="Arial" w:hAnsi="Arial" w:cs="Arial"/>
          <w:color w:val="auto"/>
          <w:sz w:val="22"/>
          <w:szCs w:val="22"/>
        </w:rPr>
        <w:t xml:space="preserve"> condición quien asuma</w:t>
      </w:r>
      <w:r w:rsidR="00AE126E" w:rsidRPr="008B5E42">
        <w:rPr>
          <w:rFonts w:ascii="Arial" w:hAnsi="Arial" w:cs="Arial"/>
          <w:color w:val="auto"/>
          <w:sz w:val="22"/>
          <w:szCs w:val="22"/>
        </w:rPr>
        <w:t>,</w:t>
      </w:r>
      <w:r w:rsidRPr="008B5E42">
        <w:rPr>
          <w:rFonts w:ascii="Arial" w:hAnsi="Arial" w:cs="Arial"/>
          <w:color w:val="auto"/>
          <w:sz w:val="22"/>
          <w:szCs w:val="22"/>
        </w:rPr>
        <w:t xml:space="preserve"> frente al público o frente a la autoridad que realice la actuación inspectora</w:t>
      </w:r>
      <w:r w:rsidR="002C57A1" w:rsidRPr="008B5E42">
        <w:rPr>
          <w:rFonts w:ascii="Arial" w:hAnsi="Arial" w:cs="Arial"/>
          <w:color w:val="auto"/>
          <w:sz w:val="22"/>
          <w:szCs w:val="22"/>
        </w:rPr>
        <w:t xml:space="preserve"> o de control</w:t>
      </w:r>
      <w:r w:rsidRPr="008B5E42">
        <w:rPr>
          <w:rFonts w:ascii="Arial" w:hAnsi="Arial" w:cs="Arial"/>
          <w:color w:val="auto"/>
          <w:sz w:val="22"/>
          <w:szCs w:val="22"/>
        </w:rPr>
        <w:t>, las responsabilidades derivadas de su celebración y, en defecto de éste, quien convoque o dé a conocer su celebración o reciba ingresos por la venta de entradas o de prestaciones de cualquier otro tipo</w:t>
      </w:r>
      <w:r w:rsidR="00AE126E" w:rsidRPr="008B5E42">
        <w:rPr>
          <w:rFonts w:ascii="Arial" w:hAnsi="Arial" w:cs="Arial"/>
          <w:color w:val="auto"/>
          <w:sz w:val="22"/>
          <w:szCs w:val="22"/>
        </w:rPr>
        <w:t>,</w:t>
      </w:r>
      <w:r w:rsidRPr="008B5E42">
        <w:rPr>
          <w:rFonts w:ascii="Arial" w:hAnsi="Arial" w:cs="Arial"/>
          <w:color w:val="auto"/>
          <w:sz w:val="22"/>
          <w:szCs w:val="22"/>
        </w:rPr>
        <w:t xml:space="preserve"> con ocasión de la celebración de los espectáculos públicos </w:t>
      </w:r>
      <w:r w:rsidR="00FA40E3" w:rsidRPr="008B5E42">
        <w:rPr>
          <w:rFonts w:ascii="Arial" w:hAnsi="Arial" w:cs="Arial"/>
          <w:color w:val="auto"/>
          <w:sz w:val="22"/>
          <w:szCs w:val="22"/>
        </w:rPr>
        <w:t>y</w:t>
      </w:r>
      <w:r w:rsidRPr="008B5E42">
        <w:rPr>
          <w:rFonts w:ascii="Arial" w:hAnsi="Arial" w:cs="Arial"/>
          <w:color w:val="auto"/>
          <w:sz w:val="22"/>
          <w:szCs w:val="22"/>
        </w:rPr>
        <w:t xml:space="preserve"> actividades recreativas.</w:t>
      </w:r>
    </w:p>
    <w:p w14:paraId="0E131432" w14:textId="77777777" w:rsidR="00C95ECD" w:rsidRPr="008B5E42" w:rsidRDefault="00C95ECD" w:rsidP="00466F9B">
      <w:pPr>
        <w:pStyle w:val="Prrafodelista"/>
        <w:tabs>
          <w:tab w:val="left" w:pos="-284"/>
        </w:tabs>
        <w:spacing w:line="276" w:lineRule="auto"/>
        <w:ind w:left="-284" w:right="-144"/>
        <w:jc w:val="both"/>
        <w:rPr>
          <w:rFonts w:ascii="Arial" w:hAnsi="Arial" w:cs="Arial"/>
        </w:rPr>
      </w:pPr>
    </w:p>
    <w:p w14:paraId="03233C5A" w14:textId="6002428D" w:rsidR="00C95ECD" w:rsidRPr="008B5E42" w:rsidRDefault="00C95ECD" w:rsidP="00466F9B">
      <w:pPr>
        <w:pStyle w:val="Prrafodelista"/>
        <w:numPr>
          <w:ilvl w:val="0"/>
          <w:numId w:val="1"/>
        </w:numPr>
        <w:tabs>
          <w:tab w:val="left" w:pos="-284"/>
        </w:tabs>
        <w:spacing w:line="276" w:lineRule="auto"/>
        <w:ind w:left="-284" w:right="-144" w:firstLine="0"/>
        <w:jc w:val="both"/>
        <w:rPr>
          <w:rFonts w:ascii="Arial" w:hAnsi="Arial" w:cs="Arial"/>
        </w:rPr>
      </w:pPr>
      <w:r w:rsidRPr="008B5E42">
        <w:rPr>
          <w:rFonts w:ascii="Arial" w:hAnsi="Arial" w:cs="Arial"/>
        </w:rPr>
        <w:t xml:space="preserve">Público: </w:t>
      </w:r>
      <w:r w:rsidR="00AE126E" w:rsidRPr="008B5E42">
        <w:rPr>
          <w:rFonts w:ascii="Arial" w:hAnsi="Arial" w:cs="Arial"/>
        </w:rPr>
        <w:t>t</w:t>
      </w:r>
      <w:r w:rsidRPr="008B5E42">
        <w:rPr>
          <w:rFonts w:ascii="Arial" w:hAnsi="Arial" w:cs="Arial"/>
        </w:rPr>
        <w:t xml:space="preserve">odas las personas que acudan a presenciar, tomar parte o que tengan un fin semejante en un espectáculo público </w:t>
      </w:r>
      <w:r w:rsidR="00AE126E" w:rsidRPr="008B5E42">
        <w:rPr>
          <w:rFonts w:ascii="Arial" w:hAnsi="Arial" w:cs="Arial"/>
        </w:rPr>
        <w:t>y</w:t>
      </w:r>
      <w:r w:rsidRPr="008B5E42">
        <w:rPr>
          <w:rFonts w:ascii="Arial" w:hAnsi="Arial" w:cs="Arial"/>
        </w:rPr>
        <w:t xml:space="preserve"> actividad recreativa</w:t>
      </w:r>
      <w:r w:rsidR="001873CF" w:rsidRPr="008B5E42">
        <w:rPr>
          <w:rFonts w:ascii="Arial" w:hAnsi="Arial" w:cs="Arial"/>
        </w:rPr>
        <w:t>, incluidos</w:t>
      </w:r>
      <w:r w:rsidR="00AE126E" w:rsidRPr="008B5E42">
        <w:rPr>
          <w:rFonts w:ascii="Arial" w:hAnsi="Arial" w:cs="Arial"/>
        </w:rPr>
        <w:t>,</w:t>
      </w:r>
      <w:r w:rsidR="001873CF" w:rsidRPr="008B5E42">
        <w:rPr>
          <w:rFonts w:ascii="Arial" w:hAnsi="Arial" w:cs="Arial"/>
        </w:rPr>
        <w:t xml:space="preserve"> a efectos de esta ley</w:t>
      </w:r>
      <w:r w:rsidR="00AE126E" w:rsidRPr="008B5E42">
        <w:rPr>
          <w:rFonts w:ascii="Arial" w:hAnsi="Arial" w:cs="Arial"/>
        </w:rPr>
        <w:t>,</w:t>
      </w:r>
      <w:r w:rsidR="001873CF" w:rsidRPr="008B5E42">
        <w:rPr>
          <w:rFonts w:ascii="Arial" w:hAnsi="Arial" w:cs="Arial"/>
        </w:rPr>
        <w:t xml:space="preserve"> los participantes en actividades deportivas</w:t>
      </w:r>
      <w:r w:rsidRPr="008B5E42">
        <w:rPr>
          <w:rFonts w:ascii="Arial" w:hAnsi="Arial" w:cs="Arial"/>
        </w:rPr>
        <w:t xml:space="preserve">. </w:t>
      </w:r>
    </w:p>
    <w:p w14:paraId="096BD1E3" w14:textId="77777777" w:rsidR="003E1C6D" w:rsidRPr="008B5E42" w:rsidRDefault="003E1C6D" w:rsidP="00466F9B">
      <w:pPr>
        <w:pStyle w:val="Prrafodelista"/>
        <w:tabs>
          <w:tab w:val="left" w:pos="-284"/>
        </w:tabs>
        <w:spacing w:line="276" w:lineRule="auto"/>
        <w:ind w:left="-284" w:right="-144"/>
        <w:jc w:val="both"/>
        <w:rPr>
          <w:rFonts w:ascii="Arial" w:hAnsi="Arial" w:cs="Arial"/>
        </w:rPr>
      </w:pPr>
    </w:p>
    <w:p w14:paraId="57618D91" w14:textId="08BAA012" w:rsidR="003E1C6D" w:rsidRPr="008B5E42" w:rsidRDefault="003E1C6D" w:rsidP="00466F9B">
      <w:pPr>
        <w:pStyle w:val="Prrafodelista"/>
        <w:numPr>
          <w:ilvl w:val="0"/>
          <w:numId w:val="1"/>
        </w:numPr>
        <w:tabs>
          <w:tab w:val="left" w:pos="-284"/>
        </w:tabs>
        <w:spacing w:line="276" w:lineRule="auto"/>
        <w:ind w:left="-284" w:right="-144" w:firstLine="0"/>
        <w:jc w:val="both"/>
        <w:rPr>
          <w:rFonts w:ascii="Arial" w:hAnsi="Arial" w:cs="Arial"/>
        </w:rPr>
      </w:pPr>
      <w:bookmarkStart w:id="15" w:name="_Hlk189565394"/>
      <w:r w:rsidRPr="008B5E42">
        <w:rPr>
          <w:rFonts w:ascii="Arial" w:hAnsi="Arial" w:cs="Arial"/>
        </w:rPr>
        <w:t>Terrazas</w:t>
      </w:r>
      <w:r w:rsidR="00AA76A3" w:rsidRPr="008B5E42">
        <w:rPr>
          <w:rFonts w:ascii="Arial" w:hAnsi="Arial" w:cs="Arial"/>
        </w:rPr>
        <w:t>,</w:t>
      </w:r>
      <w:r w:rsidRPr="008B5E42">
        <w:rPr>
          <w:rFonts w:ascii="Arial" w:hAnsi="Arial" w:cs="Arial"/>
        </w:rPr>
        <w:t xml:space="preserve"> veladores</w:t>
      </w:r>
      <w:r w:rsidR="00AA76A3" w:rsidRPr="008B5E42">
        <w:rPr>
          <w:rFonts w:ascii="Arial" w:hAnsi="Arial" w:cs="Arial"/>
        </w:rPr>
        <w:t xml:space="preserve"> o instalaciones accesorias al establecimiento público</w:t>
      </w:r>
      <w:bookmarkEnd w:id="15"/>
      <w:r w:rsidRPr="008B5E42">
        <w:rPr>
          <w:rFonts w:ascii="Arial" w:hAnsi="Arial" w:cs="Arial"/>
        </w:rPr>
        <w:t>:</w:t>
      </w:r>
      <w:r w:rsidR="00865E8D" w:rsidRPr="008B5E42">
        <w:rPr>
          <w:rFonts w:ascii="Arial" w:hAnsi="Arial" w:cs="Arial"/>
        </w:rPr>
        <w:t xml:space="preserve"> </w:t>
      </w:r>
      <w:r w:rsidRPr="008B5E42">
        <w:rPr>
          <w:rFonts w:ascii="Arial" w:hAnsi="Arial" w:cs="Arial"/>
        </w:rPr>
        <w:t xml:space="preserve"> instalaciones complementarias o anexas al establecimiento público principal en la vía pública.</w:t>
      </w:r>
    </w:p>
    <w:p w14:paraId="5480E3D8" w14:textId="77777777" w:rsidR="003E1C6D" w:rsidRPr="008B5E42" w:rsidRDefault="003E1C6D" w:rsidP="00466F9B">
      <w:pPr>
        <w:pStyle w:val="Prrafodelista"/>
        <w:tabs>
          <w:tab w:val="left" w:pos="-284"/>
        </w:tabs>
        <w:spacing w:line="276" w:lineRule="auto"/>
        <w:ind w:left="-284" w:right="-144"/>
        <w:jc w:val="both"/>
        <w:rPr>
          <w:rFonts w:ascii="Arial" w:eastAsia="Arial Unicode MS" w:hAnsi="Arial" w:cs="Arial"/>
        </w:rPr>
      </w:pPr>
    </w:p>
    <w:p w14:paraId="764C34C7" w14:textId="7D6ACA26" w:rsidR="00CE61A7" w:rsidRPr="008B5E42" w:rsidRDefault="003E1C6D" w:rsidP="00466F9B">
      <w:pPr>
        <w:pStyle w:val="Prrafodelista"/>
        <w:numPr>
          <w:ilvl w:val="0"/>
          <w:numId w:val="1"/>
        </w:numPr>
        <w:tabs>
          <w:tab w:val="left" w:pos="-284"/>
        </w:tabs>
        <w:spacing w:line="276" w:lineRule="auto"/>
        <w:ind w:left="-284" w:right="-144" w:firstLine="0"/>
        <w:jc w:val="both"/>
        <w:rPr>
          <w:rFonts w:ascii="Arial" w:hAnsi="Arial" w:cs="Arial"/>
        </w:rPr>
      </w:pPr>
      <w:bookmarkStart w:id="16" w:name="_Hlk189477999"/>
      <w:r w:rsidRPr="008B5E42">
        <w:rPr>
          <w:rFonts w:ascii="Arial" w:eastAsia="Arial Unicode MS" w:hAnsi="Arial" w:cs="Arial"/>
        </w:rPr>
        <w:t xml:space="preserve">Titulares de los establecimientos públicos: las personas, físicas o jurídicas, públicas o privadas, que tienen, ya sea en calidad de propietarios, de arrendatarios o de cualquier otro título </w:t>
      </w:r>
      <w:r w:rsidR="00AE126E" w:rsidRPr="008B5E42">
        <w:rPr>
          <w:rFonts w:ascii="Arial" w:eastAsia="Arial Unicode MS" w:hAnsi="Arial" w:cs="Arial"/>
        </w:rPr>
        <w:t xml:space="preserve">jurídico, la disponibilidad </w:t>
      </w:r>
      <w:r w:rsidRPr="008B5E42">
        <w:rPr>
          <w:rFonts w:ascii="Arial" w:eastAsia="Arial Unicode MS" w:hAnsi="Arial" w:cs="Arial"/>
        </w:rPr>
        <w:t>de los establecimientos abiertos al público regulados por esta ley, con ánimo de lucro o sin él</w:t>
      </w:r>
      <w:r w:rsidR="00197979" w:rsidRPr="008B5E42">
        <w:rPr>
          <w:rFonts w:ascii="Arial" w:eastAsia="Arial Unicode MS" w:hAnsi="Arial" w:cs="Arial"/>
        </w:rPr>
        <w:t xml:space="preserve">, en el que se celebren </w:t>
      </w:r>
      <w:r w:rsidR="00197979" w:rsidRPr="008B5E42">
        <w:rPr>
          <w:rFonts w:ascii="Arial" w:hAnsi="Arial" w:cs="Arial"/>
        </w:rPr>
        <w:t>espectáculo</w:t>
      </w:r>
      <w:r w:rsidR="00FA40E3" w:rsidRPr="008B5E42">
        <w:rPr>
          <w:rFonts w:ascii="Arial" w:hAnsi="Arial" w:cs="Arial"/>
        </w:rPr>
        <w:t>s</w:t>
      </w:r>
      <w:r w:rsidR="00197979" w:rsidRPr="008B5E42">
        <w:rPr>
          <w:rFonts w:ascii="Arial" w:hAnsi="Arial" w:cs="Arial"/>
        </w:rPr>
        <w:t xml:space="preserve"> público</w:t>
      </w:r>
      <w:r w:rsidR="00FA40E3" w:rsidRPr="008B5E42">
        <w:rPr>
          <w:rFonts w:ascii="Arial" w:hAnsi="Arial" w:cs="Arial"/>
        </w:rPr>
        <w:t>s</w:t>
      </w:r>
      <w:r w:rsidR="00197979" w:rsidRPr="008B5E42">
        <w:rPr>
          <w:rFonts w:ascii="Arial" w:hAnsi="Arial" w:cs="Arial"/>
        </w:rPr>
        <w:t xml:space="preserve"> </w:t>
      </w:r>
      <w:r w:rsidR="00FA40E3" w:rsidRPr="008B5E42">
        <w:rPr>
          <w:rFonts w:ascii="Arial" w:hAnsi="Arial" w:cs="Arial"/>
        </w:rPr>
        <w:t>y</w:t>
      </w:r>
      <w:r w:rsidR="00197979" w:rsidRPr="008B5E42">
        <w:rPr>
          <w:rFonts w:ascii="Arial" w:hAnsi="Arial" w:cs="Arial"/>
        </w:rPr>
        <w:t xml:space="preserve"> actividad</w:t>
      </w:r>
      <w:r w:rsidR="00FA40E3" w:rsidRPr="008B5E42">
        <w:rPr>
          <w:rFonts w:ascii="Arial" w:hAnsi="Arial" w:cs="Arial"/>
        </w:rPr>
        <w:t>es</w:t>
      </w:r>
      <w:r w:rsidR="00197979" w:rsidRPr="008B5E42">
        <w:rPr>
          <w:rFonts w:ascii="Arial" w:hAnsi="Arial" w:cs="Arial"/>
        </w:rPr>
        <w:t xml:space="preserve"> recreativa</w:t>
      </w:r>
      <w:r w:rsidR="00FA40E3" w:rsidRPr="008B5E42">
        <w:rPr>
          <w:rFonts w:ascii="Arial" w:hAnsi="Arial" w:cs="Arial"/>
        </w:rPr>
        <w:t>s</w:t>
      </w:r>
      <w:r w:rsidR="00197979" w:rsidRPr="008B5E42">
        <w:rPr>
          <w:rFonts w:ascii="Arial" w:hAnsi="Arial" w:cs="Arial"/>
        </w:rPr>
        <w:t xml:space="preserve"> incluidos en el ámbito de aplicación de esta </w:t>
      </w:r>
      <w:r w:rsidR="00AE126E" w:rsidRPr="008B5E42">
        <w:rPr>
          <w:rFonts w:ascii="Arial" w:hAnsi="Arial" w:cs="Arial"/>
        </w:rPr>
        <w:t>l</w:t>
      </w:r>
      <w:r w:rsidR="00197979" w:rsidRPr="008B5E42">
        <w:rPr>
          <w:rFonts w:ascii="Arial" w:hAnsi="Arial" w:cs="Arial"/>
        </w:rPr>
        <w:t>ey.</w:t>
      </w:r>
    </w:p>
    <w:p w14:paraId="083842D5" w14:textId="77777777" w:rsidR="00C95ECD" w:rsidRPr="008B5E42" w:rsidRDefault="00C95ECD" w:rsidP="00466F9B">
      <w:pPr>
        <w:pStyle w:val="Prrafodelista"/>
        <w:tabs>
          <w:tab w:val="left" w:pos="-284"/>
        </w:tabs>
        <w:spacing w:line="276" w:lineRule="auto"/>
        <w:ind w:left="-284" w:right="-144"/>
        <w:jc w:val="both"/>
        <w:rPr>
          <w:rFonts w:ascii="Arial" w:hAnsi="Arial" w:cs="Arial"/>
        </w:rPr>
      </w:pPr>
    </w:p>
    <w:p w14:paraId="1B0270DB" w14:textId="10FA9A9F" w:rsidR="00DC71A9" w:rsidRPr="008B5E42" w:rsidRDefault="00AE126E" w:rsidP="00466F9B">
      <w:pPr>
        <w:pStyle w:val="Prrafodelista"/>
        <w:widowControl w:val="0"/>
        <w:tabs>
          <w:tab w:val="left" w:pos="-284"/>
        </w:tabs>
        <w:autoSpaceDE w:val="0"/>
        <w:autoSpaceDN w:val="0"/>
        <w:spacing w:before="13" w:after="240" w:line="276" w:lineRule="auto"/>
        <w:ind w:left="-284" w:right="-144"/>
        <w:jc w:val="both"/>
        <w:rPr>
          <w:rFonts w:ascii="Arial" w:hAnsi="Arial" w:cs="Arial"/>
        </w:rPr>
      </w:pPr>
      <w:r w:rsidRPr="008B5E42">
        <w:rPr>
          <w:rFonts w:ascii="Arial" w:hAnsi="Arial" w:cs="Arial"/>
        </w:rPr>
        <w:t xml:space="preserve">l) </w:t>
      </w:r>
      <w:r w:rsidR="00CE61A7" w:rsidRPr="008B5E42">
        <w:rPr>
          <w:rFonts w:ascii="Arial" w:hAnsi="Arial" w:cs="Arial"/>
        </w:rPr>
        <w:t xml:space="preserve">Título habilitante: </w:t>
      </w:r>
      <w:r w:rsidR="00170F92" w:rsidRPr="008B5E42">
        <w:rPr>
          <w:rFonts w:ascii="Arial" w:hAnsi="Arial" w:cs="Arial"/>
        </w:rPr>
        <w:t xml:space="preserve">se entiende por </w:t>
      </w:r>
      <w:r w:rsidR="00431A13" w:rsidRPr="008B5E42">
        <w:rPr>
          <w:rFonts w:ascii="Arial" w:hAnsi="Arial" w:cs="Arial"/>
        </w:rPr>
        <w:t>título habilitante</w:t>
      </w:r>
      <w:r w:rsidR="00F72FA9" w:rsidRPr="008B5E42">
        <w:rPr>
          <w:rFonts w:ascii="Arial" w:hAnsi="Arial" w:cs="Arial"/>
        </w:rPr>
        <w:t xml:space="preserve"> a efectos de esta ley,</w:t>
      </w:r>
      <w:r w:rsidR="00431A13" w:rsidRPr="008B5E42">
        <w:rPr>
          <w:rFonts w:ascii="Arial" w:hAnsi="Arial" w:cs="Arial"/>
        </w:rPr>
        <w:t xml:space="preserve"> la</w:t>
      </w:r>
      <w:r w:rsidR="00C95ECD" w:rsidRPr="008B5E42">
        <w:rPr>
          <w:rFonts w:ascii="Arial" w:hAnsi="Arial" w:cs="Arial"/>
        </w:rPr>
        <w:t xml:space="preserve"> </w:t>
      </w:r>
      <w:r w:rsidR="00E358D4" w:rsidRPr="008B5E42">
        <w:rPr>
          <w:rFonts w:ascii="Arial" w:hAnsi="Arial" w:cs="Arial"/>
        </w:rPr>
        <w:t>licencia</w:t>
      </w:r>
      <w:r w:rsidR="00431A13" w:rsidRPr="008B5E42">
        <w:rPr>
          <w:rFonts w:ascii="Arial" w:hAnsi="Arial" w:cs="Arial"/>
        </w:rPr>
        <w:t xml:space="preserve"> de establecimiento público</w:t>
      </w:r>
      <w:r w:rsidR="00C95ECD" w:rsidRPr="008B5E42">
        <w:rPr>
          <w:rFonts w:ascii="Arial" w:hAnsi="Arial" w:cs="Arial"/>
        </w:rPr>
        <w:t>,</w:t>
      </w:r>
      <w:r w:rsidR="00170F92" w:rsidRPr="008B5E42">
        <w:rPr>
          <w:rFonts w:ascii="Arial" w:hAnsi="Arial" w:cs="Arial"/>
          <w:kern w:val="2"/>
          <w14:ligatures w14:val="standardContextual"/>
        </w:rPr>
        <w:t xml:space="preserve"> la licencia </w:t>
      </w:r>
      <w:r w:rsidR="00F72FA9" w:rsidRPr="008B5E42">
        <w:rPr>
          <w:rFonts w:ascii="Arial" w:hAnsi="Arial" w:cs="Arial"/>
          <w:kern w:val="2"/>
          <w14:ligatures w14:val="standardContextual"/>
        </w:rPr>
        <w:t>para la</w:t>
      </w:r>
      <w:r w:rsidR="00170F92" w:rsidRPr="008B5E42">
        <w:rPr>
          <w:rFonts w:ascii="Arial" w:hAnsi="Arial" w:cs="Arial"/>
          <w:kern w:val="2"/>
          <w14:ligatures w14:val="standardContextual"/>
        </w:rPr>
        <w:t xml:space="preserve"> instalación de terrazas, veladores </w:t>
      </w:r>
      <w:r w:rsidR="00170F92" w:rsidRPr="008B5E42">
        <w:rPr>
          <w:rFonts w:ascii="Arial" w:hAnsi="Arial" w:cs="Arial"/>
        </w:rPr>
        <w:t>o instalaciones accesorias,</w:t>
      </w:r>
      <w:r w:rsidR="00C95ECD" w:rsidRPr="008B5E42">
        <w:rPr>
          <w:rFonts w:ascii="Arial" w:hAnsi="Arial" w:cs="Arial"/>
        </w:rPr>
        <w:t xml:space="preserve"> </w:t>
      </w:r>
      <w:r w:rsidR="00431A13" w:rsidRPr="008B5E42">
        <w:rPr>
          <w:rFonts w:ascii="Arial" w:hAnsi="Arial" w:cs="Arial"/>
        </w:rPr>
        <w:t>la</w:t>
      </w:r>
      <w:r w:rsidR="00E358D4" w:rsidRPr="008B5E42">
        <w:rPr>
          <w:rFonts w:ascii="Arial" w:hAnsi="Arial" w:cs="Arial"/>
        </w:rPr>
        <w:t xml:space="preserve"> autorización</w:t>
      </w:r>
      <w:r w:rsidR="00C95ECD" w:rsidRPr="008B5E42">
        <w:rPr>
          <w:rFonts w:ascii="Arial" w:hAnsi="Arial" w:cs="Arial"/>
        </w:rPr>
        <w:t xml:space="preserve"> o la documentación acreditativa de la presentación de </w:t>
      </w:r>
      <w:r w:rsidR="00170F92" w:rsidRPr="008B5E42">
        <w:rPr>
          <w:rFonts w:ascii="Arial" w:hAnsi="Arial" w:cs="Arial"/>
        </w:rPr>
        <w:t xml:space="preserve">la </w:t>
      </w:r>
      <w:r w:rsidR="00C95ECD" w:rsidRPr="008B5E42">
        <w:rPr>
          <w:rFonts w:ascii="Arial" w:hAnsi="Arial" w:cs="Arial"/>
        </w:rPr>
        <w:t>declaración responsable</w:t>
      </w:r>
      <w:r w:rsidR="00F72FA9" w:rsidRPr="008B5E42">
        <w:rPr>
          <w:rFonts w:ascii="Arial" w:hAnsi="Arial" w:cs="Arial"/>
        </w:rPr>
        <w:t xml:space="preserve"> </w:t>
      </w:r>
      <w:r w:rsidR="00170F92" w:rsidRPr="008B5E42">
        <w:rPr>
          <w:rFonts w:ascii="Arial" w:hAnsi="Arial" w:cs="Arial"/>
        </w:rPr>
        <w:t xml:space="preserve">para </w:t>
      </w:r>
      <w:r w:rsidR="002C57A1" w:rsidRPr="008B5E42">
        <w:rPr>
          <w:rFonts w:ascii="Arial" w:hAnsi="Arial" w:cs="Arial"/>
        </w:rPr>
        <w:t xml:space="preserve">la </w:t>
      </w:r>
      <w:r w:rsidR="00170F92" w:rsidRPr="008B5E42">
        <w:rPr>
          <w:rFonts w:ascii="Arial" w:hAnsi="Arial" w:cs="Arial"/>
        </w:rPr>
        <w:t xml:space="preserve">celebración del correspondiente espectáculo público </w:t>
      </w:r>
      <w:r w:rsidR="00FA40E3" w:rsidRPr="008B5E42">
        <w:rPr>
          <w:rFonts w:ascii="Arial" w:hAnsi="Arial" w:cs="Arial"/>
        </w:rPr>
        <w:t>y</w:t>
      </w:r>
      <w:r w:rsidR="00170F92" w:rsidRPr="008B5E42">
        <w:rPr>
          <w:rFonts w:ascii="Arial" w:hAnsi="Arial" w:cs="Arial"/>
        </w:rPr>
        <w:t xml:space="preserve"> actividad recreativa</w:t>
      </w:r>
      <w:bookmarkEnd w:id="16"/>
      <w:r w:rsidR="002C57A1" w:rsidRPr="008B5E42">
        <w:rPr>
          <w:rFonts w:ascii="Arial" w:hAnsi="Arial" w:cs="Arial"/>
        </w:rPr>
        <w:t>.</w:t>
      </w:r>
    </w:p>
    <w:p w14:paraId="20035C5E" w14:textId="504197B2" w:rsidR="00EE4D70" w:rsidRPr="008B5E42" w:rsidRDefault="00EE4D70" w:rsidP="00466F9B">
      <w:pPr>
        <w:pStyle w:val="Prrafodelista"/>
        <w:numPr>
          <w:ilvl w:val="0"/>
          <w:numId w:val="2"/>
        </w:numPr>
        <w:tabs>
          <w:tab w:val="left" w:pos="-284"/>
        </w:tabs>
        <w:spacing w:line="276" w:lineRule="auto"/>
        <w:ind w:left="-284" w:right="-144" w:firstLine="0"/>
        <w:jc w:val="both"/>
        <w:rPr>
          <w:rFonts w:ascii="Arial" w:hAnsi="Arial" w:cs="Arial"/>
        </w:rPr>
      </w:pPr>
      <w:r w:rsidRPr="008B5E42">
        <w:rPr>
          <w:rFonts w:ascii="Arial" w:hAnsi="Arial" w:cs="Arial"/>
        </w:rPr>
        <w:t xml:space="preserve">A efectos de esta </w:t>
      </w:r>
      <w:r w:rsidR="008B5E42" w:rsidRPr="008B5E42">
        <w:rPr>
          <w:rFonts w:ascii="Arial" w:hAnsi="Arial" w:cs="Arial"/>
        </w:rPr>
        <w:t>l</w:t>
      </w:r>
      <w:r w:rsidRPr="008B5E42">
        <w:rPr>
          <w:rFonts w:ascii="Arial" w:hAnsi="Arial" w:cs="Arial"/>
        </w:rPr>
        <w:t>ey</w:t>
      </w:r>
      <w:r w:rsidR="00AE126E" w:rsidRPr="008B5E42">
        <w:rPr>
          <w:rFonts w:ascii="Arial" w:hAnsi="Arial" w:cs="Arial"/>
        </w:rPr>
        <w:t>,</w:t>
      </w:r>
      <w:r w:rsidRPr="008B5E42">
        <w:rPr>
          <w:rFonts w:ascii="Arial" w:hAnsi="Arial" w:cs="Arial"/>
        </w:rPr>
        <w:t xml:space="preserve"> tienen la calificación de </w:t>
      </w:r>
      <w:r w:rsidR="002C57A1" w:rsidRPr="008B5E42">
        <w:rPr>
          <w:rFonts w:ascii="Arial" w:hAnsi="Arial" w:cs="Arial"/>
        </w:rPr>
        <w:t xml:space="preserve">espectáculos públicos y actividades recreativas </w:t>
      </w:r>
      <w:r w:rsidRPr="008B5E42">
        <w:rPr>
          <w:rFonts w:ascii="Arial" w:hAnsi="Arial" w:cs="Arial"/>
        </w:rPr>
        <w:t xml:space="preserve">todos aquellos </w:t>
      </w:r>
      <w:r w:rsidR="00D17536" w:rsidRPr="008B5E42">
        <w:rPr>
          <w:rFonts w:ascii="Arial" w:hAnsi="Arial" w:cs="Arial"/>
        </w:rPr>
        <w:t>clasifica</w:t>
      </w:r>
      <w:r w:rsidRPr="008B5E42">
        <w:rPr>
          <w:rFonts w:ascii="Arial" w:hAnsi="Arial" w:cs="Arial"/>
        </w:rPr>
        <w:t>dos</w:t>
      </w:r>
      <w:r w:rsidR="00FA40E3" w:rsidRPr="008B5E42">
        <w:rPr>
          <w:rFonts w:ascii="Arial" w:hAnsi="Arial" w:cs="Arial"/>
        </w:rPr>
        <w:t xml:space="preserve"> en</w:t>
      </w:r>
      <w:r w:rsidRPr="008B5E42">
        <w:rPr>
          <w:rFonts w:ascii="Arial" w:hAnsi="Arial" w:cs="Arial"/>
        </w:rPr>
        <w:t xml:space="preserve"> el catálogo de espectáculos</w:t>
      </w:r>
      <w:r w:rsidRPr="008B5E42">
        <w:rPr>
          <w:rFonts w:ascii="Arial" w:hAnsi="Arial" w:cs="Arial"/>
          <w:spacing w:val="1"/>
        </w:rPr>
        <w:t xml:space="preserve"> </w:t>
      </w:r>
      <w:r w:rsidRPr="008B5E42">
        <w:rPr>
          <w:rFonts w:ascii="Arial" w:hAnsi="Arial" w:cs="Arial"/>
        </w:rPr>
        <w:t>públicos y actividades</w:t>
      </w:r>
      <w:r w:rsidRPr="008B5E42">
        <w:rPr>
          <w:rFonts w:ascii="Arial" w:hAnsi="Arial" w:cs="Arial"/>
          <w:spacing w:val="1"/>
        </w:rPr>
        <w:t xml:space="preserve"> </w:t>
      </w:r>
      <w:r w:rsidR="00AE126E" w:rsidRPr="008B5E42">
        <w:rPr>
          <w:rFonts w:ascii="Arial" w:hAnsi="Arial" w:cs="Arial"/>
        </w:rPr>
        <w:t>recreativas regulado</w:t>
      </w:r>
      <w:r w:rsidR="00214D7D" w:rsidRPr="008B5E42">
        <w:rPr>
          <w:rFonts w:ascii="Arial" w:hAnsi="Arial" w:cs="Arial"/>
        </w:rPr>
        <w:t xml:space="preserve"> </w:t>
      </w:r>
      <w:r w:rsidRPr="008B5E42">
        <w:rPr>
          <w:rFonts w:ascii="Arial" w:hAnsi="Arial" w:cs="Arial"/>
        </w:rPr>
        <w:t xml:space="preserve">en el </w:t>
      </w:r>
      <w:r w:rsidR="007E6868" w:rsidRPr="008B5E42">
        <w:rPr>
          <w:rFonts w:ascii="Arial" w:hAnsi="Arial" w:cs="Arial"/>
        </w:rPr>
        <w:t>Anexo</w:t>
      </w:r>
      <w:r w:rsidRPr="008B5E42">
        <w:rPr>
          <w:rFonts w:ascii="Arial" w:hAnsi="Arial" w:cs="Arial"/>
        </w:rPr>
        <w:t xml:space="preserve"> I de esta</w:t>
      </w:r>
      <w:r w:rsidR="00FD299F" w:rsidRPr="008B5E42">
        <w:rPr>
          <w:rFonts w:ascii="Arial" w:hAnsi="Arial" w:cs="Arial"/>
        </w:rPr>
        <w:t xml:space="preserve"> misma, que tiene </w:t>
      </w:r>
      <w:r w:rsidR="00FD299F" w:rsidRPr="008B5E42">
        <w:rPr>
          <w:rFonts w:ascii="Arial" w:hAnsi="Arial" w:cs="Arial"/>
          <w:spacing w:val="1"/>
        </w:rPr>
        <w:t>como fin agruparlos</w:t>
      </w:r>
      <w:r w:rsidR="00AE126E" w:rsidRPr="008B5E42">
        <w:rPr>
          <w:rFonts w:ascii="Arial" w:hAnsi="Arial" w:cs="Arial"/>
          <w:spacing w:val="1"/>
        </w:rPr>
        <w:t>, considerando</w:t>
      </w:r>
      <w:r w:rsidR="00FD299F" w:rsidRPr="008B5E42">
        <w:rPr>
          <w:rFonts w:ascii="Arial" w:hAnsi="Arial" w:cs="Arial"/>
        </w:rPr>
        <w:t xml:space="preserve"> sus características comunes o afines, sin tener carácter exhaustivo.</w:t>
      </w:r>
    </w:p>
    <w:p w14:paraId="152F409A" w14:textId="66A05AF0" w:rsidR="003E1C6D" w:rsidRPr="008B5E42" w:rsidRDefault="003E1C6D" w:rsidP="00466F9B">
      <w:pPr>
        <w:tabs>
          <w:tab w:val="left" w:pos="-284"/>
        </w:tabs>
        <w:spacing w:line="276" w:lineRule="auto"/>
        <w:ind w:left="-284" w:right="-144"/>
        <w:jc w:val="both"/>
        <w:rPr>
          <w:rFonts w:ascii="Arial" w:hAnsi="Arial" w:cs="Arial"/>
          <w:sz w:val="22"/>
          <w:szCs w:val="22"/>
        </w:rPr>
      </w:pPr>
    </w:p>
    <w:p w14:paraId="50CE022D" w14:textId="6065DE3B" w:rsidR="003E1C6D" w:rsidRPr="008B5E42" w:rsidRDefault="003E1C6D" w:rsidP="00466F9B">
      <w:pPr>
        <w:pStyle w:val="Prrafodelista"/>
        <w:tabs>
          <w:tab w:val="left" w:pos="-284"/>
        </w:tabs>
        <w:spacing w:line="276" w:lineRule="auto"/>
        <w:ind w:left="-284" w:right="-144"/>
        <w:jc w:val="both"/>
        <w:rPr>
          <w:rFonts w:ascii="Arial" w:hAnsi="Arial" w:cs="Arial"/>
          <w:i/>
          <w:iCs/>
        </w:rPr>
      </w:pPr>
      <w:r w:rsidRPr="008B5E42">
        <w:rPr>
          <w:rFonts w:ascii="Arial" w:hAnsi="Arial" w:cs="Arial"/>
        </w:rPr>
        <w:t xml:space="preserve">Artículo 3. </w:t>
      </w:r>
      <w:r w:rsidRPr="008B5E42">
        <w:rPr>
          <w:rFonts w:ascii="Arial" w:hAnsi="Arial" w:cs="Arial"/>
          <w:i/>
          <w:iCs/>
        </w:rPr>
        <w:t>Ámbito de aplicación.</w:t>
      </w:r>
    </w:p>
    <w:p w14:paraId="0A3654F6" w14:textId="77777777" w:rsidR="003E1C6D" w:rsidRPr="008B5E42" w:rsidRDefault="003E1C6D" w:rsidP="00466F9B">
      <w:pPr>
        <w:pStyle w:val="Prrafodelista"/>
        <w:tabs>
          <w:tab w:val="left" w:pos="-284"/>
        </w:tabs>
        <w:spacing w:line="276" w:lineRule="auto"/>
        <w:ind w:left="-284" w:right="-144"/>
        <w:jc w:val="both"/>
        <w:rPr>
          <w:rFonts w:ascii="Arial" w:hAnsi="Arial" w:cs="Arial"/>
        </w:rPr>
      </w:pPr>
    </w:p>
    <w:p w14:paraId="0FC228C8" w14:textId="1EA0CBCD" w:rsidR="000F5F5F" w:rsidRPr="008B5E42" w:rsidRDefault="003E1C6D" w:rsidP="00466F9B">
      <w:pPr>
        <w:pStyle w:val="Prrafodelista"/>
        <w:numPr>
          <w:ilvl w:val="0"/>
          <w:numId w:val="3"/>
        </w:numPr>
        <w:tabs>
          <w:tab w:val="left" w:pos="-284"/>
        </w:tabs>
        <w:spacing w:line="276" w:lineRule="auto"/>
        <w:ind w:left="-284" w:right="-144" w:firstLine="0"/>
        <w:jc w:val="both"/>
        <w:rPr>
          <w:rFonts w:ascii="Arial" w:hAnsi="Arial" w:cs="Arial"/>
        </w:rPr>
      </w:pPr>
      <w:r w:rsidRPr="008B5E42">
        <w:rPr>
          <w:rFonts w:ascii="Arial" w:hAnsi="Arial" w:cs="Arial"/>
        </w:rPr>
        <w:t>Se entienden incluid</w:t>
      </w:r>
      <w:r w:rsidR="00FA40E3" w:rsidRPr="008B5E42">
        <w:rPr>
          <w:rFonts w:ascii="Arial" w:hAnsi="Arial" w:cs="Arial"/>
        </w:rPr>
        <w:t>o</w:t>
      </w:r>
      <w:r w:rsidRPr="008B5E42">
        <w:rPr>
          <w:rFonts w:ascii="Arial" w:hAnsi="Arial" w:cs="Arial"/>
        </w:rPr>
        <w:t xml:space="preserve">s en el ámbito de aplicación de la presente ley todo tipo de espectáculos públicos y actividades recreativas, que se </w:t>
      </w:r>
      <w:r w:rsidR="00D17536" w:rsidRPr="008B5E42">
        <w:rPr>
          <w:rFonts w:ascii="Arial" w:hAnsi="Arial" w:cs="Arial"/>
        </w:rPr>
        <w:t>celebre</w:t>
      </w:r>
      <w:r w:rsidR="00FA40E3" w:rsidRPr="008B5E42">
        <w:rPr>
          <w:rFonts w:ascii="Arial" w:hAnsi="Arial" w:cs="Arial"/>
        </w:rPr>
        <w:t>n</w:t>
      </w:r>
      <w:r w:rsidR="00D17536" w:rsidRPr="008B5E42">
        <w:rPr>
          <w:rFonts w:ascii="Arial" w:hAnsi="Arial" w:cs="Arial"/>
        </w:rPr>
        <w:t xml:space="preserve"> </w:t>
      </w:r>
      <w:r w:rsidRPr="008B5E42">
        <w:rPr>
          <w:rFonts w:ascii="Arial" w:hAnsi="Arial" w:cs="Arial"/>
        </w:rPr>
        <w:t>en el territorio de la Comunidad Autónoma de Castilla</w:t>
      </w:r>
      <w:r w:rsidR="00314531" w:rsidRPr="008B5E42">
        <w:rPr>
          <w:rFonts w:ascii="Arial" w:hAnsi="Arial" w:cs="Arial"/>
        </w:rPr>
        <w:t>-</w:t>
      </w:r>
      <w:r w:rsidRPr="008B5E42">
        <w:rPr>
          <w:rFonts w:ascii="Arial" w:hAnsi="Arial" w:cs="Arial"/>
        </w:rPr>
        <w:t xml:space="preserve"> La Mancha</w:t>
      </w:r>
      <w:r w:rsidR="00314531" w:rsidRPr="008B5E42">
        <w:rPr>
          <w:rFonts w:ascii="Arial" w:hAnsi="Arial" w:cs="Arial"/>
        </w:rPr>
        <w:t xml:space="preserve">, con independencia del carácter público o privado de las personas organizadoras o prestadoras que lo </w:t>
      </w:r>
      <w:r w:rsidR="00694713" w:rsidRPr="008B5E42">
        <w:rPr>
          <w:rFonts w:ascii="Arial" w:hAnsi="Arial" w:cs="Arial"/>
        </w:rPr>
        <w:t>desarrollen</w:t>
      </w:r>
      <w:r w:rsidR="00314531" w:rsidRPr="008B5E42">
        <w:rPr>
          <w:rFonts w:ascii="Arial" w:hAnsi="Arial" w:cs="Arial"/>
        </w:rPr>
        <w:t>, de la titularidad pública o privada del establecimiento público o del espacio abierto en el que se celebren, de su finalidad lucrativa o no y  de su carácter esporádico o habitual.</w:t>
      </w:r>
    </w:p>
    <w:p w14:paraId="5C985F18" w14:textId="77777777" w:rsidR="000F5F5F" w:rsidRPr="008B5E42" w:rsidRDefault="000F5F5F" w:rsidP="00466F9B">
      <w:pPr>
        <w:pStyle w:val="Prrafodelista"/>
        <w:tabs>
          <w:tab w:val="left" w:pos="-284"/>
        </w:tabs>
        <w:spacing w:line="276" w:lineRule="auto"/>
        <w:ind w:left="-284" w:right="-144"/>
        <w:jc w:val="both"/>
        <w:rPr>
          <w:rFonts w:ascii="Arial" w:hAnsi="Arial" w:cs="Arial"/>
        </w:rPr>
      </w:pPr>
    </w:p>
    <w:p w14:paraId="46E2E433" w14:textId="77777777" w:rsidR="00AC3AA9" w:rsidRPr="008B5E42" w:rsidRDefault="003E1C6D" w:rsidP="00466F9B">
      <w:pPr>
        <w:pStyle w:val="Prrafodelista"/>
        <w:numPr>
          <w:ilvl w:val="0"/>
          <w:numId w:val="3"/>
        </w:numPr>
        <w:tabs>
          <w:tab w:val="left" w:pos="-284"/>
        </w:tabs>
        <w:spacing w:line="276" w:lineRule="auto"/>
        <w:ind w:left="-284" w:right="-144" w:firstLine="0"/>
        <w:jc w:val="both"/>
        <w:rPr>
          <w:rFonts w:ascii="Arial" w:eastAsia="Arial Unicode MS" w:hAnsi="Arial" w:cs="Arial"/>
        </w:rPr>
      </w:pPr>
      <w:r w:rsidRPr="008B5E42">
        <w:rPr>
          <w:rFonts w:ascii="Arial" w:eastAsia="Arial Unicode MS" w:hAnsi="Arial" w:cs="Arial"/>
        </w:rPr>
        <w:t>Quedan excluidos del ámbito de aplicación de la presente ley</w:t>
      </w:r>
      <w:r w:rsidR="00AC3AA9" w:rsidRPr="008B5E42">
        <w:rPr>
          <w:rFonts w:ascii="Arial" w:eastAsia="Arial Unicode MS" w:hAnsi="Arial" w:cs="Arial"/>
        </w:rPr>
        <w:t>:</w:t>
      </w:r>
    </w:p>
    <w:p w14:paraId="3FAEDE25" w14:textId="51E9B33A" w:rsidR="00AC3AA9" w:rsidRPr="008B5E42" w:rsidRDefault="00AC3AA9" w:rsidP="00466F9B">
      <w:pPr>
        <w:pStyle w:val="Prrafodelista"/>
        <w:numPr>
          <w:ilvl w:val="1"/>
          <w:numId w:val="3"/>
        </w:numPr>
        <w:tabs>
          <w:tab w:val="left" w:pos="-284"/>
        </w:tabs>
        <w:spacing w:before="240" w:line="276" w:lineRule="auto"/>
        <w:ind w:left="-284" w:right="-144" w:firstLine="0"/>
        <w:jc w:val="both"/>
        <w:rPr>
          <w:rFonts w:ascii="Arial" w:eastAsia="Arial Unicode MS" w:hAnsi="Arial" w:cs="Arial"/>
        </w:rPr>
      </w:pPr>
      <w:r w:rsidRPr="008B5E42">
        <w:rPr>
          <w:rFonts w:ascii="Arial" w:eastAsia="Arial Unicode MS" w:hAnsi="Arial" w:cs="Arial"/>
        </w:rPr>
        <w:t>L</w:t>
      </w:r>
      <w:r w:rsidR="003E1C6D" w:rsidRPr="008B5E42">
        <w:rPr>
          <w:rFonts w:ascii="Arial" w:eastAsia="Arial Unicode MS" w:hAnsi="Arial" w:cs="Arial"/>
        </w:rPr>
        <w:t>as celebraciones estrictamente privadas</w:t>
      </w:r>
      <w:r w:rsidRPr="008B5E42">
        <w:rPr>
          <w:rFonts w:ascii="Arial" w:eastAsia="Arial Unicode MS" w:hAnsi="Arial" w:cs="Arial"/>
        </w:rPr>
        <w:t xml:space="preserve"> </w:t>
      </w:r>
      <w:r w:rsidR="003E1C6D" w:rsidRPr="008B5E42">
        <w:rPr>
          <w:rFonts w:ascii="Arial" w:eastAsia="Arial Unicode MS" w:hAnsi="Arial" w:cs="Arial"/>
        </w:rPr>
        <w:t>de carácter familiar o social que no estén abiertas a la concurrencia pública</w:t>
      </w:r>
      <w:r w:rsidRPr="008B5E42">
        <w:rPr>
          <w:rFonts w:ascii="Arial" w:eastAsia="Arial Unicode MS" w:hAnsi="Arial" w:cs="Arial"/>
        </w:rPr>
        <w:t>.</w:t>
      </w:r>
      <w:r w:rsidR="00AA1969" w:rsidRPr="008B5E42">
        <w:rPr>
          <w:rFonts w:ascii="Arial" w:hAnsi="Arial" w:cs="Arial"/>
        </w:rPr>
        <w:t xml:space="preserve"> </w:t>
      </w:r>
      <w:r w:rsidR="00AA1969" w:rsidRPr="008B5E42">
        <w:rPr>
          <w:rFonts w:ascii="Arial" w:eastAsia="Arial Unicode MS" w:hAnsi="Arial" w:cs="Arial"/>
        </w:rPr>
        <w:t xml:space="preserve">A efectos de esta </w:t>
      </w:r>
      <w:r w:rsidR="00C9098B" w:rsidRPr="008B5E42">
        <w:rPr>
          <w:rFonts w:ascii="Arial" w:eastAsia="Arial Unicode MS" w:hAnsi="Arial" w:cs="Arial"/>
        </w:rPr>
        <w:t>ley, se</w:t>
      </w:r>
      <w:r w:rsidR="00AA1969" w:rsidRPr="008B5E42">
        <w:rPr>
          <w:rFonts w:ascii="Arial" w:eastAsia="Arial Unicode MS" w:hAnsi="Arial" w:cs="Arial"/>
        </w:rPr>
        <w:t xml:space="preserve"> entiende que la celebración está abierta a la concurrencia publica cuando a ella tenga acceso el público en general.</w:t>
      </w:r>
    </w:p>
    <w:p w14:paraId="1D5B8673" w14:textId="39FDA4E5" w:rsidR="00AC3AA9" w:rsidRPr="008B5E42" w:rsidRDefault="00AC3AA9" w:rsidP="00466F9B">
      <w:pPr>
        <w:pStyle w:val="Prrafodelista"/>
        <w:numPr>
          <w:ilvl w:val="1"/>
          <w:numId w:val="3"/>
        </w:numPr>
        <w:tabs>
          <w:tab w:val="left" w:pos="-284"/>
        </w:tabs>
        <w:spacing w:before="240" w:line="276" w:lineRule="auto"/>
        <w:ind w:left="-284" w:right="-144" w:firstLine="0"/>
        <w:jc w:val="both"/>
        <w:rPr>
          <w:rFonts w:ascii="Arial" w:eastAsia="Arial Unicode MS" w:hAnsi="Arial" w:cs="Arial"/>
        </w:rPr>
      </w:pPr>
      <w:r w:rsidRPr="008B5E42">
        <w:rPr>
          <w:rFonts w:ascii="Arial" w:eastAsia="Arial Unicode MS" w:hAnsi="Arial" w:cs="Arial"/>
        </w:rPr>
        <w:t>L</w:t>
      </w:r>
      <w:r w:rsidR="003E1C6D" w:rsidRPr="008B5E42">
        <w:rPr>
          <w:rFonts w:ascii="Arial" w:eastAsia="Arial Unicode MS" w:hAnsi="Arial" w:cs="Arial"/>
        </w:rPr>
        <w:t xml:space="preserve">as actividades que se realicen en el ejercicio de los derechos </w:t>
      </w:r>
      <w:r w:rsidRPr="008B5E42">
        <w:rPr>
          <w:rFonts w:ascii="Arial" w:eastAsia="Arial Unicode MS" w:hAnsi="Arial" w:cs="Arial"/>
        </w:rPr>
        <w:t xml:space="preserve">fundamentales </w:t>
      </w:r>
      <w:r w:rsidR="003E1C6D" w:rsidRPr="008B5E42">
        <w:rPr>
          <w:rFonts w:ascii="Arial" w:eastAsia="Arial Unicode MS" w:hAnsi="Arial" w:cs="Arial"/>
        </w:rPr>
        <w:t>de reunión y manifestación</w:t>
      </w:r>
      <w:r w:rsidRPr="008B5E42">
        <w:rPr>
          <w:rFonts w:ascii="Arial" w:eastAsia="Arial Unicode MS" w:hAnsi="Arial" w:cs="Arial"/>
        </w:rPr>
        <w:t>.</w:t>
      </w:r>
    </w:p>
    <w:p w14:paraId="1184E63E" w14:textId="77777777" w:rsidR="00407BDD" w:rsidRPr="008B5E42" w:rsidRDefault="00AC3AA9" w:rsidP="00466F9B">
      <w:pPr>
        <w:pStyle w:val="Prrafodelista"/>
        <w:numPr>
          <w:ilvl w:val="1"/>
          <w:numId w:val="3"/>
        </w:numPr>
        <w:tabs>
          <w:tab w:val="left" w:pos="-284"/>
        </w:tabs>
        <w:spacing w:before="240" w:line="276" w:lineRule="auto"/>
        <w:ind w:left="-284" w:right="-144" w:firstLine="0"/>
        <w:jc w:val="both"/>
        <w:rPr>
          <w:rFonts w:ascii="Arial" w:eastAsia="Arial Unicode MS" w:hAnsi="Arial" w:cs="Arial"/>
        </w:rPr>
      </w:pPr>
      <w:r w:rsidRPr="008B5E42">
        <w:rPr>
          <w:rFonts w:ascii="Arial" w:eastAsia="Arial Unicode MS" w:hAnsi="Arial" w:cs="Arial"/>
        </w:rPr>
        <w:lastRenderedPageBreak/>
        <w:t>L</w:t>
      </w:r>
      <w:r w:rsidR="003E1C6D" w:rsidRPr="008B5E42">
        <w:rPr>
          <w:rFonts w:ascii="Arial" w:eastAsia="Arial Unicode MS" w:hAnsi="Arial" w:cs="Arial"/>
        </w:rPr>
        <w:t>as celebraciones religiosas.</w:t>
      </w:r>
    </w:p>
    <w:p w14:paraId="24FDD88A" w14:textId="77777777" w:rsidR="003E1C6D" w:rsidRPr="008B5E42" w:rsidRDefault="003E1C6D" w:rsidP="00466F9B">
      <w:pPr>
        <w:pStyle w:val="Prrafodelista"/>
        <w:tabs>
          <w:tab w:val="left" w:pos="-284"/>
        </w:tabs>
        <w:spacing w:line="276" w:lineRule="auto"/>
        <w:ind w:left="-284" w:right="-144"/>
        <w:jc w:val="both"/>
        <w:rPr>
          <w:rFonts w:ascii="Arial" w:eastAsia="Arial Unicode MS" w:hAnsi="Arial" w:cs="Arial"/>
        </w:rPr>
      </w:pPr>
    </w:p>
    <w:p w14:paraId="4F6642AE" w14:textId="6F59F5FA" w:rsidR="002732D0" w:rsidRPr="008B5E42" w:rsidRDefault="003E1C6D" w:rsidP="00466F9B">
      <w:pPr>
        <w:pStyle w:val="Prrafodelista"/>
        <w:tabs>
          <w:tab w:val="left" w:pos="-284"/>
        </w:tabs>
        <w:spacing w:line="276" w:lineRule="auto"/>
        <w:ind w:left="-284" w:right="-144"/>
        <w:jc w:val="both"/>
        <w:rPr>
          <w:rFonts w:ascii="Arial" w:eastAsia="Arial Unicode MS" w:hAnsi="Arial" w:cs="Arial"/>
        </w:rPr>
      </w:pPr>
      <w:r w:rsidRPr="008B5E42">
        <w:rPr>
          <w:rFonts w:ascii="Arial" w:eastAsia="Arial Unicode MS" w:hAnsi="Arial" w:cs="Arial"/>
        </w:rPr>
        <w:t>No obstante, dichas celebraciones y actividades deberán cumplir con lo establecido en la legislación  aplicable en materia de orden público, de seguridad ciudadana y reunir los requisitos de seguridad y salu</w:t>
      </w:r>
      <w:r w:rsidR="00314531" w:rsidRPr="008B5E42">
        <w:rPr>
          <w:rFonts w:ascii="Arial" w:eastAsia="Arial Unicode MS" w:hAnsi="Arial" w:cs="Arial"/>
        </w:rPr>
        <w:t>d y las</w:t>
      </w:r>
      <w:r w:rsidRPr="008B5E42">
        <w:rPr>
          <w:rFonts w:ascii="Arial" w:eastAsia="Arial Unicode MS" w:hAnsi="Arial" w:cs="Arial"/>
        </w:rPr>
        <w:t xml:space="preserve"> condiciones técnicas necesarias para garantizar el derecho al descanso y la convivencia normalizada exigidos para los establecimientos o espacios donde se ejerzan</w:t>
      </w:r>
      <w:r w:rsidR="00C9098B" w:rsidRPr="008B5E42">
        <w:rPr>
          <w:rFonts w:ascii="Arial" w:eastAsia="Arial Unicode MS" w:hAnsi="Arial" w:cs="Arial"/>
        </w:rPr>
        <w:t>,</w:t>
      </w:r>
      <w:r w:rsidRPr="008B5E42">
        <w:rPr>
          <w:rFonts w:ascii="Arial" w:eastAsia="Arial Unicode MS" w:hAnsi="Arial" w:cs="Arial"/>
        </w:rPr>
        <w:t xml:space="preserve"> de conformidad con lo dispuesto en esta ley, en las normas de desarrollo, así como </w:t>
      </w:r>
      <w:r w:rsidR="00694713" w:rsidRPr="008B5E42">
        <w:rPr>
          <w:rFonts w:ascii="Arial" w:eastAsia="Arial Unicode MS" w:hAnsi="Arial" w:cs="Arial"/>
        </w:rPr>
        <w:t>en</w:t>
      </w:r>
      <w:r w:rsidRPr="008B5E42">
        <w:rPr>
          <w:rFonts w:ascii="Arial" w:eastAsia="Arial Unicode MS" w:hAnsi="Arial" w:cs="Arial"/>
        </w:rPr>
        <w:t xml:space="preserve"> las correspondientes ordenanzas locales y</w:t>
      </w:r>
      <w:r w:rsidR="00694713" w:rsidRPr="008B5E42">
        <w:rPr>
          <w:rFonts w:ascii="Arial" w:eastAsia="Arial Unicode MS" w:hAnsi="Arial" w:cs="Arial"/>
        </w:rPr>
        <w:t xml:space="preserve"> en</w:t>
      </w:r>
      <w:r w:rsidRPr="008B5E42">
        <w:rPr>
          <w:rFonts w:ascii="Arial" w:eastAsia="Arial Unicode MS" w:hAnsi="Arial" w:cs="Arial"/>
        </w:rPr>
        <w:t xml:space="preserve"> la normativa </w:t>
      </w:r>
      <w:r w:rsidR="001030BB" w:rsidRPr="008B5E42">
        <w:rPr>
          <w:rFonts w:ascii="Arial" w:eastAsia="Arial Unicode MS" w:hAnsi="Arial" w:cs="Arial"/>
        </w:rPr>
        <w:t xml:space="preserve">sectorial </w:t>
      </w:r>
      <w:r w:rsidRPr="008B5E42">
        <w:rPr>
          <w:rFonts w:ascii="Arial" w:eastAsia="Arial Unicode MS" w:hAnsi="Arial" w:cs="Arial"/>
        </w:rPr>
        <w:t xml:space="preserve"> aplicable.</w:t>
      </w:r>
    </w:p>
    <w:p w14:paraId="63D079EE" w14:textId="77777777" w:rsidR="002732D0" w:rsidRPr="008B5E42" w:rsidRDefault="002732D0" w:rsidP="00466F9B">
      <w:pPr>
        <w:pStyle w:val="Prrafodelista"/>
        <w:tabs>
          <w:tab w:val="left" w:pos="-284"/>
        </w:tabs>
        <w:spacing w:line="276" w:lineRule="auto"/>
        <w:ind w:left="-284" w:right="-144"/>
        <w:jc w:val="both"/>
        <w:rPr>
          <w:rFonts w:ascii="Arial" w:eastAsia="Arial Unicode MS" w:hAnsi="Arial" w:cs="Arial"/>
        </w:rPr>
      </w:pPr>
    </w:p>
    <w:p w14:paraId="04118228" w14:textId="693E624B" w:rsidR="00A347C1" w:rsidRPr="008B5E42" w:rsidRDefault="00A347C1" w:rsidP="00466F9B">
      <w:pPr>
        <w:tabs>
          <w:tab w:val="left" w:pos="-284"/>
        </w:tabs>
        <w:spacing w:line="276" w:lineRule="auto"/>
        <w:ind w:left="-284" w:right="-144"/>
        <w:jc w:val="both"/>
        <w:rPr>
          <w:rFonts w:ascii="Arial" w:eastAsia="Arial Unicode MS" w:hAnsi="Arial" w:cs="Arial"/>
          <w:sz w:val="22"/>
          <w:szCs w:val="22"/>
        </w:rPr>
      </w:pPr>
      <w:r w:rsidRPr="008B5E42">
        <w:rPr>
          <w:rFonts w:ascii="Arial" w:eastAsia="Arial Unicode MS" w:hAnsi="Arial" w:cs="Arial"/>
          <w:sz w:val="22"/>
          <w:szCs w:val="22"/>
        </w:rPr>
        <w:t>3</w:t>
      </w:r>
      <w:r w:rsidR="00407BDD" w:rsidRPr="008B5E42">
        <w:rPr>
          <w:rFonts w:ascii="Arial" w:eastAsia="Arial Unicode MS" w:hAnsi="Arial" w:cs="Arial"/>
          <w:sz w:val="22"/>
          <w:szCs w:val="22"/>
        </w:rPr>
        <w:t>. Las actividades deportivas</w:t>
      </w:r>
      <w:r w:rsidR="00314531" w:rsidRPr="008B5E42">
        <w:rPr>
          <w:rFonts w:ascii="Arial" w:eastAsia="Arial Unicode MS" w:hAnsi="Arial" w:cs="Arial"/>
          <w:sz w:val="22"/>
          <w:szCs w:val="22"/>
        </w:rPr>
        <w:t>,</w:t>
      </w:r>
      <w:r w:rsidR="00407BDD" w:rsidRPr="008B5E42">
        <w:rPr>
          <w:rFonts w:ascii="Arial" w:eastAsia="Arial Unicode MS" w:hAnsi="Arial" w:cs="Arial"/>
          <w:sz w:val="22"/>
          <w:szCs w:val="22"/>
        </w:rPr>
        <w:t xml:space="preserve"> los</w:t>
      </w:r>
      <w:r w:rsidR="00314531" w:rsidRPr="008B5E42">
        <w:rPr>
          <w:rFonts w:ascii="Arial" w:eastAsia="Arial Unicode MS" w:hAnsi="Arial" w:cs="Arial"/>
          <w:sz w:val="22"/>
          <w:szCs w:val="22"/>
        </w:rPr>
        <w:t xml:space="preserve"> espectáculos y </w:t>
      </w:r>
      <w:r w:rsidR="00407BDD" w:rsidRPr="008B5E42">
        <w:rPr>
          <w:rFonts w:ascii="Arial" w:eastAsia="Arial Unicode MS" w:hAnsi="Arial" w:cs="Arial"/>
          <w:sz w:val="22"/>
          <w:szCs w:val="22"/>
        </w:rPr>
        <w:t xml:space="preserve">festejos </w:t>
      </w:r>
      <w:r w:rsidRPr="008B5E42">
        <w:rPr>
          <w:rFonts w:ascii="Arial" w:eastAsia="Arial Unicode MS" w:hAnsi="Arial" w:cs="Arial"/>
          <w:sz w:val="22"/>
          <w:szCs w:val="22"/>
        </w:rPr>
        <w:t>taurinos se</w:t>
      </w:r>
      <w:r w:rsidR="00407BDD" w:rsidRPr="008B5E42">
        <w:rPr>
          <w:rFonts w:ascii="Arial" w:eastAsia="Arial Unicode MS" w:hAnsi="Arial" w:cs="Arial"/>
          <w:sz w:val="22"/>
          <w:szCs w:val="22"/>
        </w:rPr>
        <w:t xml:space="preserve"> desarrollarán de conformidad con la normativa </w:t>
      </w:r>
      <w:r w:rsidR="001030BB" w:rsidRPr="008B5E42">
        <w:rPr>
          <w:rFonts w:ascii="Arial" w:eastAsia="Arial Unicode MS" w:hAnsi="Arial" w:cs="Arial"/>
          <w:sz w:val="22"/>
          <w:szCs w:val="22"/>
        </w:rPr>
        <w:t>sectorial</w:t>
      </w:r>
      <w:r w:rsidR="00407BDD" w:rsidRPr="008B5E42">
        <w:rPr>
          <w:rFonts w:ascii="Arial" w:eastAsia="Arial Unicode MS" w:hAnsi="Arial" w:cs="Arial"/>
          <w:sz w:val="22"/>
          <w:szCs w:val="22"/>
        </w:rPr>
        <w:t xml:space="preserve"> </w:t>
      </w:r>
      <w:r w:rsidRPr="008B5E42">
        <w:rPr>
          <w:rFonts w:ascii="Arial" w:eastAsia="Arial Unicode MS" w:hAnsi="Arial" w:cs="Arial"/>
          <w:sz w:val="22"/>
          <w:szCs w:val="22"/>
        </w:rPr>
        <w:t>y por los preceptos de esta ley que así lo dispongan.</w:t>
      </w:r>
    </w:p>
    <w:p w14:paraId="400FE7DC" w14:textId="586224A0" w:rsidR="00407BDD" w:rsidRPr="008B5E42" w:rsidRDefault="00407BDD" w:rsidP="00466F9B">
      <w:pPr>
        <w:pStyle w:val="Prrafodelista"/>
        <w:tabs>
          <w:tab w:val="left" w:pos="-284"/>
        </w:tabs>
        <w:spacing w:line="276" w:lineRule="auto"/>
        <w:ind w:left="-284" w:right="-144"/>
        <w:jc w:val="both"/>
        <w:rPr>
          <w:rFonts w:ascii="Arial" w:eastAsia="Arial Unicode MS" w:hAnsi="Arial" w:cs="Arial"/>
        </w:rPr>
      </w:pPr>
    </w:p>
    <w:p w14:paraId="1505B980" w14:textId="43770CCA" w:rsidR="003E1C6D" w:rsidRPr="008B5E42" w:rsidRDefault="00A347C1" w:rsidP="00466F9B">
      <w:pPr>
        <w:pStyle w:val="Prrafodelista"/>
        <w:tabs>
          <w:tab w:val="left" w:pos="-284"/>
        </w:tabs>
        <w:spacing w:line="276" w:lineRule="auto"/>
        <w:ind w:left="-284" w:right="-144"/>
        <w:jc w:val="both"/>
        <w:rPr>
          <w:rFonts w:ascii="Arial" w:eastAsia="Arial Unicode MS" w:hAnsi="Arial" w:cs="Arial"/>
        </w:rPr>
      </w:pPr>
      <w:r w:rsidRPr="008B5E42">
        <w:rPr>
          <w:rFonts w:ascii="Arial" w:eastAsia="Arial Unicode MS" w:hAnsi="Arial" w:cs="Arial"/>
        </w:rPr>
        <w:t>4</w:t>
      </w:r>
      <w:r w:rsidR="00760DA4" w:rsidRPr="008B5E42">
        <w:rPr>
          <w:rFonts w:ascii="Arial" w:eastAsia="Arial Unicode MS" w:hAnsi="Arial" w:cs="Arial"/>
        </w:rPr>
        <w:t xml:space="preserve">. </w:t>
      </w:r>
      <w:r w:rsidR="003E1C6D" w:rsidRPr="008B5E42">
        <w:rPr>
          <w:rFonts w:ascii="Arial" w:hAnsi="Arial" w:cs="Arial"/>
        </w:rPr>
        <w:t>La presente ley es de aplicación supletoria a toda clase de espectáculos públicos y actividades recreativas, en todo lo no previsto en la legislación sectorial aplicable.</w:t>
      </w:r>
      <w:r w:rsidR="003E1C6D" w:rsidRPr="008B5E42">
        <w:rPr>
          <w:rFonts w:ascii="Arial" w:eastAsia="Arial Unicode MS" w:hAnsi="Arial" w:cs="Arial"/>
        </w:rPr>
        <w:t xml:space="preserve"> En caso de conflicto entre la presente ley y las leyes sectoriales, prevalece</w:t>
      </w:r>
      <w:r w:rsidR="00694713" w:rsidRPr="008B5E42">
        <w:rPr>
          <w:rFonts w:ascii="Arial" w:eastAsia="Arial Unicode MS" w:hAnsi="Arial" w:cs="Arial"/>
        </w:rPr>
        <w:t>rán</w:t>
      </w:r>
      <w:r w:rsidR="003E1C6D" w:rsidRPr="008B5E42">
        <w:rPr>
          <w:rFonts w:ascii="Arial" w:eastAsia="Arial Unicode MS" w:hAnsi="Arial" w:cs="Arial"/>
        </w:rPr>
        <w:t xml:space="preserve"> las sectoriales.</w:t>
      </w:r>
    </w:p>
    <w:p w14:paraId="17AA2B22" w14:textId="77777777" w:rsidR="003E1C6D" w:rsidRPr="008B5E42" w:rsidRDefault="003E1C6D" w:rsidP="00466F9B">
      <w:pPr>
        <w:pStyle w:val="Prrafodelista"/>
        <w:tabs>
          <w:tab w:val="left" w:pos="-284"/>
        </w:tabs>
        <w:spacing w:line="276" w:lineRule="auto"/>
        <w:ind w:left="-284" w:right="-144"/>
        <w:jc w:val="both"/>
        <w:rPr>
          <w:rFonts w:ascii="Arial" w:hAnsi="Arial" w:cs="Arial"/>
        </w:rPr>
      </w:pPr>
    </w:p>
    <w:p w14:paraId="764583B3" w14:textId="3AF227B6" w:rsidR="003E1C6D" w:rsidRPr="008B5E42" w:rsidRDefault="003E1C6D" w:rsidP="00466F9B">
      <w:pPr>
        <w:pStyle w:val="Prrafodelista"/>
        <w:tabs>
          <w:tab w:val="left" w:pos="-284"/>
        </w:tabs>
        <w:spacing w:line="276" w:lineRule="auto"/>
        <w:ind w:left="-284" w:right="-144"/>
        <w:jc w:val="both"/>
        <w:rPr>
          <w:rFonts w:ascii="Arial" w:hAnsi="Arial" w:cs="Arial"/>
          <w:i/>
          <w:iCs/>
        </w:rPr>
      </w:pPr>
      <w:r w:rsidRPr="008B5E42">
        <w:rPr>
          <w:rFonts w:ascii="Arial" w:hAnsi="Arial" w:cs="Arial"/>
        </w:rPr>
        <w:t xml:space="preserve">Artículo 4. </w:t>
      </w:r>
      <w:r w:rsidRPr="008B5E42">
        <w:rPr>
          <w:rFonts w:ascii="Arial" w:hAnsi="Arial" w:cs="Arial"/>
          <w:i/>
          <w:iCs/>
        </w:rPr>
        <w:t>Prohibiciones y suspensiones de espectáculos públicos y actividades recreativas</w:t>
      </w:r>
      <w:r w:rsidRPr="008B5E42">
        <w:rPr>
          <w:rFonts w:ascii="Arial" w:hAnsi="Arial" w:cs="Arial"/>
        </w:rPr>
        <w:t>.</w:t>
      </w:r>
    </w:p>
    <w:p w14:paraId="63DA6DC0" w14:textId="77777777" w:rsidR="003E1C6D" w:rsidRPr="008B5E42" w:rsidRDefault="003E1C6D" w:rsidP="00896A04">
      <w:pPr>
        <w:pStyle w:val="Prrafodelista"/>
        <w:widowControl w:val="0"/>
        <w:tabs>
          <w:tab w:val="left" w:pos="-284"/>
        </w:tabs>
        <w:autoSpaceDE w:val="0"/>
        <w:autoSpaceDN w:val="0"/>
        <w:spacing w:before="121" w:line="276" w:lineRule="auto"/>
        <w:ind w:left="-284" w:right="-144"/>
        <w:jc w:val="both"/>
        <w:rPr>
          <w:rFonts w:ascii="Arial" w:hAnsi="Arial" w:cs="Arial"/>
        </w:rPr>
      </w:pPr>
      <w:r w:rsidRPr="008B5E42">
        <w:rPr>
          <w:rFonts w:ascii="Arial" w:hAnsi="Arial" w:cs="Arial"/>
        </w:rPr>
        <w:t xml:space="preserve">Las autoridades administrativas competentes prohibirán y, en caso de estar celebrándose, suspenderán los </w:t>
      </w:r>
      <w:bookmarkStart w:id="17" w:name="_Hlk179891848"/>
      <w:r w:rsidRPr="008B5E42">
        <w:rPr>
          <w:rFonts w:ascii="Arial" w:hAnsi="Arial" w:cs="Arial"/>
        </w:rPr>
        <w:t xml:space="preserve">espectáculos públicos y actividades recreativas </w:t>
      </w:r>
      <w:bookmarkEnd w:id="17"/>
      <w:r w:rsidRPr="008B5E42">
        <w:rPr>
          <w:rFonts w:ascii="Arial" w:hAnsi="Arial" w:cs="Arial"/>
        </w:rPr>
        <w:t>en los casos siguientes:</w:t>
      </w:r>
    </w:p>
    <w:p w14:paraId="70D8C1EE" w14:textId="77777777" w:rsidR="00694713" w:rsidRPr="008B5E42" w:rsidRDefault="003E1C6D" w:rsidP="00466F9B">
      <w:pPr>
        <w:pStyle w:val="Prrafodelista"/>
        <w:widowControl w:val="0"/>
        <w:numPr>
          <w:ilvl w:val="0"/>
          <w:numId w:val="4"/>
        </w:numPr>
        <w:tabs>
          <w:tab w:val="left" w:pos="-284"/>
        </w:tabs>
        <w:autoSpaceDE w:val="0"/>
        <w:autoSpaceDN w:val="0"/>
        <w:spacing w:before="133" w:after="240" w:line="276" w:lineRule="auto"/>
        <w:ind w:left="-284" w:right="-144" w:firstLine="0"/>
        <w:jc w:val="both"/>
        <w:rPr>
          <w:rFonts w:ascii="Arial" w:hAnsi="Arial" w:cs="Arial"/>
        </w:rPr>
      </w:pPr>
      <w:r w:rsidRPr="008B5E42">
        <w:rPr>
          <w:rFonts w:ascii="Arial" w:hAnsi="Arial" w:cs="Arial"/>
        </w:rPr>
        <w:t>Aquellos</w:t>
      </w:r>
      <w:r w:rsidRPr="008B5E42">
        <w:rPr>
          <w:rFonts w:ascii="Arial" w:hAnsi="Arial" w:cs="Arial"/>
          <w:spacing w:val="-1"/>
        </w:rPr>
        <w:t xml:space="preserve"> </w:t>
      </w:r>
      <w:r w:rsidRPr="008B5E42">
        <w:rPr>
          <w:rFonts w:ascii="Arial" w:hAnsi="Arial" w:cs="Arial"/>
        </w:rPr>
        <w:t>que</w:t>
      </w:r>
      <w:r w:rsidRPr="008B5E42">
        <w:rPr>
          <w:rFonts w:ascii="Arial" w:hAnsi="Arial" w:cs="Arial"/>
          <w:spacing w:val="-1"/>
        </w:rPr>
        <w:t xml:space="preserve"> </w:t>
      </w:r>
      <w:r w:rsidRPr="008B5E42">
        <w:rPr>
          <w:rFonts w:ascii="Arial" w:hAnsi="Arial" w:cs="Arial"/>
        </w:rPr>
        <w:t>sean</w:t>
      </w:r>
      <w:r w:rsidRPr="008B5E42">
        <w:rPr>
          <w:rFonts w:ascii="Arial" w:hAnsi="Arial" w:cs="Arial"/>
          <w:spacing w:val="-1"/>
        </w:rPr>
        <w:t xml:space="preserve"> </w:t>
      </w:r>
      <w:r w:rsidRPr="008B5E42">
        <w:rPr>
          <w:rFonts w:ascii="Arial" w:hAnsi="Arial" w:cs="Arial"/>
        </w:rPr>
        <w:t>constitutivos de</w:t>
      </w:r>
      <w:r w:rsidRPr="008B5E42">
        <w:rPr>
          <w:rFonts w:ascii="Arial" w:hAnsi="Arial" w:cs="Arial"/>
          <w:spacing w:val="-1"/>
        </w:rPr>
        <w:t xml:space="preserve"> </w:t>
      </w:r>
      <w:r w:rsidRPr="008B5E42">
        <w:rPr>
          <w:rFonts w:ascii="Arial" w:hAnsi="Arial" w:cs="Arial"/>
        </w:rPr>
        <w:t>delito.</w:t>
      </w:r>
    </w:p>
    <w:p w14:paraId="24B7B4CD" w14:textId="4694CB56" w:rsidR="003E1C6D" w:rsidRPr="008B5E42" w:rsidRDefault="003E1C6D" w:rsidP="00466F9B">
      <w:pPr>
        <w:pStyle w:val="Prrafodelista"/>
        <w:widowControl w:val="0"/>
        <w:numPr>
          <w:ilvl w:val="0"/>
          <w:numId w:val="4"/>
        </w:numPr>
        <w:tabs>
          <w:tab w:val="left" w:pos="-284"/>
        </w:tabs>
        <w:autoSpaceDE w:val="0"/>
        <w:autoSpaceDN w:val="0"/>
        <w:spacing w:before="133" w:after="240" w:line="276" w:lineRule="auto"/>
        <w:ind w:left="-284" w:right="-144" w:firstLine="0"/>
        <w:jc w:val="both"/>
        <w:rPr>
          <w:rFonts w:ascii="Arial" w:hAnsi="Arial" w:cs="Arial"/>
        </w:rPr>
      </w:pPr>
      <w:r w:rsidRPr="008B5E42">
        <w:rPr>
          <w:rFonts w:ascii="Arial" w:hAnsi="Arial" w:cs="Arial"/>
        </w:rPr>
        <w:t>Los</w:t>
      </w:r>
      <w:r w:rsidRPr="008B5E42">
        <w:rPr>
          <w:rFonts w:ascii="Arial" w:hAnsi="Arial" w:cs="Arial"/>
          <w:spacing w:val="3"/>
        </w:rPr>
        <w:t xml:space="preserve"> </w:t>
      </w:r>
      <w:r w:rsidRPr="008B5E42">
        <w:rPr>
          <w:rFonts w:ascii="Arial" w:hAnsi="Arial" w:cs="Arial"/>
        </w:rPr>
        <w:t>que</w:t>
      </w:r>
      <w:r w:rsidRPr="008B5E42">
        <w:rPr>
          <w:rFonts w:ascii="Arial" w:hAnsi="Arial" w:cs="Arial"/>
          <w:spacing w:val="4"/>
        </w:rPr>
        <w:t xml:space="preserve"> </w:t>
      </w:r>
      <w:r w:rsidRPr="008B5E42">
        <w:rPr>
          <w:rFonts w:ascii="Arial" w:hAnsi="Arial" w:cs="Arial"/>
        </w:rPr>
        <w:t>inciten</w:t>
      </w:r>
      <w:r w:rsidRPr="008B5E42">
        <w:rPr>
          <w:rFonts w:ascii="Arial" w:hAnsi="Arial" w:cs="Arial"/>
          <w:spacing w:val="4"/>
        </w:rPr>
        <w:t xml:space="preserve"> </w:t>
      </w:r>
      <w:r w:rsidRPr="008B5E42">
        <w:rPr>
          <w:rFonts w:ascii="Arial" w:hAnsi="Arial" w:cs="Arial"/>
        </w:rPr>
        <w:t>o</w:t>
      </w:r>
      <w:r w:rsidRPr="008B5E42">
        <w:rPr>
          <w:rFonts w:ascii="Arial" w:hAnsi="Arial" w:cs="Arial"/>
          <w:spacing w:val="4"/>
        </w:rPr>
        <w:t xml:space="preserve"> </w:t>
      </w:r>
      <w:r w:rsidRPr="008B5E42">
        <w:rPr>
          <w:rFonts w:ascii="Arial" w:hAnsi="Arial" w:cs="Arial"/>
        </w:rPr>
        <w:t>fomenten</w:t>
      </w:r>
      <w:r w:rsidRPr="008B5E42">
        <w:rPr>
          <w:rFonts w:ascii="Arial" w:hAnsi="Arial" w:cs="Arial"/>
          <w:spacing w:val="4"/>
        </w:rPr>
        <w:t xml:space="preserve"> </w:t>
      </w:r>
      <w:r w:rsidRPr="008B5E42">
        <w:rPr>
          <w:rFonts w:ascii="Arial" w:hAnsi="Arial" w:cs="Arial"/>
        </w:rPr>
        <w:t>la</w:t>
      </w:r>
      <w:r w:rsidRPr="008B5E42">
        <w:rPr>
          <w:rFonts w:ascii="Arial" w:hAnsi="Arial" w:cs="Arial"/>
          <w:spacing w:val="4"/>
        </w:rPr>
        <w:t xml:space="preserve"> </w:t>
      </w:r>
      <w:r w:rsidRPr="008B5E42">
        <w:rPr>
          <w:rFonts w:ascii="Arial" w:hAnsi="Arial" w:cs="Arial"/>
        </w:rPr>
        <w:t>violencia,</w:t>
      </w:r>
      <w:r w:rsidRPr="008B5E42">
        <w:rPr>
          <w:rFonts w:ascii="Arial" w:hAnsi="Arial" w:cs="Arial"/>
          <w:spacing w:val="4"/>
        </w:rPr>
        <w:t xml:space="preserve"> </w:t>
      </w:r>
      <w:r w:rsidRPr="008B5E42">
        <w:rPr>
          <w:rFonts w:ascii="Arial" w:hAnsi="Arial" w:cs="Arial"/>
        </w:rPr>
        <w:t>el</w:t>
      </w:r>
      <w:r w:rsidRPr="008B5E42">
        <w:rPr>
          <w:rFonts w:ascii="Arial" w:hAnsi="Arial" w:cs="Arial"/>
          <w:spacing w:val="4"/>
        </w:rPr>
        <w:t xml:space="preserve"> </w:t>
      </w:r>
      <w:r w:rsidRPr="008B5E42">
        <w:rPr>
          <w:rFonts w:ascii="Arial" w:hAnsi="Arial" w:cs="Arial"/>
        </w:rPr>
        <w:t>racismo,</w:t>
      </w:r>
      <w:r w:rsidRPr="008B5E42">
        <w:rPr>
          <w:rFonts w:ascii="Arial" w:hAnsi="Arial" w:cs="Arial"/>
          <w:kern w:val="2"/>
          <w14:ligatures w14:val="standardContextual"/>
        </w:rPr>
        <w:t xml:space="preserve"> el sexismo,</w:t>
      </w:r>
      <w:r w:rsidRPr="008B5E42">
        <w:rPr>
          <w:rFonts w:ascii="Arial" w:hAnsi="Arial" w:cs="Arial"/>
          <w:spacing w:val="4"/>
        </w:rPr>
        <w:t xml:space="preserve"> </w:t>
      </w:r>
      <w:r w:rsidRPr="008B5E42">
        <w:rPr>
          <w:rFonts w:ascii="Arial" w:hAnsi="Arial" w:cs="Arial"/>
        </w:rPr>
        <w:t>la</w:t>
      </w:r>
      <w:r w:rsidRPr="008B5E42">
        <w:rPr>
          <w:rFonts w:ascii="Arial" w:hAnsi="Arial" w:cs="Arial"/>
          <w:spacing w:val="4"/>
        </w:rPr>
        <w:t xml:space="preserve"> </w:t>
      </w:r>
      <w:r w:rsidRPr="008B5E42">
        <w:rPr>
          <w:rFonts w:ascii="Arial" w:hAnsi="Arial" w:cs="Arial"/>
        </w:rPr>
        <w:t>xenofobia</w:t>
      </w:r>
      <w:r w:rsidRPr="008B5E42">
        <w:rPr>
          <w:rFonts w:ascii="Arial" w:hAnsi="Arial" w:cs="Arial"/>
          <w:spacing w:val="4"/>
        </w:rPr>
        <w:t xml:space="preserve"> </w:t>
      </w:r>
      <w:r w:rsidRPr="008B5E42">
        <w:rPr>
          <w:rFonts w:ascii="Arial" w:hAnsi="Arial" w:cs="Arial"/>
        </w:rPr>
        <w:t>y</w:t>
      </w:r>
      <w:r w:rsidRPr="008B5E42">
        <w:rPr>
          <w:rFonts w:ascii="Arial" w:hAnsi="Arial" w:cs="Arial"/>
          <w:spacing w:val="3"/>
        </w:rPr>
        <w:t xml:space="preserve"> </w:t>
      </w:r>
      <w:r w:rsidRPr="008B5E42">
        <w:rPr>
          <w:rFonts w:ascii="Arial" w:hAnsi="Arial" w:cs="Arial"/>
        </w:rPr>
        <w:t>cualquier</w:t>
      </w:r>
      <w:r w:rsidRPr="008B5E42">
        <w:rPr>
          <w:rFonts w:ascii="Arial" w:hAnsi="Arial" w:cs="Arial"/>
          <w:spacing w:val="4"/>
        </w:rPr>
        <w:t xml:space="preserve"> </w:t>
      </w:r>
      <w:r w:rsidRPr="008B5E42">
        <w:rPr>
          <w:rFonts w:ascii="Arial" w:hAnsi="Arial" w:cs="Arial"/>
        </w:rPr>
        <w:t>otra</w:t>
      </w:r>
      <w:r w:rsidRPr="008B5E42">
        <w:rPr>
          <w:rFonts w:ascii="Arial" w:hAnsi="Arial" w:cs="Arial"/>
          <w:spacing w:val="4"/>
        </w:rPr>
        <w:t xml:space="preserve"> </w:t>
      </w:r>
      <w:r w:rsidR="00314531" w:rsidRPr="008B5E42">
        <w:rPr>
          <w:rFonts w:ascii="Arial" w:hAnsi="Arial" w:cs="Arial"/>
        </w:rPr>
        <w:t xml:space="preserve">forma de </w:t>
      </w:r>
      <w:r w:rsidRPr="008B5E42">
        <w:rPr>
          <w:rFonts w:ascii="Arial" w:hAnsi="Arial" w:cs="Arial"/>
        </w:rPr>
        <w:t>discriminación</w:t>
      </w:r>
      <w:r w:rsidRPr="008B5E42">
        <w:rPr>
          <w:rFonts w:ascii="Arial" w:hAnsi="Arial" w:cs="Arial"/>
          <w:spacing w:val="1"/>
        </w:rPr>
        <w:t xml:space="preserve"> </w:t>
      </w:r>
      <w:r w:rsidRPr="008B5E42">
        <w:rPr>
          <w:rFonts w:ascii="Arial" w:hAnsi="Arial" w:cs="Arial"/>
        </w:rPr>
        <w:t>o</w:t>
      </w:r>
      <w:r w:rsidRPr="008B5E42">
        <w:rPr>
          <w:rFonts w:ascii="Arial" w:hAnsi="Arial" w:cs="Arial"/>
          <w:spacing w:val="2"/>
        </w:rPr>
        <w:t xml:space="preserve"> </w:t>
      </w:r>
      <w:r w:rsidRPr="008B5E42">
        <w:rPr>
          <w:rFonts w:ascii="Arial" w:hAnsi="Arial" w:cs="Arial"/>
        </w:rPr>
        <w:t>atenten</w:t>
      </w:r>
      <w:r w:rsidRPr="008B5E42">
        <w:rPr>
          <w:rFonts w:ascii="Arial" w:hAnsi="Arial" w:cs="Arial"/>
          <w:spacing w:val="1"/>
        </w:rPr>
        <w:t xml:space="preserve"> </w:t>
      </w:r>
      <w:r w:rsidR="00694713" w:rsidRPr="008B5E42">
        <w:rPr>
          <w:rFonts w:ascii="Arial" w:hAnsi="Arial" w:cs="Arial"/>
          <w:spacing w:val="1"/>
        </w:rPr>
        <w:t>contra los derechos fundamentales y libertades públicas reconocidos en la Constitución española.</w:t>
      </w:r>
    </w:p>
    <w:p w14:paraId="369FF411" w14:textId="77777777" w:rsidR="003E1C6D" w:rsidRPr="008B5E42" w:rsidRDefault="003E1C6D" w:rsidP="00466F9B">
      <w:pPr>
        <w:pStyle w:val="Prrafodelista"/>
        <w:widowControl w:val="0"/>
        <w:numPr>
          <w:ilvl w:val="0"/>
          <w:numId w:val="4"/>
        </w:numPr>
        <w:tabs>
          <w:tab w:val="left" w:pos="-284"/>
        </w:tabs>
        <w:autoSpaceDE w:val="0"/>
        <w:autoSpaceDN w:val="0"/>
        <w:spacing w:after="240" w:line="276" w:lineRule="auto"/>
        <w:ind w:left="-284" w:right="-144" w:firstLine="0"/>
        <w:jc w:val="both"/>
        <w:rPr>
          <w:rFonts w:ascii="Arial" w:hAnsi="Arial" w:cs="Arial"/>
        </w:rPr>
      </w:pPr>
      <w:r w:rsidRPr="008B5E42">
        <w:rPr>
          <w:rFonts w:ascii="Arial" w:hAnsi="Arial" w:cs="Arial"/>
        </w:rPr>
        <w:t>Los</w:t>
      </w:r>
      <w:r w:rsidRPr="008B5E42">
        <w:rPr>
          <w:rFonts w:ascii="Arial" w:hAnsi="Arial" w:cs="Arial"/>
          <w:spacing w:val="-3"/>
        </w:rPr>
        <w:t xml:space="preserve"> </w:t>
      </w:r>
      <w:r w:rsidRPr="008B5E42">
        <w:rPr>
          <w:rFonts w:ascii="Arial" w:hAnsi="Arial" w:cs="Arial"/>
        </w:rPr>
        <w:t>que</w:t>
      </w:r>
      <w:r w:rsidRPr="008B5E42">
        <w:rPr>
          <w:rFonts w:ascii="Arial" w:hAnsi="Arial" w:cs="Arial"/>
          <w:spacing w:val="-3"/>
        </w:rPr>
        <w:t xml:space="preserve"> </w:t>
      </w:r>
      <w:r w:rsidRPr="008B5E42">
        <w:rPr>
          <w:rFonts w:ascii="Arial" w:hAnsi="Arial" w:cs="Arial"/>
        </w:rPr>
        <w:t>supongan</w:t>
      </w:r>
      <w:r w:rsidRPr="008B5E42">
        <w:rPr>
          <w:rFonts w:ascii="Arial" w:hAnsi="Arial" w:cs="Arial"/>
          <w:spacing w:val="-3"/>
        </w:rPr>
        <w:t xml:space="preserve"> </w:t>
      </w:r>
      <w:r w:rsidRPr="008B5E42">
        <w:rPr>
          <w:rFonts w:ascii="Arial" w:hAnsi="Arial" w:cs="Arial"/>
        </w:rPr>
        <w:t>un</w:t>
      </w:r>
      <w:r w:rsidRPr="008B5E42">
        <w:rPr>
          <w:rFonts w:ascii="Arial" w:hAnsi="Arial" w:cs="Arial"/>
          <w:spacing w:val="-2"/>
        </w:rPr>
        <w:t xml:space="preserve"> </w:t>
      </w:r>
      <w:r w:rsidRPr="008B5E42">
        <w:rPr>
          <w:rFonts w:ascii="Arial" w:hAnsi="Arial" w:cs="Arial"/>
        </w:rPr>
        <w:t>incumplimiento</w:t>
      </w:r>
      <w:r w:rsidRPr="008B5E42">
        <w:rPr>
          <w:rFonts w:ascii="Arial" w:hAnsi="Arial" w:cs="Arial"/>
          <w:spacing w:val="-3"/>
        </w:rPr>
        <w:t xml:space="preserve"> de </w:t>
      </w:r>
      <w:r w:rsidRPr="008B5E42">
        <w:rPr>
          <w:rFonts w:ascii="Arial" w:hAnsi="Arial" w:cs="Arial"/>
        </w:rPr>
        <w:t>la</w:t>
      </w:r>
      <w:r w:rsidRPr="008B5E42">
        <w:rPr>
          <w:rFonts w:ascii="Arial" w:hAnsi="Arial" w:cs="Arial"/>
          <w:spacing w:val="-2"/>
        </w:rPr>
        <w:t xml:space="preserve"> </w:t>
      </w:r>
      <w:r w:rsidRPr="008B5E42">
        <w:rPr>
          <w:rFonts w:ascii="Arial" w:hAnsi="Arial" w:cs="Arial"/>
        </w:rPr>
        <w:t>normativa</w:t>
      </w:r>
      <w:r w:rsidRPr="008B5E42">
        <w:rPr>
          <w:rFonts w:ascii="Arial" w:hAnsi="Arial" w:cs="Arial"/>
          <w:spacing w:val="-3"/>
        </w:rPr>
        <w:t xml:space="preserve"> </w:t>
      </w:r>
      <w:r w:rsidRPr="008B5E42">
        <w:rPr>
          <w:rFonts w:ascii="Arial" w:hAnsi="Arial" w:cs="Arial"/>
        </w:rPr>
        <w:t>de</w:t>
      </w:r>
      <w:r w:rsidRPr="008B5E42">
        <w:rPr>
          <w:rFonts w:ascii="Arial" w:hAnsi="Arial" w:cs="Arial"/>
          <w:spacing w:val="-3"/>
        </w:rPr>
        <w:t xml:space="preserve"> </w:t>
      </w:r>
      <w:r w:rsidRPr="008B5E42">
        <w:rPr>
          <w:rFonts w:ascii="Arial" w:hAnsi="Arial" w:cs="Arial"/>
        </w:rPr>
        <w:t>protección</w:t>
      </w:r>
      <w:r w:rsidRPr="008B5E42">
        <w:rPr>
          <w:rFonts w:ascii="Arial" w:hAnsi="Arial" w:cs="Arial"/>
          <w:spacing w:val="-3"/>
        </w:rPr>
        <w:t xml:space="preserve"> </w:t>
      </w:r>
      <w:r w:rsidRPr="008B5E42">
        <w:rPr>
          <w:rFonts w:ascii="Arial" w:hAnsi="Arial" w:cs="Arial"/>
        </w:rPr>
        <w:t>de</w:t>
      </w:r>
      <w:r w:rsidRPr="008B5E42">
        <w:rPr>
          <w:rFonts w:ascii="Arial" w:hAnsi="Arial" w:cs="Arial"/>
          <w:spacing w:val="-2"/>
        </w:rPr>
        <w:t xml:space="preserve"> </w:t>
      </w:r>
      <w:r w:rsidRPr="008B5E42">
        <w:rPr>
          <w:rFonts w:ascii="Arial" w:hAnsi="Arial" w:cs="Arial"/>
        </w:rPr>
        <w:t>animales.</w:t>
      </w:r>
    </w:p>
    <w:p w14:paraId="3162F09E" w14:textId="77777777" w:rsidR="003E1C6D" w:rsidRPr="008B5E42" w:rsidRDefault="003E1C6D" w:rsidP="00466F9B">
      <w:pPr>
        <w:numPr>
          <w:ilvl w:val="0"/>
          <w:numId w:val="4"/>
        </w:numPr>
        <w:tabs>
          <w:tab w:val="left" w:pos="-284"/>
        </w:tabs>
        <w:autoSpaceDE w:val="0"/>
        <w:autoSpaceDN w:val="0"/>
        <w:adjustRightInd w:val="0"/>
        <w:spacing w:after="240" w:line="276" w:lineRule="auto"/>
        <w:ind w:left="-284" w:right="-144" w:firstLine="0"/>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Los que atenten contra la protección de la infancia y la adolescencia.</w:t>
      </w:r>
    </w:p>
    <w:p w14:paraId="3BB598F8" w14:textId="77777777" w:rsidR="003E1C6D" w:rsidRPr="008B5E42" w:rsidRDefault="003E1C6D" w:rsidP="00466F9B">
      <w:pPr>
        <w:pStyle w:val="Prrafodelista"/>
        <w:widowControl w:val="0"/>
        <w:numPr>
          <w:ilvl w:val="0"/>
          <w:numId w:val="4"/>
        </w:numPr>
        <w:tabs>
          <w:tab w:val="left" w:pos="-284"/>
        </w:tabs>
        <w:autoSpaceDE w:val="0"/>
        <w:autoSpaceDN w:val="0"/>
        <w:spacing w:after="240" w:line="276" w:lineRule="auto"/>
        <w:ind w:left="-284" w:right="-144" w:firstLine="0"/>
        <w:jc w:val="both"/>
        <w:rPr>
          <w:rFonts w:ascii="Arial" w:hAnsi="Arial" w:cs="Arial"/>
        </w:rPr>
      </w:pPr>
      <w:r w:rsidRPr="008B5E42">
        <w:rPr>
          <w:rFonts w:ascii="Arial" w:hAnsi="Arial" w:cs="Arial"/>
          <w:kern w:val="2"/>
          <w14:ligatures w14:val="standardContextual"/>
        </w:rPr>
        <w:t>Los que se celebren en bienes que formen parte del patrimonio cultural o natural de Castilla-La Mancha contraviniendo su régimen de protección.</w:t>
      </w:r>
    </w:p>
    <w:p w14:paraId="40BA2514" w14:textId="62476F60" w:rsidR="003E1C6D" w:rsidRPr="008B5E42" w:rsidRDefault="003E1C6D" w:rsidP="00466F9B">
      <w:pPr>
        <w:pStyle w:val="Prrafodelista"/>
        <w:widowControl w:val="0"/>
        <w:numPr>
          <w:ilvl w:val="0"/>
          <w:numId w:val="4"/>
        </w:numPr>
        <w:tabs>
          <w:tab w:val="left" w:pos="-284"/>
        </w:tabs>
        <w:autoSpaceDE w:val="0"/>
        <w:autoSpaceDN w:val="0"/>
        <w:spacing w:before="14" w:after="240" w:line="276" w:lineRule="auto"/>
        <w:ind w:left="-284" w:right="-144" w:firstLine="0"/>
        <w:jc w:val="both"/>
        <w:rPr>
          <w:rFonts w:ascii="Arial" w:hAnsi="Arial" w:cs="Arial"/>
        </w:rPr>
      </w:pPr>
      <w:r w:rsidRPr="008B5E42">
        <w:rPr>
          <w:rFonts w:ascii="Arial" w:hAnsi="Arial" w:cs="Arial"/>
        </w:rPr>
        <w:t xml:space="preserve"> Los</w:t>
      </w:r>
      <w:r w:rsidR="00314531" w:rsidRPr="008B5E42">
        <w:rPr>
          <w:rFonts w:ascii="Arial" w:eastAsia="Arial Unicode MS" w:hAnsi="Arial" w:cs="Arial"/>
        </w:rPr>
        <w:t xml:space="preserve"> espectáculos y </w:t>
      </w:r>
      <w:r w:rsidRPr="008B5E42">
        <w:rPr>
          <w:rFonts w:ascii="Arial" w:hAnsi="Arial" w:cs="Arial"/>
        </w:rPr>
        <w:t>festejos taurinos que no</w:t>
      </w:r>
      <w:r w:rsidRPr="008B5E42">
        <w:rPr>
          <w:rFonts w:ascii="Arial" w:hAnsi="Arial" w:cs="Arial"/>
          <w:spacing w:val="1"/>
        </w:rPr>
        <w:t xml:space="preserve"> </w:t>
      </w:r>
      <w:r w:rsidRPr="008B5E42">
        <w:rPr>
          <w:rFonts w:ascii="Arial" w:hAnsi="Arial" w:cs="Arial"/>
        </w:rPr>
        <w:t xml:space="preserve">se realicen </w:t>
      </w:r>
      <w:r w:rsidR="00257E0D" w:rsidRPr="008B5E42">
        <w:rPr>
          <w:rFonts w:ascii="Arial" w:hAnsi="Arial" w:cs="Arial"/>
        </w:rPr>
        <w:t>conforme</w:t>
      </w:r>
      <w:r w:rsidRPr="008B5E42">
        <w:rPr>
          <w:rFonts w:ascii="Arial" w:hAnsi="Arial" w:cs="Arial"/>
          <w:spacing w:val="1"/>
        </w:rPr>
        <w:t xml:space="preserve"> </w:t>
      </w:r>
      <w:r w:rsidR="00257E0D" w:rsidRPr="008B5E42">
        <w:rPr>
          <w:rFonts w:ascii="Arial" w:hAnsi="Arial" w:cs="Arial"/>
        </w:rPr>
        <w:t xml:space="preserve">a </w:t>
      </w:r>
      <w:r w:rsidRPr="008B5E42">
        <w:rPr>
          <w:rFonts w:ascii="Arial" w:hAnsi="Arial" w:cs="Arial"/>
        </w:rPr>
        <w:t xml:space="preserve">su normativa </w:t>
      </w:r>
      <w:r w:rsidR="003720BE" w:rsidRPr="008B5E42">
        <w:rPr>
          <w:rFonts w:ascii="Arial" w:eastAsia="Arial Unicode MS" w:hAnsi="Arial" w:cs="Arial"/>
        </w:rPr>
        <w:t>sectorial</w:t>
      </w:r>
      <w:r w:rsidRPr="008B5E42">
        <w:rPr>
          <w:rFonts w:ascii="Arial" w:hAnsi="Arial" w:cs="Arial"/>
        </w:rPr>
        <w:t>.</w:t>
      </w:r>
    </w:p>
    <w:p w14:paraId="26B9E5E0" w14:textId="14E59B15" w:rsidR="003E1C6D" w:rsidRPr="008B5E42" w:rsidRDefault="00F71B56" w:rsidP="00466F9B">
      <w:pPr>
        <w:pStyle w:val="Prrafodelista"/>
        <w:widowControl w:val="0"/>
        <w:numPr>
          <w:ilvl w:val="0"/>
          <w:numId w:val="4"/>
        </w:numPr>
        <w:tabs>
          <w:tab w:val="left" w:pos="-284"/>
        </w:tabs>
        <w:autoSpaceDE w:val="0"/>
        <w:autoSpaceDN w:val="0"/>
        <w:spacing w:before="13" w:after="240" w:line="276" w:lineRule="auto"/>
        <w:ind w:left="-284" w:right="-144" w:firstLine="0"/>
        <w:jc w:val="both"/>
        <w:rPr>
          <w:rFonts w:ascii="Arial" w:hAnsi="Arial" w:cs="Arial"/>
        </w:rPr>
      </w:pPr>
      <w:r w:rsidRPr="008B5E42">
        <w:rPr>
          <w:rFonts w:ascii="Arial" w:eastAsia="Arial Unicode MS" w:hAnsi="Arial" w:cs="Arial"/>
        </w:rPr>
        <w:t xml:space="preserve">Aquellas </w:t>
      </w:r>
      <w:r w:rsidR="00CF00A4" w:rsidRPr="008B5E42">
        <w:rPr>
          <w:rFonts w:ascii="Arial" w:eastAsia="Arial Unicode MS" w:hAnsi="Arial" w:cs="Arial"/>
        </w:rPr>
        <w:t>actos o acontecimientos</w:t>
      </w:r>
      <w:r w:rsidRPr="008B5E42">
        <w:rPr>
          <w:rFonts w:ascii="Arial" w:eastAsia="Arial Unicode MS" w:hAnsi="Arial" w:cs="Arial"/>
        </w:rPr>
        <w:t xml:space="preserve"> </w:t>
      </w:r>
      <w:r w:rsidR="00CF00A4" w:rsidRPr="008B5E42">
        <w:rPr>
          <w:rFonts w:ascii="Arial" w:eastAsia="Arial Unicode MS" w:hAnsi="Arial" w:cs="Arial"/>
        </w:rPr>
        <w:t>de congregación p</w:t>
      </w:r>
      <w:r w:rsidR="00257E0D" w:rsidRPr="008B5E42">
        <w:rPr>
          <w:rFonts w:ascii="Arial" w:eastAsia="Arial Unicode MS" w:hAnsi="Arial" w:cs="Arial"/>
        </w:rPr>
        <w:t>ú</w:t>
      </w:r>
      <w:r w:rsidR="00CF00A4" w:rsidRPr="008B5E42">
        <w:rPr>
          <w:rFonts w:ascii="Arial" w:eastAsia="Arial Unicode MS" w:hAnsi="Arial" w:cs="Arial"/>
        </w:rPr>
        <w:t>blica que se celebren en espacios públicos que puedan</w:t>
      </w:r>
      <w:r w:rsidR="003E1C6D" w:rsidRPr="008B5E42">
        <w:rPr>
          <w:rFonts w:ascii="Arial" w:eastAsia="Arial Unicode MS" w:hAnsi="Arial" w:cs="Arial"/>
        </w:rPr>
        <w:t xml:space="preserve"> provocar situaciones</w:t>
      </w:r>
      <w:r w:rsidR="00CF00A4" w:rsidRPr="008B5E42">
        <w:rPr>
          <w:rFonts w:ascii="Arial" w:eastAsia="Arial Unicode MS" w:hAnsi="Arial" w:cs="Arial"/>
        </w:rPr>
        <w:t xml:space="preserve"> graves </w:t>
      </w:r>
      <w:r w:rsidR="003E1C6D" w:rsidRPr="008B5E42">
        <w:rPr>
          <w:rFonts w:ascii="Arial" w:eastAsia="Arial Unicode MS" w:hAnsi="Arial" w:cs="Arial"/>
        </w:rPr>
        <w:t xml:space="preserve">de alteración del orden público o de </w:t>
      </w:r>
      <w:r w:rsidR="001C6C07" w:rsidRPr="008B5E42">
        <w:rPr>
          <w:rFonts w:ascii="Arial" w:eastAsia="Arial Unicode MS" w:hAnsi="Arial" w:cs="Arial"/>
        </w:rPr>
        <w:t xml:space="preserve">peligro para la </w:t>
      </w:r>
      <w:r w:rsidR="003E1C6D" w:rsidRPr="008B5E42">
        <w:rPr>
          <w:rFonts w:ascii="Arial" w:eastAsia="Arial Unicode MS" w:hAnsi="Arial" w:cs="Arial"/>
        </w:rPr>
        <w:t>seguridad</w:t>
      </w:r>
      <w:r w:rsidR="00CF00A4" w:rsidRPr="008B5E42">
        <w:rPr>
          <w:rFonts w:ascii="Arial" w:hAnsi="Arial" w:cs="Arial"/>
        </w:rPr>
        <w:t xml:space="preserve"> de las personas y de los bienes</w:t>
      </w:r>
      <w:r w:rsidR="00CF00A4" w:rsidRPr="008B5E42">
        <w:rPr>
          <w:rFonts w:ascii="Arial" w:eastAsia="Arial Unicode MS" w:hAnsi="Arial" w:cs="Arial"/>
        </w:rPr>
        <w:t xml:space="preserve">, sin que cuenten con título </w:t>
      </w:r>
      <w:r w:rsidR="00257E0D" w:rsidRPr="008B5E42">
        <w:rPr>
          <w:rFonts w:ascii="Arial" w:eastAsia="Arial Unicode MS" w:hAnsi="Arial" w:cs="Arial"/>
        </w:rPr>
        <w:t>habilitante.</w:t>
      </w:r>
    </w:p>
    <w:p w14:paraId="16BB9758" w14:textId="066C2B6B" w:rsidR="00D51A19" w:rsidRPr="008B5E42" w:rsidRDefault="003E1C6D" w:rsidP="00466F9B">
      <w:pPr>
        <w:pStyle w:val="Prrafodelista"/>
        <w:widowControl w:val="0"/>
        <w:tabs>
          <w:tab w:val="left" w:pos="-284"/>
        </w:tabs>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T</w:t>
      </w:r>
      <w:r w:rsidR="00EB7257" w:rsidRPr="008B5E42">
        <w:rPr>
          <w:rFonts w:ascii="Arial" w:eastAsia="Arial Unicode MS" w:hAnsi="Arial" w:cs="Arial"/>
        </w:rPr>
        <w:t>Í</w:t>
      </w:r>
      <w:r w:rsidRPr="008B5E42">
        <w:rPr>
          <w:rFonts w:ascii="Arial" w:eastAsia="Arial Unicode MS" w:hAnsi="Arial" w:cs="Arial"/>
        </w:rPr>
        <w:t xml:space="preserve">TULO I </w:t>
      </w:r>
    </w:p>
    <w:p w14:paraId="44B4916D" w14:textId="35A9CCAF" w:rsidR="003E1C6D" w:rsidRPr="008B5E42" w:rsidRDefault="00257E0D" w:rsidP="00466F9B">
      <w:pPr>
        <w:pStyle w:val="Prrafodelista"/>
        <w:widowControl w:val="0"/>
        <w:tabs>
          <w:tab w:val="left" w:pos="-284"/>
        </w:tabs>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Organización administrativa</w:t>
      </w:r>
    </w:p>
    <w:p w14:paraId="5E3BCE46" w14:textId="7305D59B" w:rsidR="003E1C6D" w:rsidRPr="008B5E42" w:rsidRDefault="003E1C6D" w:rsidP="00466F9B">
      <w:pPr>
        <w:pStyle w:val="Prrafodelista"/>
        <w:widowControl w:val="0"/>
        <w:tabs>
          <w:tab w:val="left" w:pos="-284"/>
        </w:tabs>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C</w:t>
      </w:r>
      <w:r w:rsidR="00257E0D" w:rsidRPr="008B5E42">
        <w:rPr>
          <w:rFonts w:ascii="Arial" w:eastAsia="Arial Unicode MS" w:hAnsi="Arial" w:cs="Arial"/>
        </w:rPr>
        <w:t>APÍTULO</w:t>
      </w:r>
      <w:r w:rsidRPr="008B5E42">
        <w:rPr>
          <w:rFonts w:ascii="Arial" w:eastAsia="Arial Unicode MS" w:hAnsi="Arial" w:cs="Arial"/>
        </w:rPr>
        <w:t xml:space="preserve"> I</w:t>
      </w:r>
    </w:p>
    <w:p w14:paraId="37653ECE" w14:textId="41E08A5A" w:rsidR="003E1C6D" w:rsidRPr="008B5E42" w:rsidRDefault="003E1C6D" w:rsidP="00466F9B">
      <w:pPr>
        <w:pStyle w:val="Prrafodelista"/>
        <w:widowControl w:val="0"/>
        <w:tabs>
          <w:tab w:val="left" w:pos="-284"/>
        </w:tabs>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Régimen competencial</w:t>
      </w:r>
    </w:p>
    <w:p w14:paraId="4227237A" w14:textId="71078898" w:rsidR="003E1C6D" w:rsidRPr="008B5E42" w:rsidRDefault="003E1C6D" w:rsidP="00466F9B">
      <w:pPr>
        <w:tabs>
          <w:tab w:val="left" w:pos="-284"/>
        </w:tabs>
        <w:spacing w:before="1" w:line="276" w:lineRule="auto"/>
        <w:ind w:left="-284" w:right="-144"/>
        <w:jc w:val="both"/>
        <w:rPr>
          <w:rFonts w:ascii="Arial" w:hAnsi="Arial" w:cs="Arial"/>
          <w:i/>
          <w:sz w:val="22"/>
          <w:szCs w:val="22"/>
        </w:rPr>
      </w:pPr>
      <w:r w:rsidRPr="008B5E42">
        <w:rPr>
          <w:rFonts w:ascii="Arial" w:hAnsi="Arial" w:cs="Arial"/>
          <w:sz w:val="22"/>
          <w:szCs w:val="22"/>
        </w:rPr>
        <w:t>Artículo</w:t>
      </w:r>
      <w:r w:rsidRPr="008B5E42">
        <w:rPr>
          <w:rFonts w:ascii="Arial" w:hAnsi="Arial" w:cs="Arial"/>
          <w:spacing w:val="-9"/>
          <w:sz w:val="22"/>
          <w:szCs w:val="22"/>
        </w:rPr>
        <w:t xml:space="preserve"> 5</w:t>
      </w:r>
      <w:r w:rsidRPr="008B5E42">
        <w:rPr>
          <w:rFonts w:ascii="Arial" w:hAnsi="Arial" w:cs="Arial"/>
          <w:sz w:val="22"/>
          <w:szCs w:val="22"/>
        </w:rPr>
        <w:t>.</w:t>
      </w:r>
      <w:r w:rsidRPr="008B5E42">
        <w:rPr>
          <w:rFonts w:ascii="Arial" w:hAnsi="Arial" w:cs="Arial"/>
          <w:spacing w:val="40"/>
          <w:sz w:val="22"/>
          <w:szCs w:val="22"/>
        </w:rPr>
        <w:t xml:space="preserve"> </w:t>
      </w:r>
      <w:r w:rsidRPr="008B5E42">
        <w:rPr>
          <w:rFonts w:ascii="Arial" w:hAnsi="Arial" w:cs="Arial"/>
          <w:i/>
          <w:sz w:val="22"/>
          <w:szCs w:val="22"/>
        </w:rPr>
        <w:t>Competencias</w:t>
      </w:r>
      <w:r w:rsidRPr="008B5E42">
        <w:rPr>
          <w:rFonts w:ascii="Arial" w:hAnsi="Arial" w:cs="Arial"/>
          <w:i/>
          <w:spacing w:val="-9"/>
          <w:sz w:val="22"/>
          <w:szCs w:val="22"/>
        </w:rPr>
        <w:t xml:space="preserve"> </w:t>
      </w:r>
      <w:r w:rsidRPr="008B5E42">
        <w:rPr>
          <w:rFonts w:ascii="Arial" w:hAnsi="Arial" w:cs="Arial"/>
          <w:i/>
          <w:sz w:val="22"/>
          <w:szCs w:val="22"/>
        </w:rPr>
        <w:t>autonómicas.</w:t>
      </w:r>
      <w:r w:rsidR="005C618C" w:rsidRPr="008B5E42">
        <w:rPr>
          <w:rFonts w:ascii="Arial" w:hAnsi="Arial" w:cs="Arial"/>
          <w:i/>
          <w:sz w:val="22"/>
          <w:szCs w:val="22"/>
        </w:rPr>
        <w:t xml:space="preserve"> </w:t>
      </w:r>
    </w:p>
    <w:p w14:paraId="7288D376" w14:textId="3EDAC3F5" w:rsidR="003E1C6D" w:rsidRPr="008B5E42" w:rsidRDefault="003E1C6D" w:rsidP="00466F9B">
      <w:pPr>
        <w:pStyle w:val="Textoindependiente"/>
        <w:tabs>
          <w:tab w:val="left" w:pos="-284"/>
        </w:tabs>
        <w:spacing w:before="120" w:line="276" w:lineRule="auto"/>
        <w:ind w:left="-284" w:right="-144" w:firstLine="0"/>
        <w:jc w:val="both"/>
        <w:rPr>
          <w:rFonts w:ascii="Arial" w:hAnsi="Arial" w:cs="Arial"/>
          <w:sz w:val="22"/>
          <w:szCs w:val="22"/>
        </w:rPr>
      </w:pPr>
      <w:r w:rsidRPr="008B5E42">
        <w:rPr>
          <w:rFonts w:ascii="Arial" w:hAnsi="Arial" w:cs="Arial"/>
          <w:sz w:val="22"/>
          <w:szCs w:val="22"/>
        </w:rPr>
        <w:t>De</w:t>
      </w:r>
      <w:r w:rsidRPr="008B5E42">
        <w:rPr>
          <w:rFonts w:ascii="Arial" w:hAnsi="Arial" w:cs="Arial"/>
          <w:spacing w:val="24"/>
          <w:sz w:val="22"/>
          <w:szCs w:val="22"/>
        </w:rPr>
        <w:t xml:space="preserve"> </w:t>
      </w:r>
      <w:r w:rsidRPr="008B5E42">
        <w:rPr>
          <w:rFonts w:ascii="Arial" w:hAnsi="Arial" w:cs="Arial"/>
          <w:sz w:val="22"/>
          <w:szCs w:val="22"/>
        </w:rPr>
        <w:t>conformidad</w:t>
      </w:r>
      <w:r w:rsidRPr="008B5E42">
        <w:rPr>
          <w:rFonts w:ascii="Arial" w:hAnsi="Arial" w:cs="Arial"/>
          <w:spacing w:val="25"/>
          <w:sz w:val="22"/>
          <w:szCs w:val="22"/>
        </w:rPr>
        <w:t xml:space="preserve"> </w:t>
      </w:r>
      <w:r w:rsidRPr="008B5E42">
        <w:rPr>
          <w:rFonts w:ascii="Arial" w:hAnsi="Arial" w:cs="Arial"/>
          <w:sz w:val="22"/>
          <w:szCs w:val="22"/>
        </w:rPr>
        <w:t>con</w:t>
      </w:r>
      <w:r w:rsidRPr="008B5E42">
        <w:rPr>
          <w:rFonts w:ascii="Arial" w:hAnsi="Arial" w:cs="Arial"/>
          <w:spacing w:val="24"/>
          <w:sz w:val="22"/>
          <w:szCs w:val="22"/>
        </w:rPr>
        <w:t xml:space="preserve"> </w:t>
      </w:r>
      <w:r w:rsidRPr="008B5E42">
        <w:rPr>
          <w:rFonts w:ascii="Arial" w:hAnsi="Arial" w:cs="Arial"/>
          <w:sz w:val="22"/>
          <w:szCs w:val="22"/>
        </w:rPr>
        <w:t>lo</w:t>
      </w:r>
      <w:r w:rsidRPr="008B5E42">
        <w:rPr>
          <w:rFonts w:ascii="Arial" w:hAnsi="Arial" w:cs="Arial"/>
          <w:spacing w:val="25"/>
          <w:sz w:val="22"/>
          <w:szCs w:val="22"/>
        </w:rPr>
        <w:t xml:space="preserve"> </w:t>
      </w:r>
      <w:r w:rsidRPr="008B5E42">
        <w:rPr>
          <w:rFonts w:ascii="Arial" w:hAnsi="Arial" w:cs="Arial"/>
          <w:sz w:val="22"/>
          <w:szCs w:val="22"/>
        </w:rPr>
        <w:t>establecido</w:t>
      </w:r>
      <w:r w:rsidRPr="008B5E42">
        <w:rPr>
          <w:rFonts w:ascii="Arial" w:hAnsi="Arial" w:cs="Arial"/>
          <w:spacing w:val="25"/>
          <w:sz w:val="22"/>
          <w:szCs w:val="22"/>
        </w:rPr>
        <w:t xml:space="preserve"> </w:t>
      </w:r>
      <w:r w:rsidRPr="008B5E42">
        <w:rPr>
          <w:rFonts w:ascii="Arial" w:hAnsi="Arial" w:cs="Arial"/>
          <w:sz w:val="22"/>
          <w:szCs w:val="22"/>
        </w:rPr>
        <w:t>en</w:t>
      </w:r>
      <w:r w:rsidRPr="008B5E42">
        <w:rPr>
          <w:rFonts w:ascii="Arial" w:hAnsi="Arial" w:cs="Arial"/>
          <w:spacing w:val="24"/>
          <w:sz w:val="22"/>
          <w:szCs w:val="22"/>
        </w:rPr>
        <w:t xml:space="preserve"> </w:t>
      </w:r>
      <w:r w:rsidRPr="008B5E42">
        <w:rPr>
          <w:rFonts w:ascii="Arial" w:hAnsi="Arial" w:cs="Arial"/>
          <w:sz w:val="22"/>
          <w:szCs w:val="22"/>
        </w:rPr>
        <w:t>esta</w:t>
      </w:r>
      <w:r w:rsidRPr="008B5E42">
        <w:rPr>
          <w:rFonts w:ascii="Arial" w:hAnsi="Arial" w:cs="Arial"/>
          <w:spacing w:val="25"/>
          <w:sz w:val="22"/>
          <w:szCs w:val="22"/>
        </w:rPr>
        <w:t xml:space="preserve"> </w:t>
      </w:r>
      <w:r w:rsidR="00257E0D" w:rsidRPr="008B5E42">
        <w:rPr>
          <w:rFonts w:ascii="Arial" w:hAnsi="Arial" w:cs="Arial"/>
          <w:sz w:val="22"/>
          <w:szCs w:val="22"/>
        </w:rPr>
        <w:t>l</w:t>
      </w:r>
      <w:r w:rsidRPr="008B5E42">
        <w:rPr>
          <w:rFonts w:ascii="Arial" w:hAnsi="Arial" w:cs="Arial"/>
          <w:sz w:val="22"/>
          <w:szCs w:val="22"/>
        </w:rPr>
        <w:t>ey,</w:t>
      </w:r>
      <w:r w:rsidRPr="008B5E42">
        <w:rPr>
          <w:rFonts w:ascii="Arial" w:hAnsi="Arial" w:cs="Arial"/>
          <w:spacing w:val="24"/>
          <w:sz w:val="22"/>
          <w:szCs w:val="22"/>
        </w:rPr>
        <w:t xml:space="preserve"> </w:t>
      </w:r>
      <w:r w:rsidRPr="008B5E42">
        <w:rPr>
          <w:rFonts w:ascii="Arial" w:hAnsi="Arial" w:cs="Arial"/>
          <w:sz w:val="22"/>
          <w:szCs w:val="22"/>
        </w:rPr>
        <w:t>corresponde</w:t>
      </w:r>
      <w:r w:rsidRPr="008B5E42">
        <w:rPr>
          <w:rFonts w:ascii="Arial" w:hAnsi="Arial" w:cs="Arial"/>
          <w:spacing w:val="25"/>
          <w:sz w:val="22"/>
          <w:szCs w:val="22"/>
        </w:rPr>
        <w:t xml:space="preserve"> </w:t>
      </w:r>
      <w:r w:rsidRPr="008B5E42">
        <w:rPr>
          <w:rFonts w:ascii="Arial" w:hAnsi="Arial" w:cs="Arial"/>
          <w:sz w:val="22"/>
          <w:szCs w:val="22"/>
        </w:rPr>
        <w:t>a</w:t>
      </w:r>
      <w:r w:rsidRPr="008B5E42">
        <w:rPr>
          <w:rFonts w:ascii="Arial" w:hAnsi="Arial" w:cs="Arial"/>
          <w:spacing w:val="25"/>
          <w:sz w:val="22"/>
          <w:szCs w:val="22"/>
        </w:rPr>
        <w:t xml:space="preserve"> </w:t>
      </w:r>
      <w:r w:rsidRPr="008B5E42">
        <w:rPr>
          <w:rFonts w:ascii="Arial" w:hAnsi="Arial" w:cs="Arial"/>
          <w:sz w:val="22"/>
          <w:szCs w:val="22"/>
        </w:rPr>
        <w:t>la</w:t>
      </w:r>
      <w:r w:rsidRPr="008B5E42">
        <w:rPr>
          <w:rFonts w:ascii="Arial" w:hAnsi="Arial" w:cs="Arial"/>
          <w:spacing w:val="24"/>
          <w:sz w:val="22"/>
          <w:szCs w:val="22"/>
        </w:rPr>
        <w:t xml:space="preserve"> </w:t>
      </w:r>
      <w:r w:rsidRPr="008B5E42">
        <w:rPr>
          <w:rFonts w:ascii="Arial" w:hAnsi="Arial" w:cs="Arial"/>
          <w:sz w:val="22"/>
          <w:szCs w:val="22"/>
        </w:rPr>
        <w:t xml:space="preserve">Administración </w:t>
      </w:r>
      <w:r w:rsidR="00257E0D" w:rsidRPr="008B5E42">
        <w:rPr>
          <w:rFonts w:ascii="Arial" w:hAnsi="Arial" w:cs="Arial"/>
          <w:sz w:val="22"/>
          <w:szCs w:val="22"/>
        </w:rPr>
        <w:t>autonómica</w:t>
      </w:r>
      <w:r w:rsidRPr="008B5E42">
        <w:rPr>
          <w:rFonts w:ascii="Arial" w:hAnsi="Arial" w:cs="Arial"/>
          <w:sz w:val="22"/>
          <w:szCs w:val="22"/>
        </w:rPr>
        <w:t>:</w:t>
      </w:r>
    </w:p>
    <w:p w14:paraId="06255566" w14:textId="03DDF40E" w:rsidR="003E1C6D" w:rsidRPr="008B5E42" w:rsidRDefault="003E1C6D" w:rsidP="00466F9B">
      <w:pPr>
        <w:pStyle w:val="Default"/>
        <w:widowControl w:val="0"/>
        <w:numPr>
          <w:ilvl w:val="0"/>
          <w:numId w:val="6"/>
        </w:numPr>
        <w:tabs>
          <w:tab w:val="left" w:pos="-284"/>
        </w:tabs>
        <w:spacing w:before="12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lastRenderedPageBreak/>
        <w:t>La modificación, desarrollo y</w:t>
      </w:r>
      <w:r w:rsidR="00E40302" w:rsidRPr="008B5E42">
        <w:rPr>
          <w:rFonts w:ascii="Arial" w:hAnsi="Arial" w:cs="Arial"/>
          <w:color w:val="auto"/>
          <w:sz w:val="22"/>
          <w:szCs w:val="22"/>
        </w:rPr>
        <w:t xml:space="preserve"> </w:t>
      </w:r>
      <w:r w:rsidRPr="008B5E42">
        <w:rPr>
          <w:rFonts w:ascii="Arial" w:hAnsi="Arial" w:cs="Arial"/>
          <w:color w:val="auto"/>
          <w:sz w:val="22"/>
          <w:szCs w:val="22"/>
        </w:rPr>
        <w:t xml:space="preserve">actualización del </w:t>
      </w:r>
      <w:r w:rsidR="00651E57" w:rsidRPr="008B5E42">
        <w:rPr>
          <w:rFonts w:ascii="Arial" w:hAnsi="Arial" w:cs="Arial"/>
          <w:color w:val="auto"/>
          <w:sz w:val="22"/>
          <w:szCs w:val="22"/>
        </w:rPr>
        <w:t>catá</w:t>
      </w:r>
      <w:r w:rsidRPr="008B5E42">
        <w:rPr>
          <w:rFonts w:ascii="Arial" w:hAnsi="Arial" w:cs="Arial"/>
          <w:color w:val="auto"/>
          <w:sz w:val="22"/>
          <w:szCs w:val="22"/>
        </w:rPr>
        <w:t>logo de espectáculos</w:t>
      </w:r>
      <w:r w:rsidR="00CF00A4" w:rsidRPr="008B5E42">
        <w:rPr>
          <w:rFonts w:ascii="Arial" w:hAnsi="Arial" w:cs="Arial"/>
          <w:color w:val="auto"/>
          <w:sz w:val="22"/>
          <w:szCs w:val="22"/>
        </w:rPr>
        <w:t xml:space="preserve"> públicos y</w:t>
      </w:r>
      <w:r w:rsidRPr="008B5E42">
        <w:rPr>
          <w:rFonts w:ascii="Arial" w:hAnsi="Arial" w:cs="Arial"/>
          <w:color w:val="auto"/>
          <w:sz w:val="22"/>
          <w:szCs w:val="22"/>
        </w:rPr>
        <w:t xml:space="preserve"> actividades</w:t>
      </w:r>
      <w:r w:rsidR="00FA40E3" w:rsidRPr="008B5E42">
        <w:rPr>
          <w:rFonts w:ascii="Arial" w:hAnsi="Arial" w:cs="Arial"/>
          <w:color w:val="auto"/>
          <w:sz w:val="22"/>
          <w:szCs w:val="22"/>
        </w:rPr>
        <w:t xml:space="preserve"> recreativas</w:t>
      </w:r>
      <w:r w:rsidRPr="008B5E42">
        <w:rPr>
          <w:rFonts w:ascii="Arial" w:hAnsi="Arial" w:cs="Arial"/>
          <w:color w:val="auto"/>
          <w:sz w:val="22"/>
          <w:szCs w:val="22"/>
        </w:rPr>
        <w:t>.</w:t>
      </w:r>
    </w:p>
    <w:p w14:paraId="509F60AC" w14:textId="5888AD40" w:rsidR="00311373" w:rsidRPr="008B5E42" w:rsidRDefault="00257E0D" w:rsidP="00466F9B">
      <w:pPr>
        <w:pStyle w:val="Default"/>
        <w:widowControl w:val="0"/>
        <w:numPr>
          <w:ilvl w:val="0"/>
          <w:numId w:val="6"/>
        </w:numPr>
        <w:tabs>
          <w:tab w:val="left" w:pos="-284"/>
        </w:tabs>
        <w:spacing w:before="120" w:after="12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Modificar</w:t>
      </w:r>
      <w:r w:rsidR="003E1C6D" w:rsidRPr="008B5E42">
        <w:rPr>
          <w:rFonts w:ascii="Arial" w:hAnsi="Arial" w:cs="Arial"/>
          <w:color w:val="auto"/>
          <w:sz w:val="22"/>
          <w:szCs w:val="22"/>
        </w:rPr>
        <w:t xml:space="preserve"> los horarios </w:t>
      </w:r>
      <w:r w:rsidR="00A212D3" w:rsidRPr="008B5E42">
        <w:rPr>
          <w:rFonts w:ascii="Arial" w:hAnsi="Arial" w:cs="Arial"/>
          <w:color w:val="auto"/>
          <w:sz w:val="22"/>
          <w:szCs w:val="22"/>
        </w:rPr>
        <w:t>generales</w:t>
      </w:r>
      <w:r w:rsidR="00311373" w:rsidRPr="008B5E42">
        <w:rPr>
          <w:rFonts w:ascii="Arial" w:hAnsi="Arial" w:cs="Arial"/>
          <w:color w:val="auto"/>
          <w:sz w:val="22"/>
          <w:szCs w:val="22"/>
        </w:rPr>
        <w:t xml:space="preserve"> </w:t>
      </w:r>
      <w:r w:rsidR="00A212D3" w:rsidRPr="008B5E42">
        <w:rPr>
          <w:rFonts w:ascii="Arial" w:hAnsi="Arial" w:cs="Arial"/>
          <w:color w:val="auto"/>
          <w:sz w:val="22"/>
          <w:szCs w:val="22"/>
        </w:rPr>
        <w:t>de</w:t>
      </w:r>
      <w:r w:rsidR="0012562B" w:rsidRPr="008B5E42">
        <w:rPr>
          <w:rFonts w:ascii="Arial" w:hAnsi="Arial" w:cs="Arial"/>
          <w:color w:val="auto"/>
          <w:sz w:val="22"/>
          <w:szCs w:val="22"/>
        </w:rPr>
        <w:t xml:space="preserve"> apertura</w:t>
      </w:r>
      <w:r w:rsidR="00992C4E" w:rsidRPr="008B5E42">
        <w:rPr>
          <w:rFonts w:ascii="Arial" w:hAnsi="Arial" w:cs="Arial"/>
          <w:color w:val="auto"/>
          <w:sz w:val="22"/>
          <w:szCs w:val="22"/>
        </w:rPr>
        <w:t xml:space="preserve"> y cierre para la celebración de </w:t>
      </w:r>
      <w:r w:rsidR="00853187" w:rsidRPr="008B5E42">
        <w:rPr>
          <w:rFonts w:ascii="Arial" w:hAnsi="Arial" w:cs="Arial"/>
          <w:color w:val="auto"/>
          <w:sz w:val="22"/>
          <w:szCs w:val="22"/>
        </w:rPr>
        <w:t>los espectáculos públicos y actividades recreativas</w:t>
      </w:r>
      <w:r w:rsidR="00992C4E" w:rsidRPr="008B5E42">
        <w:rPr>
          <w:rFonts w:ascii="Arial" w:hAnsi="Arial" w:cs="Arial"/>
          <w:color w:val="auto"/>
          <w:sz w:val="22"/>
          <w:szCs w:val="22"/>
        </w:rPr>
        <w:t xml:space="preserve"> en los establecimientos públicos o espacios </w:t>
      </w:r>
      <w:r w:rsidRPr="008B5E42">
        <w:rPr>
          <w:rFonts w:ascii="Arial" w:hAnsi="Arial" w:cs="Arial"/>
          <w:color w:val="auto"/>
          <w:sz w:val="22"/>
          <w:szCs w:val="22"/>
        </w:rPr>
        <w:t>abiertos,</w:t>
      </w:r>
      <w:r w:rsidR="00992C4E" w:rsidRPr="008B5E42">
        <w:rPr>
          <w:rFonts w:ascii="Arial" w:hAnsi="Arial" w:cs="Arial"/>
          <w:color w:val="auto"/>
          <w:sz w:val="22"/>
          <w:szCs w:val="22"/>
        </w:rPr>
        <w:t xml:space="preserve"> así como establecer </w:t>
      </w:r>
      <w:r w:rsidR="00493106" w:rsidRPr="008B5E42">
        <w:rPr>
          <w:rFonts w:ascii="Arial" w:hAnsi="Arial" w:cs="Arial"/>
          <w:color w:val="auto"/>
          <w:sz w:val="22"/>
          <w:szCs w:val="22"/>
        </w:rPr>
        <w:t>los supuestos en los que se podrán autorizar horarios especiales.</w:t>
      </w:r>
    </w:p>
    <w:p w14:paraId="70A1DF7A" w14:textId="0E6B44FF" w:rsidR="003E1C6D" w:rsidRPr="008B5E42" w:rsidRDefault="003E1C6D" w:rsidP="00466F9B">
      <w:pPr>
        <w:pStyle w:val="Prrafodelista"/>
        <w:widowControl w:val="0"/>
        <w:numPr>
          <w:ilvl w:val="0"/>
          <w:numId w:val="6"/>
        </w:numPr>
        <w:tabs>
          <w:tab w:val="left" w:pos="-284"/>
        </w:tabs>
        <w:autoSpaceDE w:val="0"/>
        <w:autoSpaceDN w:val="0"/>
        <w:spacing w:before="120" w:after="120" w:line="276" w:lineRule="auto"/>
        <w:ind w:left="-284" w:right="-144" w:firstLine="0"/>
        <w:jc w:val="both"/>
        <w:rPr>
          <w:rFonts w:ascii="Arial" w:hAnsi="Arial" w:cs="Arial"/>
        </w:rPr>
      </w:pPr>
      <w:r w:rsidRPr="008B5E42">
        <w:rPr>
          <w:rFonts w:ascii="Arial" w:hAnsi="Arial" w:cs="Arial"/>
        </w:rPr>
        <w:t>Recibir</w:t>
      </w:r>
      <w:r w:rsidRPr="008B5E42">
        <w:rPr>
          <w:rFonts w:ascii="Arial" w:hAnsi="Arial" w:cs="Arial"/>
          <w:spacing w:val="1"/>
        </w:rPr>
        <w:t xml:space="preserve"> </w:t>
      </w:r>
      <w:r w:rsidRPr="008B5E42">
        <w:rPr>
          <w:rFonts w:ascii="Arial" w:hAnsi="Arial" w:cs="Arial"/>
        </w:rPr>
        <w:t>y</w:t>
      </w:r>
      <w:r w:rsidRPr="008B5E42">
        <w:rPr>
          <w:rFonts w:ascii="Arial" w:hAnsi="Arial" w:cs="Arial"/>
          <w:spacing w:val="1"/>
        </w:rPr>
        <w:t xml:space="preserve"> </w:t>
      </w:r>
      <w:r w:rsidRPr="008B5E42">
        <w:rPr>
          <w:rFonts w:ascii="Arial" w:hAnsi="Arial" w:cs="Arial"/>
        </w:rPr>
        <w:t>comprobar</w:t>
      </w:r>
      <w:r w:rsidRPr="008B5E42">
        <w:rPr>
          <w:rFonts w:ascii="Arial" w:hAnsi="Arial" w:cs="Arial"/>
          <w:spacing w:val="1"/>
        </w:rPr>
        <w:t xml:space="preserve"> </w:t>
      </w:r>
      <w:r w:rsidRPr="008B5E42">
        <w:rPr>
          <w:rFonts w:ascii="Arial" w:hAnsi="Arial" w:cs="Arial"/>
        </w:rPr>
        <w:t>las</w:t>
      </w:r>
      <w:r w:rsidRPr="008B5E42">
        <w:rPr>
          <w:rFonts w:ascii="Arial" w:hAnsi="Arial" w:cs="Arial"/>
          <w:spacing w:val="1"/>
        </w:rPr>
        <w:t xml:space="preserve"> </w:t>
      </w:r>
      <w:r w:rsidRPr="008B5E42">
        <w:rPr>
          <w:rFonts w:ascii="Arial" w:hAnsi="Arial" w:cs="Arial"/>
        </w:rPr>
        <w:t>declaraciones</w:t>
      </w:r>
      <w:r w:rsidRPr="008B5E42">
        <w:rPr>
          <w:rFonts w:ascii="Arial" w:hAnsi="Arial" w:cs="Arial"/>
          <w:spacing w:val="1"/>
        </w:rPr>
        <w:t xml:space="preserve"> </w:t>
      </w:r>
      <w:r w:rsidRPr="008B5E42">
        <w:rPr>
          <w:rFonts w:ascii="Arial" w:hAnsi="Arial" w:cs="Arial"/>
        </w:rPr>
        <w:t>responsables</w:t>
      </w:r>
      <w:r w:rsidRPr="008B5E42">
        <w:rPr>
          <w:rFonts w:ascii="Arial" w:hAnsi="Arial" w:cs="Arial"/>
          <w:spacing w:val="1"/>
        </w:rPr>
        <w:t xml:space="preserve"> </w:t>
      </w:r>
      <w:r w:rsidRPr="008B5E42">
        <w:rPr>
          <w:rFonts w:ascii="Arial" w:hAnsi="Arial" w:cs="Arial"/>
        </w:rPr>
        <w:t>y</w:t>
      </w:r>
      <w:r w:rsidR="00257E0D" w:rsidRPr="008B5E42">
        <w:rPr>
          <w:rFonts w:ascii="Arial" w:hAnsi="Arial" w:cs="Arial"/>
        </w:rPr>
        <w:t>,</w:t>
      </w:r>
      <w:r w:rsidRPr="008B5E42">
        <w:rPr>
          <w:rFonts w:ascii="Arial" w:hAnsi="Arial" w:cs="Arial"/>
          <w:spacing w:val="1"/>
        </w:rPr>
        <w:t xml:space="preserve"> </w:t>
      </w:r>
      <w:r w:rsidRPr="008B5E42">
        <w:rPr>
          <w:rFonts w:ascii="Arial" w:hAnsi="Arial" w:cs="Arial"/>
        </w:rPr>
        <w:t>en</w:t>
      </w:r>
      <w:r w:rsidRPr="008B5E42">
        <w:rPr>
          <w:rFonts w:ascii="Arial" w:hAnsi="Arial" w:cs="Arial"/>
          <w:spacing w:val="1"/>
        </w:rPr>
        <w:t xml:space="preserve"> </w:t>
      </w:r>
      <w:r w:rsidRPr="008B5E42">
        <w:rPr>
          <w:rFonts w:ascii="Arial" w:hAnsi="Arial" w:cs="Arial"/>
        </w:rPr>
        <w:t>su</w:t>
      </w:r>
      <w:r w:rsidRPr="008B5E42">
        <w:rPr>
          <w:rFonts w:ascii="Arial" w:hAnsi="Arial" w:cs="Arial"/>
          <w:spacing w:val="1"/>
        </w:rPr>
        <w:t xml:space="preserve"> </w:t>
      </w:r>
      <w:r w:rsidRPr="008B5E42">
        <w:rPr>
          <w:rFonts w:ascii="Arial" w:hAnsi="Arial" w:cs="Arial"/>
        </w:rPr>
        <w:t>caso,</w:t>
      </w:r>
      <w:r w:rsidRPr="008B5E42">
        <w:rPr>
          <w:rFonts w:ascii="Arial" w:hAnsi="Arial" w:cs="Arial"/>
          <w:spacing w:val="1"/>
        </w:rPr>
        <w:t xml:space="preserve"> au</w:t>
      </w:r>
      <w:r w:rsidRPr="008B5E42">
        <w:rPr>
          <w:rFonts w:ascii="Arial" w:hAnsi="Arial" w:cs="Arial"/>
        </w:rPr>
        <w:t>torizar la celebración de los espectáculos públicos y las actividades recreativas en espacios abiertos, así como las actividades deportivas, cuando estos se celebren</w:t>
      </w:r>
      <w:r w:rsidR="00660EAE" w:rsidRPr="008B5E42">
        <w:rPr>
          <w:rFonts w:ascii="Arial" w:hAnsi="Arial" w:cs="Arial"/>
        </w:rPr>
        <w:t xml:space="preserve"> </w:t>
      </w:r>
      <w:r w:rsidRPr="008B5E42">
        <w:rPr>
          <w:rFonts w:ascii="Arial" w:hAnsi="Arial" w:cs="Arial"/>
        </w:rPr>
        <w:t xml:space="preserve">o discurran en más de un término municipal, y siempre que no exceda del territorio de la Comunidad Autónoma de Castilla- La Mancha, sin perjuicio de la competencia exclusiva del Estado en materia de tráfico y seguridad vial. </w:t>
      </w:r>
    </w:p>
    <w:p w14:paraId="0D073041" w14:textId="3C412D00" w:rsidR="003E1C6D" w:rsidRPr="008B5E42" w:rsidRDefault="003E1C6D" w:rsidP="00466F9B">
      <w:pPr>
        <w:pStyle w:val="Prrafodelista"/>
        <w:widowControl w:val="0"/>
        <w:numPr>
          <w:ilvl w:val="0"/>
          <w:numId w:val="6"/>
        </w:numPr>
        <w:tabs>
          <w:tab w:val="left" w:pos="-284"/>
        </w:tabs>
        <w:autoSpaceDE w:val="0"/>
        <w:autoSpaceDN w:val="0"/>
        <w:spacing w:before="120" w:after="120" w:line="276" w:lineRule="auto"/>
        <w:ind w:left="-284" w:right="-144" w:firstLine="0"/>
        <w:jc w:val="both"/>
        <w:rPr>
          <w:rFonts w:ascii="Arial" w:hAnsi="Arial" w:cs="Arial"/>
        </w:rPr>
      </w:pPr>
      <w:r w:rsidRPr="008B5E42">
        <w:rPr>
          <w:rFonts w:ascii="Arial" w:hAnsi="Arial" w:cs="Arial"/>
        </w:rPr>
        <w:t>Recibir y comprobar las declaraciones responsables y</w:t>
      </w:r>
      <w:r w:rsidR="00257E0D" w:rsidRPr="008B5E42">
        <w:rPr>
          <w:rFonts w:ascii="Arial" w:hAnsi="Arial" w:cs="Arial"/>
        </w:rPr>
        <w:t>,</w:t>
      </w:r>
      <w:r w:rsidR="00EF546E" w:rsidRPr="008B5E42">
        <w:rPr>
          <w:rFonts w:ascii="Arial" w:hAnsi="Arial" w:cs="Arial"/>
        </w:rPr>
        <w:t xml:space="preserve"> </w:t>
      </w:r>
      <w:r w:rsidRPr="008B5E42">
        <w:rPr>
          <w:rFonts w:ascii="Arial" w:hAnsi="Arial" w:cs="Arial"/>
        </w:rPr>
        <w:t xml:space="preserve">en su caso, autorizar los </w:t>
      </w:r>
      <w:bookmarkStart w:id="18" w:name="_Hlk189498784"/>
      <w:r w:rsidRPr="008B5E42">
        <w:rPr>
          <w:rFonts w:ascii="Arial" w:hAnsi="Arial" w:cs="Arial"/>
        </w:rPr>
        <w:t>espectáculos y festejos taurinos</w:t>
      </w:r>
      <w:bookmarkEnd w:id="18"/>
      <w:r w:rsidRPr="008B5E42">
        <w:rPr>
          <w:rFonts w:ascii="Arial" w:hAnsi="Arial" w:cs="Arial"/>
        </w:rPr>
        <w:t>, así como el ejercicio de la potestad sancionadora en esta materia.</w:t>
      </w:r>
    </w:p>
    <w:p w14:paraId="67D2D480" w14:textId="4D39935E" w:rsidR="003E1C6D" w:rsidRPr="008B5E42" w:rsidRDefault="003E1C6D" w:rsidP="00466F9B">
      <w:pPr>
        <w:pStyle w:val="Prrafodelista"/>
        <w:widowControl w:val="0"/>
        <w:numPr>
          <w:ilvl w:val="0"/>
          <w:numId w:val="6"/>
        </w:numPr>
        <w:tabs>
          <w:tab w:val="left" w:pos="-284"/>
        </w:tabs>
        <w:autoSpaceDE w:val="0"/>
        <w:autoSpaceDN w:val="0"/>
        <w:spacing w:before="120" w:after="120" w:line="276" w:lineRule="auto"/>
        <w:ind w:left="-284" w:right="-144" w:firstLine="0"/>
        <w:jc w:val="both"/>
        <w:rPr>
          <w:rFonts w:ascii="Arial" w:hAnsi="Arial" w:cs="Arial"/>
        </w:rPr>
      </w:pPr>
      <w:r w:rsidRPr="008B5E42">
        <w:rPr>
          <w:rFonts w:ascii="Arial" w:hAnsi="Arial" w:cs="Arial"/>
        </w:rPr>
        <w:t>Recibir y comprobar las declaraciones responsables y</w:t>
      </w:r>
      <w:r w:rsidR="00257E0D" w:rsidRPr="008B5E42">
        <w:rPr>
          <w:rFonts w:ascii="Arial" w:hAnsi="Arial" w:cs="Arial"/>
        </w:rPr>
        <w:t>,</w:t>
      </w:r>
      <w:r w:rsidRPr="008B5E42">
        <w:rPr>
          <w:rFonts w:ascii="Arial" w:hAnsi="Arial" w:cs="Arial"/>
        </w:rPr>
        <w:t xml:space="preserve"> en su caso, autorizar aquellos espectáculos públicos o actividades recreativas cuya normativa </w:t>
      </w:r>
      <w:r w:rsidR="001030BB" w:rsidRPr="008B5E42">
        <w:rPr>
          <w:rFonts w:ascii="Arial" w:eastAsia="Arial Unicode MS" w:hAnsi="Arial" w:cs="Arial"/>
        </w:rPr>
        <w:t xml:space="preserve">sectorial </w:t>
      </w:r>
      <w:r w:rsidRPr="008B5E42">
        <w:rPr>
          <w:rFonts w:ascii="Arial" w:hAnsi="Arial" w:cs="Arial"/>
        </w:rPr>
        <w:t>lo exija.</w:t>
      </w:r>
    </w:p>
    <w:p w14:paraId="1E2F16C2" w14:textId="7890AAA8" w:rsidR="003E1C6D" w:rsidRPr="008B5E42" w:rsidRDefault="003E1C6D" w:rsidP="00466F9B">
      <w:pPr>
        <w:pStyle w:val="Prrafodelista"/>
        <w:widowControl w:val="0"/>
        <w:numPr>
          <w:ilvl w:val="0"/>
          <w:numId w:val="6"/>
        </w:numPr>
        <w:tabs>
          <w:tab w:val="left" w:pos="-284"/>
        </w:tabs>
        <w:autoSpaceDE w:val="0"/>
        <w:autoSpaceDN w:val="0"/>
        <w:spacing w:before="120" w:after="120" w:line="276" w:lineRule="auto"/>
        <w:ind w:left="-284" w:right="-144" w:firstLine="0"/>
        <w:jc w:val="both"/>
        <w:rPr>
          <w:rFonts w:ascii="Arial" w:hAnsi="Arial" w:cs="Arial"/>
        </w:rPr>
      </w:pPr>
      <w:r w:rsidRPr="008B5E42">
        <w:rPr>
          <w:rFonts w:ascii="Arial" w:hAnsi="Arial" w:cs="Arial"/>
        </w:rPr>
        <w:t>Controlar</w:t>
      </w:r>
      <w:r w:rsidR="00660EAE" w:rsidRPr="008B5E42">
        <w:rPr>
          <w:rFonts w:ascii="Arial" w:hAnsi="Arial" w:cs="Arial"/>
        </w:rPr>
        <w:t xml:space="preserve"> e </w:t>
      </w:r>
      <w:r w:rsidRPr="008B5E42">
        <w:rPr>
          <w:rFonts w:ascii="Arial" w:hAnsi="Arial" w:cs="Arial"/>
        </w:rPr>
        <w:t xml:space="preserve">inspeccionar </w:t>
      </w:r>
      <w:r w:rsidR="00660EAE" w:rsidRPr="008B5E42">
        <w:rPr>
          <w:rFonts w:ascii="Arial" w:hAnsi="Arial" w:cs="Arial"/>
        </w:rPr>
        <w:t>lo</w:t>
      </w:r>
      <w:r w:rsidRPr="008B5E42">
        <w:rPr>
          <w:rFonts w:ascii="Arial" w:hAnsi="Arial" w:cs="Arial"/>
        </w:rPr>
        <w:t>s espectáculos</w:t>
      </w:r>
      <w:r w:rsidRPr="008B5E42">
        <w:rPr>
          <w:rFonts w:ascii="Arial" w:hAnsi="Arial" w:cs="Arial"/>
          <w:spacing w:val="-5"/>
        </w:rPr>
        <w:t xml:space="preserve"> </w:t>
      </w:r>
      <w:r w:rsidRPr="008B5E42">
        <w:rPr>
          <w:rFonts w:ascii="Arial" w:hAnsi="Arial" w:cs="Arial"/>
        </w:rPr>
        <w:t>públicos</w:t>
      </w:r>
      <w:r w:rsidR="00660EAE" w:rsidRPr="008B5E42">
        <w:rPr>
          <w:rFonts w:ascii="Arial" w:hAnsi="Arial" w:cs="Arial"/>
        </w:rPr>
        <w:t xml:space="preserve"> y </w:t>
      </w:r>
      <w:r w:rsidRPr="008B5E42">
        <w:rPr>
          <w:rFonts w:ascii="Arial" w:hAnsi="Arial" w:cs="Arial"/>
        </w:rPr>
        <w:t>actividades</w:t>
      </w:r>
      <w:r w:rsidRPr="008B5E42">
        <w:rPr>
          <w:rFonts w:ascii="Arial" w:hAnsi="Arial" w:cs="Arial"/>
          <w:spacing w:val="-5"/>
        </w:rPr>
        <w:t xml:space="preserve"> </w:t>
      </w:r>
      <w:r w:rsidRPr="008B5E42">
        <w:rPr>
          <w:rFonts w:ascii="Arial" w:hAnsi="Arial" w:cs="Arial"/>
        </w:rPr>
        <w:t>recreativas</w:t>
      </w:r>
      <w:r w:rsidRPr="008B5E42">
        <w:rPr>
          <w:rFonts w:ascii="Arial" w:hAnsi="Arial" w:cs="Arial"/>
          <w:spacing w:val="-5"/>
        </w:rPr>
        <w:t xml:space="preserve"> </w:t>
      </w:r>
      <w:r w:rsidR="00660EAE" w:rsidRPr="008B5E42">
        <w:rPr>
          <w:rFonts w:ascii="Arial" w:hAnsi="Arial" w:cs="Arial"/>
          <w:spacing w:val="-5"/>
        </w:rPr>
        <w:t>sometido</w:t>
      </w:r>
      <w:r w:rsidR="00257E0D" w:rsidRPr="008B5E42">
        <w:rPr>
          <w:rFonts w:ascii="Arial" w:hAnsi="Arial" w:cs="Arial"/>
          <w:spacing w:val="-5"/>
        </w:rPr>
        <w:t>s</w:t>
      </w:r>
      <w:r w:rsidR="00660EAE" w:rsidRPr="008B5E42">
        <w:rPr>
          <w:rFonts w:ascii="Arial" w:hAnsi="Arial" w:cs="Arial"/>
          <w:spacing w:val="-5"/>
        </w:rPr>
        <w:t xml:space="preserve"> a la intervención de </w:t>
      </w:r>
      <w:r w:rsidR="00660EAE" w:rsidRPr="008B5E42">
        <w:rPr>
          <w:rFonts w:ascii="Arial" w:hAnsi="Arial" w:cs="Arial"/>
        </w:rPr>
        <w:t xml:space="preserve">la </w:t>
      </w:r>
      <w:r w:rsidRPr="008B5E42">
        <w:rPr>
          <w:rFonts w:ascii="Arial" w:hAnsi="Arial" w:cs="Arial"/>
        </w:rPr>
        <w:t xml:space="preserve">Administración </w:t>
      </w:r>
      <w:r w:rsidR="00660EAE" w:rsidRPr="008B5E42">
        <w:rPr>
          <w:rFonts w:ascii="Arial" w:hAnsi="Arial" w:cs="Arial"/>
        </w:rPr>
        <w:t>autonómica para su celebración.</w:t>
      </w:r>
    </w:p>
    <w:p w14:paraId="0F88C54E" w14:textId="34363D6C" w:rsidR="003E1C6D" w:rsidRPr="008B5E42" w:rsidRDefault="00660EAE" w:rsidP="00466F9B">
      <w:pPr>
        <w:pStyle w:val="Prrafodelista"/>
        <w:widowControl w:val="0"/>
        <w:numPr>
          <w:ilvl w:val="0"/>
          <w:numId w:val="6"/>
        </w:numPr>
        <w:tabs>
          <w:tab w:val="left" w:pos="-284"/>
        </w:tabs>
        <w:autoSpaceDE w:val="0"/>
        <w:autoSpaceDN w:val="0"/>
        <w:spacing w:before="120" w:after="120" w:line="276" w:lineRule="auto"/>
        <w:ind w:left="-284" w:right="-144" w:firstLine="0"/>
        <w:jc w:val="both"/>
        <w:rPr>
          <w:rFonts w:ascii="Arial" w:hAnsi="Arial" w:cs="Arial"/>
        </w:rPr>
      </w:pPr>
      <w:r w:rsidRPr="008B5E42">
        <w:rPr>
          <w:rFonts w:ascii="Arial" w:hAnsi="Arial" w:cs="Arial"/>
        </w:rPr>
        <w:t xml:space="preserve">Se podrá ejercer </w:t>
      </w:r>
      <w:r w:rsidR="003E1C6D" w:rsidRPr="008B5E42">
        <w:rPr>
          <w:rFonts w:ascii="Arial" w:hAnsi="Arial" w:cs="Arial"/>
        </w:rPr>
        <w:t>de forma subsidiaria</w:t>
      </w:r>
      <w:r w:rsidRPr="008B5E42">
        <w:rPr>
          <w:rFonts w:ascii="Arial" w:hAnsi="Arial" w:cs="Arial"/>
        </w:rPr>
        <w:t xml:space="preserve"> </w:t>
      </w:r>
      <w:r w:rsidR="003E1C6D" w:rsidRPr="008B5E42">
        <w:rPr>
          <w:rFonts w:ascii="Arial" w:hAnsi="Arial" w:cs="Arial"/>
        </w:rPr>
        <w:t xml:space="preserve">la actividad inspectora </w:t>
      </w:r>
      <w:r w:rsidRPr="008B5E42">
        <w:rPr>
          <w:rFonts w:ascii="Arial" w:hAnsi="Arial" w:cs="Arial"/>
        </w:rPr>
        <w:t xml:space="preserve">que </w:t>
      </w:r>
      <w:r w:rsidR="003E1C6D" w:rsidRPr="008B5E42">
        <w:rPr>
          <w:rFonts w:ascii="Arial" w:hAnsi="Arial" w:cs="Arial"/>
        </w:rPr>
        <w:t>corresponda a los municipios</w:t>
      </w:r>
      <w:r w:rsidRPr="008B5E42">
        <w:rPr>
          <w:rFonts w:ascii="Arial" w:hAnsi="Arial" w:cs="Arial"/>
        </w:rPr>
        <w:t xml:space="preserve"> respecto de los espectáculos públicos o actividades recreativas cuya competencia la tengan </w:t>
      </w:r>
      <w:r w:rsidR="00EF546E" w:rsidRPr="008B5E42">
        <w:rPr>
          <w:rFonts w:ascii="Arial" w:hAnsi="Arial" w:cs="Arial"/>
        </w:rPr>
        <w:t>atribuida,</w:t>
      </w:r>
      <w:r w:rsidR="003E1C6D" w:rsidRPr="008B5E42">
        <w:rPr>
          <w:rFonts w:ascii="Arial" w:hAnsi="Arial" w:cs="Arial"/>
        </w:rPr>
        <w:t xml:space="preserve"> siempre que no se hayan ejecutado en tiempo y forma, y tras haber sido instados previamente a ello por el órgano de la Consejería competente e</w:t>
      </w:r>
      <w:r w:rsidRPr="008B5E42">
        <w:rPr>
          <w:rFonts w:ascii="Arial" w:hAnsi="Arial" w:cs="Arial"/>
        </w:rPr>
        <w:t xml:space="preserve">n </w:t>
      </w:r>
      <w:r w:rsidR="003E1C6D" w:rsidRPr="008B5E42">
        <w:rPr>
          <w:rFonts w:ascii="Arial" w:hAnsi="Arial" w:cs="Arial"/>
        </w:rPr>
        <w:t>la materia</w:t>
      </w:r>
      <w:r w:rsidRPr="008B5E42">
        <w:rPr>
          <w:rFonts w:ascii="Arial" w:hAnsi="Arial" w:cs="Arial"/>
        </w:rPr>
        <w:t xml:space="preserve"> de espectáculos públicos </w:t>
      </w:r>
      <w:r w:rsidR="009C7D46" w:rsidRPr="008B5E42">
        <w:rPr>
          <w:rFonts w:ascii="Arial" w:hAnsi="Arial" w:cs="Arial"/>
        </w:rPr>
        <w:t>y actividades recreativas</w:t>
      </w:r>
      <w:r w:rsidR="003E1C6D" w:rsidRPr="008B5E42">
        <w:rPr>
          <w:rFonts w:ascii="Arial" w:hAnsi="Arial" w:cs="Arial"/>
        </w:rPr>
        <w:t>.</w:t>
      </w:r>
    </w:p>
    <w:p w14:paraId="0D05F6FD" w14:textId="7D1C041E" w:rsidR="003E1C6D" w:rsidRPr="008B5E42" w:rsidRDefault="00DC5C9F" w:rsidP="00466F9B">
      <w:pPr>
        <w:pStyle w:val="Prrafodelista"/>
        <w:widowControl w:val="0"/>
        <w:numPr>
          <w:ilvl w:val="0"/>
          <w:numId w:val="6"/>
        </w:numPr>
        <w:tabs>
          <w:tab w:val="left" w:pos="-284"/>
        </w:tabs>
        <w:autoSpaceDE w:val="0"/>
        <w:autoSpaceDN w:val="0"/>
        <w:spacing w:before="120" w:after="120" w:line="276" w:lineRule="auto"/>
        <w:ind w:left="-284" w:right="-144" w:firstLine="0"/>
        <w:jc w:val="both"/>
        <w:rPr>
          <w:rFonts w:ascii="Arial" w:hAnsi="Arial" w:cs="Arial"/>
        </w:rPr>
      </w:pPr>
      <w:r w:rsidRPr="008B5E42">
        <w:rPr>
          <w:rFonts w:ascii="Arial" w:hAnsi="Arial" w:cs="Arial"/>
        </w:rPr>
        <w:t>P</w:t>
      </w:r>
      <w:r w:rsidR="003E1C6D" w:rsidRPr="008B5E42">
        <w:rPr>
          <w:rFonts w:ascii="Arial" w:hAnsi="Arial" w:cs="Arial"/>
        </w:rPr>
        <w:t>rohibi</w:t>
      </w:r>
      <w:r w:rsidRPr="008B5E42">
        <w:rPr>
          <w:rFonts w:ascii="Arial" w:hAnsi="Arial" w:cs="Arial"/>
        </w:rPr>
        <w:t xml:space="preserve">r </w:t>
      </w:r>
      <w:r w:rsidR="003E1C6D" w:rsidRPr="008B5E42">
        <w:rPr>
          <w:rFonts w:ascii="Arial" w:hAnsi="Arial" w:cs="Arial"/>
        </w:rPr>
        <w:t>y suspen</w:t>
      </w:r>
      <w:r w:rsidRPr="008B5E42">
        <w:rPr>
          <w:rFonts w:ascii="Arial" w:hAnsi="Arial" w:cs="Arial"/>
        </w:rPr>
        <w:t xml:space="preserve">der los </w:t>
      </w:r>
      <w:r w:rsidR="00660EAE" w:rsidRPr="008B5E42">
        <w:rPr>
          <w:rFonts w:ascii="Arial" w:hAnsi="Arial" w:cs="Arial"/>
        </w:rPr>
        <w:t xml:space="preserve">espectáculos públicos o actividades recreativas </w:t>
      </w:r>
      <w:r w:rsidR="003E1C6D" w:rsidRPr="008B5E42">
        <w:rPr>
          <w:rFonts w:ascii="Arial" w:hAnsi="Arial" w:cs="Arial"/>
        </w:rPr>
        <w:t xml:space="preserve">que se desarrollen sin sujeción a lo establecido en esta </w:t>
      </w:r>
      <w:r w:rsidR="00BD68D2">
        <w:rPr>
          <w:rFonts w:ascii="Arial" w:hAnsi="Arial" w:cs="Arial"/>
        </w:rPr>
        <w:t>l</w:t>
      </w:r>
      <w:r w:rsidR="003E1C6D" w:rsidRPr="008B5E42">
        <w:rPr>
          <w:rFonts w:ascii="Arial" w:hAnsi="Arial" w:cs="Arial"/>
        </w:rPr>
        <w:t>ey</w:t>
      </w:r>
      <w:r w:rsidR="00660EAE" w:rsidRPr="008B5E42">
        <w:rPr>
          <w:rFonts w:ascii="Arial" w:hAnsi="Arial" w:cs="Arial"/>
        </w:rPr>
        <w:t>, cuando</w:t>
      </w:r>
      <w:r w:rsidRPr="008B5E42">
        <w:rPr>
          <w:rFonts w:ascii="Arial" w:hAnsi="Arial" w:cs="Arial"/>
        </w:rPr>
        <w:t xml:space="preserve"> hubiese tenido competencia para la emisión del correspondiente título habilitante.</w:t>
      </w:r>
    </w:p>
    <w:p w14:paraId="38E0FD7C" w14:textId="3DD52CDA" w:rsidR="003E1C6D" w:rsidRPr="008B5E42" w:rsidRDefault="003E1C6D" w:rsidP="00466F9B">
      <w:pPr>
        <w:pStyle w:val="Prrafodelista"/>
        <w:widowControl w:val="0"/>
        <w:numPr>
          <w:ilvl w:val="0"/>
          <w:numId w:val="6"/>
        </w:numPr>
        <w:tabs>
          <w:tab w:val="left" w:pos="-284"/>
        </w:tabs>
        <w:autoSpaceDE w:val="0"/>
        <w:autoSpaceDN w:val="0"/>
        <w:spacing w:before="120" w:after="120" w:line="276" w:lineRule="auto"/>
        <w:ind w:left="-284" w:right="-144" w:firstLine="0"/>
        <w:jc w:val="both"/>
        <w:rPr>
          <w:rFonts w:ascii="Arial" w:hAnsi="Arial" w:cs="Arial"/>
        </w:rPr>
      </w:pPr>
      <w:r w:rsidRPr="008B5E42">
        <w:rPr>
          <w:rFonts w:ascii="Arial" w:hAnsi="Arial" w:cs="Arial"/>
        </w:rPr>
        <w:t xml:space="preserve">Emitir informes preceptivos y vinculantes en materia de patrimonio cultural y medioambiental, cuando </w:t>
      </w:r>
      <w:r w:rsidR="00DC5C9F" w:rsidRPr="008B5E42">
        <w:rPr>
          <w:rFonts w:ascii="Arial" w:hAnsi="Arial" w:cs="Arial"/>
        </w:rPr>
        <w:t xml:space="preserve">la celebración del </w:t>
      </w:r>
      <w:r w:rsidRPr="008B5E42">
        <w:rPr>
          <w:rFonts w:ascii="Arial" w:hAnsi="Arial" w:cs="Arial"/>
        </w:rPr>
        <w:t>espectáculo</w:t>
      </w:r>
      <w:r w:rsidR="00DC5C9F" w:rsidRPr="008B5E42">
        <w:rPr>
          <w:rFonts w:ascii="Arial" w:hAnsi="Arial" w:cs="Arial"/>
        </w:rPr>
        <w:t xml:space="preserve"> </w:t>
      </w:r>
      <w:r w:rsidR="001C6C07" w:rsidRPr="008B5E42">
        <w:rPr>
          <w:rFonts w:ascii="Arial" w:hAnsi="Arial" w:cs="Arial"/>
        </w:rPr>
        <w:t xml:space="preserve">público </w:t>
      </w:r>
      <w:r w:rsidR="009E5087" w:rsidRPr="008B5E42">
        <w:rPr>
          <w:rFonts w:ascii="Arial" w:hAnsi="Arial" w:cs="Arial"/>
        </w:rPr>
        <w:t>y</w:t>
      </w:r>
      <w:r w:rsidRPr="008B5E42">
        <w:rPr>
          <w:rFonts w:ascii="Arial" w:hAnsi="Arial" w:cs="Arial"/>
        </w:rPr>
        <w:t xml:space="preserve"> </w:t>
      </w:r>
      <w:r w:rsidR="001C6C07" w:rsidRPr="008B5E42">
        <w:rPr>
          <w:rFonts w:ascii="Arial" w:hAnsi="Arial" w:cs="Arial"/>
        </w:rPr>
        <w:t xml:space="preserve">actividad recreativa </w:t>
      </w:r>
      <w:r w:rsidRPr="008B5E42">
        <w:rPr>
          <w:rFonts w:ascii="Arial" w:hAnsi="Arial" w:cs="Arial"/>
        </w:rPr>
        <w:t>afecte a un bien incluido en alguna de las categorías de protección previstas en las normativas sectoriales vigentes, o en su caso, recepcionar y comprobar las declaraciones responsables y conceder las</w:t>
      </w:r>
      <w:r w:rsidRPr="008B5E42">
        <w:rPr>
          <w:rFonts w:ascii="Arial" w:hAnsi="Arial" w:cs="Arial"/>
          <w:spacing w:val="1"/>
        </w:rPr>
        <w:t xml:space="preserve"> </w:t>
      </w:r>
      <w:r w:rsidRPr="008B5E42">
        <w:rPr>
          <w:rFonts w:ascii="Arial" w:hAnsi="Arial" w:cs="Arial"/>
        </w:rPr>
        <w:t>autorizaciones</w:t>
      </w:r>
      <w:r w:rsidRPr="008B5E42">
        <w:rPr>
          <w:rFonts w:ascii="Arial" w:hAnsi="Arial" w:cs="Arial"/>
          <w:spacing w:val="1"/>
        </w:rPr>
        <w:t xml:space="preserve"> </w:t>
      </w:r>
      <w:r w:rsidRPr="008B5E42">
        <w:rPr>
          <w:rFonts w:ascii="Arial" w:hAnsi="Arial" w:cs="Arial"/>
        </w:rPr>
        <w:t>que</w:t>
      </w:r>
      <w:r w:rsidRPr="008B5E42">
        <w:rPr>
          <w:rFonts w:ascii="Arial" w:hAnsi="Arial" w:cs="Arial"/>
          <w:spacing w:val="1"/>
        </w:rPr>
        <w:t xml:space="preserve"> </w:t>
      </w:r>
      <w:r w:rsidRPr="008B5E42">
        <w:rPr>
          <w:rFonts w:ascii="Arial" w:hAnsi="Arial" w:cs="Arial"/>
        </w:rPr>
        <w:t>correspondan</w:t>
      </w:r>
      <w:r w:rsidRPr="008B5E42">
        <w:rPr>
          <w:rFonts w:ascii="Arial" w:hAnsi="Arial" w:cs="Arial"/>
          <w:spacing w:val="1"/>
        </w:rPr>
        <w:t xml:space="preserve"> </w:t>
      </w:r>
      <w:r w:rsidRPr="008B5E42">
        <w:rPr>
          <w:rFonts w:ascii="Arial" w:hAnsi="Arial" w:cs="Arial"/>
        </w:rPr>
        <w:t>con arreglo</w:t>
      </w:r>
      <w:r w:rsidRPr="008B5E42">
        <w:rPr>
          <w:rFonts w:ascii="Arial" w:hAnsi="Arial" w:cs="Arial"/>
          <w:spacing w:val="1"/>
        </w:rPr>
        <w:t xml:space="preserve"> </w:t>
      </w:r>
      <w:r w:rsidRPr="008B5E42">
        <w:rPr>
          <w:rFonts w:ascii="Arial" w:hAnsi="Arial" w:cs="Arial"/>
        </w:rPr>
        <w:t>a</w:t>
      </w:r>
      <w:r w:rsidRPr="008B5E42">
        <w:rPr>
          <w:rFonts w:ascii="Arial" w:hAnsi="Arial" w:cs="Arial"/>
          <w:spacing w:val="1"/>
        </w:rPr>
        <w:t xml:space="preserve"> </w:t>
      </w:r>
      <w:r w:rsidRPr="008B5E42">
        <w:rPr>
          <w:rFonts w:ascii="Arial" w:hAnsi="Arial" w:cs="Arial"/>
        </w:rPr>
        <w:t>dichas</w:t>
      </w:r>
      <w:r w:rsidRPr="008B5E42">
        <w:rPr>
          <w:rFonts w:ascii="Arial" w:hAnsi="Arial" w:cs="Arial"/>
          <w:spacing w:val="1"/>
        </w:rPr>
        <w:t xml:space="preserve"> </w:t>
      </w:r>
      <w:r w:rsidRPr="008B5E42">
        <w:rPr>
          <w:rFonts w:ascii="Arial" w:hAnsi="Arial" w:cs="Arial"/>
        </w:rPr>
        <w:t>normas.</w:t>
      </w:r>
    </w:p>
    <w:p w14:paraId="2A695304" w14:textId="19BA9857" w:rsidR="003E1C6D" w:rsidRPr="008B5E42" w:rsidRDefault="003E1C6D" w:rsidP="00466F9B">
      <w:pPr>
        <w:pStyle w:val="Prrafodelista"/>
        <w:widowControl w:val="0"/>
        <w:numPr>
          <w:ilvl w:val="0"/>
          <w:numId w:val="6"/>
        </w:numPr>
        <w:tabs>
          <w:tab w:val="left" w:pos="-284"/>
        </w:tabs>
        <w:autoSpaceDE w:val="0"/>
        <w:autoSpaceDN w:val="0"/>
        <w:spacing w:before="13" w:line="276" w:lineRule="auto"/>
        <w:ind w:left="-284" w:right="-144" w:firstLine="0"/>
        <w:jc w:val="both"/>
        <w:rPr>
          <w:rFonts w:ascii="Arial" w:hAnsi="Arial" w:cs="Arial"/>
        </w:rPr>
      </w:pPr>
      <w:r w:rsidRPr="008B5E42">
        <w:rPr>
          <w:rFonts w:ascii="Arial" w:hAnsi="Arial" w:cs="Arial"/>
        </w:rPr>
        <w:t>Ejercer la potestad sancionadora</w:t>
      </w:r>
      <w:r w:rsidR="001443E7" w:rsidRPr="008B5E42">
        <w:rPr>
          <w:rFonts w:ascii="Arial" w:hAnsi="Arial" w:cs="Arial"/>
        </w:rPr>
        <w:t xml:space="preserve">, en </w:t>
      </w:r>
      <w:r w:rsidR="00DC5C9F" w:rsidRPr="008B5E42">
        <w:rPr>
          <w:rFonts w:ascii="Arial" w:hAnsi="Arial" w:cs="Arial"/>
        </w:rPr>
        <w:t>los</w:t>
      </w:r>
      <w:r w:rsidR="001443E7" w:rsidRPr="008B5E42">
        <w:rPr>
          <w:rFonts w:ascii="Arial" w:hAnsi="Arial" w:cs="Arial"/>
        </w:rPr>
        <w:t xml:space="preserve"> términos </w:t>
      </w:r>
      <w:r w:rsidRPr="008B5E42">
        <w:rPr>
          <w:rFonts w:ascii="Arial" w:hAnsi="Arial" w:cs="Arial"/>
        </w:rPr>
        <w:t>establecido</w:t>
      </w:r>
      <w:r w:rsidR="001443E7" w:rsidRPr="008B5E42">
        <w:rPr>
          <w:rFonts w:ascii="Arial" w:hAnsi="Arial" w:cs="Arial"/>
        </w:rPr>
        <w:t>s</w:t>
      </w:r>
      <w:r w:rsidRPr="008B5E42">
        <w:rPr>
          <w:rFonts w:ascii="Arial" w:hAnsi="Arial" w:cs="Arial"/>
        </w:rPr>
        <w:t xml:space="preserve"> en esta</w:t>
      </w:r>
      <w:r w:rsidRPr="008B5E42">
        <w:rPr>
          <w:rFonts w:ascii="Arial" w:hAnsi="Arial" w:cs="Arial"/>
          <w:spacing w:val="1"/>
        </w:rPr>
        <w:t xml:space="preserve"> </w:t>
      </w:r>
      <w:r w:rsidR="009E5087" w:rsidRPr="008B5E42">
        <w:rPr>
          <w:rFonts w:ascii="Arial" w:hAnsi="Arial" w:cs="Arial"/>
        </w:rPr>
        <w:t>l</w:t>
      </w:r>
      <w:r w:rsidRPr="008B5E42">
        <w:rPr>
          <w:rFonts w:ascii="Arial" w:hAnsi="Arial" w:cs="Arial"/>
        </w:rPr>
        <w:t>ey.</w:t>
      </w:r>
    </w:p>
    <w:p w14:paraId="25A2998B" w14:textId="77777777" w:rsidR="003E1C6D" w:rsidRPr="008B5E42" w:rsidRDefault="003E1C6D" w:rsidP="00466F9B">
      <w:pPr>
        <w:tabs>
          <w:tab w:val="left" w:pos="-284"/>
        </w:tabs>
        <w:spacing w:line="276" w:lineRule="auto"/>
        <w:ind w:left="-284" w:right="-144"/>
        <w:jc w:val="both"/>
        <w:rPr>
          <w:rFonts w:ascii="Arial" w:hAnsi="Arial" w:cs="Arial"/>
          <w:sz w:val="22"/>
          <w:szCs w:val="22"/>
        </w:rPr>
      </w:pPr>
    </w:p>
    <w:p w14:paraId="69E94235" w14:textId="163D4243" w:rsidR="003E1C6D" w:rsidRPr="008B5E42" w:rsidRDefault="003E1C6D" w:rsidP="00466F9B">
      <w:pPr>
        <w:pStyle w:val="Prrafodelista"/>
        <w:widowControl w:val="0"/>
        <w:numPr>
          <w:ilvl w:val="0"/>
          <w:numId w:val="6"/>
        </w:numPr>
        <w:tabs>
          <w:tab w:val="left" w:pos="-284"/>
        </w:tabs>
        <w:autoSpaceDE w:val="0"/>
        <w:autoSpaceDN w:val="0"/>
        <w:spacing w:before="13" w:line="276" w:lineRule="auto"/>
        <w:ind w:left="-284" w:right="-144" w:firstLine="0"/>
        <w:jc w:val="both"/>
        <w:rPr>
          <w:rFonts w:ascii="Arial" w:hAnsi="Arial" w:cs="Arial"/>
        </w:rPr>
      </w:pPr>
      <w:r w:rsidRPr="008B5E42">
        <w:rPr>
          <w:rFonts w:ascii="Arial" w:hAnsi="Arial" w:cs="Arial"/>
        </w:rPr>
        <w:t xml:space="preserve">Cualquier otra que le otorguen las disposiciones aprobadas en desarrollo </w:t>
      </w:r>
      <w:r w:rsidR="00FA40E3" w:rsidRPr="008B5E42">
        <w:rPr>
          <w:rFonts w:ascii="Arial" w:hAnsi="Arial" w:cs="Arial"/>
        </w:rPr>
        <w:t xml:space="preserve">de esta </w:t>
      </w:r>
      <w:r w:rsidRPr="008B5E42">
        <w:rPr>
          <w:rFonts w:ascii="Arial" w:hAnsi="Arial" w:cs="Arial"/>
        </w:rPr>
        <w:t>ley.</w:t>
      </w:r>
    </w:p>
    <w:p w14:paraId="349DEDDB" w14:textId="044BC60B" w:rsidR="003E1C6D" w:rsidRPr="008B5E42" w:rsidRDefault="003E1C6D" w:rsidP="00466F9B">
      <w:pPr>
        <w:tabs>
          <w:tab w:val="left" w:pos="-284"/>
        </w:tabs>
        <w:spacing w:before="229" w:line="276" w:lineRule="auto"/>
        <w:ind w:left="-284" w:right="-144"/>
        <w:jc w:val="both"/>
        <w:rPr>
          <w:rFonts w:ascii="Arial" w:hAnsi="Arial" w:cs="Arial"/>
          <w:i/>
          <w:sz w:val="22"/>
          <w:szCs w:val="22"/>
        </w:rPr>
      </w:pPr>
      <w:bookmarkStart w:id="19" w:name="Artículo_5._Competencias_municipales."/>
      <w:bookmarkStart w:id="20" w:name="_bookmark8"/>
      <w:bookmarkEnd w:id="19"/>
      <w:bookmarkEnd w:id="20"/>
      <w:r w:rsidRPr="008B5E42">
        <w:rPr>
          <w:rFonts w:ascii="Arial" w:hAnsi="Arial" w:cs="Arial"/>
          <w:sz w:val="22"/>
          <w:szCs w:val="22"/>
        </w:rPr>
        <w:t>Artículo</w:t>
      </w:r>
      <w:r w:rsidRPr="008B5E42">
        <w:rPr>
          <w:rFonts w:ascii="Arial" w:hAnsi="Arial" w:cs="Arial"/>
          <w:spacing w:val="-6"/>
          <w:sz w:val="22"/>
          <w:szCs w:val="22"/>
        </w:rPr>
        <w:t xml:space="preserve"> 6</w:t>
      </w:r>
      <w:r w:rsidRPr="008B5E42">
        <w:rPr>
          <w:rFonts w:ascii="Arial" w:hAnsi="Arial" w:cs="Arial"/>
          <w:sz w:val="22"/>
          <w:szCs w:val="22"/>
        </w:rPr>
        <w:t>.</w:t>
      </w:r>
      <w:r w:rsidRPr="008B5E42">
        <w:rPr>
          <w:rFonts w:ascii="Arial" w:hAnsi="Arial" w:cs="Arial"/>
          <w:spacing w:val="46"/>
          <w:sz w:val="22"/>
          <w:szCs w:val="22"/>
        </w:rPr>
        <w:t xml:space="preserve"> </w:t>
      </w:r>
      <w:r w:rsidRPr="008B5E42">
        <w:rPr>
          <w:rFonts w:ascii="Arial" w:hAnsi="Arial" w:cs="Arial"/>
          <w:i/>
          <w:sz w:val="22"/>
          <w:szCs w:val="22"/>
        </w:rPr>
        <w:t>Competencias</w:t>
      </w:r>
      <w:r w:rsidRPr="008B5E42">
        <w:rPr>
          <w:rFonts w:ascii="Arial" w:hAnsi="Arial" w:cs="Arial"/>
          <w:i/>
          <w:spacing w:val="-6"/>
          <w:sz w:val="22"/>
          <w:szCs w:val="22"/>
        </w:rPr>
        <w:t xml:space="preserve"> </w:t>
      </w:r>
      <w:r w:rsidRPr="008B5E42">
        <w:rPr>
          <w:rFonts w:ascii="Arial" w:hAnsi="Arial" w:cs="Arial"/>
          <w:i/>
          <w:sz w:val="22"/>
          <w:szCs w:val="22"/>
        </w:rPr>
        <w:t>municipales.</w:t>
      </w:r>
      <w:r w:rsidR="005C618C" w:rsidRPr="008B5E42">
        <w:rPr>
          <w:rFonts w:ascii="Arial" w:hAnsi="Arial" w:cs="Arial"/>
          <w:i/>
          <w:sz w:val="22"/>
          <w:szCs w:val="22"/>
        </w:rPr>
        <w:t xml:space="preserve"> </w:t>
      </w:r>
    </w:p>
    <w:p w14:paraId="29BAB50A" w14:textId="62150F56" w:rsidR="003E1C6D" w:rsidRPr="008B5E42" w:rsidRDefault="003E1C6D" w:rsidP="00466F9B">
      <w:pPr>
        <w:widowControl w:val="0"/>
        <w:tabs>
          <w:tab w:val="left" w:pos="-284"/>
        </w:tabs>
        <w:autoSpaceDE w:val="0"/>
        <w:autoSpaceDN w:val="0"/>
        <w:spacing w:before="120" w:after="120" w:line="276" w:lineRule="auto"/>
        <w:ind w:left="-284" w:right="-144"/>
        <w:jc w:val="both"/>
        <w:rPr>
          <w:rFonts w:ascii="Arial" w:hAnsi="Arial" w:cs="Arial"/>
          <w:sz w:val="22"/>
          <w:szCs w:val="22"/>
        </w:rPr>
      </w:pPr>
      <w:r w:rsidRPr="008B5E42">
        <w:rPr>
          <w:rFonts w:ascii="Arial" w:hAnsi="Arial" w:cs="Arial"/>
          <w:sz w:val="22"/>
          <w:szCs w:val="22"/>
        </w:rPr>
        <w:t>De</w:t>
      </w:r>
      <w:r w:rsidRPr="008B5E42">
        <w:rPr>
          <w:rFonts w:ascii="Arial" w:hAnsi="Arial" w:cs="Arial"/>
          <w:spacing w:val="-1"/>
          <w:sz w:val="22"/>
          <w:szCs w:val="22"/>
        </w:rPr>
        <w:t xml:space="preserve"> </w:t>
      </w:r>
      <w:r w:rsidRPr="008B5E42">
        <w:rPr>
          <w:rFonts w:ascii="Arial" w:hAnsi="Arial" w:cs="Arial"/>
          <w:sz w:val="22"/>
          <w:szCs w:val="22"/>
        </w:rPr>
        <w:t>conformidad con lo</w:t>
      </w:r>
      <w:r w:rsidRPr="008B5E42">
        <w:rPr>
          <w:rFonts w:ascii="Arial" w:hAnsi="Arial" w:cs="Arial"/>
          <w:spacing w:val="-1"/>
          <w:sz w:val="22"/>
          <w:szCs w:val="22"/>
        </w:rPr>
        <w:t xml:space="preserve"> </w:t>
      </w:r>
      <w:r w:rsidRPr="008B5E42">
        <w:rPr>
          <w:rFonts w:ascii="Arial" w:hAnsi="Arial" w:cs="Arial"/>
          <w:sz w:val="22"/>
          <w:szCs w:val="22"/>
        </w:rPr>
        <w:t>establecido en esta</w:t>
      </w:r>
      <w:r w:rsidRPr="008B5E42">
        <w:rPr>
          <w:rFonts w:ascii="Arial" w:hAnsi="Arial" w:cs="Arial"/>
          <w:spacing w:val="-1"/>
          <w:sz w:val="22"/>
          <w:szCs w:val="22"/>
        </w:rPr>
        <w:t xml:space="preserve"> </w:t>
      </w:r>
      <w:r w:rsidR="009E5087" w:rsidRPr="008B5E42">
        <w:rPr>
          <w:rFonts w:ascii="Arial" w:hAnsi="Arial" w:cs="Arial"/>
          <w:sz w:val="22"/>
          <w:szCs w:val="22"/>
        </w:rPr>
        <w:t>l</w:t>
      </w:r>
      <w:r w:rsidRPr="008B5E42">
        <w:rPr>
          <w:rFonts w:ascii="Arial" w:hAnsi="Arial" w:cs="Arial"/>
          <w:sz w:val="22"/>
          <w:szCs w:val="22"/>
        </w:rPr>
        <w:t>ey, corresponde a los</w:t>
      </w:r>
      <w:r w:rsidRPr="008B5E42">
        <w:rPr>
          <w:rFonts w:ascii="Arial" w:hAnsi="Arial" w:cs="Arial"/>
          <w:spacing w:val="-1"/>
          <w:sz w:val="22"/>
          <w:szCs w:val="22"/>
        </w:rPr>
        <w:t xml:space="preserve"> </w:t>
      </w:r>
      <w:r w:rsidR="009E5087" w:rsidRPr="008B5E42">
        <w:rPr>
          <w:rFonts w:ascii="Arial" w:hAnsi="Arial" w:cs="Arial"/>
          <w:sz w:val="22"/>
          <w:szCs w:val="22"/>
        </w:rPr>
        <w:t>municipios</w:t>
      </w:r>
      <w:r w:rsidRPr="008B5E42">
        <w:rPr>
          <w:rFonts w:ascii="Arial" w:hAnsi="Arial" w:cs="Arial"/>
          <w:sz w:val="22"/>
          <w:szCs w:val="22"/>
        </w:rPr>
        <w:t>:</w:t>
      </w:r>
    </w:p>
    <w:p w14:paraId="427A840B" w14:textId="1EC61320" w:rsidR="003120F0" w:rsidRPr="008B5E42" w:rsidRDefault="003E1C6D" w:rsidP="00466F9B">
      <w:pPr>
        <w:pStyle w:val="Default"/>
        <w:numPr>
          <w:ilvl w:val="0"/>
          <w:numId w:val="7"/>
        </w:numPr>
        <w:tabs>
          <w:tab w:val="left" w:pos="-284"/>
        </w:tabs>
        <w:spacing w:before="120" w:line="276" w:lineRule="auto"/>
        <w:ind w:left="-284" w:right="-144" w:firstLine="0"/>
        <w:jc w:val="both"/>
        <w:rPr>
          <w:rFonts w:ascii="Arial" w:hAnsi="Arial" w:cs="Arial"/>
          <w:color w:val="auto"/>
          <w:sz w:val="22"/>
          <w:szCs w:val="22"/>
        </w:rPr>
      </w:pPr>
      <w:bookmarkStart w:id="21" w:name="_Hlk190941684"/>
      <w:r w:rsidRPr="008B5E42">
        <w:rPr>
          <w:rFonts w:ascii="Arial" w:hAnsi="Arial" w:cs="Arial"/>
          <w:color w:val="auto"/>
          <w:sz w:val="22"/>
          <w:szCs w:val="22"/>
        </w:rPr>
        <w:t>Recibir y comprobar las declaraciones responsables</w:t>
      </w:r>
      <w:bookmarkEnd w:id="21"/>
      <w:r w:rsidRPr="008B5E42">
        <w:rPr>
          <w:rFonts w:ascii="Arial" w:hAnsi="Arial" w:cs="Arial"/>
          <w:color w:val="auto"/>
          <w:sz w:val="22"/>
          <w:szCs w:val="22"/>
        </w:rPr>
        <w:t>, así</w:t>
      </w:r>
      <w:r w:rsidR="00DC5C9F" w:rsidRPr="008B5E42">
        <w:rPr>
          <w:rFonts w:ascii="Arial" w:hAnsi="Arial" w:cs="Arial"/>
          <w:color w:val="auto"/>
          <w:sz w:val="22"/>
          <w:szCs w:val="22"/>
        </w:rPr>
        <w:t xml:space="preserve"> como autorizar </w:t>
      </w:r>
      <w:r w:rsidRPr="008B5E42">
        <w:rPr>
          <w:rFonts w:ascii="Arial" w:hAnsi="Arial" w:cs="Arial"/>
          <w:color w:val="auto"/>
          <w:sz w:val="22"/>
          <w:szCs w:val="22"/>
        </w:rPr>
        <w:t xml:space="preserve">los espectáculos públicos y las actividades recreativas que se </w:t>
      </w:r>
      <w:r w:rsidR="00DC5C9F" w:rsidRPr="008B5E42">
        <w:rPr>
          <w:rFonts w:ascii="Arial" w:hAnsi="Arial" w:cs="Arial"/>
          <w:color w:val="auto"/>
          <w:sz w:val="22"/>
          <w:szCs w:val="22"/>
        </w:rPr>
        <w:t xml:space="preserve">celebran </w:t>
      </w:r>
      <w:r w:rsidRPr="008B5E42">
        <w:rPr>
          <w:rFonts w:ascii="Arial" w:hAnsi="Arial" w:cs="Arial"/>
          <w:color w:val="auto"/>
          <w:sz w:val="22"/>
          <w:szCs w:val="22"/>
        </w:rPr>
        <w:t>dentro del término municipal</w:t>
      </w:r>
      <w:r w:rsidR="003120F0" w:rsidRPr="008B5E42">
        <w:rPr>
          <w:rFonts w:ascii="Arial" w:hAnsi="Arial" w:cs="Arial"/>
          <w:color w:val="auto"/>
          <w:sz w:val="22"/>
          <w:szCs w:val="22"/>
        </w:rPr>
        <w:t>.</w:t>
      </w:r>
    </w:p>
    <w:p w14:paraId="342F4360" w14:textId="5D28D7C6" w:rsidR="003E1C6D" w:rsidRPr="008B5E42" w:rsidRDefault="00050DF8" w:rsidP="00466F9B">
      <w:pPr>
        <w:pStyle w:val="Default"/>
        <w:numPr>
          <w:ilvl w:val="0"/>
          <w:numId w:val="7"/>
        </w:numPr>
        <w:tabs>
          <w:tab w:val="left" w:pos="-284"/>
        </w:tabs>
        <w:spacing w:before="12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Recibir y comprobar las declaraciones responsables o c</w:t>
      </w:r>
      <w:r w:rsidR="00AA1969" w:rsidRPr="008B5E42">
        <w:rPr>
          <w:rFonts w:ascii="Arial" w:hAnsi="Arial" w:cs="Arial"/>
          <w:color w:val="auto"/>
          <w:sz w:val="22"/>
          <w:szCs w:val="22"/>
        </w:rPr>
        <w:t>onceder las licencias de establecimientos públicos</w:t>
      </w:r>
      <w:r w:rsidRPr="008B5E42">
        <w:rPr>
          <w:rFonts w:ascii="Arial" w:hAnsi="Arial" w:cs="Arial"/>
          <w:color w:val="auto"/>
          <w:sz w:val="22"/>
          <w:szCs w:val="22"/>
        </w:rPr>
        <w:t>,</w:t>
      </w:r>
      <w:r w:rsidR="00AA1969" w:rsidRPr="008B5E42">
        <w:rPr>
          <w:rFonts w:ascii="Arial" w:hAnsi="Arial" w:cs="Arial"/>
          <w:color w:val="auto"/>
          <w:sz w:val="22"/>
          <w:szCs w:val="22"/>
        </w:rPr>
        <w:t xml:space="preserve"> </w:t>
      </w:r>
      <w:r w:rsidRPr="008B5E42">
        <w:rPr>
          <w:rFonts w:ascii="Arial" w:hAnsi="Arial" w:cs="Arial"/>
          <w:color w:val="auto"/>
          <w:sz w:val="22"/>
          <w:szCs w:val="22"/>
        </w:rPr>
        <w:t>así como las</w:t>
      </w:r>
      <w:r w:rsidR="00AA1969" w:rsidRPr="008B5E42">
        <w:rPr>
          <w:rFonts w:ascii="Arial" w:hAnsi="Arial" w:cs="Arial"/>
          <w:color w:val="auto"/>
          <w:sz w:val="22"/>
          <w:szCs w:val="22"/>
        </w:rPr>
        <w:t xml:space="preserve"> licencias para la instalación de terrazas, veladores o instalaciones accesorias en la vía </w:t>
      </w:r>
      <w:r w:rsidR="00EC2648" w:rsidRPr="008B5E42">
        <w:rPr>
          <w:rFonts w:ascii="Arial" w:hAnsi="Arial" w:cs="Arial"/>
          <w:color w:val="auto"/>
          <w:sz w:val="22"/>
          <w:szCs w:val="22"/>
        </w:rPr>
        <w:t>pública, si</w:t>
      </w:r>
      <w:r w:rsidR="00AA1969" w:rsidRPr="008B5E42">
        <w:rPr>
          <w:rFonts w:ascii="Arial" w:hAnsi="Arial" w:cs="Arial"/>
          <w:color w:val="auto"/>
          <w:sz w:val="22"/>
          <w:szCs w:val="22"/>
        </w:rPr>
        <w:t xml:space="preserve"> la ubicación est</w:t>
      </w:r>
      <w:r w:rsidRPr="008B5E42">
        <w:rPr>
          <w:rFonts w:ascii="Arial" w:hAnsi="Arial" w:cs="Arial"/>
          <w:color w:val="auto"/>
          <w:sz w:val="22"/>
          <w:szCs w:val="22"/>
        </w:rPr>
        <w:t>uviera</w:t>
      </w:r>
      <w:r w:rsidR="00AA1969" w:rsidRPr="008B5E42">
        <w:rPr>
          <w:rFonts w:ascii="Arial" w:hAnsi="Arial" w:cs="Arial"/>
          <w:color w:val="auto"/>
          <w:sz w:val="22"/>
          <w:szCs w:val="22"/>
        </w:rPr>
        <w:t xml:space="preserve"> dentro del término municipal.</w:t>
      </w:r>
      <w:r w:rsidR="003E1C6D" w:rsidRPr="008B5E42">
        <w:rPr>
          <w:rFonts w:ascii="Arial" w:hAnsi="Arial" w:cs="Arial"/>
          <w:color w:val="auto"/>
          <w:sz w:val="22"/>
          <w:szCs w:val="22"/>
        </w:rPr>
        <w:t xml:space="preserve">  </w:t>
      </w:r>
    </w:p>
    <w:p w14:paraId="7E3D7633" w14:textId="31C85C74" w:rsidR="00050DF8" w:rsidRPr="008B5E42" w:rsidRDefault="00050DF8" w:rsidP="00466F9B">
      <w:pPr>
        <w:pStyle w:val="Default"/>
        <w:numPr>
          <w:ilvl w:val="0"/>
          <w:numId w:val="7"/>
        </w:numPr>
        <w:tabs>
          <w:tab w:val="left" w:pos="-284"/>
        </w:tabs>
        <w:spacing w:before="12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Establecer prohibiciones, limitaciones o restricciones en zonas urbanas mediante el planeamiento urbanístico o las ordenanzas y reglamentos municipales, respecto de la instalación, </w:t>
      </w:r>
      <w:r w:rsidRPr="008B5E42">
        <w:rPr>
          <w:rFonts w:ascii="Arial" w:hAnsi="Arial" w:cs="Arial"/>
          <w:color w:val="auto"/>
          <w:sz w:val="22"/>
          <w:szCs w:val="22"/>
        </w:rPr>
        <w:lastRenderedPageBreak/>
        <w:t>apertura y ampliación de los establecimientos públicos sometidos al ámbito de la presente ley, de acuerdo con lo establecido en la misma y en el resto del ordenamiento jurídico.</w:t>
      </w:r>
    </w:p>
    <w:p w14:paraId="57C73953" w14:textId="6F55C4B5" w:rsidR="003E1C6D" w:rsidRPr="008B5E42" w:rsidRDefault="003E1C6D" w:rsidP="00466F9B">
      <w:pPr>
        <w:pStyle w:val="Default"/>
        <w:numPr>
          <w:ilvl w:val="0"/>
          <w:numId w:val="7"/>
        </w:numPr>
        <w:tabs>
          <w:tab w:val="left" w:pos="-284"/>
        </w:tabs>
        <w:spacing w:before="12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Autorizar las ampliaciones o reducciones sobre </w:t>
      </w:r>
      <w:r w:rsidRPr="008B5E42">
        <w:rPr>
          <w:rFonts w:ascii="Arial" w:hAnsi="Arial" w:cs="Arial"/>
          <w:color w:val="auto"/>
          <w:sz w:val="22"/>
          <w:szCs w:val="22"/>
          <w:shd w:val="clear" w:color="auto" w:fill="FFFFFF" w:themeFill="background1"/>
        </w:rPr>
        <w:t xml:space="preserve">el horario general </w:t>
      </w:r>
      <w:r w:rsidR="001443E7" w:rsidRPr="008B5E42">
        <w:rPr>
          <w:rFonts w:ascii="Arial" w:hAnsi="Arial" w:cs="Arial"/>
          <w:color w:val="auto"/>
          <w:sz w:val="22"/>
          <w:szCs w:val="22"/>
          <w:shd w:val="clear" w:color="auto" w:fill="FFFFFF" w:themeFill="background1"/>
        </w:rPr>
        <w:t xml:space="preserve">para </w:t>
      </w:r>
      <w:r w:rsidR="00DC5C9F" w:rsidRPr="008B5E42">
        <w:rPr>
          <w:rFonts w:ascii="Arial" w:hAnsi="Arial" w:cs="Arial"/>
          <w:color w:val="auto"/>
          <w:sz w:val="22"/>
          <w:szCs w:val="22"/>
          <w:shd w:val="clear" w:color="auto" w:fill="FFFFFF" w:themeFill="background1"/>
        </w:rPr>
        <w:t xml:space="preserve">la </w:t>
      </w:r>
      <w:r w:rsidR="001443E7" w:rsidRPr="008B5E42">
        <w:rPr>
          <w:rFonts w:ascii="Arial" w:hAnsi="Arial" w:cs="Arial"/>
          <w:color w:val="auto"/>
          <w:sz w:val="22"/>
          <w:szCs w:val="22"/>
          <w:shd w:val="clear" w:color="auto" w:fill="FFFFFF" w:themeFill="background1"/>
        </w:rPr>
        <w:t xml:space="preserve">celebración de </w:t>
      </w:r>
      <w:r w:rsidRPr="008B5E42">
        <w:rPr>
          <w:rFonts w:ascii="Arial" w:hAnsi="Arial" w:cs="Arial"/>
          <w:color w:val="auto"/>
          <w:sz w:val="22"/>
          <w:szCs w:val="22"/>
        </w:rPr>
        <w:t xml:space="preserve">los espectáculos públicos y las actividades recreativas </w:t>
      </w:r>
      <w:r w:rsidR="00DC5C9F" w:rsidRPr="008B5E42">
        <w:rPr>
          <w:rFonts w:ascii="Arial" w:hAnsi="Arial" w:cs="Arial"/>
          <w:color w:val="auto"/>
          <w:sz w:val="22"/>
          <w:szCs w:val="22"/>
        </w:rPr>
        <w:t xml:space="preserve">que se celebren </w:t>
      </w:r>
      <w:r w:rsidRPr="008B5E42">
        <w:rPr>
          <w:rFonts w:ascii="Arial" w:hAnsi="Arial" w:cs="Arial"/>
          <w:color w:val="auto"/>
          <w:sz w:val="22"/>
          <w:szCs w:val="22"/>
        </w:rPr>
        <w:t>dentro del término municipal,</w:t>
      </w:r>
      <w:r w:rsidR="00050DF8" w:rsidRPr="008B5E42">
        <w:rPr>
          <w:rFonts w:ascii="Arial" w:hAnsi="Arial" w:cs="Arial"/>
          <w:color w:val="auto"/>
          <w:sz w:val="22"/>
          <w:szCs w:val="22"/>
        </w:rPr>
        <w:t xml:space="preserve"> </w:t>
      </w:r>
      <w:r w:rsidRPr="008B5E42">
        <w:rPr>
          <w:rFonts w:ascii="Arial" w:hAnsi="Arial" w:cs="Arial"/>
          <w:color w:val="auto"/>
          <w:sz w:val="22"/>
          <w:szCs w:val="22"/>
        </w:rPr>
        <w:t>de conformidad con lo establecido en esta ley</w:t>
      </w:r>
      <w:r w:rsidR="00A212D3" w:rsidRPr="008B5E42">
        <w:rPr>
          <w:rFonts w:ascii="Arial" w:hAnsi="Arial" w:cs="Arial"/>
          <w:color w:val="auto"/>
          <w:sz w:val="22"/>
          <w:szCs w:val="22"/>
        </w:rPr>
        <w:t>, así como autorizar horarios especiales en los supuestos establecidos en la presente ley.</w:t>
      </w:r>
    </w:p>
    <w:p w14:paraId="4003368B" w14:textId="17E6A383" w:rsidR="003E1C6D" w:rsidRPr="008B5E42" w:rsidRDefault="003E1C6D"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 xml:space="preserve">Autorizar aquellos espectáculos públicos y actividades recreativas en </w:t>
      </w:r>
      <w:r w:rsidR="00BC54B3" w:rsidRPr="008B5E42">
        <w:rPr>
          <w:rFonts w:ascii="Arial" w:hAnsi="Arial" w:cs="Arial"/>
        </w:rPr>
        <w:t xml:space="preserve">los </w:t>
      </w:r>
      <w:r w:rsidRPr="008B5E42">
        <w:rPr>
          <w:rFonts w:ascii="Arial" w:hAnsi="Arial" w:cs="Arial"/>
        </w:rPr>
        <w:t>que se utilice</w:t>
      </w:r>
      <w:r w:rsidR="00BC54B3" w:rsidRPr="008B5E42">
        <w:rPr>
          <w:rFonts w:ascii="Arial" w:hAnsi="Arial" w:cs="Arial"/>
        </w:rPr>
        <w:t>n</w:t>
      </w:r>
      <w:r w:rsidRPr="008B5E42">
        <w:rPr>
          <w:rFonts w:ascii="Arial" w:hAnsi="Arial" w:cs="Arial"/>
        </w:rPr>
        <w:t xml:space="preserve"> fuego o sustancias susceptibles</w:t>
      </w:r>
      <w:r w:rsidRPr="008B5E42">
        <w:rPr>
          <w:rFonts w:ascii="Arial" w:hAnsi="Arial" w:cs="Arial"/>
          <w:spacing w:val="1"/>
        </w:rPr>
        <w:t xml:space="preserve"> </w:t>
      </w:r>
      <w:r w:rsidRPr="008B5E42">
        <w:rPr>
          <w:rFonts w:ascii="Arial" w:hAnsi="Arial" w:cs="Arial"/>
        </w:rPr>
        <w:t>de</w:t>
      </w:r>
      <w:r w:rsidRPr="008B5E42">
        <w:rPr>
          <w:rFonts w:ascii="Arial" w:hAnsi="Arial" w:cs="Arial"/>
          <w:spacing w:val="18"/>
        </w:rPr>
        <w:t xml:space="preserve"> </w:t>
      </w:r>
      <w:r w:rsidRPr="008B5E42">
        <w:rPr>
          <w:rFonts w:ascii="Arial" w:hAnsi="Arial" w:cs="Arial"/>
        </w:rPr>
        <w:t>provocarlo,</w:t>
      </w:r>
      <w:r w:rsidRPr="008B5E42">
        <w:rPr>
          <w:rFonts w:ascii="Arial" w:hAnsi="Arial" w:cs="Arial"/>
          <w:spacing w:val="18"/>
        </w:rPr>
        <w:t xml:space="preserve"> </w:t>
      </w:r>
      <w:r w:rsidRPr="008B5E42">
        <w:rPr>
          <w:rFonts w:ascii="Arial" w:hAnsi="Arial" w:cs="Arial"/>
        </w:rPr>
        <w:t>celebrados</w:t>
      </w:r>
      <w:r w:rsidRPr="008B5E42">
        <w:rPr>
          <w:rFonts w:ascii="Arial" w:hAnsi="Arial" w:cs="Arial"/>
          <w:spacing w:val="19"/>
        </w:rPr>
        <w:t xml:space="preserve"> </w:t>
      </w:r>
      <w:r w:rsidRPr="008B5E42">
        <w:rPr>
          <w:rFonts w:ascii="Arial" w:hAnsi="Arial" w:cs="Arial"/>
        </w:rPr>
        <w:t>en</w:t>
      </w:r>
      <w:r w:rsidRPr="008B5E42">
        <w:rPr>
          <w:rFonts w:ascii="Arial" w:hAnsi="Arial" w:cs="Arial"/>
          <w:spacing w:val="18"/>
        </w:rPr>
        <w:t xml:space="preserve"> </w:t>
      </w:r>
      <w:r w:rsidRPr="008B5E42">
        <w:rPr>
          <w:rFonts w:ascii="Arial" w:hAnsi="Arial" w:cs="Arial"/>
        </w:rPr>
        <w:t>cualquier</w:t>
      </w:r>
      <w:r w:rsidRPr="008B5E42">
        <w:rPr>
          <w:rFonts w:ascii="Arial" w:hAnsi="Arial" w:cs="Arial"/>
          <w:spacing w:val="18"/>
        </w:rPr>
        <w:t xml:space="preserve"> </w:t>
      </w:r>
      <w:r w:rsidRPr="008B5E42">
        <w:rPr>
          <w:rFonts w:ascii="Arial" w:hAnsi="Arial" w:cs="Arial"/>
        </w:rPr>
        <w:t>época</w:t>
      </w:r>
      <w:r w:rsidRPr="008B5E42">
        <w:rPr>
          <w:rFonts w:ascii="Arial" w:hAnsi="Arial" w:cs="Arial"/>
          <w:spacing w:val="19"/>
        </w:rPr>
        <w:t xml:space="preserve"> </w:t>
      </w:r>
      <w:r w:rsidRPr="008B5E42">
        <w:rPr>
          <w:rFonts w:ascii="Arial" w:hAnsi="Arial" w:cs="Arial"/>
        </w:rPr>
        <w:t>del</w:t>
      </w:r>
      <w:r w:rsidRPr="008B5E42">
        <w:rPr>
          <w:rFonts w:ascii="Arial" w:hAnsi="Arial" w:cs="Arial"/>
          <w:spacing w:val="18"/>
        </w:rPr>
        <w:t xml:space="preserve"> </w:t>
      </w:r>
      <w:r w:rsidRPr="008B5E42">
        <w:rPr>
          <w:rFonts w:ascii="Arial" w:hAnsi="Arial" w:cs="Arial"/>
        </w:rPr>
        <w:t>año,</w:t>
      </w:r>
      <w:r w:rsidRPr="008B5E42">
        <w:rPr>
          <w:rFonts w:ascii="Arial" w:hAnsi="Arial" w:cs="Arial"/>
          <w:spacing w:val="18"/>
        </w:rPr>
        <w:t xml:space="preserve"> </w:t>
      </w:r>
      <w:r w:rsidRPr="008B5E42">
        <w:rPr>
          <w:rFonts w:ascii="Arial" w:hAnsi="Arial" w:cs="Arial"/>
        </w:rPr>
        <w:t>ya</w:t>
      </w:r>
      <w:r w:rsidRPr="008B5E42">
        <w:rPr>
          <w:rFonts w:ascii="Arial" w:hAnsi="Arial" w:cs="Arial"/>
          <w:spacing w:val="19"/>
        </w:rPr>
        <w:t xml:space="preserve"> </w:t>
      </w:r>
      <w:r w:rsidRPr="008B5E42">
        <w:rPr>
          <w:rFonts w:ascii="Arial" w:hAnsi="Arial" w:cs="Arial"/>
        </w:rPr>
        <w:t>sea</w:t>
      </w:r>
      <w:r w:rsidRPr="008B5E42">
        <w:rPr>
          <w:rFonts w:ascii="Arial" w:hAnsi="Arial" w:cs="Arial"/>
          <w:spacing w:val="18"/>
        </w:rPr>
        <w:t xml:space="preserve"> </w:t>
      </w:r>
      <w:r w:rsidRPr="008B5E42">
        <w:rPr>
          <w:rFonts w:ascii="Arial" w:hAnsi="Arial" w:cs="Arial"/>
        </w:rPr>
        <w:t>en</w:t>
      </w:r>
      <w:r w:rsidRPr="008B5E42">
        <w:rPr>
          <w:rFonts w:ascii="Arial" w:hAnsi="Arial" w:cs="Arial"/>
          <w:spacing w:val="19"/>
        </w:rPr>
        <w:t xml:space="preserve"> </w:t>
      </w:r>
      <w:r w:rsidRPr="008B5E42">
        <w:rPr>
          <w:rFonts w:ascii="Arial" w:hAnsi="Arial" w:cs="Arial"/>
        </w:rPr>
        <w:t>recinto</w:t>
      </w:r>
      <w:r w:rsidRPr="008B5E42">
        <w:rPr>
          <w:rFonts w:ascii="Arial" w:hAnsi="Arial" w:cs="Arial"/>
          <w:spacing w:val="18"/>
        </w:rPr>
        <w:t xml:space="preserve"> </w:t>
      </w:r>
      <w:r w:rsidRPr="008B5E42">
        <w:rPr>
          <w:rFonts w:ascii="Arial" w:hAnsi="Arial" w:cs="Arial"/>
        </w:rPr>
        <w:t>cerrado</w:t>
      </w:r>
      <w:r w:rsidRPr="008B5E42">
        <w:rPr>
          <w:rFonts w:ascii="Arial" w:hAnsi="Arial" w:cs="Arial"/>
          <w:spacing w:val="18"/>
        </w:rPr>
        <w:t xml:space="preserve"> </w:t>
      </w:r>
      <w:r w:rsidRPr="008B5E42">
        <w:rPr>
          <w:rFonts w:ascii="Arial" w:hAnsi="Arial" w:cs="Arial"/>
        </w:rPr>
        <w:t>o</w:t>
      </w:r>
      <w:r w:rsidRPr="008B5E42">
        <w:rPr>
          <w:rFonts w:ascii="Arial" w:hAnsi="Arial" w:cs="Arial"/>
          <w:spacing w:val="19"/>
        </w:rPr>
        <w:t xml:space="preserve"> </w:t>
      </w:r>
      <w:r w:rsidRPr="008B5E42">
        <w:rPr>
          <w:rFonts w:ascii="Arial" w:hAnsi="Arial" w:cs="Arial"/>
        </w:rPr>
        <w:t>abierto</w:t>
      </w:r>
      <w:r w:rsidRPr="008B5E42">
        <w:rPr>
          <w:rFonts w:ascii="Arial" w:eastAsia="Arial Unicode MS" w:hAnsi="Arial" w:cs="Arial"/>
          <w:shd w:val="clear" w:color="auto" w:fill="FFFFFF" w:themeFill="background1"/>
        </w:rPr>
        <w:t xml:space="preserve">, o en espacios </w:t>
      </w:r>
      <w:r w:rsidR="00EC2648" w:rsidRPr="008B5E42">
        <w:rPr>
          <w:rFonts w:ascii="Arial" w:eastAsia="Arial Unicode MS" w:hAnsi="Arial" w:cs="Arial"/>
          <w:shd w:val="clear" w:color="auto" w:fill="FFFFFF" w:themeFill="background1"/>
        </w:rPr>
        <w:t>abiertos</w:t>
      </w:r>
      <w:r w:rsidR="00EC2648" w:rsidRPr="008B5E42">
        <w:rPr>
          <w:rFonts w:ascii="Arial" w:hAnsi="Arial" w:cs="Arial"/>
        </w:rPr>
        <w:t xml:space="preserve">, </w:t>
      </w:r>
      <w:r w:rsidR="00EC2648" w:rsidRPr="008B5E42">
        <w:rPr>
          <w:rFonts w:ascii="Arial" w:hAnsi="Arial" w:cs="Arial"/>
          <w:spacing w:val="-51"/>
        </w:rPr>
        <w:t>sin</w:t>
      </w:r>
      <w:r w:rsidRPr="008B5E42">
        <w:rPr>
          <w:rFonts w:ascii="Arial" w:hAnsi="Arial" w:cs="Arial"/>
        </w:rPr>
        <w:t xml:space="preserve"> perjuicio del cumplimiento de los requisitos que exija la normativa </w:t>
      </w:r>
      <w:r w:rsidR="001030BB" w:rsidRPr="008B5E42">
        <w:rPr>
          <w:rFonts w:ascii="Arial" w:eastAsia="Arial Unicode MS" w:hAnsi="Arial" w:cs="Arial"/>
        </w:rPr>
        <w:t xml:space="preserve">sectorial </w:t>
      </w:r>
      <w:r w:rsidRPr="008B5E42">
        <w:rPr>
          <w:rFonts w:ascii="Arial" w:hAnsi="Arial" w:cs="Arial"/>
        </w:rPr>
        <w:t>vigente en la materia.</w:t>
      </w:r>
    </w:p>
    <w:p w14:paraId="17FB66D3" w14:textId="077710C7" w:rsidR="003120F0" w:rsidRPr="008B5E42" w:rsidRDefault="003E1C6D"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 xml:space="preserve">Recibir y comprobar las declaraciones responsables, así como </w:t>
      </w:r>
      <w:r w:rsidR="00DC5C9F" w:rsidRPr="008B5E42">
        <w:rPr>
          <w:rFonts w:ascii="Arial" w:hAnsi="Arial" w:cs="Arial"/>
        </w:rPr>
        <w:t xml:space="preserve">autorizar </w:t>
      </w:r>
      <w:r w:rsidRPr="008B5E42">
        <w:rPr>
          <w:rFonts w:ascii="Arial" w:hAnsi="Arial" w:cs="Arial"/>
        </w:rPr>
        <w:t>los espectáculos públicos y actividades recreativas que sean distintos de los que se</w:t>
      </w:r>
      <w:r w:rsidRPr="008B5E42">
        <w:rPr>
          <w:rFonts w:ascii="Arial" w:hAnsi="Arial" w:cs="Arial"/>
          <w:spacing w:val="1"/>
        </w:rPr>
        <w:t xml:space="preserve"> </w:t>
      </w:r>
      <w:r w:rsidRPr="008B5E42">
        <w:rPr>
          <w:rFonts w:ascii="Arial" w:hAnsi="Arial" w:cs="Arial"/>
        </w:rPr>
        <w:t>realizan</w:t>
      </w:r>
      <w:r w:rsidRPr="008B5E42">
        <w:rPr>
          <w:rFonts w:ascii="Arial" w:hAnsi="Arial" w:cs="Arial"/>
          <w:spacing w:val="1"/>
        </w:rPr>
        <w:t xml:space="preserve"> </w:t>
      </w:r>
      <w:r w:rsidRPr="008B5E42">
        <w:rPr>
          <w:rFonts w:ascii="Arial" w:hAnsi="Arial" w:cs="Arial"/>
        </w:rPr>
        <w:t>habitualmente</w:t>
      </w:r>
      <w:r w:rsidRPr="008B5E42">
        <w:rPr>
          <w:rFonts w:ascii="Arial" w:hAnsi="Arial" w:cs="Arial"/>
          <w:spacing w:val="1"/>
        </w:rPr>
        <w:t xml:space="preserve"> </w:t>
      </w:r>
      <w:r w:rsidRPr="008B5E42">
        <w:rPr>
          <w:rFonts w:ascii="Arial" w:hAnsi="Arial" w:cs="Arial"/>
        </w:rPr>
        <w:t>en</w:t>
      </w:r>
      <w:r w:rsidRPr="008B5E42">
        <w:rPr>
          <w:rFonts w:ascii="Arial" w:hAnsi="Arial" w:cs="Arial"/>
          <w:spacing w:val="1"/>
        </w:rPr>
        <w:t xml:space="preserve"> </w:t>
      </w:r>
      <w:r w:rsidRPr="008B5E42">
        <w:rPr>
          <w:rFonts w:ascii="Arial" w:hAnsi="Arial" w:cs="Arial"/>
        </w:rPr>
        <w:t>los</w:t>
      </w:r>
      <w:r w:rsidRPr="008B5E42">
        <w:rPr>
          <w:rFonts w:ascii="Arial" w:hAnsi="Arial" w:cs="Arial"/>
          <w:spacing w:val="1"/>
        </w:rPr>
        <w:t xml:space="preserve"> </w:t>
      </w:r>
      <w:r w:rsidRPr="008B5E42">
        <w:rPr>
          <w:rFonts w:ascii="Arial" w:hAnsi="Arial" w:cs="Arial"/>
        </w:rPr>
        <w:t>establecimientos públicos en</w:t>
      </w:r>
      <w:r w:rsidRPr="008B5E42">
        <w:rPr>
          <w:rFonts w:ascii="Arial" w:hAnsi="Arial" w:cs="Arial"/>
          <w:spacing w:val="1"/>
        </w:rPr>
        <w:t xml:space="preserve"> </w:t>
      </w:r>
      <w:r w:rsidRPr="008B5E42">
        <w:rPr>
          <w:rFonts w:ascii="Arial" w:hAnsi="Arial" w:cs="Arial"/>
        </w:rPr>
        <w:t>que</w:t>
      </w:r>
      <w:r w:rsidRPr="008B5E42">
        <w:rPr>
          <w:rFonts w:ascii="Arial" w:hAnsi="Arial" w:cs="Arial"/>
          <w:spacing w:val="1"/>
        </w:rPr>
        <w:t xml:space="preserve"> </w:t>
      </w:r>
      <w:r w:rsidRPr="008B5E42">
        <w:rPr>
          <w:rFonts w:ascii="Arial" w:hAnsi="Arial" w:cs="Arial"/>
        </w:rPr>
        <w:t>se</w:t>
      </w:r>
      <w:r w:rsidRPr="008B5E42">
        <w:rPr>
          <w:rFonts w:ascii="Arial" w:hAnsi="Arial" w:cs="Arial"/>
          <w:spacing w:val="1"/>
        </w:rPr>
        <w:t xml:space="preserve"> </w:t>
      </w:r>
      <w:r w:rsidRPr="008B5E42">
        <w:rPr>
          <w:rFonts w:ascii="Arial" w:hAnsi="Arial" w:cs="Arial"/>
        </w:rPr>
        <w:t>desarrollen</w:t>
      </w:r>
      <w:r w:rsidRPr="008B5E42">
        <w:rPr>
          <w:rFonts w:ascii="Arial" w:hAnsi="Arial" w:cs="Arial"/>
          <w:spacing w:val="1"/>
        </w:rPr>
        <w:t xml:space="preserve"> </w:t>
      </w:r>
      <w:r w:rsidRPr="008B5E42">
        <w:rPr>
          <w:rFonts w:ascii="Arial" w:hAnsi="Arial" w:cs="Arial"/>
        </w:rPr>
        <w:t>y</w:t>
      </w:r>
      <w:r w:rsidRPr="008B5E42">
        <w:rPr>
          <w:rFonts w:ascii="Arial" w:hAnsi="Arial" w:cs="Arial"/>
          <w:spacing w:val="1"/>
        </w:rPr>
        <w:t xml:space="preserve"> </w:t>
      </w:r>
      <w:r w:rsidRPr="008B5E42">
        <w:rPr>
          <w:rFonts w:ascii="Arial" w:hAnsi="Arial" w:cs="Arial"/>
        </w:rPr>
        <w:t>que</w:t>
      </w:r>
      <w:r w:rsidRPr="008B5E42">
        <w:rPr>
          <w:rFonts w:ascii="Arial" w:hAnsi="Arial" w:cs="Arial"/>
          <w:spacing w:val="1"/>
        </w:rPr>
        <w:t xml:space="preserve"> </w:t>
      </w:r>
      <w:r w:rsidRPr="008B5E42">
        <w:rPr>
          <w:rFonts w:ascii="Arial" w:hAnsi="Arial" w:cs="Arial"/>
        </w:rPr>
        <w:t>no</w:t>
      </w:r>
      <w:r w:rsidRPr="008B5E42">
        <w:rPr>
          <w:rFonts w:ascii="Arial" w:hAnsi="Arial" w:cs="Arial"/>
          <w:spacing w:val="1"/>
        </w:rPr>
        <w:t xml:space="preserve"> </w:t>
      </w:r>
      <w:r w:rsidRPr="008B5E42">
        <w:rPr>
          <w:rFonts w:ascii="Arial" w:hAnsi="Arial" w:cs="Arial"/>
        </w:rPr>
        <w:t>figuren expresamente autorizados</w:t>
      </w:r>
      <w:r w:rsidRPr="008B5E42">
        <w:rPr>
          <w:rFonts w:ascii="Arial" w:hAnsi="Arial" w:cs="Arial"/>
          <w:spacing w:val="1"/>
        </w:rPr>
        <w:t xml:space="preserve"> </w:t>
      </w:r>
      <w:r w:rsidRPr="008B5E42">
        <w:rPr>
          <w:rFonts w:ascii="Arial" w:hAnsi="Arial" w:cs="Arial"/>
        </w:rPr>
        <w:t>en</w:t>
      </w:r>
      <w:r w:rsidRPr="008B5E42">
        <w:rPr>
          <w:rFonts w:ascii="Arial" w:hAnsi="Arial" w:cs="Arial"/>
          <w:spacing w:val="1"/>
        </w:rPr>
        <w:t xml:space="preserve"> </w:t>
      </w:r>
      <w:r w:rsidRPr="008B5E42">
        <w:rPr>
          <w:rFonts w:ascii="Arial" w:hAnsi="Arial" w:cs="Arial"/>
        </w:rPr>
        <w:t>la</w:t>
      </w:r>
      <w:r w:rsidRPr="008B5E42">
        <w:rPr>
          <w:rFonts w:ascii="Arial" w:hAnsi="Arial" w:cs="Arial"/>
          <w:spacing w:val="1"/>
        </w:rPr>
        <w:t xml:space="preserve"> </w:t>
      </w:r>
      <w:r w:rsidRPr="008B5E42">
        <w:rPr>
          <w:rFonts w:ascii="Arial" w:hAnsi="Arial" w:cs="Arial"/>
        </w:rPr>
        <w:t>correspondiente</w:t>
      </w:r>
      <w:r w:rsidRPr="008B5E42">
        <w:rPr>
          <w:rFonts w:ascii="Arial" w:hAnsi="Arial" w:cs="Arial"/>
          <w:spacing w:val="1"/>
        </w:rPr>
        <w:t xml:space="preserve"> </w:t>
      </w:r>
      <w:r w:rsidRPr="008B5E42">
        <w:rPr>
          <w:rFonts w:ascii="Arial" w:hAnsi="Arial" w:cs="Arial"/>
        </w:rPr>
        <w:t>licencia,</w:t>
      </w:r>
      <w:r w:rsidRPr="008B5E42">
        <w:rPr>
          <w:rFonts w:ascii="Arial" w:hAnsi="Arial" w:cs="Arial"/>
          <w:spacing w:val="1"/>
        </w:rPr>
        <w:t xml:space="preserve"> </w:t>
      </w:r>
      <w:r w:rsidRPr="008B5E42">
        <w:rPr>
          <w:rFonts w:ascii="Arial" w:hAnsi="Arial" w:cs="Arial"/>
        </w:rPr>
        <w:t>o</w:t>
      </w:r>
      <w:r w:rsidRPr="008B5E42">
        <w:rPr>
          <w:rFonts w:ascii="Arial" w:hAnsi="Arial" w:cs="Arial"/>
          <w:spacing w:val="1"/>
        </w:rPr>
        <w:t xml:space="preserve"> </w:t>
      </w:r>
      <w:r w:rsidRPr="008B5E42">
        <w:rPr>
          <w:rFonts w:ascii="Arial" w:hAnsi="Arial" w:cs="Arial"/>
        </w:rPr>
        <w:t>no</w:t>
      </w:r>
      <w:r w:rsidRPr="008B5E42">
        <w:rPr>
          <w:rFonts w:ascii="Arial" w:hAnsi="Arial" w:cs="Arial"/>
          <w:spacing w:val="1"/>
        </w:rPr>
        <w:t xml:space="preserve"> </w:t>
      </w:r>
      <w:r w:rsidRPr="008B5E42">
        <w:rPr>
          <w:rFonts w:ascii="Arial" w:hAnsi="Arial" w:cs="Arial"/>
        </w:rPr>
        <w:t>hayan</w:t>
      </w:r>
      <w:r w:rsidRPr="008B5E42">
        <w:rPr>
          <w:rFonts w:ascii="Arial" w:hAnsi="Arial" w:cs="Arial"/>
          <w:spacing w:val="1"/>
        </w:rPr>
        <w:t xml:space="preserve"> </w:t>
      </w:r>
      <w:r w:rsidRPr="008B5E42">
        <w:rPr>
          <w:rFonts w:ascii="Arial" w:hAnsi="Arial" w:cs="Arial"/>
        </w:rPr>
        <w:t>sido</w:t>
      </w:r>
      <w:r w:rsidRPr="008B5E42">
        <w:rPr>
          <w:rFonts w:ascii="Arial" w:hAnsi="Arial" w:cs="Arial"/>
          <w:spacing w:val="1"/>
        </w:rPr>
        <w:t xml:space="preserve"> </w:t>
      </w:r>
      <w:r w:rsidRPr="008B5E42">
        <w:rPr>
          <w:rFonts w:ascii="Arial" w:hAnsi="Arial" w:cs="Arial"/>
        </w:rPr>
        <w:t>declarados</w:t>
      </w:r>
      <w:r w:rsidRPr="008B5E42">
        <w:rPr>
          <w:rFonts w:ascii="Arial" w:hAnsi="Arial" w:cs="Arial"/>
          <w:spacing w:val="1"/>
        </w:rPr>
        <w:t xml:space="preserve"> </w:t>
      </w:r>
      <w:r w:rsidRPr="008B5E42">
        <w:rPr>
          <w:rFonts w:ascii="Arial" w:hAnsi="Arial" w:cs="Arial"/>
        </w:rPr>
        <w:t>previamente.</w:t>
      </w:r>
    </w:p>
    <w:p w14:paraId="61485404" w14:textId="70D6F1AE" w:rsidR="003E1C6D" w:rsidRPr="008B5E42" w:rsidRDefault="003E1C6D"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 xml:space="preserve">Prohibir o suspender </w:t>
      </w:r>
      <w:r w:rsidRPr="008B5E42">
        <w:rPr>
          <w:rFonts w:ascii="Arial" w:hAnsi="Arial" w:cs="Arial"/>
          <w:shd w:val="clear" w:color="auto" w:fill="FFFFFF" w:themeFill="background1"/>
        </w:rPr>
        <w:t xml:space="preserve">los </w:t>
      </w:r>
      <w:r w:rsidRPr="008B5E42">
        <w:rPr>
          <w:rFonts w:ascii="Arial" w:hAnsi="Arial" w:cs="Arial"/>
        </w:rPr>
        <w:t xml:space="preserve">espectáculos públicos o actividades recreativas que se lleven a cabo en el término municipal, no sujetos a la intervención de la Administración autonómica, </w:t>
      </w:r>
      <w:r w:rsidR="00004801" w:rsidRPr="008B5E42">
        <w:rPr>
          <w:rFonts w:ascii="Arial" w:hAnsi="Arial" w:cs="Arial"/>
        </w:rPr>
        <w:t xml:space="preserve">cuando </w:t>
      </w:r>
      <w:r w:rsidRPr="008B5E42">
        <w:rPr>
          <w:rFonts w:ascii="Arial" w:hAnsi="Arial" w:cs="Arial"/>
        </w:rPr>
        <w:t>se desarrollen sin sujeción a los requisitos establecidos en esta ley</w:t>
      </w:r>
      <w:r w:rsidR="00004801" w:rsidRPr="008B5E42">
        <w:rPr>
          <w:rFonts w:ascii="Arial" w:hAnsi="Arial" w:cs="Arial"/>
        </w:rPr>
        <w:t>.</w:t>
      </w:r>
    </w:p>
    <w:p w14:paraId="2ECC0D06" w14:textId="1026696D" w:rsidR="003E1C6D" w:rsidRPr="008B5E42" w:rsidRDefault="003E1C6D"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Ejercer las funciones de inspección y control en los términos previstos en esta ley.</w:t>
      </w:r>
    </w:p>
    <w:p w14:paraId="651C6469" w14:textId="77777777" w:rsidR="003E1C6D" w:rsidRPr="008B5E42" w:rsidRDefault="003E1C6D"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Incoar, instruir y resolver los expedientes sancionadores por infracciones cometidas en materia de espectáculos públicos y actividades recreativas que no sean de competencia autonómica.</w:t>
      </w:r>
    </w:p>
    <w:p w14:paraId="0D725DAB" w14:textId="3C6CCA54" w:rsidR="00500921" w:rsidRPr="008B5E42" w:rsidRDefault="003E1C6D"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 xml:space="preserve">Inspeccionar y controlar </w:t>
      </w:r>
      <w:r w:rsidR="00AA1969" w:rsidRPr="008B5E42">
        <w:rPr>
          <w:rFonts w:ascii="Arial" w:hAnsi="Arial" w:cs="Arial"/>
        </w:rPr>
        <w:t xml:space="preserve">el cumplimiento de </w:t>
      </w:r>
      <w:r w:rsidRPr="008B5E42">
        <w:rPr>
          <w:rFonts w:ascii="Arial" w:hAnsi="Arial" w:cs="Arial"/>
        </w:rPr>
        <w:t>los horarios</w:t>
      </w:r>
      <w:r w:rsidR="00AA1969" w:rsidRPr="008B5E42">
        <w:rPr>
          <w:rFonts w:ascii="Arial" w:hAnsi="Arial" w:cs="Arial"/>
        </w:rPr>
        <w:t xml:space="preserve"> </w:t>
      </w:r>
      <w:r w:rsidRPr="008B5E42">
        <w:rPr>
          <w:rFonts w:ascii="Arial" w:hAnsi="Arial" w:cs="Arial"/>
        </w:rPr>
        <w:t xml:space="preserve">de los espectáculos públicos y de las actividades recreativas </w:t>
      </w:r>
      <w:r w:rsidR="00004801" w:rsidRPr="008B5E42">
        <w:rPr>
          <w:rFonts w:ascii="Arial" w:hAnsi="Arial" w:cs="Arial"/>
        </w:rPr>
        <w:t xml:space="preserve">celebrados </w:t>
      </w:r>
      <w:r w:rsidRPr="008B5E42">
        <w:rPr>
          <w:rFonts w:ascii="Arial" w:hAnsi="Arial" w:cs="Arial"/>
        </w:rPr>
        <w:t>dentro del término municipal.</w:t>
      </w:r>
    </w:p>
    <w:p w14:paraId="7E6C58EF" w14:textId="19E226EC" w:rsidR="003E1C6D" w:rsidRPr="008B5E42" w:rsidRDefault="003E1C6D"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 xml:space="preserve"> Autorizar, previo informe preceptivo y vinculante del órgano autonómico competente en materia de patrimonio cultural y medioambiental, la celebración de espectáculos públicos o actividades recreativas que afecten a un bien incluido en alguna de las categorías de protección previstas en las normativas </w:t>
      </w:r>
      <w:r w:rsidR="001C6C07" w:rsidRPr="008B5E42">
        <w:rPr>
          <w:rFonts w:ascii="Arial" w:hAnsi="Arial" w:cs="Arial"/>
        </w:rPr>
        <w:t xml:space="preserve">sectoriales </w:t>
      </w:r>
      <w:r w:rsidRPr="008B5E42">
        <w:rPr>
          <w:rFonts w:ascii="Arial" w:hAnsi="Arial" w:cs="Arial"/>
        </w:rPr>
        <w:t>vigentes.</w:t>
      </w:r>
    </w:p>
    <w:p w14:paraId="1D9CC44F" w14:textId="260CD75D" w:rsidR="003E1C6D" w:rsidRPr="008B5E42" w:rsidRDefault="003E1C6D"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Autorizar aquellos espectáculos públicos y actividades recreativas que</w:t>
      </w:r>
      <w:r w:rsidR="00E40302" w:rsidRPr="008B5E42">
        <w:rPr>
          <w:rFonts w:ascii="Arial" w:hAnsi="Arial" w:cs="Arial"/>
        </w:rPr>
        <w:t>,</w:t>
      </w:r>
      <w:r w:rsidRPr="008B5E42">
        <w:rPr>
          <w:rFonts w:ascii="Arial" w:hAnsi="Arial" w:cs="Arial"/>
        </w:rPr>
        <w:t xml:space="preserve"> por su </w:t>
      </w:r>
      <w:r w:rsidR="005A1F6D" w:rsidRPr="008B5E42">
        <w:rPr>
          <w:rFonts w:ascii="Arial" w:hAnsi="Arial" w:cs="Arial"/>
        </w:rPr>
        <w:t>naturaleza, sean</w:t>
      </w:r>
      <w:r w:rsidRPr="008B5E42">
        <w:rPr>
          <w:rFonts w:ascii="Arial" w:hAnsi="Arial" w:cs="Arial"/>
        </w:rPr>
        <w:t xml:space="preserve"> susceptibles de un riesgo intrínseco y/o necesiten de un plan de autoprotección de conformidad con la normativa</w:t>
      </w:r>
      <w:r w:rsidR="003720BE" w:rsidRPr="008B5E42">
        <w:rPr>
          <w:rFonts w:ascii="Arial" w:eastAsia="Arial Unicode MS" w:hAnsi="Arial" w:cs="Arial"/>
        </w:rPr>
        <w:t xml:space="preserve"> sectorial</w:t>
      </w:r>
      <w:r w:rsidRPr="008B5E42">
        <w:rPr>
          <w:rFonts w:ascii="Arial" w:hAnsi="Arial" w:cs="Arial"/>
        </w:rPr>
        <w:t xml:space="preserve"> vigente.</w:t>
      </w:r>
    </w:p>
    <w:p w14:paraId="2EB9E000" w14:textId="39EF9435" w:rsidR="005A1F6D" w:rsidRPr="008B5E42" w:rsidRDefault="005A1F6D"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Autorizar la instalación de atracciones de feria en espacios abiertos.</w:t>
      </w:r>
    </w:p>
    <w:p w14:paraId="3FE7B847" w14:textId="77777777" w:rsidR="00AA1969" w:rsidRPr="008B5E42" w:rsidRDefault="003E1C6D"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 xml:space="preserve">Recibir y comprobar las declaraciones responsables, así como </w:t>
      </w:r>
      <w:r w:rsidR="00004801" w:rsidRPr="008B5E42">
        <w:rPr>
          <w:rFonts w:ascii="Arial" w:hAnsi="Arial" w:cs="Arial"/>
        </w:rPr>
        <w:t xml:space="preserve">autorizar </w:t>
      </w:r>
      <w:r w:rsidRPr="008B5E42">
        <w:rPr>
          <w:rFonts w:ascii="Arial" w:hAnsi="Arial" w:cs="Arial"/>
        </w:rPr>
        <w:t>aquellos espectáculos</w:t>
      </w:r>
      <w:r w:rsidR="00004801" w:rsidRPr="008B5E42">
        <w:rPr>
          <w:rFonts w:ascii="Arial" w:hAnsi="Arial" w:cs="Arial"/>
        </w:rPr>
        <w:t xml:space="preserve"> públicos y actividades recreativas</w:t>
      </w:r>
      <w:r w:rsidRPr="008B5E42">
        <w:rPr>
          <w:rFonts w:ascii="Arial" w:hAnsi="Arial" w:cs="Arial"/>
        </w:rPr>
        <w:t xml:space="preserve"> </w:t>
      </w:r>
      <w:r w:rsidR="00004801" w:rsidRPr="008B5E42">
        <w:rPr>
          <w:rFonts w:ascii="Arial" w:hAnsi="Arial" w:cs="Arial"/>
        </w:rPr>
        <w:t>cuya competencia no recaiga en</w:t>
      </w:r>
      <w:r w:rsidRPr="008B5E42">
        <w:rPr>
          <w:rFonts w:ascii="Arial" w:hAnsi="Arial" w:cs="Arial"/>
        </w:rPr>
        <w:t xml:space="preserve"> otra Administración.</w:t>
      </w:r>
    </w:p>
    <w:p w14:paraId="7B993055" w14:textId="6C2281AE" w:rsidR="00AA1969" w:rsidRPr="008B5E42" w:rsidRDefault="00AA1969"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 xml:space="preserve"> Ejercer la potestad sancionadora, en los términos establecidos en esta </w:t>
      </w:r>
      <w:r w:rsidR="00BD68D2">
        <w:rPr>
          <w:rFonts w:ascii="Arial" w:hAnsi="Arial" w:cs="Arial"/>
        </w:rPr>
        <w:t>l</w:t>
      </w:r>
      <w:r w:rsidRPr="008B5E42">
        <w:rPr>
          <w:rFonts w:ascii="Arial" w:hAnsi="Arial" w:cs="Arial"/>
        </w:rPr>
        <w:t>ey.</w:t>
      </w:r>
    </w:p>
    <w:p w14:paraId="4E6680D1" w14:textId="19B97A65" w:rsidR="00AA1969" w:rsidRPr="008B5E42" w:rsidRDefault="00AA1969" w:rsidP="00466F9B">
      <w:pPr>
        <w:pStyle w:val="Prrafodelista"/>
        <w:widowControl w:val="0"/>
        <w:numPr>
          <w:ilvl w:val="0"/>
          <w:numId w:val="7"/>
        </w:numPr>
        <w:tabs>
          <w:tab w:val="left" w:pos="-284"/>
        </w:tabs>
        <w:autoSpaceDE w:val="0"/>
        <w:autoSpaceDN w:val="0"/>
        <w:spacing w:before="120" w:line="276" w:lineRule="auto"/>
        <w:ind w:left="-284" w:right="-144" w:firstLine="0"/>
        <w:jc w:val="both"/>
        <w:rPr>
          <w:rFonts w:ascii="Arial" w:hAnsi="Arial" w:cs="Arial"/>
        </w:rPr>
      </w:pPr>
      <w:r w:rsidRPr="008B5E42">
        <w:rPr>
          <w:rFonts w:ascii="Arial" w:hAnsi="Arial" w:cs="Arial"/>
        </w:rPr>
        <w:t>Cualquier otra que le otorguen las disposiciones aprobadas en desarrollo de esta ley.</w:t>
      </w:r>
    </w:p>
    <w:p w14:paraId="2977205D" w14:textId="77777777" w:rsidR="00AA1969" w:rsidRPr="008B5E42" w:rsidRDefault="00AA1969" w:rsidP="00466F9B">
      <w:pPr>
        <w:pStyle w:val="Default"/>
        <w:tabs>
          <w:tab w:val="left" w:pos="-284"/>
        </w:tabs>
        <w:spacing w:line="276" w:lineRule="auto"/>
        <w:ind w:left="-284" w:right="-144"/>
        <w:jc w:val="both"/>
        <w:rPr>
          <w:rFonts w:ascii="Arial" w:hAnsi="Arial" w:cs="Arial"/>
          <w:color w:val="auto"/>
          <w:sz w:val="22"/>
          <w:szCs w:val="22"/>
        </w:rPr>
      </w:pPr>
    </w:p>
    <w:p w14:paraId="62A511BB" w14:textId="01196A1B" w:rsidR="003A73AD" w:rsidRPr="008B5E42" w:rsidRDefault="003A73AD" w:rsidP="00466F9B">
      <w:pPr>
        <w:pStyle w:val="Default"/>
        <w:tabs>
          <w:tab w:val="left" w:pos="-284"/>
        </w:tabs>
        <w:spacing w:line="276" w:lineRule="auto"/>
        <w:ind w:left="-284" w:right="-144"/>
        <w:jc w:val="both"/>
        <w:rPr>
          <w:rFonts w:ascii="Arial" w:hAnsi="Arial" w:cs="Arial"/>
          <w:i/>
          <w:iCs/>
          <w:color w:val="auto"/>
          <w:sz w:val="22"/>
          <w:szCs w:val="22"/>
        </w:rPr>
      </w:pPr>
      <w:r w:rsidRPr="008B5E42">
        <w:rPr>
          <w:rFonts w:ascii="Arial" w:hAnsi="Arial" w:cs="Arial"/>
          <w:color w:val="auto"/>
          <w:sz w:val="22"/>
          <w:szCs w:val="22"/>
        </w:rPr>
        <w:t>Artículo</w:t>
      </w:r>
      <w:r w:rsidRPr="008B5E42">
        <w:rPr>
          <w:rFonts w:ascii="Arial" w:hAnsi="Arial" w:cs="Arial"/>
          <w:color w:val="auto"/>
          <w:spacing w:val="-6"/>
          <w:sz w:val="22"/>
          <w:szCs w:val="22"/>
        </w:rPr>
        <w:t xml:space="preserve"> 7. </w:t>
      </w:r>
      <w:r w:rsidRPr="008B5E42">
        <w:rPr>
          <w:rFonts w:ascii="Arial" w:hAnsi="Arial" w:cs="Arial"/>
          <w:i/>
          <w:iCs/>
          <w:color w:val="auto"/>
          <w:sz w:val="22"/>
          <w:szCs w:val="22"/>
        </w:rPr>
        <w:t xml:space="preserve">Relaciones entre Administraciones </w:t>
      </w:r>
      <w:r w:rsidR="00BC54B3" w:rsidRPr="008B5E42">
        <w:rPr>
          <w:rFonts w:ascii="Arial" w:hAnsi="Arial" w:cs="Arial"/>
          <w:i/>
          <w:iCs/>
          <w:color w:val="auto"/>
          <w:sz w:val="22"/>
          <w:szCs w:val="22"/>
        </w:rPr>
        <w:t>p</w:t>
      </w:r>
      <w:r w:rsidRPr="008B5E42">
        <w:rPr>
          <w:rFonts w:ascii="Arial" w:hAnsi="Arial" w:cs="Arial"/>
          <w:i/>
          <w:iCs/>
          <w:color w:val="auto"/>
          <w:sz w:val="22"/>
          <w:szCs w:val="22"/>
        </w:rPr>
        <w:t>úblicas.</w:t>
      </w:r>
    </w:p>
    <w:p w14:paraId="666C375F" w14:textId="77777777" w:rsidR="003A73AD" w:rsidRPr="008B5E42" w:rsidRDefault="003A73AD" w:rsidP="00466F9B">
      <w:pPr>
        <w:pStyle w:val="Default"/>
        <w:tabs>
          <w:tab w:val="left" w:pos="-284"/>
        </w:tabs>
        <w:spacing w:line="276" w:lineRule="auto"/>
        <w:ind w:left="-284" w:right="-144"/>
        <w:jc w:val="both"/>
        <w:rPr>
          <w:rFonts w:ascii="Arial" w:hAnsi="Arial" w:cs="Arial"/>
          <w:color w:val="auto"/>
          <w:sz w:val="22"/>
          <w:szCs w:val="22"/>
        </w:rPr>
      </w:pPr>
    </w:p>
    <w:p w14:paraId="13293239" w14:textId="5CAAEA8F" w:rsidR="00635EEB" w:rsidRPr="008B5E42" w:rsidRDefault="00B863B7" w:rsidP="00466F9B">
      <w:pPr>
        <w:pStyle w:val="Default"/>
        <w:tabs>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1. </w:t>
      </w:r>
      <w:r w:rsidR="00635EEB" w:rsidRPr="008B5E42">
        <w:rPr>
          <w:rFonts w:ascii="Arial" w:hAnsi="Arial" w:cs="Arial"/>
          <w:color w:val="auto"/>
          <w:sz w:val="22"/>
          <w:szCs w:val="22"/>
        </w:rPr>
        <w:t xml:space="preserve">La Administración de la Comunidad </w:t>
      </w:r>
      <w:r w:rsidR="00BC54B3" w:rsidRPr="008B5E42">
        <w:rPr>
          <w:rFonts w:ascii="Arial" w:hAnsi="Arial" w:cs="Arial"/>
          <w:color w:val="auto"/>
          <w:sz w:val="22"/>
          <w:szCs w:val="22"/>
        </w:rPr>
        <w:t>a</w:t>
      </w:r>
      <w:r w:rsidR="00635EEB" w:rsidRPr="008B5E42">
        <w:rPr>
          <w:rFonts w:ascii="Arial" w:hAnsi="Arial" w:cs="Arial"/>
          <w:color w:val="auto"/>
          <w:sz w:val="22"/>
          <w:szCs w:val="22"/>
        </w:rPr>
        <w:t>utónoma de Castilla</w:t>
      </w:r>
      <w:r w:rsidR="003E0938" w:rsidRPr="008B5E42">
        <w:rPr>
          <w:rFonts w:ascii="Arial" w:hAnsi="Arial" w:cs="Arial"/>
          <w:color w:val="auto"/>
          <w:sz w:val="22"/>
          <w:szCs w:val="22"/>
        </w:rPr>
        <w:t>-</w:t>
      </w:r>
      <w:r w:rsidR="00635EEB" w:rsidRPr="008B5E42">
        <w:rPr>
          <w:rFonts w:ascii="Arial" w:hAnsi="Arial" w:cs="Arial"/>
          <w:color w:val="auto"/>
          <w:sz w:val="22"/>
          <w:szCs w:val="22"/>
        </w:rPr>
        <w:t>La Mancha y</w:t>
      </w:r>
      <w:r w:rsidR="0095660B" w:rsidRPr="008B5E42">
        <w:rPr>
          <w:rFonts w:ascii="Arial" w:hAnsi="Arial" w:cs="Arial"/>
          <w:color w:val="auto"/>
          <w:sz w:val="22"/>
          <w:szCs w:val="22"/>
        </w:rPr>
        <w:t xml:space="preserve"> de</w:t>
      </w:r>
      <w:r w:rsidR="00635EEB" w:rsidRPr="008B5E42">
        <w:rPr>
          <w:rFonts w:ascii="Arial" w:hAnsi="Arial" w:cs="Arial"/>
          <w:color w:val="auto"/>
          <w:sz w:val="22"/>
          <w:szCs w:val="22"/>
        </w:rPr>
        <w:t xml:space="preserve"> l</w:t>
      </w:r>
      <w:r w:rsidR="00BC54B3" w:rsidRPr="008B5E42">
        <w:rPr>
          <w:rFonts w:ascii="Arial" w:hAnsi="Arial" w:cs="Arial"/>
          <w:color w:val="auto"/>
          <w:sz w:val="22"/>
          <w:szCs w:val="22"/>
        </w:rPr>
        <w:t>as entidades locales</w:t>
      </w:r>
      <w:r w:rsidR="00CA423F" w:rsidRPr="008B5E42">
        <w:rPr>
          <w:rFonts w:ascii="Arial" w:hAnsi="Arial" w:cs="Arial"/>
          <w:color w:val="auto"/>
          <w:sz w:val="22"/>
          <w:szCs w:val="22"/>
        </w:rPr>
        <w:t xml:space="preserve"> </w:t>
      </w:r>
      <w:r w:rsidR="00BC54B3" w:rsidRPr="008B5E42">
        <w:rPr>
          <w:rFonts w:ascii="Arial" w:hAnsi="Arial" w:cs="Arial"/>
          <w:color w:val="auto"/>
          <w:sz w:val="22"/>
          <w:szCs w:val="22"/>
        </w:rPr>
        <w:t>de la región</w:t>
      </w:r>
      <w:r w:rsidR="00635EEB" w:rsidRPr="008B5E42">
        <w:rPr>
          <w:rFonts w:ascii="Arial" w:hAnsi="Arial" w:cs="Arial"/>
          <w:color w:val="auto"/>
          <w:sz w:val="22"/>
          <w:szCs w:val="22"/>
        </w:rPr>
        <w:t xml:space="preserve">, en el ejercicio de </w:t>
      </w:r>
      <w:r w:rsidR="00761DBC" w:rsidRPr="008B5E42">
        <w:rPr>
          <w:rFonts w:ascii="Arial" w:hAnsi="Arial" w:cs="Arial"/>
          <w:color w:val="auto"/>
          <w:sz w:val="22"/>
          <w:szCs w:val="22"/>
        </w:rPr>
        <w:t>las competencias</w:t>
      </w:r>
      <w:r w:rsidR="00BD2D23" w:rsidRPr="008B5E42">
        <w:rPr>
          <w:rFonts w:ascii="Arial" w:hAnsi="Arial" w:cs="Arial"/>
          <w:color w:val="auto"/>
          <w:sz w:val="22"/>
          <w:szCs w:val="22"/>
        </w:rPr>
        <w:t xml:space="preserve"> atribuidas en </w:t>
      </w:r>
      <w:r w:rsidR="00004801" w:rsidRPr="008B5E42">
        <w:rPr>
          <w:rFonts w:ascii="Arial" w:hAnsi="Arial" w:cs="Arial"/>
          <w:color w:val="auto"/>
          <w:sz w:val="22"/>
          <w:szCs w:val="22"/>
        </w:rPr>
        <w:t xml:space="preserve">esta </w:t>
      </w:r>
      <w:r w:rsidR="00761DBC" w:rsidRPr="008B5E42">
        <w:rPr>
          <w:rFonts w:ascii="Arial" w:hAnsi="Arial" w:cs="Arial"/>
          <w:color w:val="auto"/>
          <w:sz w:val="22"/>
          <w:szCs w:val="22"/>
        </w:rPr>
        <w:t>le</w:t>
      </w:r>
      <w:r w:rsidR="00CA423F" w:rsidRPr="008B5E42">
        <w:rPr>
          <w:rFonts w:ascii="Arial" w:hAnsi="Arial" w:cs="Arial"/>
          <w:color w:val="auto"/>
          <w:sz w:val="22"/>
          <w:szCs w:val="22"/>
        </w:rPr>
        <w:t>y</w:t>
      </w:r>
      <w:r w:rsidR="00635EEB" w:rsidRPr="008B5E42">
        <w:rPr>
          <w:rFonts w:ascii="Arial" w:hAnsi="Arial" w:cs="Arial"/>
          <w:color w:val="auto"/>
          <w:sz w:val="22"/>
          <w:szCs w:val="22"/>
        </w:rPr>
        <w:t>, se facilitarán la información</w:t>
      </w:r>
      <w:r w:rsidR="00BD2D23" w:rsidRPr="008B5E42">
        <w:rPr>
          <w:rFonts w:ascii="Arial" w:hAnsi="Arial" w:cs="Arial"/>
          <w:color w:val="auto"/>
          <w:sz w:val="22"/>
          <w:szCs w:val="22"/>
        </w:rPr>
        <w:t>, cooperación y apoyo necesario</w:t>
      </w:r>
      <w:r w:rsidR="00BC54B3" w:rsidRPr="008B5E42">
        <w:rPr>
          <w:rFonts w:ascii="Arial" w:hAnsi="Arial" w:cs="Arial"/>
          <w:color w:val="auto"/>
          <w:sz w:val="22"/>
          <w:szCs w:val="22"/>
        </w:rPr>
        <w:t>s</w:t>
      </w:r>
      <w:r w:rsidR="00BD2D23" w:rsidRPr="008B5E42">
        <w:rPr>
          <w:rFonts w:ascii="Arial" w:hAnsi="Arial" w:cs="Arial"/>
          <w:color w:val="auto"/>
          <w:sz w:val="22"/>
          <w:szCs w:val="22"/>
        </w:rPr>
        <w:t xml:space="preserve"> para garantizar el ejercicio eficaz</w:t>
      </w:r>
      <w:r w:rsidR="0095660B" w:rsidRPr="008B5E42">
        <w:rPr>
          <w:rFonts w:ascii="Arial" w:hAnsi="Arial" w:cs="Arial"/>
          <w:color w:val="auto"/>
          <w:sz w:val="22"/>
          <w:szCs w:val="22"/>
        </w:rPr>
        <w:t xml:space="preserve"> de la misma.</w:t>
      </w:r>
    </w:p>
    <w:p w14:paraId="2E786231" w14:textId="101540EC" w:rsidR="00004801" w:rsidRPr="008B5E42" w:rsidRDefault="00635EEB" w:rsidP="00466F9B">
      <w:pPr>
        <w:pStyle w:val="Default"/>
        <w:tabs>
          <w:tab w:val="left" w:pos="-284"/>
        </w:tabs>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2. En el marco de sus respectivas competencias y de acuerdo con los principios de eficacia, coordinación y participación, los órganos competentes de la Administración</w:t>
      </w:r>
      <w:r w:rsidR="00004801" w:rsidRPr="008B5E42">
        <w:rPr>
          <w:rFonts w:ascii="Arial" w:hAnsi="Arial" w:cs="Arial"/>
          <w:color w:val="auto"/>
          <w:sz w:val="22"/>
          <w:szCs w:val="22"/>
        </w:rPr>
        <w:t xml:space="preserve"> au</w:t>
      </w:r>
      <w:r w:rsidRPr="008B5E42">
        <w:rPr>
          <w:rFonts w:ascii="Arial" w:hAnsi="Arial" w:cs="Arial"/>
          <w:color w:val="auto"/>
          <w:sz w:val="22"/>
          <w:szCs w:val="22"/>
        </w:rPr>
        <w:t xml:space="preserve">tonómica y de los </w:t>
      </w:r>
      <w:r w:rsidR="00004801" w:rsidRPr="008B5E42">
        <w:rPr>
          <w:rFonts w:ascii="Arial" w:hAnsi="Arial" w:cs="Arial"/>
          <w:color w:val="auto"/>
          <w:sz w:val="22"/>
          <w:szCs w:val="22"/>
        </w:rPr>
        <w:lastRenderedPageBreak/>
        <w:t>m</w:t>
      </w:r>
      <w:r w:rsidRPr="008B5E42">
        <w:rPr>
          <w:rFonts w:ascii="Arial" w:hAnsi="Arial" w:cs="Arial"/>
          <w:color w:val="auto"/>
          <w:sz w:val="22"/>
          <w:szCs w:val="22"/>
        </w:rPr>
        <w:t>unicipios velarán por la observancia de la normativa de espectáculos públicos y actividades recreativas</w:t>
      </w:r>
      <w:r w:rsidR="00004801" w:rsidRPr="008B5E42">
        <w:rPr>
          <w:rFonts w:ascii="Arial" w:hAnsi="Arial" w:cs="Arial"/>
          <w:color w:val="auto"/>
          <w:sz w:val="22"/>
          <w:szCs w:val="22"/>
        </w:rPr>
        <w:t>.</w:t>
      </w:r>
    </w:p>
    <w:p w14:paraId="41BB6C34" w14:textId="77777777" w:rsidR="00004801" w:rsidRPr="008B5E42" w:rsidRDefault="00004801" w:rsidP="00466F9B">
      <w:pPr>
        <w:pStyle w:val="Default"/>
        <w:tabs>
          <w:tab w:val="left" w:pos="-284"/>
        </w:tabs>
        <w:spacing w:line="276" w:lineRule="auto"/>
        <w:ind w:left="-284" w:right="-144"/>
        <w:jc w:val="both"/>
        <w:rPr>
          <w:rFonts w:ascii="Arial" w:hAnsi="Arial" w:cs="Arial"/>
          <w:color w:val="auto"/>
          <w:sz w:val="22"/>
          <w:szCs w:val="22"/>
        </w:rPr>
      </w:pPr>
    </w:p>
    <w:p w14:paraId="33B59613" w14:textId="0E6CAC5E" w:rsidR="00B863B7" w:rsidRPr="008B5E42" w:rsidRDefault="0086490D" w:rsidP="00466F9B">
      <w:pPr>
        <w:pStyle w:val="Default"/>
        <w:tabs>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3. </w:t>
      </w:r>
      <w:r w:rsidR="00B863B7" w:rsidRPr="008B5E42">
        <w:rPr>
          <w:rFonts w:ascii="Arial" w:hAnsi="Arial" w:cs="Arial"/>
          <w:color w:val="auto"/>
          <w:sz w:val="22"/>
          <w:szCs w:val="22"/>
        </w:rPr>
        <w:t xml:space="preserve">Las Administraciones competentes en </w:t>
      </w:r>
      <w:r w:rsidR="00004801" w:rsidRPr="008B5E42">
        <w:rPr>
          <w:rFonts w:ascii="Arial" w:hAnsi="Arial" w:cs="Arial"/>
          <w:color w:val="auto"/>
          <w:sz w:val="22"/>
          <w:szCs w:val="22"/>
        </w:rPr>
        <w:t xml:space="preserve">esta </w:t>
      </w:r>
      <w:r w:rsidR="00B863B7" w:rsidRPr="008B5E42">
        <w:rPr>
          <w:rFonts w:ascii="Arial" w:hAnsi="Arial" w:cs="Arial"/>
          <w:color w:val="auto"/>
          <w:sz w:val="22"/>
          <w:szCs w:val="22"/>
        </w:rPr>
        <w:t>materia se relacionarán entre sí,  a través de medios electrónicos que aseguren la interoperabilidad y seguridad de los sistemas y soluciones adoptadas por cada una de ellas y garantizarán la protección de los datos de carácter personal, conformidad con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w:t>
      </w:r>
    </w:p>
    <w:p w14:paraId="33DB98BA" w14:textId="77777777" w:rsidR="009453FD" w:rsidRPr="008B5E42" w:rsidRDefault="009453FD" w:rsidP="00466F9B">
      <w:pPr>
        <w:pStyle w:val="Default"/>
        <w:tabs>
          <w:tab w:val="left" w:pos="-284"/>
        </w:tabs>
        <w:spacing w:line="276" w:lineRule="auto"/>
        <w:ind w:left="-284" w:right="-144"/>
        <w:jc w:val="both"/>
        <w:rPr>
          <w:rFonts w:ascii="Arial" w:hAnsi="Arial" w:cs="Arial"/>
          <w:color w:val="auto"/>
          <w:sz w:val="22"/>
          <w:szCs w:val="22"/>
        </w:rPr>
      </w:pPr>
    </w:p>
    <w:p w14:paraId="52C46482" w14:textId="59DCF28D" w:rsidR="00D51A19" w:rsidRPr="008B5E42" w:rsidRDefault="00A41AA4" w:rsidP="00466F9B">
      <w:pPr>
        <w:pStyle w:val="Default"/>
        <w:tabs>
          <w:tab w:val="left" w:pos="-284"/>
        </w:tabs>
        <w:spacing w:line="276" w:lineRule="auto"/>
        <w:ind w:left="-284" w:right="-144"/>
        <w:jc w:val="center"/>
        <w:rPr>
          <w:rFonts w:ascii="Arial" w:hAnsi="Arial" w:cs="Arial"/>
          <w:color w:val="auto"/>
          <w:sz w:val="22"/>
          <w:szCs w:val="22"/>
        </w:rPr>
      </w:pPr>
      <w:r w:rsidRPr="008B5E42">
        <w:rPr>
          <w:rFonts w:ascii="Arial" w:hAnsi="Arial" w:cs="Arial"/>
          <w:color w:val="auto"/>
          <w:sz w:val="22"/>
          <w:szCs w:val="22"/>
        </w:rPr>
        <w:t>C</w:t>
      </w:r>
      <w:r w:rsidR="00BC54B3" w:rsidRPr="008B5E42">
        <w:rPr>
          <w:rFonts w:ascii="Arial" w:hAnsi="Arial" w:cs="Arial"/>
          <w:color w:val="auto"/>
          <w:sz w:val="22"/>
          <w:szCs w:val="22"/>
        </w:rPr>
        <w:t>APÍTULO</w:t>
      </w:r>
      <w:r w:rsidRPr="008B5E42">
        <w:rPr>
          <w:rFonts w:ascii="Arial" w:hAnsi="Arial" w:cs="Arial"/>
          <w:color w:val="auto"/>
          <w:sz w:val="22"/>
          <w:szCs w:val="22"/>
        </w:rPr>
        <w:t xml:space="preserve"> II</w:t>
      </w:r>
    </w:p>
    <w:p w14:paraId="4E1CEE5E" w14:textId="77777777" w:rsidR="00D51A19" w:rsidRPr="008B5E42" w:rsidRDefault="00D51A19" w:rsidP="00466F9B">
      <w:pPr>
        <w:pStyle w:val="Default"/>
        <w:tabs>
          <w:tab w:val="left" w:pos="-284"/>
        </w:tabs>
        <w:spacing w:line="276" w:lineRule="auto"/>
        <w:ind w:left="-284" w:right="-144"/>
        <w:jc w:val="center"/>
        <w:rPr>
          <w:rFonts w:ascii="Arial" w:hAnsi="Arial" w:cs="Arial"/>
          <w:color w:val="auto"/>
          <w:sz w:val="22"/>
          <w:szCs w:val="22"/>
        </w:rPr>
      </w:pPr>
    </w:p>
    <w:p w14:paraId="4B3992D8" w14:textId="0C51F673" w:rsidR="00233D23" w:rsidRPr="008B5E42" w:rsidRDefault="00FA40E3" w:rsidP="00466F9B">
      <w:pPr>
        <w:pStyle w:val="Default"/>
        <w:tabs>
          <w:tab w:val="left" w:pos="-284"/>
        </w:tabs>
        <w:spacing w:line="276" w:lineRule="auto"/>
        <w:ind w:left="-284" w:right="-144"/>
        <w:jc w:val="center"/>
        <w:rPr>
          <w:rFonts w:ascii="Arial" w:hAnsi="Arial" w:cs="Arial"/>
          <w:b/>
          <w:bCs/>
          <w:color w:val="auto"/>
          <w:sz w:val="22"/>
          <w:szCs w:val="22"/>
        </w:rPr>
      </w:pPr>
      <w:r w:rsidRPr="008B5E42">
        <w:rPr>
          <w:rFonts w:ascii="Arial" w:hAnsi="Arial" w:cs="Arial"/>
          <w:b/>
          <w:bCs/>
          <w:color w:val="auto"/>
          <w:sz w:val="22"/>
          <w:szCs w:val="22"/>
        </w:rPr>
        <w:t xml:space="preserve">La Comisión </w:t>
      </w:r>
      <w:r w:rsidR="00004801" w:rsidRPr="008B5E42">
        <w:rPr>
          <w:rFonts w:ascii="Arial" w:hAnsi="Arial" w:cs="Arial"/>
          <w:b/>
          <w:bCs/>
          <w:color w:val="auto"/>
          <w:sz w:val="22"/>
          <w:szCs w:val="22"/>
        </w:rPr>
        <w:t xml:space="preserve">regional </w:t>
      </w:r>
      <w:r w:rsidR="00233D23" w:rsidRPr="008B5E42">
        <w:rPr>
          <w:rFonts w:ascii="Arial" w:hAnsi="Arial" w:cs="Arial"/>
          <w:b/>
          <w:bCs/>
          <w:color w:val="auto"/>
          <w:sz w:val="22"/>
          <w:szCs w:val="22"/>
        </w:rPr>
        <w:t>de espectáculos públicos</w:t>
      </w:r>
      <w:r w:rsidR="00004801" w:rsidRPr="008B5E42">
        <w:rPr>
          <w:rFonts w:ascii="Arial" w:hAnsi="Arial" w:cs="Arial"/>
          <w:b/>
          <w:bCs/>
          <w:color w:val="auto"/>
          <w:sz w:val="22"/>
          <w:szCs w:val="22"/>
        </w:rPr>
        <w:t xml:space="preserve"> y </w:t>
      </w:r>
      <w:r w:rsidR="00233D23" w:rsidRPr="008B5E42">
        <w:rPr>
          <w:rFonts w:ascii="Arial" w:hAnsi="Arial" w:cs="Arial"/>
          <w:b/>
          <w:bCs/>
          <w:color w:val="auto"/>
          <w:sz w:val="22"/>
          <w:szCs w:val="22"/>
        </w:rPr>
        <w:t>actividades recreativas de Castilla-La Mancha</w:t>
      </w:r>
    </w:p>
    <w:p w14:paraId="09D7A03E" w14:textId="77777777" w:rsidR="00B11F70" w:rsidRPr="008B5E42" w:rsidRDefault="00B11F70" w:rsidP="00466F9B">
      <w:pPr>
        <w:pStyle w:val="Default"/>
        <w:tabs>
          <w:tab w:val="left" w:pos="-284"/>
        </w:tabs>
        <w:spacing w:line="276" w:lineRule="auto"/>
        <w:ind w:left="-284" w:right="-144"/>
        <w:jc w:val="both"/>
        <w:rPr>
          <w:rFonts w:ascii="Arial" w:hAnsi="Arial" w:cs="Arial"/>
          <w:color w:val="auto"/>
          <w:sz w:val="22"/>
          <w:szCs w:val="22"/>
        </w:rPr>
      </w:pPr>
    </w:p>
    <w:p w14:paraId="6744374F" w14:textId="44F09C71" w:rsidR="00233D23" w:rsidRPr="008B5E42" w:rsidRDefault="00AB7A50" w:rsidP="00466F9B">
      <w:pPr>
        <w:pStyle w:val="Default"/>
        <w:tabs>
          <w:tab w:val="left" w:pos="-284"/>
        </w:tabs>
        <w:spacing w:line="276" w:lineRule="auto"/>
        <w:ind w:left="-284" w:right="-144"/>
        <w:jc w:val="both"/>
        <w:rPr>
          <w:rFonts w:ascii="Arial" w:hAnsi="Arial" w:cs="Arial"/>
          <w:i/>
          <w:iCs/>
          <w:color w:val="auto"/>
          <w:sz w:val="22"/>
          <w:szCs w:val="22"/>
        </w:rPr>
      </w:pPr>
      <w:r w:rsidRPr="008B5E42">
        <w:rPr>
          <w:rFonts w:ascii="Arial" w:hAnsi="Arial" w:cs="Arial"/>
          <w:color w:val="auto"/>
          <w:sz w:val="22"/>
          <w:szCs w:val="22"/>
        </w:rPr>
        <w:t xml:space="preserve">Artículo </w:t>
      </w:r>
      <w:r w:rsidR="00BC54B3" w:rsidRPr="008B5E42">
        <w:rPr>
          <w:rFonts w:ascii="Arial" w:hAnsi="Arial" w:cs="Arial"/>
          <w:color w:val="auto"/>
          <w:sz w:val="22"/>
          <w:szCs w:val="22"/>
        </w:rPr>
        <w:t xml:space="preserve">8. </w:t>
      </w:r>
      <w:r w:rsidR="00BC54B3" w:rsidRPr="005D6DA8">
        <w:rPr>
          <w:rFonts w:ascii="Arial" w:hAnsi="Arial" w:cs="Arial"/>
          <w:i/>
          <w:iCs/>
          <w:color w:val="auto"/>
          <w:sz w:val="22"/>
          <w:szCs w:val="22"/>
        </w:rPr>
        <w:t>Objeto</w:t>
      </w:r>
      <w:r w:rsidR="000015B2" w:rsidRPr="005D6DA8">
        <w:rPr>
          <w:rFonts w:ascii="Arial" w:hAnsi="Arial" w:cs="Arial"/>
          <w:i/>
          <w:iCs/>
          <w:color w:val="auto"/>
          <w:sz w:val="22"/>
          <w:szCs w:val="22"/>
        </w:rPr>
        <w:t xml:space="preserve">, </w:t>
      </w:r>
      <w:r w:rsidR="00233D23" w:rsidRPr="005D6DA8">
        <w:rPr>
          <w:rFonts w:ascii="Arial" w:hAnsi="Arial" w:cs="Arial"/>
          <w:i/>
          <w:iCs/>
          <w:color w:val="auto"/>
          <w:sz w:val="22"/>
          <w:szCs w:val="22"/>
        </w:rPr>
        <w:t>naturaleza</w:t>
      </w:r>
      <w:r w:rsidR="000015B2" w:rsidRPr="005D6DA8">
        <w:rPr>
          <w:rFonts w:ascii="Arial" w:hAnsi="Arial" w:cs="Arial"/>
          <w:i/>
          <w:iCs/>
          <w:color w:val="auto"/>
          <w:sz w:val="22"/>
          <w:szCs w:val="22"/>
        </w:rPr>
        <w:t xml:space="preserve"> y adscripción</w:t>
      </w:r>
      <w:r w:rsidR="00233D23" w:rsidRPr="008B5E42">
        <w:rPr>
          <w:rFonts w:ascii="Arial" w:hAnsi="Arial" w:cs="Arial"/>
          <w:i/>
          <w:iCs/>
          <w:color w:val="auto"/>
          <w:sz w:val="22"/>
          <w:szCs w:val="22"/>
        </w:rPr>
        <w:t>.</w:t>
      </w:r>
    </w:p>
    <w:p w14:paraId="1ED0A9DB" w14:textId="77777777" w:rsidR="00233D23" w:rsidRPr="008B5E42" w:rsidRDefault="00233D23" w:rsidP="00466F9B">
      <w:pPr>
        <w:pStyle w:val="Default"/>
        <w:tabs>
          <w:tab w:val="left" w:pos="-284"/>
        </w:tabs>
        <w:spacing w:line="276" w:lineRule="auto"/>
        <w:ind w:left="-284" w:right="-144"/>
        <w:jc w:val="both"/>
        <w:rPr>
          <w:rFonts w:ascii="Arial" w:hAnsi="Arial" w:cs="Arial"/>
          <w:i/>
          <w:iCs/>
          <w:color w:val="auto"/>
          <w:sz w:val="22"/>
          <w:szCs w:val="22"/>
        </w:rPr>
      </w:pPr>
    </w:p>
    <w:p w14:paraId="48477C02" w14:textId="54C443A9" w:rsidR="00233D23" w:rsidRPr="008B5E42" w:rsidRDefault="00FA40E3" w:rsidP="00466F9B">
      <w:pPr>
        <w:pStyle w:val="Default"/>
        <w:numPr>
          <w:ilvl w:val="0"/>
          <w:numId w:val="8"/>
        </w:numPr>
        <w:tabs>
          <w:tab w:val="left" w:pos="-284"/>
        </w:tabs>
        <w:spacing w:line="276" w:lineRule="auto"/>
        <w:ind w:left="-284" w:right="-144" w:firstLine="0"/>
        <w:jc w:val="both"/>
        <w:rPr>
          <w:rFonts w:ascii="Arial" w:hAnsi="Arial" w:cs="Arial"/>
          <w:color w:val="auto"/>
          <w:sz w:val="22"/>
          <w:szCs w:val="22"/>
        </w:rPr>
      </w:pPr>
      <w:bookmarkStart w:id="22" w:name="_Hlk180066763"/>
      <w:r w:rsidRPr="008B5E42">
        <w:rPr>
          <w:rFonts w:ascii="Arial" w:hAnsi="Arial" w:cs="Arial"/>
          <w:color w:val="auto"/>
          <w:sz w:val="22"/>
          <w:szCs w:val="22"/>
        </w:rPr>
        <w:t xml:space="preserve">La Comisión </w:t>
      </w:r>
      <w:r w:rsidR="00004801" w:rsidRPr="008B5E42">
        <w:rPr>
          <w:rFonts w:ascii="Arial" w:hAnsi="Arial" w:cs="Arial"/>
          <w:color w:val="auto"/>
          <w:sz w:val="22"/>
          <w:szCs w:val="22"/>
        </w:rPr>
        <w:t>r</w:t>
      </w:r>
      <w:r w:rsidR="00233D23" w:rsidRPr="008B5E42">
        <w:rPr>
          <w:rFonts w:ascii="Arial" w:hAnsi="Arial" w:cs="Arial"/>
          <w:color w:val="auto"/>
          <w:sz w:val="22"/>
          <w:szCs w:val="22"/>
        </w:rPr>
        <w:t xml:space="preserve">egional de </w:t>
      </w:r>
      <w:bookmarkStart w:id="23" w:name="_Hlk167383056"/>
      <w:r w:rsidR="00233D23" w:rsidRPr="008B5E42">
        <w:rPr>
          <w:rFonts w:ascii="Arial" w:hAnsi="Arial" w:cs="Arial"/>
          <w:color w:val="auto"/>
          <w:sz w:val="22"/>
          <w:szCs w:val="22"/>
        </w:rPr>
        <w:t>espectáculos públicos</w:t>
      </w:r>
      <w:r w:rsidR="009C7D46" w:rsidRPr="008B5E42">
        <w:rPr>
          <w:rFonts w:ascii="Arial" w:hAnsi="Arial" w:cs="Arial"/>
          <w:color w:val="auto"/>
          <w:sz w:val="22"/>
          <w:szCs w:val="22"/>
        </w:rPr>
        <w:t xml:space="preserve"> y actividades</w:t>
      </w:r>
      <w:r w:rsidR="00233D23" w:rsidRPr="008B5E42">
        <w:rPr>
          <w:rFonts w:ascii="Arial" w:hAnsi="Arial" w:cs="Arial"/>
          <w:color w:val="auto"/>
          <w:spacing w:val="1"/>
          <w:sz w:val="22"/>
          <w:szCs w:val="22"/>
        </w:rPr>
        <w:t xml:space="preserve"> </w:t>
      </w:r>
      <w:r w:rsidR="00233D23" w:rsidRPr="008B5E42">
        <w:rPr>
          <w:rFonts w:ascii="Arial" w:hAnsi="Arial" w:cs="Arial"/>
          <w:color w:val="auto"/>
          <w:sz w:val="22"/>
          <w:szCs w:val="22"/>
        </w:rPr>
        <w:t>recreativas</w:t>
      </w:r>
      <w:r w:rsidR="00233D23" w:rsidRPr="008B5E42">
        <w:rPr>
          <w:rFonts w:ascii="Arial" w:hAnsi="Arial" w:cs="Arial"/>
          <w:color w:val="auto"/>
          <w:spacing w:val="1"/>
          <w:sz w:val="22"/>
          <w:szCs w:val="22"/>
        </w:rPr>
        <w:t xml:space="preserve"> </w:t>
      </w:r>
      <w:r w:rsidR="00233D23" w:rsidRPr="008B5E42">
        <w:rPr>
          <w:rFonts w:ascii="Arial" w:hAnsi="Arial" w:cs="Arial"/>
          <w:color w:val="auto"/>
          <w:sz w:val="22"/>
          <w:szCs w:val="22"/>
        </w:rPr>
        <w:t>de</w:t>
      </w:r>
      <w:r w:rsidR="00233D23" w:rsidRPr="008B5E42">
        <w:rPr>
          <w:rFonts w:ascii="Arial" w:hAnsi="Arial" w:cs="Arial"/>
          <w:color w:val="auto"/>
          <w:spacing w:val="2"/>
          <w:sz w:val="22"/>
          <w:szCs w:val="22"/>
        </w:rPr>
        <w:t xml:space="preserve"> </w:t>
      </w:r>
      <w:r w:rsidR="00233D23" w:rsidRPr="008B5E42">
        <w:rPr>
          <w:rFonts w:ascii="Arial" w:hAnsi="Arial" w:cs="Arial"/>
          <w:color w:val="auto"/>
          <w:sz w:val="22"/>
          <w:szCs w:val="22"/>
        </w:rPr>
        <w:t>Castilla-La</w:t>
      </w:r>
      <w:r w:rsidR="00233D23" w:rsidRPr="008B5E42">
        <w:rPr>
          <w:rFonts w:ascii="Arial" w:hAnsi="Arial" w:cs="Arial"/>
          <w:color w:val="auto"/>
          <w:spacing w:val="1"/>
          <w:sz w:val="22"/>
          <w:szCs w:val="22"/>
        </w:rPr>
        <w:t xml:space="preserve"> </w:t>
      </w:r>
      <w:r w:rsidR="00233D23" w:rsidRPr="008B5E42">
        <w:rPr>
          <w:rFonts w:ascii="Arial" w:hAnsi="Arial" w:cs="Arial"/>
          <w:color w:val="auto"/>
          <w:sz w:val="22"/>
          <w:szCs w:val="22"/>
        </w:rPr>
        <w:t>Mancha</w:t>
      </w:r>
      <w:bookmarkEnd w:id="23"/>
      <w:r w:rsidR="009C7D46" w:rsidRPr="008B5E42">
        <w:rPr>
          <w:rFonts w:ascii="Arial" w:hAnsi="Arial" w:cs="Arial"/>
          <w:color w:val="auto"/>
          <w:sz w:val="22"/>
          <w:szCs w:val="22"/>
        </w:rPr>
        <w:t xml:space="preserve">, en adelante </w:t>
      </w:r>
      <w:r w:rsidR="00BC54B3" w:rsidRPr="008B5E42">
        <w:rPr>
          <w:rFonts w:ascii="Arial" w:hAnsi="Arial" w:cs="Arial"/>
          <w:color w:val="auto"/>
          <w:sz w:val="22"/>
          <w:szCs w:val="22"/>
        </w:rPr>
        <w:t>l</w:t>
      </w:r>
      <w:r w:rsidRPr="008B5E42">
        <w:rPr>
          <w:rFonts w:ascii="Arial" w:hAnsi="Arial" w:cs="Arial"/>
          <w:color w:val="auto"/>
          <w:sz w:val="22"/>
          <w:szCs w:val="22"/>
        </w:rPr>
        <w:t>a Comisión</w:t>
      </w:r>
      <w:r w:rsidR="009C7D46" w:rsidRPr="008B5E42">
        <w:rPr>
          <w:rFonts w:ascii="Arial" w:hAnsi="Arial" w:cs="Arial"/>
          <w:color w:val="auto"/>
          <w:sz w:val="22"/>
          <w:szCs w:val="22"/>
        </w:rPr>
        <w:t>,</w:t>
      </w:r>
      <w:r w:rsidR="00233D23" w:rsidRPr="008B5E42">
        <w:rPr>
          <w:rFonts w:ascii="Arial" w:hAnsi="Arial" w:cs="Arial"/>
          <w:color w:val="auto"/>
          <w:sz w:val="22"/>
          <w:szCs w:val="22"/>
        </w:rPr>
        <w:t xml:space="preserve"> </w:t>
      </w:r>
      <w:bookmarkEnd w:id="22"/>
      <w:r w:rsidR="009C7D46" w:rsidRPr="008B5E42">
        <w:rPr>
          <w:rFonts w:ascii="Arial" w:hAnsi="Arial" w:cs="Arial"/>
          <w:color w:val="auto"/>
          <w:sz w:val="22"/>
          <w:szCs w:val="22"/>
        </w:rPr>
        <w:t>es</w:t>
      </w:r>
      <w:r w:rsidR="000F711C" w:rsidRPr="008B5E42">
        <w:rPr>
          <w:rFonts w:ascii="Arial" w:hAnsi="Arial" w:cs="Arial"/>
          <w:color w:val="auto"/>
          <w:sz w:val="22"/>
          <w:szCs w:val="22"/>
        </w:rPr>
        <w:t xml:space="preserve"> un órgano colegiado de carácter asesor, </w:t>
      </w:r>
      <w:r w:rsidR="00BC54B3" w:rsidRPr="008B5E42">
        <w:rPr>
          <w:rFonts w:ascii="Arial" w:hAnsi="Arial" w:cs="Arial"/>
          <w:color w:val="auto"/>
          <w:sz w:val="22"/>
          <w:szCs w:val="22"/>
        </w:rPr>
        <w:t xml:space="preserve">de estudio, </w:t>
      </w:r>
      <w:r w:rsidR="000F711C" w:rsidRPr="008B5E42">
        <w:rPr>
          <w:rFonts w:ascii="Arial" w:hAnsi="Arial" w:cs="Arial"/>
          <w:color w:val="auto"/>
          <w:sz w:val="22"/>
          <w:szCs w:val="22"/>
        </w:rPr>
        <w:t>consultivo y de coordinación</w:t>
      </w:r>
      <w:r w:rsidR="00233D23" w:rsidRPr="008B5E42">
        <w:rPr>
          <w:rFonts w:ascii="Arial" w:hAnsi="Arial" w:cs="Arial"/>
          <w:color w:val="auto"/>
          <w:sz w:val="22"/>
          <w:szCs w:val="22"/>
        </w:rPr>
        <w:t xml:space="preserve"> </w:t>
      </w:r>
      <w:r w:rsidR="000015B2" w:rsidRPr="008B5E42">
        <w:rPr>
          <w:rFonts w:ascii="Arial" w:hAnsi="Arial" w:cs="Arial"/>
          <w:color w:val="auto"/>
          <w:sz w:val="22"/>
          <w:szCs w:val="22"/>
        </w:rPr>
        <w:t>que tiene como fin principal promover la co</w:t>
      </w:r>
      <w:r w:rsidR="009C7D46" w:rsidRPr="008B5E42">
        <w:rPr>
          <w:rFonts w:ascii="Arial" w:hAnsi="Arial" w:cs="Arial"/>
          <w:color w:val="auto"/>
          <w:sz w:val="22"/>
          <w:szCs w:val="22"/>
        </w:rPr>
        <w:t xml:space="preserve">operación </w:t>
      </w:r>
      <w:r w:rsidR="000015B2" w:rsidRPr="008B5E42">
        <w:rPr>
          <w:rFonts w:ascii="Arial" w:hAnsi="Arial" w:cs="Arial"/>
          <w:color w:val="auto"/>
          <w:sz w:val="22"/>
          <w:szCs w:val="22"/>
        </w:rPr>
        <w:t xml:space="preserve">entre </w:t>
      </w:r>
      <w:r w:rsidR="00233D23" w:rsidRPr="008B5E42">
        <w:rPr>
          <w:rFonts w:ascii="Arial" w:hAnsi="Arial" w:cs="Arial"/>
          <w:color w:val="auto"/>
          <w:sz w:val="22"/>
          <w:szCs w:val="22"/>
        </w:rPr>
        <w:t xml:space="preserve">la Administración </w:t>
      </w:r>
      <w:r w:rsidR="009C7D46" w:rsidRPr="008B5E42">
        <w:rPr>
          <w:rFonts w:ascii="Arial" w:hAnsi="Arial" w:cs="Arial"/>
          <w:color w:val="auto"/>
          <w:sz w:val="22"/>
          <w:szCs w:val="22"/>
        </w:rPr>
        <w:t>autonómica y</w:t>
      </w:r>
      <w:r w:rsidR="00233D23" w:rsidRPr="008B5E42">
        <w:rPr>
          <w:rFonts w:ascii="Arial" w:hAnsi="Arial" w:cs="Arial"/>
          <w:color w:val="auto"/>
          <w:sz w:val="22"/>
          <w:szCs w:val="22"/>
        </w:rPr>
        <w:t xml:space="preserve"> la Administración local</w:t>
      </w:r>
      <w:r w:rsidR="000015B2" w:rsidRPr="008B5E42">
        <w:rPr>
          <w:rFonts w:ascii="Arial" w:hAnsi="Arial" w:cs="Arial"/>
          <w:color w:val="auto"/>
          <w:sz w:val="22"/>
          <w:szCs w:val="22"/>
        </w:rPr>
        <w:t>,</w:t>
      </w:r>
      <w:r w:rsidR="000F711C" w:rsidRPr="008B5E42">
        <w:rPr>
          <w:rFonts w:ascii="Arial" w:hAnsi="Arial" w:cs="Arial"/>
          <w:color w:val="auto"/>
          <w:sz w:val="22"/>
          <w:szCs w:val="22"/>
        </w:rPr>
        <w:t xml:space="preserve"> </w:t>
      </w:r>
      <w:r w:rsidR="000015B2" w:rsidRPr="008B5E42">
        <w:rPr>
          <w:rFonts w:ascii="Arial" w:hAnsi="Arial" w:cs="Arial"/>
          <w:color w:val="auto"/>
          <w:sz w:val="22"/>
          <w:szCs w:val="22"/>
        </w:rPr>
        <w:t>así como fomentar y articular la participación</w:t>
      </w:r>
      <w:r w:rsidR="00233D23" w:rsidRPr="008B5E42">
        <w:rPr>
          <w:rFonts w:ascii="Arial" w:hAnsi="Arial" w:cs="Arial"/>
          <w:color w:val="auto"/>
          <w:sz w:val="22"/>
          <w:szCs w:val="22"/>
        </w:rPr>
        <w:t xml:space="preserve"> de la ciudadanía y de los sectores directamente interesados en las materias reguladas </w:t>
      </w:r>
      <w:r w:rsidR="009C7D46" w:rsidRPr="008B5E42">
        <w:rPr>
          <w:rFonts w:ascii="Arial" w:hAnsi="Arial" w:cs="Arial"/>
          <w:color w:val="auto"/>
          <w:sz w:val="22"/>
          <w:szCs w:val="22"/>
        </w:rPr>
        <w:t>en</w:t>
      </w:r>
      <w:r w:rsidR="00233D23" w:rsidRPr="008B5E42">
        <w:rPr>
          <w:rFonts w:ascii="Arial" w:hAnsi="Arial" w:cs="Arial"/>
          <w:color w:val="auto"/>
          <w:sz w:val="22"/>
          <w:szCs w:val="22"/>
        </w:rPr>
        <w:t xml:space="preserve"> esta ley.</w:t>
      </w:r>
    </w:p>
    <w:p w14:paraId="04A6E6C4" w14:textId="77777777" w:rsidR="000015B2" w:rsidRPr="008B5E42" w:rsidRDefault="000015B2" w:rsidP="00466F9B">
      <w:pPr>
        <w:pStyle w:val="Default"/>
        <w:tabs>
          <w:tab w:val="left" w:pos="-284"/>
        </w:tabs>
        <w:spacing w:line="276" w:lineRule="auto"/>
        <w:ind w:left="-284" w:right="-144"/>
        <w:jc w:val="both"/>
        <w:rPr>
          <w:rFonts w:ascii="Arial" w:hAnsi="Arial" w:cs="Arial"/>
          <w:color w:val="auto"/>
          <w:sz w:val="22"/>
          <w:szCs w:val="22"/>
        </w:rPr>
      </w:pPr>
    </w:p>
    <w:p w14:paraId="6FEB974F" w14:textId="7086C47A" w:rsidR="00233D23" w:rsidRPr="008B5E42" w:rsidRDefault="00FA40E3" w:rsidP="00466F9B">
      <w:pPr>
        <w:pStyle w:val="Default"/>
        <w:numPr>
          <w:ilvl w:val="0"/>
          <w:numId w:val="8"/>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La Comisión </w:t>
      </w:r>
      <w:r w:rsidR="00233D23" w:rsidRPr="008B5E42">
        <w:rPr>
          <w:rFonts w:ascii="Arial" w:hAnsi="Arial" w:cs="Arial"/>
          <w:color w:val="auto"/>
          <w:sz w:val="22"/>
          <w:szCs w:val="22"/>
        </w:rPr>
        <w:t>tendrá las siguientes atribuciones:</w:t>
      </w:r>
    </w:p>
    <w:p w14:paraId="3C1893A2" w14:textId="6DCC1B03" w:rsidR="00233D23" w:rsidRPr="008B5E42" w:rsidRDefault="00233D23" w:rsidP="00466F9B">
      <w:pPr>
        <w:pStyle w:val="Default"/>
        <w:numPr>
          <w:ilvl w:val="0"/>
          <w:numId w:val="9"/>
        </w:numPr>
        <w:tabs>
          <w:tab w:val="left" w:pos="-284"/>
        </w:tabs>
        <w:spacing w:before="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Informar preceptivamente los proyectos de disposiciones de carácter general referidas a espectáculos públicos y actividades recreativas y, específicamente, las que hayan de dictarse en desarrollo de la presente ley,</w:t>
      </w:r>
      <w:r w:rsidR="009C7D46" w:rsidRPr="008B5E42">
        <w:rPr>
          <w:rFonts w:ascii="Arial" w:hAnsi="Arial" w:cs="Arial"/>
          <w:color w:val="auto"/>
          <w:sz w:val="22"/>
          <w:szCs w:val="22"/>
        </w:rPr>
        <w:t xml:space="preserve"> así como informar la</w:t>
      </w:r>
      <w:r w:rsidR="00AB7A50" w:rsidRPr="008B5E42">
        <w:rPr>
          <w:rFonts w:ascii="Arial" w:hAnsi="Arial" w:cs="Arial"/>
          <w:color w:val="auto"/>
          <w:sz w:val="22"/>
          <w:szCs w:val="22"/>
        </w:rPr>
        <w:t>s</w:t>
      </w:r>
      <w:r w:rsidR="009C7D46" w:rsidRPr="008B5E42">
        <w:rPr>
          <w:rFonts w:ascii="Arial" w:hAnsi="Arial" w:cs="Arial"/>
          <w:color w:val="auto"/>
          <w:sz w:val="22"/>
          <w:szCs w:val="22"/>
        </w:rPr>
        <w:t xml:space="preserve"> propuestas de modificación </w:t>
      </w:r>
      <w:r w:rsidR="00AB7A50" w:rsidRPr="008B5E42">
        <w:rPr>
          <w:rFonts w:ascii="Arial" w:hAnsi="Arial" w:cs="Arial"/>
          <w:color w:val="auto"/>
          <w:sz w:val="22"/>
          <w:szCs w:val="22"/>
        </w:rPr>
        <w:t xml:space="preserve">del </w:t>
      </w:r>
      <w:r w:rsidR="00651E57" w:rsidRPr="008B5E42">
        <w:rPr>
          <w:rFonts w:ascii="Arial" w:hAnsi="Arial" w:cs="Arial"/>
          <w:color w:val="auto"/>
          <w:sz w:val="22"/>
          <w:szCs w:val="22"/>
        </w:rPr>
        <w:t xml:space="preserve">catálogo </w:t>
      </w:r>
      <w:r w:rsidR="00AB7A50" w:rsidRPr="008B5E42">
        <w:rPr>
          <w:rFonts w:ascii="Arial" w:hAnsi="Arial" w:cs="Arial"/>
          <w:color w:val="auto"/>
          <w:sz w:val="22"/>
          <w:szCs w:val="22"/>
        </w:rPr>
        <w:t>de espectáculos públicos y actividades recreativas</w:t>
      </w:r>
      <w:r w:rsidR="001235D6" w:rsidRPr="008B5E42">
        <w:rPr>
          <w:rFonts w:ascii="Arial" w:hAnsi="Arial" w:cs="Arial"/>
          <w:color w:val="auto"/>
          <w:sz w:val="22"/>
          <w:szCs w:val="22"/>
        </w:rPr>
        <w:t>.</w:t>
      </w:r>
    </w:p>
    <w:p w14:paraId="716DE0B6" w14:textId="09E2999C" w:rsidR="00AB7A50" w:rsidRPr="008B5E42" w:rsidRDefault="00233D23" w:rsidP="00466F9B">
      <w:pPr>
        <w:pStyle w:val="Default"/>
        <w:numPr>
          <w:ilvl w:val="0"/>
          <w:numId w:val="9"/>
        </w:numPr>
        <w:tabs>
          <w:tab w:val="left" w:pos="-284"/>
        </w:tabs>
        <w:spacing w:before="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Promover la coordinación eficiente de las Administraciones </w:t>
      </w:r>
      <w:r w:rsidR="009C7D46" w:rsidRPr="008B5E42">
        <w:rPr>
          <w:rFonts w:ascii="Arial" w:hAnsi="Arial" w:cs="Arial"/>
          <w:color w:val="auto"/>
          <w:sz w:val="22"/>
          <w:szCs w:val="22"/>
        </w:rPr>
        <w:t>p</w:t>
      </w:r>
      <w:r w:rsidRPr="008B5E42">
        <w:rPr>
          <w:rFonts w:ascii="Arial" w:hAnsi="Arial" w:cs="Arial"/>
          <w:color w:val="auto"/>
          <w:sz w:val="22"/>
          <w:szCs w:val="22"/>
        </w:rPr>
        <w:t>úblicas competentes en relación con las actuaciones que deban desarrollar en materia de espectáculos públicos y actividades recreativas, en el ámbito territorial de la Comunidad Autónoma.</w:t>
      </w:r>
    </w:p>
    <w:p w14:paraId="3292EC29" w14:textId="77777777" w:rsidR="00AB7A50" w:rsidRPr="008B5E42" w:rsidRDefault="00233D23" w:rsidP="00466F9B">
      <w:pPr>
        <w:pStyle w:val="Default"/>
        <w:numPr>
          <w:ilvl w:val="0"/>
          <w:numId w:val="9"/>
        </w:numPr>
        <w:tabs>
          <w:tab w:val="left" w:pos="-284"/>
        </w:tabs>
        <w:spacing w:before="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Elaborar recomendaciones para mejorar la intervención administrativa desarrollada por las autoridades autonómicas y locales en las materias objeto de regulación por esta ley.</w:t>
      </w:r>
    </w:p>
    <w:p w14:paraId="2351C646" w14:textId="77777777" w:rsidR="00AB7A50" w:rsidRPr="008B5E42" w:rsidRDefault="00233D23" w:rsidP="00466F9B">
      <w:pPr>
        <w:pStyle w:val="Default"/>
        <w:numPr>
          <w:ilvl w:val="0"/>
          <w:numId w:val="9"/>
        </w:numPr>
        <w:tabs>
          <w:tab w:val="left" w:pos="-284"/>
        </w:tabs>
        <w:spacing w:before="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Elaborar los estudios y formular las propuestas que estime adecuados para la mejor consecución de los fines establecidos en la presente ley.</w:t>
      </w:r>
    </w:p>
    <w:p w14:paraId="2EAB5341" w14:textId="0DEC2B9B" w:rsidR="00AB7A50" w:rsidRPr="008B5E42" w:rsidRDefault="00AB7A50" w:rsidP="00466F9B">
      <w:pPr>
        <w:pStyle w:val="Default"/>
        <w:numPr>
          <w:ilvl w:val="0"/>
          <w:numId w:val="9"/>
        </w:numPr>
        <w:tabs>
          <w:tab w:val="left" w:pos="-284"/>
        </w:tabs>
        <w:spacing w:before="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Las restantes funciones que se le atribuyan reglamentariamente.</w:t>
      </w:r>
    </w:p>
    <w:p w14:paraId="2E866A43" w14:textId="77777777" w:rsidR="000015B2" w:rsidRPr="008B5E42" w:rsidRDefault="000015B2" w:rsidP="00466F9B">
      <w:pPr>
        <w:pStyle w:val="Default"/>
        <w:tabs>
          <w:tab w:val="left" w:pos="-284"/>
        </w:tabs>
        <w:spacing w:line="276" w:lineRule="auto"/>
        <w:ind w:left="-284" w:right="-144"/>
        <w:jc w:val="both"/>
        <w:rPr>
          <w:rFonts w:ascii="Arial" w:hAnsi="Arial" w:cs="Arial"/>
          <w:color w:val="auto"/>
          <w:sz w:val="22"/>
          <w:szCs w:val="22"/>
        </w:rPr>
      </w:pPr>
    </w:p>
    <w:p w14:paraId="3D76238A" w14:textId="77777777" w:rsidR="00EF546E" w:rsidRPr="008B5E42" w:rsidRDefault="000015B2" w:rsidP="00466F9B">
      <w:pPr>
        <w:pStyle w:val="content-documentsp"/>
        <w:tabs>
          <w:tab w:val="left" w:pos="-284"/>
        </w:tabs>
        <w:spacing w:after="240" w:line="276" w:lineRule="auto"/>
        <w:ind w:left="-284" w:right="-144"/>
        <w:jc w:val="both"/>
        <w:rPr>
          <w:rFonts w:ascii="Arial" w:eastAsia="Arial" w:hAnsi="Arial" w:cs="Arial"/>
          <w:sz w:val="22"/>
          <w:szCs w:val="22"/>
        </w:rPr>
      </w:pPr>
      <w:r w:rsidRPr="008B5E42">
        <w:rPr>
          <w:rFonts w:ascii="Arial" w:hAnsi="Arial" w:cs="Arial"/>
          <w:sz w:val="22"/>
          <w:szCs w:val="22"/>
        </w:rPr>
        <w:t>3.</w:t>
      </w:r>
      <w:r w:rsidRPr="008B5E42">
        <w:rPr>
          <w:rFonts w:ascii="Arial" w:eastAsia="Arial" w:hAnsi="Arial" w:cs="Arial"/>
          <w:sz w:val="22"/>
          <w:szCs w:val="22"/>
        </w:rPr>
        <w:t xml:space="preserve"> </w:t>
      </w:r>
      <w:r w:rsidR="00FA40E3" w:rsidRPr="008B5E42">
        <w:rPr>
          <w:rFonts w:ascii="Arial" w:hAnsi="Arial" w:cs="Arial"/>
          <w:sz w:val="22"/>
          <w:szCs w:val="22"/>
        </w:rPr>
        <w:t xml:space="preserve">La Comisión </w:t>
      </w:r>
      <w:r w:rsidRPr="008B5E42">
        <w:rPr>
          <w:rFonts w:ascii="Arial" w:hAnsi="Arial" w:cs="Arial"/>
          <w:sz w:val="22"/>
          <w:szCs w:val="22"/>
        </w:rPr>
        <w:t>estará adscrit</w:t>
      </w:r>
      <w:r w:rsidR="00FA40E3" w:rsidRPr="008B5E42">
        <w:rPr>
          <w:rFonts w:ascii="Arial" w:hAnsi="Arial" w:cs="Arial"/>
          <w:sz w:val="22"/>
          <w:szCs w:val="22"/>
        </w:rPr>
        <w:t>a</w:t>
      </w:r>
      <w:r w:rsidRPr="008B5E42">
        <w:rPr>
          <w:rFonts w:ascii="Arial" w:hAnsi="Arial" w:cs="Arial"/>
          <w:sz w:val="22"/>
          <w:szCs w:val="22"/>
        </w:rPr>
        <w:t xml:space="preserve"> a la </w:t>
      </w:r>
      <w:r w:rsidR="0069130B" w:rsidRPr="008B5E42">
        <w:rPr>
          <w:rFonts w:ascii="Arial" w:hAnsi="Arial" w:cs="Arial"/>
          <w:sz w:val="22"/>
          <w:szCs w:val="22"/>
        </w:rPr>
        <w:t xml:space="preserve">consejería </w:t>
      </w:r>
      <w:r w:rsidRPr="008B5E42">
        <w:rPr>
          <w:rFonts w:ascii="Arial" w:hAnsi="Arial" w:cs="Arial"/>
          <w:sz w:val="22"/>
          <w:szCs w:val="22"/>
        </w:rPr>
        <w:t>competente en materia de espectáculos públicos y actividades recreativas</w:t>
      </w:r>
      <w:r w:rsidRPr="008B5E42">
        <w:rPr>
          <w:rFonts w:ascii="Arial" w:eastAsia="Arial" w:hAnsi="Arial" w:cs="Arial"/>
          <w:sz w:val="22"/>
          <w:szCs w:val="22"/>
        </w:rPr>
        <w:t>.</w:t>
      </w:r>
    </w:p>
    <w:p w14:paraId="0D36476E" w14:textId="3FB68BEF" w:rsidR="00AB7A50" w:rsidRPr="008B5E42" w:rsidRDefault="00AB7A50" w:rsidP="00466F9B">
      <w:pPr>
        <w:pStyle w:val="content-documentsp"/>
        <w:tabs>
          <w:tab w:val="left" w:pos="-284"/>
        </w:tabs>
        <w:spacing w:after="240" w:line="276" w:lineRule="auto"/>
        <w:ind w:left="-284" w:right="-144"/>
        <w:jc w:val="both"/>
        <w:rPr>
          <w:rFonts w:ascii="Arial" w:hAnsi="Arial" w:cs="Arial"/>
          <w:sz w:val="22"/>
          <w:szCs w:val="22"/>
        </w:rPr>
      </w:pPr>
      <w:r w:rsidRPr="008B5E42">
        <w:rPr>
          <w:rFonts w:ascii="Arial" w:hAnsi="Arial" w:cs="Arial"/>
          <w:sz w:val="22"/>
          <w:szCs w:val="22"/>
        </w:rPr>
        <w:t>Artículo</w:t>
      </w:r>
      <w:r w:rsidRPr="008B5E42">
        <w:rPr>
          <w:rFonts w:ascii="Arial" w:hAnsi="Arial" w:cs="Arial"/>
          <w:spacing w:val="-6"/>
          <w:sz w:val="22"/>
          <w:szCs w:val="22"/>
        </w:rPr>
        <w:t xml:space="preserve"> </w:t>
      </w:r>
      <w:r w:rsidR="00076EE3" w:rsidRPr="008B5E42">
        <w:rPr>
          <w:rFonts w:ascii="Arial" w:hAnsi="Arial" w:cs="Arial"/>
          <w:spacing w:val="-6"/>
          <w:sz w:val="22"/>
          <w:szCs w:val="22"/>
        </w:rPr>
        <w:t>9</w:t>
      </w:r>
      <w:r w:rsidRPr="008B5E42">
        <w:rPr>
          <w:rFonts w:ascii="Arial" w:hAnsi="Arial" w:cs="Arial"/>
          <w:sz w:val="22"/>
          <w:szCs w:val="22"/>
        </w:rPr>
        <w:t xml:space="preserve">. </w:t>
      </w:r>
      <w:r w:rsidRPr="008B5E42">
        <w:rPr>
          <w:rFonts w:ascii="Arial" w:hAnsi="Arial" w:cs="Arial"/>
          <w:i/>
          <w:iCs/>
          <w:sz w:val="22"/>
          <w:szCs w:val="22"/>
        </w:rPr>
        <w:t>Composición y régimen de funcionamiento.</w:t>
      </w:r>
    </w:p>
    <w:p w14:paraId="2696041F" w14:textId="3B6FC0F0" w:rsidR="00092326" w:rsidRPr="008B5E42" w:rsidRDefault="008E162A" w:rsidP="00466F9B">
      <w:pPr>
        <w:pStyle w:val="parrafo2"/>
        <w:shd w:val="clear" w:color="auto" w:fill="FFFFFF"/>
        <w:tabs>
          <w:tab w:val="left" w:pos="-284"/>
        </w:tabs>
        <w:spacing w:before="240" w:beforeAutospacing="0" w:after="120" w:afterAutospacing="0" w:line="276" w:lineRule="auto"/>
        <w:ind w:left="-284" w:right="-144"/>
        <w:jc w:val="both"/>
        <w:rPr>
          <w:rFonts w:ascii="Arial" w:hAnsi="Arial" w:cs="Arial"/>
          <w:sz w:val="22"/>
          <w:szCs w:val="22"/>
          <w:shd w:val="clear" w:color="auto" w:fill="FFFFFF"/>
        </w:rPr>
      </w:pPr>
      <w:r w:rsidRPr="008B5E42">
        <w:rPr>
          <w:rFonts w:ascii="Arial" w:hAnsi="Arial" w:cs="Arial"/>
          <w:sz w:val="22"/>
          <w:szCs w:val="22"/>
        </w:rPr>
        <w:lastRenderedPageBreak/>
        <w:t xml:space="preserve">1. </w:t>
      </w:r>
      <w:r w:rsidR="00092326" w:rsidRPr="008B5E42">
        <w:rPr>
          <w:rFonts w:ascii="Arial" w:hAnsi="Arial" w:cs="Arial"/>
          <w:sz w:val="22"/>
          <w:szCs w:val="22"/>
        </w:rPr>
        <w:t>La composición de</w:t>
      </w:r>
      <w:r w:rsidR="00FA40E3" w:rsidRPr="008B5E42">
        <w:rPr>
          <w:rFonts w:ascii="Arial" w:hAnsi="Arial" w:cs="Arial"/>
          <w:sz w:val="22"/>
          <w:szCs w:val="22"/>
        </w:rPr>
        <w:t xml:space="preserve"> la Comisión </w:t>
      </w:r>
      <w:r w:rsidR="00092326" w:rsidRPr="008B5E42">
        <w:rPr>
          <w:rFonts w:ascii="Arial" w:hAnsi="Arial" w:cs="Arial"/>
          <w:sz w:val="22"/>
          <w:szCs w:val="22"/>
          <w:shd w:val="clear" w:color="auto" w:fill="FFFFFF"/>
        </w:rPr>
        <w:t>se establecerá reglamentariamente</w:t>
      </w:r>
      <w:r w:rsidR="00042156" w:rsidRPr="008B5E42">
        <w:rPr>
          <w:rFonts w:ascii="Arial" w:hAnsi="Arial" w:cs="Arial"/>
          <w:sz w:val="22"/>
          <w:szCs w:val="22"/>
          <w:shd w:val="clear" w:color="auto" w:fill="FFFFFF"/>
        </w:rPr>
        <w:t xml:space="preserve">, </w:t>
      </w:r>
      <w:r w:rsidR="006B10F1" w:rsidRPr="008B5E42">
        <w:rPr>
          <w:rFonts w:ascii="Arial" w:hAnsi="Arial" w:cs="Arial"/>
          <w:sz w:val="22"/>
          <w:szCs w:val="22"/>
          <w:shd w:val="clear" w:color="auto" w:fill="FFFFFF"/>
        </w:rPr>
        <w:t xml:space="preserve">garantizándose el </w:t>
      </w:r>
      <w:r w:rsidR="00092326" w:rsidRPr="008B5E42">
        <w:rPr>
          <w:rFonts w:ascii="Arial" w:hAnsi="Arial" w:cs="Arial"/>
          <w:sz w:val="22"/>
          <w:szCs w:val="22"/>
          <w:shd w:val="clear" w:color="auto" w:fill="FFFFFF"/>
        </w:rPr>
        <w:t xml:space="preserve">principio </w:t>
      </w:r>
      <w:r w:rsidR="00042156" w:rsidRPr="008B5E42">
        <w:rPr>
          <w:rFonts w:ascii="Arial" w:hAnsi="Arial" w:cs="Arial"/>
          <w:sz w:val="22"/>
          <w:szCs w:val="22"/>
          <w:shd w:val="clear" w:color="auto" w:fill="FFFFFF"/>
        </w:rPr>
        <w:t xml:space="preserve">de </w:t>
      </w:r>
      <w:r w:rsidR="00042156" w:rsidRPr="008B5E42">
        <w:rPr>
          <w:rFonts w:ascii="Arial" w:hAnsi="Arial" w:cs="Arial"/>
          <w:sz w:val="22"/>
          <w:szCs w:val="22"/>
        </w:rPr>
        <w:t>participación equilibrada de mujeres y hombres</w:t>
      </w:r>
      <w:r w:rsidR="00092326" w:rsidRPr="008B5E42">
        <w:rPr>
          <w:rFonts w:ascii="Arial" w:hAnsi="Arial" w:cs="Arial"/>
          <w:sz w:val="22"/>
          <w:szCs w:val="22"/>
          <w:shd w:val="clear" w:color="auto" w:fill="FFFFFF"/>
        </w:rPr>
        <w:t xml:space="preserve">, formando parte </w:t>
      </w:r>
      <w:r w:rsidR="000F711C" w:rsidRPr="008B5E42">
        <w:rPr>
          <w:rFonts w:ascii="Arial" w:hAnsi="Arial" w:cs="Arial"/>
          <w:sz w:val="22"/>
          <w:szCs w:val="22"/>
          <w:shd w:val="clear" w:color="auto" w:fill="FFFFFF"/>
        </w:rPr>
        <w:t>representante</w:t>
      </w:r>
      <w:r w:rsidR="00E40302" w:rsidRPr="008B5E42">
        <w:rPr>
          <w:rFonts w:ascii="Arial" w:hAnsi="Arial" w:cs="Arial"/>
          <w:sz w:val="22"/>
          <w:szCs w:val="22"/>
          <w:shd w:val="clear" w:color="auto" w:fill="FFFFFF"/>
        </w:rPr>
        <w:t>s</w:t>
      </w:r>
      <w:r w:rsidR="00092326" w:rsidRPr="008B5E42">
        <w:rPr>
          <w:rFonts w:ascii="Arial" w:hAnsi="Arial" w:cs="Arial"/>
          <w:sz w:val="22"/>
          <w:szCs w:val="22"/>
          <w:shd w:val="clear" w:color="auto" w:fill="FFFFFF"/>
        </w:rPr>
        <w:t xml:space="preserve"> de: </w:t>
      </w:r>
    </w:p>
    <w:p w14:paraId="349BFE4F" w14:textId="008C0454" w:rsidR="00092326" w:rsidRPr="008B5E42" w:rsidRDefault="00896A04" w:rsidP="00466F9B">
      <w:pPr>
        <w:pStyle w:val="parrafo2"/>
        <w:shd w:val="clear" w:color="auto" w:fill="FFFFFF"/>
        <w:tabs>
          <w:tab w:val="left" w:pos="-284"/>
        </w:tabs>
        <w:spacing w:before="120" w:beforeAutospacing="0" w:after="120" w:afterAutospacing="0" w:line="276" w:lineRule="auto"/>
        <w:ind w:left="-284" w:right="-144"/>
        <w:jc w:val="both"/>
        <w:rPr>
          <w:rFonts w:ascii="Arial" w:hAnsi="Arial" w:cs="Arial"/>
          <w:sz w:val="22"/>
          <w:szCs w:val="22"/>
        </w:rPr>
      </w:pPr>
      <w:r>
        <w:rPr>
          <w:rFonts w:ascii="Arial" w:hAnsi="Arial" w:cs="Arial"/>
          <w:sz w:val="22"/>
          <w:szCs w:val="22"/>
        </w:rPr>
        <w:t xml:space="preserve">a) </w:t>
      </w:r>
      <w:r w:rsidR="00042156" w:rsidRPr="008B5E42">
        <w:rPr>
          <w:rFonts w:ascii="Arial" w:hAnsi="Arial" w:cs="Arial"/>
          <w:sz w:val="22"/>
          <w:szCs w:val="22"/>
        </w:rPr>
        <w:t>La Administración</w:t>
      </w:r>
      <w:r w:rsidR="00092326" w:rsidRPr="008B5E42">
        <w:rPr>
          <w:rFonts w:ascii="Arial" w:hAnsi="Arial" w:cs="Arial"/>
          <w:sz w:val="22"/>
          <w:szCs w:val="22"/>
        </w:rPr>
        <w:t xml:space="preserve"> autonómica.</w:t>
      </w:r>
    </w:p>
    <w:p w14:paraId="59E40643" w14:textId="004120DE" w:rsidR="00092326" w:rsidRPr="008B5E42" w:rsidRDefault="00896A04" w:rsidP="00466F9B">
      <w:pPr>
        <w:pStyle w:val="parrafo2"/>
        <w:shd w:val="clear" w:color="auto" w:fill="FFFFFF"/>
        <w:tabs>
          <w:tab w:val="left" w:pos="-284"/>
        </w:tabs>
        <w:spacing w:before="120" w:beforeAutospacing="0" w:after="120" w:afterAutospacing="0" w:line="276" w:lineRule="auto"/>
        <w:ind w:left="-284" w:right="-144"/>
        <w:jc w:val="both"/>
        <w:rPr>
          <w:rFonts w:ascii="Arial" w:hAnsi="Arial" w:cs="Arial"/>
          <w:sz w:val="22"/>
          <w:szCs w:val="22"/>
        </w:rPr>
      </w:pPr>
      <w:r>
        <w:rPr>
          <w:rFonts w:ascii="Arial" w:hAnsi="Arial" w:cs="Arial"/>
          <w:sz w:val="22"/>
          <w:szCs w:val="22"/>
        </w:rPr>
        <w:t xml:space="preserve">b) </w:t>
      </w:r>
      <w:r w:rsidR="00042156" w:rsidRPr="008B5E42">
        <w:rPr>
          <w:rFonts w:ascii="Arial" w:hAnsi="Arial" w:cs="Arial"/>
          <w:sz w:val="22"/>
          <w:szCs w:val="22"/>
        </w:rPr>
        <w:t>La Administración</w:t>
      </w:r>
      <w:r w:rsidR="00092326" w:rsidRPr="008B5E42">
        <w:rPr>
          <w:rFonts w:ascii="Arial" w:hAnsi="Arial" w:cs="Arial"/>
          <w:sz w:val="22"/>
          <w:szCs w:val="22"/>
        </w:rPr>
        <w:t xml:space="preserve"> local.</w:t>
      </w:r>
    </w:p>
    <w:p w14:paraId="3837C5E5" w14:textId="45D9F485" w:rsidR="00092326" w:rsidRPr="008B5E42" w:rsidRDefault="00896A04" w:rsidP="00466F9B">
      <w:pPr>
        <w:pStyle w:val="parrafo2"/>
        <w:shd w:val="clear" w:color="auto" w:fill="FFFFFF"/>
        <w:tabs>
          <w:tab w:val="left" w:pos="-284"/>
        </w:tabs>
        <w:spacing w:before="120" w:beforeAutospacing="0" w:after="120" w:afterAutospacing="0" w:line="276" w:lineRule="auto"/>
        <w:ind w:left="-284" w:right="-144"/>
        <w:jc w:val="both"/>
        <w:rPr>
          <w:rFonts w:ascii="Arial" w:hAnsi="Arial" w:cs="Arial"/>
          <w:sz w:val="22"/>
          <w:szCs w:val="22"/>
        </w:rPr>
      </w:pPr>
      <w:r>
        <w:rPr>
          <w:rFonts w:ascii="Arial" w:hAnsi="Arial" w:cs="Arial"/>
          <w:sz w:val="22"/>
          <w:szCs w:val="22"/>
        </w:rPr>
        <w:t xml:space="preserve">c) </w:t>
      </w:r>
      <w:r w:rsidR="00092326" w:rsidRPr="008B5E42">
        <w:rPr>
          <w:rFonts w:ascii="Arial" w:hAnsi="Arial" w:cs="Arial"/>
          <w:sz w:val="22"/>
          <w:szCs w:val="22"/>
        </w:rPr>
        <w:t>Los sectores económicos y sociales afectados.</w:t>
      </w:r>
    </w:p>
    <w:p w14:paraId="58D7298E" w14:textId="429432B7" w:rsidR="008E162A" w:rsidRPr="008B5E42" w:rsidRDefault="000E02DC" w:rsidP="00466F9B">
      <w:pPr>
        <w:pStyle w:val="Default"/>
        <w:numPr>
          <w:ilvl w:val="0"/>
          <w:numId w:val="5"/>
        </w:numPr>
        <w:tabs>
          <w:tab w:val="left" w:pos="-284"/>
        </w:tabs>
        <w:spacing w:line="276" w:lineRule="auto"/>
        <w:ind w:left="-284" w:right="-144" w:firstLine="0"/>
        <w:jc w:val="both"/>
        <w:rPr>
          <w:rFonts w:ascii="Arial" w:hAnsi="Arial" w:cs="Arial"/>
          <w:color w:val="auto"/>
          <w:sz w:val="22"/>
          <w:szCs w:val="22"/>
        </w:rPr>
      </w:pPr>
      <w:bookmarkStart w:id="24" w:name="_Hlk180068571"/>
      <w:r w:rsidRPr="008B5E42">
        <w:rPr>
          <w:rFonts w:ascii="Arial" w:hAnsi="Arial" w:cs="Arial"/>
          <w:color w:val="auto"/>
          <w:sz w:val="22"/>
          <w:szCs w:val="22"/>
        </w:rPr>
        <w:t>Est</w:t>
      </w:r>
      <w:r w:rsidR="00FA40E3" w:rsidRPr="008B5E42">
        <w:rPr>
          <w:rFonts w:ascii="Arial" w:hAnsi="Arial" w:cs="Arial"/>
          <w:color w:val="auto"/>
          <w:sz w:val="22"/>
          <w:szCs w:val="22"/>
        </w:rPr>
        <w:t xml:space="preserve">a </w:t>
      </w:r>
      <w:r w:rsidR="008E162A" w:rsidRPr="008B5E42">
        <w:rPr>
          <w:rFonts w:ascii="Arial" w:hAnsi="Arial" w:cs="Arial"/>
          <w:color w:val="auto"/>
          <w:sz w:val="22"/>
          <w:szCs w:val="22"/>
        </w:rPr>
        <w:t xml:space="preserve">Comisión </w:t>
      </w:r>
      <w:bookmarkEnd w:id="24"/>
      <w:r w:rsidR="008E162A" w:rsidRPr="008B5E42">
        <w:rPr>
          <w:rFonts w:ascii="Arial" w:hAnsi="Arial" w:cs="Arial"/>
          <w:color w:val="auto"/>
          <w:sz w:val="22"/>
          <w:szCs w:val="22"/>
        </w:rPr>
        <w:t xml:space="preserve">se regirá por lo dispuesto, en esta ley, en la disposición reglamentaria de desarrollo y, en defecto de éstas, por las normas establecidas en la Ley 40/2015, de 1 de octubre, de Régimen Jurídico del Sector Público, Título Preliminar Capítulo II, Sección 3, Subsección </w:t>
      </w:r>
      <w:r w:rsidR="00B27629" w:rsidRPr="008B5E42">
        <w:rPr>
          <w:rFonts w:ascii="Arial" w:hAnsi="Arial" w:cs="Arial"/>
          <w:color w:val="auto"/>
          <w:sz w:val="22"/>
          <w:szCs w:val="22"/>
        </w:rPr>
        <w:t>1ª.</w:t>
      </w:r>
    </w:p>
    <w:p w14:paraId="19E6BDC7" w14:textId="77777777" w:rsidR="009C7D46" w:rsidRPr="008B5E42" w:rsidRDefault="009C7D46" w:rsidP="00466F9B">
      <w:pPr>
        <w:pStyle w:val="Default"/>
        <w:tabs>
          <w:tab w:val="left" w:pos="-284"/>
        </w:tabs>
        <w:spacing w:line="276" w:lineRule="auto"/>
        <w:ind w:left="-284" w:right="-144"/>
        <w:jc w:val="both"/>
        <w:rPr>
          <w:rFonts w:ascii="Arial" w:hAnsi="Arial" w:cs="Arial"/>
          <w:color w:val="auto"/>
          <w:sz w:val="22"/>
          <w:szCs w:val="22"/>
        </w:rPr>
      </w:pPr>
    </w:p>
    <w:p w14:paraId="6D919495" w14:textId="77777777" w:rsidR="00D51A19" w:rsidRPr="008B5E42" w:rsidRDefault="00A41AA4" w:rsidP="00466F9B">
      <w:pPr>
        <w:pStyle w:val="Prrafodelista"/>
        <w:widowControl w:val="0"/>
        <w:tabs>
          <w:tab w:val="left" w:pos="-284"/>
        </w:tabs>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C</w:t>
      </w:r>
      <w:r w:rsidR="00B27629" w:rsidRPr="008B5E42">
        <w:rPr>
          <w:rFonts w:ascii="Arial" w:eastAsia="Arial Unicode MS" w:hAnsi="Arial" w:cs="Arial"/>
        </w:rPr>
        <w:t>APÍTULO</w:t>
      </w:r>
      <w:r w:rsidRPr="008B5E42">
        <w:rPr>
          <w:rFonts w:ascii="Arial" w:eastAsia="Arial Unicode MS" w:hAnsi="Arial" w:cs="Arial"/>
        </w:rPr>
        <w:t xml:space="preserve"> III</w:t>
      </w:r>
    </w:p>
    <w:p w14:paraId="11514C70" w14:textId="04FDFBCA" w:rsidR="00A41AA4" w:rsidRPr="008B5E42" w:rsidRDefault="00A41AA4" w:rsidP="00466F9B">
      <w:pPr>
        <w:pStyle w:val="Prrafodelista"/>
        <w:widowControl w:val="0"/>
        <w:tabs>
          <w:tab w:val="left" w:pos="-284"/>
        </w:tabs>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Registro</w:t>
      </w:r>
      <w:r w:rsidR="00A11393" w:rsidRPr="008B5E42">
        <w:rPr>
          <w:rFonts w:ascii="Arial" w:eastAsia="Arial Unicode MS" w:hAnsi="Arial" w:cs="Arial"/>
          <w:b/>
          <w:bCs/>
        </w:rPr>
        <w:t xml:space="preserve"> </w:t>
      </w:r>
      <w:r w:rsidR="00EF546E" w:rsidRPr="008B5E42">
        <w:rPr>
          <w:rFonts w:ascii="Arial" w:eastAsia="Arial Unicode MS" w:hAnsi="Arial" w:cs="Arial"/>
          <w:b/>
          <w:bCs/>
        </w:rPr>
        <w:t>a</w:t>
      </w:r>
      <w:r w:rsidR="00A11393" w:rsidRPr="008B5E42">
        <w:rPr>
          <w:rFonts w:ascii="Arial" w:eastAsia="Arial Unicode MS" w:hAnsi="Arial" w:cs="Arial"/>
          <w:b/>
          <w:bCs/>
        </w:rPr>
        <w:t>utonómico</w:t>
      </w:r>
      <w:r w:rsidR="0069130B" w:rsidRPr="008B5E42">
        <w:rPr>
          <w:rFonts w:ascii="Arial" w:hAnsi="Arial" w:cs="Arial"/>
          <w:b/>
          <w:bCs/>
        </w:rPr>
        <w:t xml:space="preserve"> de espectáculos públicos </w:t>
      </w:r>
      <w:r w:rsidR="00B27629" w:rsidRPr="008B5E42">
        <w:rPr>
          <w:rFonts w:ascii="Arial" w:hAnsi="Arial" w:cs="Arial"/>
          <w:b/>
          <w:bCs/>
        </w:rPr>
        <w:t>y actividades</w:t>
      </w:r>
      <w:r w:rsidR="001C6C07" w:rsidRPr="008B5E42">
        <w:rPr>
          <w:rFonts w:ascii="Arial" w:hAnsi="Arial" w:cs="Arial"/>
          <w:b/>
          <w:bCs/>
        </w:rPr>
        <w:t xml:space="preserve"> </w:t>
      </w:r>
      <w:r w:rsidR="0069130B" w:rsidRPr="008B5E42">
        <w:rPr>
          <w:rFonts w:ascii="Arial" w:hAnsi="Arial" w:cs="Arial"/>
          <w:b/>
          <w:bCs/>
        </w:rPr>
        <w:t>recreativas</w:t>
      </w:r>
    </w:p>
    <w:p w14:paraId="05CAFB38" w14:textId="502466BB" w:rsidR="00C04BA0" w:rsidRPr="008B5E42" w:rsidRDefault="00C04BA0" w:rsidP="00466F9B">
      <w:pPr>
        <w:pStyle w:val="Prrafodelista"/>
        <w:widowControl w:val="0"/>
        <w:tabs>
          <w:tab w:val="left" w:pos="-284"/>
        </w:tabs>
        <w:autoSpaceDE w:val="0"/>
        <w:autoSpaceDN w:val="0"/>
        <w:spacing w:before="13" w:after="240" w:line="276" w:lineRule="auto"/>
        <w:ind w:left="-284" w:right="-144"/>
        <w:jc w:val="both"/>
        <w:rPr>
          <w:rFonts w:ascii="Arial" w:hAnsi="Arial" w:cs="Arial"/>
        </w:rPr>
      </w:pPr>
      <w:r w:rsidRPr="008B5E42">
        <w:rPr>
          <w:rFonts w:ascii="Arial" w:hAnsi="Arial" w:cs="Arial"/>
        </w:rPr>
        <w:t>Artículo</w:t>
      </w:r>
      <w:r w:rsidRPr="008B5E42">
        <w:rPr>
          <w:rFonts w:ascii="Arial" w:hAnsi="Arial" w:cs="Arial"/>
          <w:spacing w:val="-6"/>
        </w:rPr>
        <w:t xml:space="preserve"> </w:t>
      </w:r>
      <w:r w:rsidR="00076EE3" w:rsidRPr="008B5E42">
        <w:rPr>
          <w:rFonts w:ascii="Arial" w:hAnsi="Arial" w:cs="Arial"/>
          <w:spacing w:val="-6"/>
        </w:rPr>
        <w:t>10</w:t>
      </w:r>
      <w:r w:rsidRPr="008B5E42">
        <w:rPr>
          <w:rFonts w:ascii="Arial" w:hAnsi="Arial" w:cs="Arial"/>
          <w:spacing w:val="-6"/>
        </w:rPr>
        <w:t>.</w:t>
      </w:r>
      <w:r w:rsidR="00A11393" w:rsidRPr="008B5E42">
        <w:rPr>
          <w:rFonts w:ascii="Arial" w:hAnsi="Arial" w:cs="Arial"/>
        </w:rPr>
        <w:t xml:space="preserve"> </w:t>
      </w:r>
      <w:r w:rsidR="00A11393" w:rsidRPr="008B5E42">
        <w:rPr>
          <w:rFonts w:ascii="Arial" w:hAnsi="Arial" w:cs="Arial"/>
          <w:i/>
          <w:iCs/>
        </w:rPr>
        <w:t xml:space="preserve">Registro </w:t>
      </w:r>
      <w:r w:rsidR="00EF546E" w:rsidRPr="008B5E42">
        <w:rPr>
          <w:rFonts w:ascii="Arial" w:hAnsi="Arial" w:cs="Arial"/>
          <w:i/>
          <w:iCs/>
        </w:rPr>
        <w:t>a</w:t>
      </w:r>
      <w:r w:rsidR="00A11393" w:rsidRPr="008B5E42">
        <w:rPr>
          <w:rFonts w:ascii="Arial" w:hAnsi="Arial" w:cs="Arial"/>
          <w:i/>
          <w:iCs/>
        </w:rPr>
        <w:t>utonómico</w:t>
      </w:r>
      <w:r w:rsidR="00E44B85" w:rsidRPr="008B5E42">
        <w:rPr>
          <w:rFonts w:ascii="Arial" w:hAnsi="Arial" w:cs="Arial"/>
          <w:i/>
          <w:iCs/>
        </w:rPr>
        <w:t xml:space="preserve"> de espectáculos públicos </w:t>
      </w:r>
      <w:r w:rsidR="00B27629" w:rsidRPr="008B5E42">
        <w:rPr>
          <w:rFonts w:ascii="Arial" w:hAnsi="Arial" w:cs="Arial"/>
          <w:i/>
          <w:iCs/>
        </w:rPr>
        <w:t>y actividades</w:t>
      </w:r>
      <w:r w:rsidR="001C6C07" w:rsidRPr="008B5E42">
        <w:rPr>
          <w:rFonts w:ascii="Arial" w:hAnsi="Arial" w:cs="Arial"/>
          <w:i/>
          <w:iCs/>
        </w:rPr>
        <w:t xml:space="preserve"> </w:t>
      </w:r>
      <w:r w:rsidR="00E44B85" w:rsidRPr="008B5E42">
        <w:rPr>
          <w:rFonts w:ascii="Arial" w:hAnsi="Arial" w:cs="Arial"/>
          <w:i/>
          <w:iCs/>
        </w:rPr>
        <w:t>recreativas</w:t>
      </w:r>
      <w:r w:rsidR="00E44B85" w:rsidRPr="008B5E42">
        <w:rPr>
          <w:rFonts w:ascii="Arial" w:hAnsi="Arial" w:cs="Arial"/>
        </w:rPr>
        <w:t>.</w:t>
      </w:r>
    </w:p>
    <w:p w14:paraId="79259F6D" w14:textId="330301FF" w:rsidR="00007E1B" w:rsidRPr="008B5E42" w:rsidRDefault="009C46F9" w:rsidP="00466F9B">
      <w:pPr>
        <w:pStyle w:val="Default"/>
        <w:spacing w:line="276" w:lineRule="auto"/>
        <w:ind w:left="-284" w:right="-144"/>
        <w:jc w:val="both"/>
        <w:rPr>
          <w:rFonts w:ascii="Arial" w:hAnsi="Arial" w:cs="Arial"/>
          <w:color w:val="0070C0"/>
          <w:sz w:val="22"/>
          <w:szCs w:val="22"/>
        </w:rPr>
      </w:pPr>
      <w:r w:rsidRPr="008B5E42">
        <w:rPr>
          <w:rFonts w:ascii="Arial" w:hAnsi="Arial" w:cs="Arial"/>
          <w:color w:val="auto"/>
          <w:sz w:val="22"/>
          <w:szCs w:val="22"/>
        </w:rPr>
        <w:t xml:space="preserve">1. </w:t>
      </w:r>
      <w:r w:rsidR="00572301" w:rsidRPr="008B5E42">
        <w:rPr>
          <w:rFonts w:ascii="Arial" w:hAnsi="Arial" w:cs="Arial"/>
          <w:color w:val="auto"/>
          <w:sz w:val="22"/>
          <w:szCs w:val="22"/>
        </w:rPr>
        <w:t xml:space="preserve">La Administración </w:t>
      </w:r>
      <w:r w:rsidR="0069130B" w:rsidRPr="008B5E42">
        <w:rPr>
          <w:rFonts w:ascii="Arial" w:hAnsi="Arial" w:cs="Arial"/>
          <w:color w:val="auto"/>
          <w:sz w:val="22"/>
          <w:szCs w:val="22"/>
        </w:rPr>
        <w:t xml:space="preserve">autonómica </w:t>
      </w:r>
      <w:r w:rsidR="00572301" w:rsidRPr="00885558">
        <w:rPr>
          <w:rFonts w:ascii="Arial" w:hAnsi="Arial" w:cs="Arial"/>
          <w:color w:val="auto"/>
          <w:sz w:val="22"/>
          <w:szCs w:val="22"/>
        </w:rPr>
        <w:t>dispondrá</w:t>
      </w:r>
      <w:r w:rsidR="007308CC" w:rsidRPr="00885558">
        <w:rPr>
          <w:rFonts w:ascii="Arial" w:hAnsi="Arial" w:cs="Arial"/>
          <w:color w:val="auto"/>
          <w:sz w:val="22"/>
          <w:szCs w:val="22"/>
        </w:rPr>
        <w:t xml:space="preserve"> de</w:t>
      </w:r>
      <w:r w:rsidR="00572301" w:rsidRPr="00885558">
        <w:rPr>
          <w:rFonts w:ascii="Arial" w:hAnsi="Arial" w:cs="Arial"/>
          <w:color w:val="auto"/>
          <w:sz w:val="22"/>
          <w:szCs w:val="22"/>
        </w:rPr>
        <w:t xml:space="preserve"> </w:t>
      </w:r>
      <w:r w:rsidR="001235D6" w:rsidRPr="00885558">
        <w:rPr>
          <w:rFonts w:ascii="Arial" w:hAnsi="Arial" w:cs="Arial"/>
          <w:color w:val="auto"/>
          <w:sz w:val="22"/>
          <w:szCs w:val="22"/>
        </w:rPr>
        <w:t xml:space="preserve">un </w:t>
      </w:r>
      <w:r w:rsidR="00885558" w:rsidRPr="00885558">
        <w:rPr>
          <w:rFonts w:ascii="Arial" w:hAnsi="Arial" w:cs="Arial"/>
          <w:color w:val="auto"/>
          <w:sz w:val="22"/>
          <w:szCs w:val="22"/>
        </w:rPr>
        <w:t>r</w:t>
      </w:r>
      <w:r w:rsidR="00134F6C" w:rsidRPr="00885558">
        <w:rPr>
          <w:rFonts w:ascii="Arial" w:hAnsi="Arial" w:cs="Arial"/>
          <w:color w:val="auto"/>
          <w:sz w:val="22"/>
          <w:szCs w:val="22"/>
        </w:rPr>
        <w:t xml:space="preserve">egistro autonómico </w:t>
      </w:r>
      <w:r w:rsidR="001235D6" w:rsidRPr="00885558">
        <w:rPr>
          <w:rFonts w:ascii="Arial" w:hAnsi="Arial" w:cs="Arial"/>
          <w:color w:val="auto"/>
          <w:sz w:val="22"/>
          <w:szCs w:val="22"/>
        </w:rPr>
        <w:t>de espectáculos públicos y actividades recreativas</w:t>
      </w:r>
      <w:r w:rsidR="00134F6C" w:rsidRPr="00885558">
        <w:rPr>
          <w:rFonts w:ascii="Arial" w:hAnsi="Arial" w:cs="Arial"/>
          <w:color w:val="auto"/>
          <w:sz w:val="22"/>
          <w:szCs w:val="22"/>
        </w:rPr>
        <w:t>,</w:t>
      </w:r>
      <w:r w:rsidR="00E44B85" w:rsidRPr="00885558">
        <w:rPr>
          <w:rFonts w:ascii="Arial" w:hAnsi="Arial" w:cs="Arial"/>
          <w:color w:val="auto"/>
          <w:sz w:val="22"/>
          <w:szCs w:val="22"/>
        </w:rPr>
        <w:t xml:space="preserve"> en adelante el Registro,</w:t>
      </w:r>
      <w:r w:rsidR="00BE2B94" w:rsidRPr="00885558">
        <w:rPr>
          <w:rFonts w:ascii="Arial" w:hAnsi="Arial" w:cs="Arial"/>
          <w:color w:val="auto"/>
          <w:sz w:val="22"/>
          <w:szCs w:val="22"/>
        </w:rPr>
        <w:t xml:space="preserve"> donde deben inscribirse todas las infracciones y sanciones </w:t>
      </w:r>
      <w:r w:rsidR="00617ACE" w:rsidRPr="00885558">
        <w:rPr>
          <w:rFonts w:ascii="Arial" w:hAnsi="Arial" w:cs="Arial"/>
          <w:color w:val="auto"/>
          <w:sz w:val="22"/>
          <w:szCs w:val="22"/>
        </w:rPr>
        <w:t xml:space="preserve">impuestas </w:t>
      </w:r>
      <w:r w:rsidR="00BE2B94" w:rsidRPr="00885558">
        <w:rPr>
          <w:rFonts w:ascii="Arial" w:hAnsi="Arial" w:cs="Arial"/>
          <w:color w:val="auto"/>
          <w:sz w:val="22"/>
          <w:szCs w:val="22"/>
        </w:rPr>
        <w:t>por resolución firme</w:t>
      </w:r>
      <w:r w:rsidR="00885558" w:rsidRPr="00885558">
        <w:rPr>
          <w:rFonts w:ascii="Arial" w:hAnsi="Arial" w:cs="Arial"/>
          <w:color w:val="auto"/>
          <w:sz w:val="22"/>
          <w:szCs w:val="22"/>
        </w:rPr>
        <w:t>, así como</w:t>
      </w:r>
      <w:r w:rsidR="00BE2B94" w:rsidRPr="00885558">
        <w:rPr>
          <w:rFonts w:ascii="Arial" w:eastAsia="Arial Unicode MS" w:hAnsi="Arial" w:cs="Arial"/>
          <w:color w:val="auto"/>
          <w:sz w:val="22"/>
          <w:szCs w:val="22"/>
        </w:rPr>
        <w:t xml:space="preserve"> el personal de control de acceso</w:t>
      </w:r>
      <w:r w:rsidR="00BE2B94" w:rsidRPr="00885558">
        <w:rPr>
          <w:rFonts w:ascii="Arial" w:hAnsi="Arial" w:cs="Arial"/>
          <w:color w:val="auto"/>
          <w:sz w:val="22"/>
          <w:szCs w:val="22"/>
        </w:rPr>
        <w:t xml:space="preserve"> a los espectáculos públicos y actividades recreativas habilitado</w:t>
      </w:r>
      <w:r w:rsidR="007308CC" w:rsidRPr="00885558">
        <w:rPr>
          <w:rFonts w:ascii="Arial" w:hAnsi="Arial" w:cs="Arial"/>
          <w:color w:val="auto"/>
          <w:sz w:val="22"/>
          <w:szCs w:val="22"/>
        </w:rPr>
        <w:t>, en las condiciones y con</w:t>
      </w:r>
      <w:r w:rsidR="007B3A20" w:rsidRPr="00885558">
        <w:rPr>
          <w:rFonts w:ascii="Arial" w:hAnsi="Arial" w:cs="Arial"/>
          <w:color w:val="auto"/>
          <w:sz w:val="22"/>
          <w:szCs w:val="22"/>
        </w:rPr>
        <w:t xml:space="preserve"> los requisitos que reglamentariamente se determinen, tanto para el régimen de anotaciones como para el funcionamiento y organización del mismo</w:t>
      </w:r>
      <w:r w:rsidR="00572301" w:rsidRPr="00885558">
        <w:rPr>
          <w:rFonts w:ascii="Arial" w:hAnsi="Arial" w:cs="Arial"/>
          <w:color w:val="auto"/>
          <w:sz w:val="22"/>
          <w:szCs w:val="22"/>
        </w:rPr>
        <w:t>.</w:t>
      </w:r>
    </w:p>
    <w:p w14:paraId="536738C7" w14:textId="77777777" w:rsidR="00007E1B" w:rsidRPr="008B5E42" w:rsidRDefault="00007E1B" w:rsidP="00466F9B">
      <w:pPr>
        <w:pStyle w:val="Default"/>
        <w:spacing w:line="276" w:lineRule="auto"/>
        <w:ind w:left="-284" w:right="-144"/>
        <w:jc w:val="both"/>
        <w:rPr>
          <w:rFonts w:ascii="Arial" w:hAnsi="Arial" w:cs="Arial"/>
          <w:color w:val="0070C0"/>
          <w:sz w:val="22"/>
          <w:szCs w:val="22"/>
        </w:rPr>
      </w:pPr>
    </w:p>
    <w:p w14:paraId="0C3C0FB9" w14:textId="322FFA40" w:rsidR="00665B89" w:rsidRPr="008B5E42" w:rsidRDefault="009C46F9" w:rsidP="00466F9B">
      <w:pPr>
        <w:pStyle w:val="Default"/>
        <w:spacing w:line="276" w:lineRule="auto"/>
        <w:ind w:left="-284" w:right="-144"/>
        <w:jc w:val="both"/>
        <w:rPr>
          <w:rFonts w:ascii="Arial" w:eastAsia="Arial Unicode MS" w:hAnsi="Arial" w:cs="Arial"/>
          <w:color w:val="auto"/>
          <w:sz w:val="22"/>
          <w:szCs w:val="22"/>
        </w:rPr>
      </w:pPr>
      <w:r w:rsidRPr="008B5E42">
        <w:rPr>
          <w:rFonts w:ascii="Arial" w:hAnsi="Arial" w:cs="Arial"/>
          <w:color w:val="auto"/>
          <w:sz w:val="22"/>
          <w:szCs w:val="22"/>
        </w:rPr>
        <w:t xml:space="preserve">2. </w:t>
      </w:r>
      <w:r w:rsidR="00007E1B" w:rsidRPr="008B5E42">
        <w:rPr>
          <w:rFonts w:ascii="Arial" w:eastAsia="Arial Unicode MS" w:hAnsi="Arial" w:cs="Arial"/>
          <w:color w:val="auto"/>
          <w:sz w:val="22"/>
          <w:szCs w:val="22"/>
        </w:rPr>
        <w:t xml:space="preserve">La finalidad </w:t>
      </w:r>
      <w:r w:rsidR="00665B89" w:rsidRPr="008B5E42">
        <w:rPr>
          <w:rFonts w:ascii="Arial" w:eastAsia="Arial Unicode MS" w:hAnsi="Arial" w:cs="Arial"/>
          <w:color w:val="auto"/>
          <w:sz w:val="22"/>
          <w:szCs w:val="22"/>
        </w:rPr>
        <w:t>del Registro</w:t>
      </w:r>
      <w:r w:rsidR="00007E1B" w:rsidRPr="008B5E42">
        <w:rPr>
          <w:rFonts w:ascii="Arial" w:eastAsia="Arial Unicode MS" w:hAnsi="Arial" w:cs="Arial"/>
          <w:color w:val="auto"/>
          <w:sz w:val="22"/>
          <w:szCs w:val="22"/>
        </w:rPr>
        <w:t xml:space="preserve"> es </w:t>
      </w:r>
      <w:r w:rsidR="00665B89" w:rsidRPr="008B5E42">
        <w:rPr>
          <w:rFonts w:ascii="Arial" w:eastAsia="Arial Unicode MS" w:hAnsi="Arial" w:cs="Arial"/>
          <w:color w:val="auto"/>
          <w:sz w:val="22"/>
          <w:szCs w:val="22"/>
        </w:rPr>
        <w:t xml:space="preserve">la de </w:t>
      </w:r>
      <w:r w:rsidR="00007E1B" w:rsidRPr="008B5E42">
        <w:rPr>
          <w:rFonts w:ascii="Arial" w:eastAsia="Arial Unicode MS" w:hAnsi="Arial" w:cs="Arial"/>
          <w:color w:val="auto"/>
          <w:sz w:val="22"/>
          <w:szCs w:val="22"/>
        </w:rPr>
        <w:t xml:space="preserve">poder apreciar los casos de reincidencia y garantizar el cumplimiento efectivo de las sanciones que pueden imponerse al amparo de </w:t>
      </w:r>
      <w:r w:rsidR="0069130B" w:rsidRPr="008B5E42">
        <w:rPr>
          <w:rFonts w:ascii="Arial" w:eastAsia="Arial Unicode MS" w:hAnsi="Arial" w:cs="Arial"/>
          <w:color w:val="auto"/>
          <w:sz w:val="22"/>
          <w:szCs w:val="22"/>
        </w:rPr>
        <w:t xml:space="preserve">esta </w:t>
      </w:r>
      <w:r w:rsidR="00007E1B" w:rsidRPr="008B5E42">
        <w:rPr>
          <w:rFonts w:ascii="Arial" w:eastAsia="Arial Unicode MS" w:hAnsi="Arial" w:cs="Arial"/>
          <w:color w:val="auto"/>
          <w:sz w:val="22"/>
          <w:szCs w:val="22"/>
        </w:rPr>
        <w:t xml:space="preserve">ley, </w:t>
      </w:r>
      <w:r w:rsidR="00665B89" w:rsidRPr="008B5E42">
        <w:rPr>
          <w:rFonts w:ascii="Arial" w:eastAsia="Arial Unicode MS" w:hAnsi="Arial" w:cs="Arial"/>
          <w:color w:val="auto"/>
          <w:sz w:val="22"/>
          <w:szCs w:val="22"/>
        </w:rPr>
        <w:t>así como poder comprobar que el personal</w:t>
      </w:r>
      <w:r w:rsidR="00FA40E3" w:rsidRPr="008B5E42">
        <w:rPr>
          <w:rFonts w:ascii="Arial" w:eastAsia="Arial Unicode MS" w:hAnsi="Arial" w:cs="Arial"/>
          <w:color w:val="auto"/>
          <w:sz w:val="22"/>
          <w:szCs w:val="22"/>
        </w:rPr>
        <w:t xml:space="preserve"> de control</w:t>
      </w:r>
      <w:r w:rsidR="00665B89" w:rsidRPr="008B5E42">
        <w:rPr>
          <w:rFonts w:ascii="Arial" w:eastAsia="Arial Unicode MS" w:hAnsi="Arial" w:cs="Arial"/>
          <w:color w:val="auto"/>
          <w:sz w:val="22"/>
          <w:szCs w:val="22"/>
        </w:rPr>
        <w:t xml:space="preserve"> de </w:t>
      </w:r>
      <w:r w:rsidR="00C65689" w:rsidRPr="008B5E42">
        <w:rPr>
          <w:rFonts w:ascii="Arial" w:eastAsia="Arial Unicode MS" w:hAnsi="Arial" w:cs="Arial"/>
          <w:color w:val="auto"/>
          <w:sz w:val="22"/>
          <w:szCs w:val="22"/>
        </w:rPr>
        <w:t>acceso</w:t>
      </w:r>
      <w:r w:rsidR="00C65689" w:rsidRPr="008B5E42">
        <w:rPr>
          <w:rFonts w:ascii="Arial" w:hAnsi="Arial" w:cs="Arial"/>
          <w:color w:val="auto"/>
          <w:sz w:val="22"/>
          <w:szCs w:val="22"/>
        </w:rPr>
        <w:t xml:space="preserve"> a los espectáculos públicos y actividades </w:t>
      </w:r>
      <w:r w:rsidR="00EC2648" w:rsidRPr="008B5E42">
        <w:rPr>
          <w:rFonts w:ascii="Arial" w:hAnsi="Arial" w:cs="Arial"/>
          <w:color w:val="auto"/>
          <w:sz w:val="22"/>
          <w:szCs w:val="22"/>
        </w:rPr>
        <w:t>recreativas</w:t>
      </w:r>
      <w:r w:rsidR="00665B89" w:rsidRPr="008B5E42">
        <w:rPr>
          <w:rFonts w:ascii="Arial" w:eastAsia="Arial Unicode MS" w:hAnsi="Arial" w:cs="Arial"/>
          <w:color w:val="auto"/>
          <w:sz w:val="22"/>
          <w:szCs w:val="22"/>
        </w:rPr>
        <w:t xml:space="preserve"> ostenta los requisitos exigibles para el desarrollo de su actividad.</w:t>
      </w:r>
    </w:p>
    <w:p w14:paraId="6EB2CC8C" w14:textId="77777777" w:rsidR="00BE2B94" w:rsidRPr="008B5E42" w:rsidRDefault="00BE2B94" w:rsidP="00466F9B">
      <w:pPr>
        <w:pStyle w:val="Default"/>
        <w:spacing w:line="276" w:lineRule="auto"/>
        <w:ind w:left="-284" w:right="-144"/>
        <w:jc w:val="both"/>
        <w:rPr>
          <w:rFonts w:ascii="Arial" w:hAnsi="Arial" w:cs="Arial"/>
          <w:color w:val="0070C0"/>
          <w:sz w:val="22"/>
          <w:szCs w:val="22"/>
        </w:rPr>
      </w:pPr>
    </w:p>
    <w:p w14:paraId="2755722E" w14:textId="75A033A7" w:rsidR="00C65689" w:rsidRPr="008B5E42" w:rsidRDefault="00BE2B94"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3. El Registro se adscribirá a la consejería competente en materia de espectáculos públicos y actividades recreativas.</w:t>
      </w:r>
    </w:p>
    <w:p w14:paraId="67640196" w14:textId="77777777" w:rsidR="00BE2B94" w:rsidRPr="008B5E42" w:rsidRDefault="00BE2B94" w:rsidP="00466F9B">
      <w:pPr>
        <w:pStyle w:val="Default"/>
        <w:spacing w:line="276" w:lineRule="auto"/>
        <w:ind w:left="-284" w:right="-144"/>
        <w:jc w:val="both"/>
        <w:rPr>
          <w:rFonts w:ascii="Arial" w:eastAsia="Arial Unicode MS" w:hAnsi="Arial" w:cs="Arial"/>
          <w:color w:val="auto"/>
          <w:sz w:val="22"/>
          <w:szCs w:val="22"/>
        </w:rPr>
      </w:pPr>
    </w:p>
    <w:p w14:paraId="1BAC2B58" w14:textId="40415EAE" w:rsidR="0081116A" w:rsidRPr="008B5E42" w:rsidRDefault="00BE2B94"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4</w:t>
      </w:r>
      <w:r w:rsidR="009C46F9" w:rsidRPr="008B5E42">
        <w:rPr>
          <w:rFonts w:ascii="Arial" w:hAnsi="Arial" w:cs="Arial"/>
          <w:color w:val="auto"/>
          <w:sz w:val="22"/>
          <w:szCs w:val="22"/>
        </w:rPr>
        <w:t xml:space="preserve">. El régimen jurídico del Registro será establecido por la </w:t>
      </w:r>
      <w:r w:rsidR="0069130B" w:rsidRPr="008B5E42">
        <w:rPr>
          <w:rFonts w:ascii="Arial" w:hAnsi="Arial" w:cs="Arial"/>
          <w:color w:val="auto"/>
          <w:sz w:val="22"/>
          <w:szCs w:val="22"/>
        </w:rPr>
        <w:t xml:space="preserve">consejería </w:t>
      </w:r>
      <w:r w:rsidR="009C46F9" w:rsidRPr="008B5E42">
        <w:rPr>
          <w:rFonts w:ascii="Arial" w:hAnsi="Arial" w:cs="Arial"/>
          <w:color w:val="auto"/>
          <w:sz w:val="22"/>
          <w:szCs w:val="22"/>
        </w:rPr>
        <w:t>competente en materia de espectáculos públicos</w:t>
      </w:r>
      <w:r w:rsidR="009C7D46" w:rsidRPr="008B5E42">
        <w:rPr>
          <w:rFonts w:ascii="Arial" w:hAnsi="Arial" w:cs="Arial"/>
          <w:color w:val="auto"/>
          <w:sz w:val="22"/>
          <w:szCs w:val="22"/>
        </w:rPr>
        <w:t xml:space="preserve"> y actividades recreativas</w:t>
      </w:r>
      <w:r w:rsidR="0081116A" w:rsidRPr="008B5E42">
        <w:rPr>
          <w:rFonts w:ascii="Arial" w:hAnsi="Arial" w:cs="Arial"/>
          <w:color w:val="auto"/>
          <w:sz w:val="22"/>
          <w:szCs w:val="22"/>
        </w:rPr>
        <w:t>.</w:t>
      </w:r>
    </w:p>
    <w:p w14:paraId="3A566E85" w14:textId="77777777" w:rsidR="00E44B85" w:rsidRPr="008B5E42" w:rsidRDefault="00E44B85" w:rsidP="00466F9B">
      <w:pPr>
        <w:pStyle w:val="Default"/>
        <w:spacing w:line="276" w:lineRule="auto"/>
        <w:ind w:left="-284" w:right="-144"/>
        <w:jc w:val="both"/>
        <w:rPr>
          <w:rFonts w:ascii="Arial" w:hAnsi="Arial" w:cs="Arial"/>
          <w:color w:val="auto"/>
          <w:sz w:val="22"/>
          <w:szCs w:val="22"/>
        </w:rPr>
      </w:pPr>
    </w:p>
    <w:p w14:paraId="401846B4" w14:textId="364B264B" w:rsidR="00E44B85" w:rsidRPr="008B5E42" w:rsidRDefault="00E44B85"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Artículo 11. </w:t>
      </w:r>
      <w:r w:rsidRPr="008B5E42">
        <w:rPr>
          <w:rFonts w:ascii="Arial" w:hAnsi="Arial" w:cs="Arial"/>
          <w:i/>
          <w:iCs/>
          <w:sz w:val="22"/>
          <w:szCs w:val="22"/>
        </w:rPr>
        <w:t>Órgano competente del Registro</w:t>
      </w:r>
      <w:r w:rsidRPr="008B5E42">
        <w:rPr>
          <w:rFonts w:ascii="Arial" w:hAnsi="Arial" w:cs="Arial"/>
          <w:sz w:val="22"/>
          <w:szCs w:val="22"/>
        </w:rPr>
        <w:t>.</w:t>
      </w:r>
    </w:p>
    <w:p w14:paraId="5B823BC2" w14:textId="0FBF0991" w:rsidR="00E44B85" w:rsidRPr="008B5E42" w:rsidRDefault="00E44B85" w:rsidP="00466F9B">
      <w:pPr>
        <w:pStyle w:val="Ttulo4"/>
        <w:ind w:left="-284" w:right="-144"/>
        <w:jc w:val="both"/>
        <w:rPr>
          <w:rFonts w:ascii="Arial" w:hAnsi="Arial" w:cs="Arial"/>
          <w:b w:val="0"/>
          <w:bCs w:val="0"/>
          <w:i w:val="0"/>
          <w:iCs w:val="0"/>
          <w:color w:val="auto"/>
        </w:rPr>
      </w:pPr>
      <w:r w:rsidRPr="008B5E42">
        <w:rPr>
          <w:rFonts w:ascii="Arial" w:hAnsi="Arial" w:cs="Arial"/>
          <w:b w:val="0"/>
          <w:bCs w:val="0"/>
          <w:i w:val="0"/>
          <w:color w:val="auto"/>
        </w:rPr>
        <w:t xml:space="preserve">1. </w:t>
      </w:r>
      <w:r w:rsidR="00B27629" w:rsidRPr="008B5E42">
        <w:rPr>
          <w:rFonts w:ascii="Arial" w:hAnsi="Arial" w:cs="Arial"/>
          <w:b w:val="0"/>
          <w:bCs w:val="0"/>
          <w:i w:val="0"/>
          <w:color w:val="auto"/>
        </w:rPr>
        <w:t>El órgano directivo</w:t>
      </w:r>
      <w:r w:rsidRPr="008B5E42">
        <w:rPr>
          <w:rFonts w:ascii="Arial" w:hAnsi="Arial" w:cs="Arial"/>
          <w:b w:val="0"/>
          <w:bCs w:val="0"/>
          <w:i w:val="0"/>
          <w:color w:val="auto"/>
        </w:rPr>
        <w:t xml:space="preserve"> competente en materia de </w:t>
      </w:r>
      <w:r w:rsidR="00B27629" w:rsidRPr="008B5E42">
        <w:rPr>
          <w:rFonts w:ascii="Arial" w:hAnsi="Arial" w:cs="Arial"/>
          <w:b w:val="0"/>
          <w:bCs w:val="0"/>
          <w:i w:val="0"/>
          <w:color w:val="auto"/>
        </w:rPr>
        <w:t>espectáculos públicos y actividades recreativas</w:t>
      </w:r>
      <w:r w:rsidRPr="008B5E42">
        <w:rPr>
          <w:rFonts w:ascii="Arial" w:hAnsi="Arial" w:cs="Arial"/>
          <w:b w:val="0"/>
          <w:bCs w:val="0"/>
          <w:i w:val="0"/>
          <w:color w:val="auto"/>
        </w:rPr>
        <w:t xml:space="preserve"> es el órgano encargado de la organización y gestión del </w:t>
      </w:r>
      <w:bookmarkStart w:id="25" w:name="_Hlk184286611"/>
      <w:r w:rsidRPr="008B5E42">
        <w:rPr>
          <w:rFonts w:ascii="Arial" w:hAnsi="Arial" w:cs="Arial"/>
          <w:b w:val="0"/>
          <w:bCs w:val="0"/>
          <w:i w:val="0"/>
          <w:color w:val="auto"/>
        </w:rPr>
        <w:t>Registro.</w:t>
      </w:r>
    </w:p>
    <w:bookmarkEnd w:id="25"/>
    <w:p w14:paraId="2E3B6A9A" w14:textId="77777777" w:rsidR="00E44B85" w:rsidRPr="008B5E42" w:rsidRDefault="00E44B85" w:rsidP="00466F9B">
      <w:pPr>
        <w:spacing w:line="276" w:lineRule="auto"/>
        <w:ind w:left="-284" w:right="-144"/>
        <w:jc w:val="both"/>
        <w:rPr>
          <w:rFonts w:ascii="Arial" w:hAnsi="Arial" w:cs="Arial"/>
          <w:sz w:val="22"/>
          <w:szCs w:val="22"/>
          <w:lang w:val="es-ES_tradnl"/>
        </w:rPr>
      </w:pPr>
    </w:p>
    <w:p w14:paraId="013CA789" w14:textId="1B9CE617" w:rsidR="00E44B85" w:rsidRPr="008B5E42" w:rsidRDefault="00E44B85"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2. Asimismo, es la responsable de determinar las medidas técnicas y organizativas apropiadas que se deben aplicar al objeto de garantizar y acreditar que el tratamiento de datos de carácter personal que se lleva en el mismo se ajusta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la Ley Orgánica 3/2018, de 5 de diciembre, de Protección de Datos Personales y garantía de los derechos digitales y en sus normas de desarrollo, y en la legislación sectorial aplicable.</w:t>
      </w:r>
    </w:p>
    <w:p w14:paraId="07B3998C" w14:textId="77777777" w:rsidR="00C65689" w:rsidRPr="008B5E42" w:rsidRDefault="00C65689" w:rsidP="00466F9B">
      <w:pPr>
        <w:pStyle w:val="Default"/>
        <w:spacing w:line="276" w:lineRule="auto"/>
        <w:ind w:left="-284" w:right="-144"/>
        <w:jc w:val="both"/>
        <w:rPr>
          <w:rFonts w:ascii="Arial" w:hAnsi="Arial" w:cs="Arial"/>
          <w:color w:val="auto"/>
          <w:sz w:val="22"/>
          <w:szCs w:val="22"/>
        </w:rPr>
      </w:pPr>
    </w:p>
    <w:p w14:paraId="0AF19004" w14:textId="318FD47E" w:rsidR="00D51A19" w:rsidRPr="008B5E42" w:rsidRDefault="00A41AA4" w:rsidP="00466F9B">
      <w:pPr>
        <w:pStyle w:val="Prrafodelista"/>
        <w:widowControl w:val="0"/>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lastRenderedPageBreak/>
        <w:t>T</w:t>
      </w:r>
      <w:r w:rsidR="00EB7257" w:rsidRPr="008B5E42">
        <w:rPr>
          <w:rFonts w:ascii="Arial" w:eastAsia="Arial Unicode MS" w:hAnsi="Arial" w:cs="Arial"/>
        </w:rPr>
        <w:t>Í</w:t>
      </w:r>
      <w:r w:rsidRPr="008B5E42">
        <w:rPr>
          <w:rFonts w:ascii="Arial" w:eastAsia="Arial Unicode MS" w:hAnsi="Arial" w:cs="Arial"/>
        </w:rPr>
        <w:t>TULO II</w:t>
      </w:r>
    </w:p>
    <w:p w14:paraId="2949BC1A" w14:textId="08C0F106" w:rsidR="00A41AA4" w:rsidRPr="008B5E42" w:rsidRDefault="00D51A19" w:rsidP="00466F9B">
      <w:pPr>
        <w:pStyle w:val="Prrafodelista"/>
        <w:widowControl w:val="0"/>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Intervención administrativa</w:t>
      </w:r>
    </w:p>
    <w:p w14:paraId="5F73BD9D" w14:textId="78A367A0" w:rsidR="00E809B2" w:rsidRPr="008B5E42" w:rsidRDefault="006C465F" w:rsidP="00466F9B">
      <w:pPr>
        <w:autoSpaceDE w:val="0"/>
        <w:autoSpaceDN w:val="0"/>
        <w:adjustRightInd w:val="0"/>
        <w:spacing w:line="276" w:lineRule="auto"/>
        <w:ind w:left="-284" w:right="-144"/>
        <w:jc w:val="center"/>
        <w:rPr>
          <w:rFonts w:ascii="Arial" w:hAnsi="Arial" w:cs="Arial"/>
          <w:sz w:val="22"/>
          <w:szCs w:val="22"/>
        </w:rPr>
      </w:pPr>
      <w:r w:rsidRPr="008B5E42">
        <w:rPr>
          <w:rFonts w:ascii="Arial" w:hAnsi="Arial" w:cs="Arial"/>
          <w:sz w:val="22"/>
          <w:szCs w:val="22"/>
        </w:rPr>
        <w:t>C</w:t>
      </w:r>
      <w:r w:rsidR="00B27629" w:rsidRPr="008B5E42">
        <w:rPr>
          <w:rFonts w:ascii="Arial" w:hAnsi="Arial" w:cs="Arial"/>
          <w:sz w:val="22"/>
          <w:szCs w:val="22"/>
        </w:rPr>
        <w:t>APÍTULO</w:t>
      </w:r>
      <w:r w:rsidRPr="008B5E42">
        <w:rPr>
          <w:rFonts w:ascii="Arial" w:hAnsi="Arial" w:cs="Arial"/>
          <w:sz w:val="22"/>
          <w:szCs w:val="22"/>
        </w:rPr>
        <w:t xml:space="preserve"> I</w:t>
      </w:r>
      <w:r w:rsidR="0069130B" w:rsidRPr="008B5E42">
        <w:rPr>
          <w:rFonts w:ascii="Arial" w:hAnsi="Arial" w:cs="Arial"/>
          <w:sz w:val="22"/>
          <w:szCs w:val="22"/>
        </w:rPr>
        <w:t xml:space="preserve"> </w:t>
      </w:r>
    </w:p>
    <w:p w14:paraId="476C2CC2" w14:textId="77777777" w:rsidR="00E809B2" w:rsidRPr="008B5E42" w:rsidRDefault="00E809B2" w:rsidP="00466F9B">
      <w:pPr>
        <w:autoSpaceDE w:val="0"/>
        <w:autoSpaceDN w:val="0"/>
        <w:adjustRightInd w:val="0"/>
        <w:spacing w:line="276" w:lineRule="auto"/>
        <w:ind w:left="-284" w:right="-144"/>
        <w:jc w:val="center"/>
        <w:rPr>
          <w:rFonts w:ascii="Arial" w:hAnsi="Arial" w:cs="Arial"/>
          <w:sz w:val="22"/>
          <w:szCs w:val="22"/>
        </w:rPr>
      </w:pPr>
    </w:p>
    <w:p w14:paraId="5022A39C" w14:textId="1BFDF4C2" w:rsidR="006C465F" w:rsidRPr="008B5E42" w:rsidRDefault="006C465F" w:rsidP="00466F9B">
      <w:pPr>
        <w:autoSpaceDE w:val="0"/>
        <w:autoSpaceDN w:val="0"/>
        <w:adjustRightInd w:val="0"/>
        <w:spacing w:line="276" w:lineRule="auto"/>
        <w:ind w:left="-284" w:right="-144"/>
        <w:jc w:val="center"/>
        <w:rPr>
          <w:rFonts w:ascii="Arial" w:hAnsi="Arial" w:cs="Arial"/>
          <w:b/>
          <w:bCs/>
          <w:sz w:val="22"/>
          <w:szCs w:val="22"/>
        </w:rPr>
      </w:pPr>
      <w:r w:rsidRPr="008B5E42">
        <w:rPr>
          <w:rFonts w:ascii="Arial" w:hAnsi="Arial" w:cs="Arial"/>
          <w:b/>
          <w:bCs/>
          <w:sz w:val="22"/>
          <w:szCs w:val="22"/>
        </w:rPr>
        <w:t>Disposiciones generales</w:t>
      </w:r>
    </w:p>
    <w:p w14:paraId="127EFD0C" w14:textId="77777777" w:rsidR="001267DB" w:rsidRPr="008B5E42" w:rsidRDefault="001267DB" w:rsidP="00466F9B">
      <w:pPr>
        <w:autoSpaceDE w:val="0"/>
        <w:autoSpaceDN w:val="0"/>
        <w:adjustRightInd w:val="0"/>
        <w:spacing w:line="276" w:lineRule="auto"/>
        <w:ind w:left="-284" w:right="-144"/>
        <w:jc w:val="both"/>
        <w:rPr>
          <w:rFonts w:ascii="Arial" w:hAnsi="Arial" w:cs="Arial"/>
          <w:sz w:val="22"/>
          <w:szCs w:val="22"/>
        </w:rPr>
      </w:pPr>
    </w:p>
    <w:p w14:paraId="70C23387" w14:textId="73ED15A7" w:rsidR="006C465F" w:rsidRPr="008B5E42" w:rsidRDefault="006C465F" w:rsidP="00466F9B">
      <w:pPr>
        <w:autoSpaceDE w:val="0"/>
        <w:autoSpaceDN w:val="0"/>
        <w:adjustRightInd w:val="0"/>
        <w:spacing w:line="276" w:lineRule="auto"/>
        <w:ind w:left="-284" w:right="-144"/>
        <w:jc w:val="both"/>
        <w:rPr>
          <w:rFonts w:ascii="Arial" w:hAnsi="Arial" w:cs="Arial"/>
          <w:i/>
          <w:iCs/>
          <w:sz w:val="22"/>
          <w:szCs w:val="22"/>
        </w:rPr>
      </w:pPr>
      <w:bookmarkStart w:id="26" w:name="_Hlk189477657"/>
      <w:r w:rsidRPr="008B5E42">
        <w:rPr>
          <w:rFonts w:ascii="Arial" w:hAnsi="Arial" w:cs="Arial"/>
          <w:sz w:val="22"/>
          <w:szCs w:val="22"/>
        </w:rPr>
        <w:t>Artículo 1</w:t>
      </w:r>
      <w:r w:rsidR="002917A8" w:rsidRPr="008B5E42">
        <w:rPr>
          <w:rFonts w:ascii="Arial" w:hAnsi="Arial" w:cs="Arial"/>
          <w:sz w:val="22"/>
          <w:szCs w:val="22"/>
        </w:rPr>
        <w:t>2</w:t>
      </w:r>
      <w:r w:rsidR="00BB7481" w:rsidRPr="008B5E42">
        <w:rPr>
          <w:rFonts w:ascii="Arial" w:hAnsi="Arial" w:cs="Arial"/>
          <w:sz w:val="22"/>
          <w:szCs w:val="22"/>
        </w:rPr>
        <w:t>.</w:t>
      </w:r>
      <w:r w:rsidRPr="008B5E42">
        <w:rPr>
          <w:rFonts w:ascii="Arial" w:hAnsi="Arial" w:cs="Arial"/>
          <w:sz w:val="22"/>
          <w:szCs w:val="22"/>
        </w:rPr>
        <w:t xml:space="preserve"> </w:t>
      </w:r>
      <w:r w:rsidRPr="008B5E42">
        <w:rPr>
          <w:rFonts w:ascii="Arial" w:hAnsi="Arial" w:cs="Arial"/>
          <w:i/>
          <w:iCs/>
          <w:sz w:val="22"/>
          <w:szCs w:val="22"/>
        </w:rPr>
        <w:t>Régimen de la intervención administrativa.</w:t>
      </w:r>
    </w:p>
    <w:p w14:paraId="18989E01" w14:textId="77777777" w:rsidR="006C465F" w:rsidRPr="008B5E42" w:rsidRDefault="006C465F" w:rsidP="00466F9B">
      <w:pPr>
        <w:autoSpaceDE w:val="0"/>
        <w:autoSpaceDN w:val="0"/>
        <w:adjustRightInd w:val="0"/>
        <w:spacing w:line="276" w:lineRule="auto"/>
        <w:ind w:left="-284" w:right="-144"/>
        <w:jc w:val="both"/>
        <w:rPr>
          <w:rFonts w:ascii="Arial" w:hAnsi="Arial" w:cs="Arial"/>
          <w:sz w:val="22"/>
          <w:szCs w:val="22"/>
        </w:rPr>
      </w:pPr>
    </w:p>
    <w:p w14:paraId="0FFAD53B" w14:textId="3E4BBEC8" w:rsidR="004F0D9C" w:rsidRPr="008B5E42" w:rsidRDefault="006C465F" w:rsidP="00466F9B">
      <w:pPr>
        <w:pStyle w:val="Prrafodelista"/>
        <w:numPr>
          <w:ilvl w:val="6"/>
          <w:numId w:val="18"/>
        </w:numPr>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Con la finalidad </w:t>
      </w:r>
      <w:r w:rsidR="00563671" w:rsidRPr="008B5E42">
        <w:rPr>
          <w:rFonts w:ascii="Arial" w:hAnsi="Arial" w:cs="Arial"/>
        </w:rPr>
        <w:t xml:space="preserve">de </w:t>
      </w:r>
      <w:r w:rsidRPr="008B5E42">
        <w:rPr>
          <w:rFonts w:ascii="Arial" w:hAnsi="Arial" w:cs="Arial"/>
        </w:rPr>
        <w:t>salvaguardar el orden público</w:t>
      </w:r>
      <w:r w:rsidR="00683F9A" w:rsidRPr="008B5E42">
        <w:rPr>
          <w:rFonts w:ascii="Arial" w:hAnsi="Arial" w:cs="Arial"/>
        </w:rPr>
        <w:t>,</w:t>
      </w:r>
      <w:r w:rsidRPr="008B5E42">
        <w:rPr>
          <w:rFonts w:ascii="Arial" w:hAnsi="Arial" w:cs="Arial"/>
        </w:rPr>
        <w:t xml:space="preserve"> la seguridad pública</w:t>
      </w:r>
      <w:r w:rsidR="00683F9A" w:rsidRPr="008B5E42">
        <w:rPr>
          <w:rFonts w:ascii="Arial" w:hAnsi="Arial" w:cs="Arial"/>
        </w:rPr>
        <w:t xml:space="preserve">, la protección del medio ambiente y </w:t>
      </w:r>
      <w:r w:rsidR="0006263F" w:rsidRPr="008B5E42">
        <w:rPr>
          <w:rFonts w:ascii="Arial" w:hAnsi="Arial" w:cs="Arial"/>
        </w:rPr>
        <w:t>los</w:t>
      </w:r>
      <w:r w:rsidR="00683F9A" w:rsidRPr="008B5E42">
        <w:rPr>
          <w:rFonts w:ascii="Arial" w:hAnsi="Arial" w:cs="Arial"/>
        </w:rPr>
        <w:t xml:space="preserve"> derechos de </w:t>
      </w:r>
      <w:r w:rsidR="00563671" w:rsidRPr="008B5E42">
        <w:rPr>
          <w:rFonts w:ascii="Arial" w:hAnsi="Arial" w:cs="Arial"/>
        </w:rPr>
        <w:t>las</w:t>
      </w:r>
      <w:r w:rsidR="00683F9A" w:rsidRPr="008B5E42">
        <w:rPr>
          <w:rFonts w:ascii="Arial" w:hAnsi="Arial" w:cs="Arial"/>
        </w:rPr>
        <w:t xml:space="preserve"> persona</w:t>
      </w:r>
      <w:r w:rsidR="00563671" w:rsidRPr="008B5E42">
        <w:rPr>
          <w:rFonts w:ascii="Arial" w:hAnsi="Arial" w:cs="Arial"/>
        </w:rPr>
        <w:t>s</w:t>
      </w:r>
      <w:r w:rsidR="00683F9A" w:rsidRPr="008B5E42">
        <w:rPr>
          <w:rFonts w:ascii="Arial" w:hAnsi="Arial" w:cs="Arial"/>
        </w:rPr>
        <w:t xml:space="preserve"> física</w:t>
      </w:r>
      <w:r w:rsidR="00563671" w:rsidRPr="008B5E42">
        <w:rPr>
          <w:rFonts w:ascii="Arial" w:hAnsi="Arial" w:cs="Arial"/>
        </w:rPr>
        <w:t>s</w:t>
      </w:r>
      <w:r w:rsidR="00683F9A" w:rsidRPr="008B5E42">
        <w:rPr>
          <w:rFonts w:ascii="Arial" w:hAnsi="Arial" w:cs="Arial"/>
        </w:rPr>
        <w:t xml:space="preserve"> y jurídica</w:t>
      </w:r>
      <w:r w:rsidR="00563671" w:rsidRPr="008B5E42">
        <w:rPr>
          <w:rFonts w:ascii="Arial" w:hAnsi="Arial" w:cs="Arial"/>
        </w:rPr>
        <w:t>s</w:t>
      </w:r>
      <w:r w:rsidRPr="008B5E42">
        <w:rPr>
          <w:rFonts w:ascii="Arial" w:hAnsi="Arial" w:cs="Arial"/>
        </w:rPr>
        <w:t xml:space="preserve">, los espectáculos públicos y actividades recreativas solo podrán celebrarse en los establecimientos públicos y espacios abiertos que </w:t>
      </w:r>
      <w:r w:rsidR="00683F9A" w:rsidRPr="008B5E42">
        <w:rPr>
          <w:rFonts w:ascii="Arial" w:hAnsi="Arial" w:cs="Arial"/>
        </w:rPr>
        <w:t>hayan obten</w:t>
      </w:r>
      <w:r w:rsidR="00D108DB" w:rsidRPr="008B5E42">
        <w:rPr>
          <w:rFonts w:ascii="Arial" w:hAnsi="Arial" w:cs="Arial"/>
        </w:rPr>
        <w:t>ido</w:t>
      </w:r>
      <w:r w:rsidR="00563671" w:rsidRPr="008B5E42">
        <w:rPr>
          <w:rFonts w:ascii="Arial" w:hAnsi="Arial" w:cs="Arial"/>
        </w:rPr>
        <w:t xml:space="preserve"> </w:t>
      </w:r>
      <w:r w:rsidR="00765D57" w:rsidRPr="008B5E42">
        <w:rPr>
          <w:rFonts w:ascii="Arial" w:hAnsi="Arial" w:cs="Arial"/>
        </w:rPr>
        <w:t>el correspondiente título habilitante</w:t>
      </w:r>
      <w:r w:rsidR="00563671" w:rsidRPr="008B5E42">
        <w:rPr>
          <w:rFonts w:ascii="Arial" w:hAnsi="Arial" w:cs="Arial"/>
        </w:rPr>
        <w:t xml:space="preserve">, </w:t>
      </w:r>
      <w:r w:rsidR="00765D57" w:rsidRPr="008B5E42">
        <w:rPr>
          <w:rFonts w:ascii="Arial" w:hAnsi="Arial" w:cs="Arial"/>
        </w:rPr>
        <w:t xml:space="preserve">en los términos </w:t>
      </w:r>
      <w:r w:rsidR="00563671" w:rsidRPr="008B5E42">
        <w:rPr>
          <w:rFonts w:ascii="Arial" w:hAnsi="Arial" w:cs="Arial"/>
        </w:rPr>
        <w:t>establecido</w:t>
      </w:r>
      <w:r w:rsidR="00E40302" w:rsidRPr="008B5E42">
        <w:rPr>
          <w:rFonts w:ascii="Arial" w:hAnsi="Arial" w:cs="Arial"/>
        </w:rPr>
        <w:t>s</w:t>
      </w:r>
      <w:r w:rsidR="00563671" w:rsidRPr="008B5E42">
        <w:rPr>
          <w:rFonts w:ascii="Arial" w:hAnsi="Arial" w:cs="Arial"/>
        </w:rPr>
        <w:t xml:space="preserve"> </w:t>
      </w:r>
      <w:r w:rsidR="001267DB" w:rsidRPr="008B5E42">
        <w:rPr>
          <w:rFonts w:ascii="Arial" w:hAnsi="Arial" w:cs="Arial"/>
        </w:rPr>
        <w:t>en</w:t>
      </w:r>
      <w:r w:rsidR="00365202" w:rsidRPr="008B5E42">
        <w:rPr>
          <w:rFonts w:ascii="Arial" w:hAnsi="Arial" w:cs="Arial"/>
        </w:rPr>
        <w:t xml:space="preserve"> </w:t>
      </w:r>
      <w:r w:rsidR="0069130B" w:rsidRPr="008B5E42">
        <w:rPr>
          <w:rFonts w:ascii="Arial" w:hAnsi="Arial" w:cs="Arial"/>
        </w:rPr>
        <w:t xml:space="preserve">esta </w:t>
      </w:r>
      <w:r w:rsidR="00365202" w:rsidRPr="008B5E42">
        <w:rPr>
          <w:rFonts w:ascii="Arial" w:hAnsi="Arial" w:cs="Arial"/>
        </w:rPr>
        <w:t xml:space="preserve">ley, </w:t>
      </w:r>
      <w:r w:rsidR="00D8736A" w:rsidRPr="008B5E42">
        <w:rPr>
          <w:rFonts w:ascii="Arial" w:hAnsi="Arial" w:cs="Arial"/>
        </w:rPr>
        <w:t xml:space="preserve">y cumplan con los requisitos exigibles </w:t>
      </w:r>
      <w:r w:rsidR="00683F9A" w:rsidRPr="008B5E42">
        <w:rPr>
          <w:rFonts w:ascii="Arial" w:hAnsi="Arial" w:cs="Arial"/>
        </w:rPr>
        <w:t>en la legislación específica aplicable</w:t>
      </w:r>
      <w:r w:rsidRPr="008B5E42">
        <w:rPr>
          <w:rFonts w:ascii="Arial" w:hAnsi="Arial" w:cs="Arial"/>
        </w:rPr>
        <w:t>.</w:t>
      </w:r>
    </w:p>
    <w:p w14:paraId="3D4D1CEA" w14:textId="77777777" w:rsidR="00034567" w:rsidRPr="008B5E42" w:rsidRDefault="00034567" w:rsidP="00466F9B">
      <w:pPr>
        <w:pStyle w:val="Prrafodelista"/>
        <w:autoSpaceDE w:val="0"/>
        <w:autoSpaceDN w:val="0"/>
        <w:adjustRightInd w:val="0"/>
        <w:spacing w:line="276" w:lineRule="auto"/>
        <w:ind w:left="-284" w:right="-144"/>
        <w:jc w:val="both"/>
        <w:rPr>
          <w:rFonts w:ascii="Arial" w:hAnsi="Arial" w:cs="Arial"/>
        </w:rPr>
      </w:pPr>
    </w:p>
    <w:p w14:paraId="005EDBA4" w14:textId="73DBF73D" w:rsidR="004F0D9C" w:rsidRPr="008B5E42" w:rsidRDefault="00765D57" w:rsidP="00466F9B">
      <w:pPr>
        <w:pStyle w:val="Prrafodelista"/>
        <w:numPr>
          <w:ilvl w:val="6"/>
          <w:numId w:val="18"/>
        </w:numPr>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Para la celebración de </w:t>
      </w:r>
      <w:r w:rsidR="009836E4" w:rsidRPr="008B5E42">
        <w:rPr>
          <w:rFonts w:ascii="Arial" w:hAnsi="Arial" w:cs="Arial"/>
        </w:rPr>
        <w:t xml:space="preserve">espectáculos públicos y actividades recreativas recogidas en el </w:t>
      </w:r>
      <w:r w:rsidR="00651E57" w:rsidRPr="008B5E42">
        <w:rPr>
          <w:rFonts w:ascii="Arial" w:hAnsi="Arial" w:cs="Arial"/>
        </w:rPr>
        <w:t xml:space="preserve">catálogo </w:t>
      </w:r>
      <w:r w:rsidR="0069130B" w:rsidRPr="008B5E42">
        <w:rPr>
          <w:rFonts w:ascii="Arial" w:hAnsi="Arial" w:cs="Arial"/>
        </w:rPr>
        <w:t xml:space="preserve">regulado </w:t>
      </w:r>
      <w:r w:rsidR="009836E4" w:rsidRPr="008B5E42">
        <w:rPr>
          <w:rFonts w:ascii="Arial" w:hAnsi="Arial" w:cs="Arial"/>
        </w:rPr>
        <w:t xml:space="preserve">en el </w:t>
      </w:r>
      <w:r w:rsidR="007E6868" w:rsidRPr="008B5E42">
        <w:rPr>
          <w:rFonts w:ascii="Arial" w:hAnsi="Arial" w:cs="Arial"/>
        </w:rPr>
        <w:t>Anexo</w:t>
      </w:r>
      <w:r w:rsidR="00651E57" w:rsidRPr="008B5E42">
        <w:rPr>
          <w:rFonts w:ascii="Arial" w:hAnsi="Arial" w:cs="Arial"/>
        </w:rPr>
        <w:t xml:space="preserve"> </w:t>
      </w:r>
      <w:r w:rsidR="009836E4" w:rsidRPr="008B5E42">
        <w:rPr>
          <w:rFonts w:ascii="Arial" w:hAnsi="Arial" w:cs="Arial"/>
        </w:rPr>
        <w:t>I de esta ley</w:t>
      </w:r>
      <w:r w:rsidRPr="008B5E42">
        <w:rPr>
          <w:rFonts w:ascii="Arial" w:hAnsi="Arial" w:cs="Arial"/>
        </w:rPr>
        <w:t>,</w:t>
      </w:r>
      <w:r w:rsidR="009836E4" w:rsidRPr="008B5E42">
        <w:rPr>
          <w:rFonts w:ascii="Arial" w:hAnsi="Arial" w:cs="Arial"/>
        </w:rPr>
        <w:t xml:space="preserve"> </w:t>
      </w:r>
      <w:r w:rsidRPr="008B5E42">
        <w:rPr>
          <w:rFonts w:ascii="Arial" w:hAnsi="Arial" w:cs="Arial"/>
        </w:rPr>
        <w:t xml:space="preserve">se requerirá que previamente se haya obtenido </w:t>
      </w:r>
      <w:r w:rsidR="00563671" w:rsidRPr="008B5E42">
        <w:rPr>
          <w:rFonts w:ascii="Arial" w:hAnsi="Arial" w:cs="Arial"/>
        </w:rPr>
        <w:t>el correspondiente título habilitante</w:t>
      </w:r>
      <w:r w:rsidRPr="008B5E42">
        <w:rPr>
          <w:rFonts w:ascii="Arial" w:hAnsi="Arial" w:cs="Arial"/>
        </w:rPr>
        <w:t xml:space="preserve">, en </w:t>
      </w:r>
      <w:r w:rsidR="00563671" w:rsidRPr="008B5E42">
        <w:rPr>
          <w:rFonts w:ascii="Arial" w:hAnsi="Arial" w:cs="Arial"/>
        </w:rPr>
        <w:t>los t</w:t>
      </w:r>
      <w:r w:rsidR="001A1E68" w:rsidRPr="008B5E42">
        <w:rPr>
          <w:rFonts w:ascii="Arial" w:hAnsi="Arial" w:cs="Arial"/>
        </w:rPr>
        <w:t>érminos establecidos en esta ley</w:t>
      </w:r>
      <w:r w:rsidR="009836E4" w:rsidRPr="008B5E42">
        <w:rPr>
          <w:rFonts w:ascii="Arial" w:hAnsi="Arial" w:cs="Arial"/>
        </w:rPr>
        <w:t>.</w:t>
      </w:r>
    </w:p>
    <w:p w14:paraId="789283B1" w14:textId="77777777" w:rsidR="0069130B" w:rsidRPr="008B5E42" w:rsidRDefault="0069130B" w:rsidP="00466F9B">
      <w:pPr>
        <w:pStyle w:val="Prrafodelista"/>
        <w:spacing w:line="276" w:lineRule="auto"/>
        <w:ind w:left="-284" w:right="-144"/>
        <w:rPr>
          <w:rFonts w:ascii="Arial" w:hAnsi="Arial" w:cs="Arial"/>
        </w:rPr>
      </w:pPr>
    </w:p>
    <w:p w14:paraId="7D22BEE6" w14:textId="15734209" w:rsidR="001A1E68" w:rsidRPr="008B5E42" w:rsidRDefault="00D108DB" w:rsidP="00466F9B">
      <w:pPr>
        <w:pStyle w:val="Prrafodelista"/>
        <w:numPr>
          <w:ilvl w:val="6"/>
          <w:numId w:val="18"/>
        </w:numPr>
        <w:autoSpaceDE w:val="0"/>
        <w:autoSpaceDN w:val="0"/>
        <w:adjustRightInd w:val="0"/>
        <w:spacing w:line="276" w:lineRule="auto"/>
        <w:ind w:left="-284" w:right="-144" w:firstLine="0"/>
        <w:jc w:val="both"/>
        <w:rPr>
          <w:rFonts w:ascii="Arial" w:hAnsi="Arial" w:cs="Arial"/>
        </w:rPr>
      </w:pPr>
      <w:r w:rsidRPr="008B5E42">
        <w:rPr>
          <w:rFonts w:ascii="Arial" w:eastAsia="Arial Unicode MS" w:hAnsi="Arial" w:cs="Arial"/>
        </w:rPr>
        <w:t>L</w:t>
      </w:r>
      <w:r w:rsidR="001A1E68" w:rsidRPr="008B5E42">
        <w:rPr>
          <w:rFonts w:ascii="Arial" w:eastAsia="Arial Unicode MS" w:hAnsi="Arial" w:cs="Arial"/>
        </w:rPr>
        <w:t xml:space="preserve">a Administración </w:t>
      </w:r>
      <w:r w:rsidR="009A1A96" w:rsidRPr="008B5E42">
        <w:rPr>
          <w:rFonts w:ascii="Arial" w:eastAsia="Arial Unicode MS" w:hAnsi="Arial" w:cs="Arial"/>
        </w:rPr>
        <w:t>competente</w:t>
      </w:r>
      <w:r w:rsidR="001A1E68" w:rsidRPr="008B5E42">
        <w:rPr>
          <w:rFonts w:ascii="Arial" w:eastAsia="Arial Unicode MS" w:hAnsi="Arial" w:cs="Arial"/>
        </w:rPr>
        <w:t xml:space="preserve"> </w:t>
      </w:r>
      <w:r w:rsidR="0069130B" w:rsidRPr="008B5E42">
        <w:rPr>
          <w:rFonts w:ascii="Arial" w:eastAsia="Arial Unicode MS" w:hAnsi="Arial" w:cs="Arial"/>
        </w:rPr>
        <w:t xml:space="preserve">para </w:t>
      </w:r>
      <w:r w:rsidR="0006263F" w:rsidRPr="008B5E42">
        <w:rPr>
          <w:rFonts w:ascii="Arial" w:eastAsia="Arial Unicode MS" w:hAnsi="Arial" w:cs="Arial"/>
        </w:rPr>
        <w:t xml:space="preserve">conceder </w:t>
      </w:r>
      <w:r w:rsidR="0069130B" w:rsidRPr="008B5E42">
        <w:rPr>
          <w:rFonts w:ascii="Arial" w:eastAsia="Arial Unicode MS" w:hAnsi="Arial" w:cs="Arial"/>
        </w:rPr>
        <w:t xml:space="preserve">el correspondiente </w:t>
      </w:r>
      <w:r w:rsidR="00D8736A" w:rsidRPr="008B5E42">
        <w:rPr>
          <w:rFonts w:ascii="Arial" w:eastAsia="Arial Unicode MS" w:hAnsi="Arial" w:cs="Arial"/>
        </w:rPr>
        <w:t>título habilitante,</w:t>
      </w:r>
      <w:r w:rsidR="0006263F" w:rsidRPr="008B5E42">
        <w:rPr>
          <w:rFonts w:ascii="Arial" w:hAnsi="Arial" w:cs="Arial"/>
        </w:rPr>
        <w:t xml:space="preserve"> por razones de orden público, de seguridad o salud pública, de protección del medio ambiente o del patrimonio histórico y artístico, conforme a la normativa </w:t>
      </w:r>
      <w:r w:rsidR="001030BB" w:rsidRPr="008B5E42">
        <w:rPr>
          <w:rFonts w:ascii="Arial" w:eastAsia="Arial Unicode MS" w:hAnsi="Arial" w:cs="Arial"/>
        </w:rPr>
        <w:t xml:space="preserve">sectorial </w:t>
      </w:r>
      <w:r w:rsidR="0006263F" w:rsidRPr="008B5E42">
        <w:rPr>
          <w:rFonts w:ascii="Arial" w:hAnsi="Arial" w:cs="Arial"/>
        </w:rPr>
        <w:t>aplicable, podrá establecer requisitos adicionales para la salvaguarda de tales razones.</w:t>
      </w:r>
    </w:p>
    <w:p w14:paraId="390269FA" w14:textId="0CEAC4A1" w:rsidR="001A1E68" w:rsidRPr="008B5E42" w:rsidRDefault="001A1E68"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Estos requisitos adicionales podrán consistir, entre otros, en:</w:t>
      </w:r>
    </w:p>
    <w:p w14:paraId="2BF2F4C0" w14:textId="294211CF" w:rsidR="001A1E68" w:rsidRPr="008B5E42" w:rsidRDefault="001A1E68" w:rsidP="00466F9B">
      <w:pPr>
        <w:pStyle w:val="Prrafodelista"/>
        <w:numPr>
          <w:ilvl w:val="1"/>
          <w:numId w:val="1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Establecer </w:t>
      </w:r>
      <w:r w:rsidR="00304879" w:rsidRPr="008B5E42">
        <w:rPr>
          <w:rFonts w:ascii="Arial" w:hAnsi="Arial" w:cs="Arial"/>
        </w:rPr>
        <w:t xml:space="preserve">que </w:t>
      </w:r>
      <w:r w:rsidRPr="008B5E42">
        <w:rPr>
          <w:rFonts w:ascii="Arial" w:hAnsi="Arial" w:cs="Arial"/>
        </w:rPr>
        <w:t>la</w:t>
      </w:r>
      <w:r w:rsidR="0006263F" w:rsidRPr="008B5E42">
        <w:rPr>
          <w:rFonts w:ascii="Arial" w:hAnsi="Arial" w:cs="Arial"/>
        </w:rPr>
        <w:t xml:space="preserve"> declaración responsable del interesado se presente con una determinada antelación a la fecha prevista para la celebración</w:t>
      </w:r>
      <w:r w:rsidRPr="008B5E42">
        <w:rPr>
          <w:rFonts w:ascii="Arial" w:hAnsi="Arial" w:cs="Arial"/>
        </w:rPr>
        <w:t xml:space="preserve"> del espectáculo público o actividad recreativa.</w:t>
      </w:r>
      <w:r w:rsidR="0006263F" w:rsidRPr="008B5E42">
        <w:rPr>
          <w:rFonts w:ascii="Arial" w:hAnsi="Arial" w:cs="Arial"/>
        </w:rPr>
        <w:t xml:space="preserve"> </w:t>
      </w:r>
    </w:p>
    <w:p w14:paraId="5CAF4FA0" w14:textId="77777777" w:rsidR="008362D7" w:rsidRPr="008B5E42" w:rsidRDefault="00304879" w:rsidP="00466F9B">
      <w:pPr>
        <w:pStyle w:val="Prrafodelista"/>
        <w:numPr>
          <w:ilvl w:val="1"/>
          <w:numId w:val="1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Realizar </w:t>
      </w:r>
      <w:r w:rsidR="001A1E68" w:rsidRPr="008B5E42">
        <w:rPr>
          <w:rFonts w:ascii="Arial" w:hAnsi="Arial" w:cs="Arial"/>
        </w:rPr>
        <w:t>controles previos a la celebración del espectáculo público o actividad recreativa destinados</w:t>
      </w:r>
      <w:r w:rsidR="00D108DB" w:rsidRPr="008B5E42">
        <w:rPr>
          <w:rFonts w:ascii="Arial" w:hAnsi="Arial" w:cs="Arial"/>
        </w:rPr>
        <w:t xml:space="preserve"> a</w:t>
      </w:r>
      <w:r w:rsidRPr="008B5E42">
        <w:rPr>
          <w:rFonts w:ascii="Arial" w:hAnsi="Arial" w:cs="Arial"/>
        </w:rPr>
        <w:t xml:space="preserve"> </w:t>
      </w:r>
      <w:r w:rsidR="001A1E68" w:rsidRPr="008B5E42">
        <w:rPr>
          <w:rFonts w:ascii="Arial" w:hAnsi="Arial" w:cs="Arial"/>
        </w:rPr>
        <w:t>verificar el cumplimiento efectivo de los requerimientos exigibles para el evento</w:t>
      </w:r>
      <w:r w:rsidRPr="008B5E42">
        <w:rPr>
          <w:rFonts w:ascii="Arial" w:hAnsi="Arial" w:cs="Arial"/>
        </w:rPr>
        <w:t>.</w:t>
      </w:r>
    </w:p>
    <w:p w14:paraId="16768FD7" w14:textId="4A2779CE" w:rsidR="00765D57" w:rsidRPr="008B5E42" w:rsidRDefault="00765D57" w:rsidP="00466F9B">
      <w:pPr>
        <w:pStyle w:val="Prrafodelista"/>
        <w:numPr>
          <w:ilvl w:val="1"/>
          <w:numId w:val="1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Exigir la presentación de </w:t>
      </w:r>
      <w:r w:rsidR="008362D7" w:rsidRPr="008B5E42">
        <w:rPr>
          <w:rFonts w:ascii="Arial" w:hAnsi="Arial" w:cs="Arial"/>
        </w:rPr>
        <w:t>documentos preceptivos exigibles</w:t>
      </w:r>
      <w:r w:rsidR="00B27629" w:rsidRPr="008B5E42">
        <w:rPr>
          <w:rFonts w:ascii="Arial" w:hAnsi="Arial" w:cs="Arial"/>
        </w:rPr>
        <w:t>,</w:t>
      </w:r>
      <w:r w:rsidR="008362D7" w:rsidRPr="008B5E42">
        <w:rPr>
          <w:rFonts w:ascii="Arial" w:hAnsi="Arial" w:cs="Arial"/>
        </w:rPr>
        <w:t xml:space="preserve"> conforme a la normativa local aplicable.</w:t>
      </w:r>
    </w:p>
    <w:p w14:paraId="7C5934D2" w14:textId="77777777" w:rsidR="004F0D9C" w:rsidRPr="008B5E42" w:rsidRDefault="004F0D9C" w:rsidP="00466F9B">
      <w:pPr>
        <w:spacing w:line="276" w:lineRule="auto"/>
        <w:ind w:left="-284" w:right="-144"/>
        <w:jc w:val="both"/>
        <w:rPr>
          <w:rFonts w:ascii="Arial" w:hAnsi="Arial" w:cs="Arial"/>
          <w:sz w:val="22"/>
          <w:szCs w:val="22"/>
        </w:rPr>
      </w:pPr>
    </w:p>
    <w:p w14:paraId="7E34497E" w14:textId="79E12730" w:rsidR="004F0D9C" w:rsidRPr="008B5E42" w:rsidRDefault="008A7B37" w:rsidP="00466F9B">
      <w:pPr>
        <w:pStyle w:val="Prrafodelista"/>
        <w:numPr>
          <w:ilvl w:val="6"/>
          <w:numId w:val="18"/>
        </w:numPr>
        <w:spacing w:line="276" w:lineRule="auto"/>
        <w:ind w:left="-284" w:right="-144" w:firstLine="0"/>
        <w:jc w:val="both"/>
        <w:rPr>
          <w:rFonts w:ascii="Arial" w:hAnsi="Arial" w:cs="Arial"/>
        </w:rPr>
      </w:pPr>
      <w:r w:rsidRPr="008B5E42">
        <w:rPr>
          <w:rFonts w:ascii="Arial" w:hAnsi="Arial" w:cs="Arial"/>
        </w:rPr>
        <w:t>La presentación de la declaración responsable correspondiente implica que el solicitante manifiesta, bajo su responsabilidad, que cumple con las condiciones técnicas generales a que hace referencia el artículo 1</w:t>
      </w:r>
      <w:r w:rsidR="00FD299F" w:rsidRPr="008B5E42">
        <w:rPr>
          <w:rFonts w:ascii="Arial" w:hAnsi="Arial" w:cs="Arial"/>
        </w:rPr>
        <w:t>6</w:t>
      </w:r>
      <w:r w:rsidR="00651E57" w:rsidRPr="008B5E42">
        <w:rPr>
          <w:rFonts w:ascii="Arial" w:hAnsi="Arial" w:cs="Arial"/>
        </w:rPr>
        <w:t xml:space="preserve"> y la</w:t>
      </w:r>
      <w:r w:rsidR="00B27629" w:rsidRPr="008B5E42">
        <w:rPr>
          <w:rFonts w:ascii="Arial" w:hAnsi="Arial" w:cs="Arial"/>
        </w:rPr>
        <w:t>s</w:t>
      </w:r>
      <w:r w:rsidR="00651E57" w:rsidRPr="008B5E42">
        <w:rPr>
          <w:rFonts w:ascii="Arial" w:hAnsi="Arial" w:cs="Arial"/>
        </w:rPr>
        <w:t xml:space="preserve"> exigida</w:t>
      </w:r>
      <w:r w:rsidR="00B27629" w:rsidRPr="008B5E42">
        <w:rPr>
          <w:rFonts w:ascii="Arial" w:hAnsi="Arial" w:cs="Arial"/>
        </w:rPr>
        <w:t>s</w:t>
      </w:r>
      <w:r w:rsidR="00651E57" w:rsidRPr="008B5E42">
        <w:rPr>
          <w:rFonts w:ascii="Arial" w:hAnsi="Arial" w:cs="Arial"/>
        </w:rPr>
        <w:t xml:space="preserve"> </w:t>
      </w:r>
      <w:r w:rsidRPr="008B5E42">
        <w:rPr>
          <w:rFonts w:ascii="Arial" w:hAnsi="Arial" w:cs="Arial"/>
        </w:rPr>
        <w:t xml:space="preserve"> por la normativa </w:t>
      </w:r>
      <w:r w:rsidR="00157EEF" w:rsidRPr="008B5E42">
        <w:rPr>
          <w:rFonts w:ascii="Arial" w:hAnsi="Arial" w:cs="Arial"/>
        </w:rPr>
        <w:t xml:space="preserve">sectorial </w:t>
      </w:r>
      <w:r w:rsidRPr="008B5E42">
        <w:rPr>
          <w:rFonts w:ascii="Arial" w:hAnsi="Arial" w:cs="Arial"/>
        </w:rPr>
        <w:t>vigente para el ejercicio de la actividad, que dispone de la documentación que así lo acredita</w:t>
      </w:r>
      <w:r w:rsidR="00B27629" w:rsidRPr="008B5E42">
        <w:rPr>
          <w:rFonts w:ascii="Arial" w:hAnsi="Arial" w:cs="Arial"/>
        </w:rPr>
        <w:t>, debiéndola poner</w:t>
      </w:r>
      <w:r w:rsidRPr="008B5E42">
        <w:rPr>
          <w:rFonts w:ascii="Arial" w:hAnsi="Arial" w:cs="Arial"/>
        </w:rPr>
        <w:t xml:space="preserve"> a disposición de la </w:t>
      </w:r>
      <w:r w:rsidR="00651E57" w:rsidRPr="008B5E42">
        <w:rPr>
          <w:rFonts w:ascii="Arial" w:hAnsi="Arial" w:cs="Arial"/>
        </w:rPr>
        <w:t xml:space="preserve">Administración </w:t>
      </w:r>
      <w:r w:rsidRPr="008B5E42">
        <w:rPr>
          <w:rFonts w:ascii="Arial" w:hAnsi="Arial" w:cs="Arial"/>
        </w:rPr>
        <w:t xml:space="preserve">cuando le sea requerida, comprometiéndose a mantener el cumplimiento de las obligaciones exigidas durante el periodo de tiempo en el que ostente el título habilitante, sin perjuicio de las facultades de comprobación, control e inspección de la </w:t>
      </w:r>
      <w:r w:rsidR="00651E57" w:rsidRPr="008B5E42">
        <w:rPr>
          <w:rFonts w:ascii="Arial" w:hAnsi="Arial" w:cs="Arial"/>
        </w:rPr>
        <w:t xml:space="preserve">Administración </w:t>
      </w:r>
      <w:r w:rsidRPr="008B5E42">
        <w:rPr>
          <w:rFonts w:ascii="Arial" w:hAnsi="Arial" w:cs="Arial"/>
        </w:rPr>
        <w:t>competente</w:t>
      </w:r>
      <w:r w:rsidR="00157EEF" w:rsidRPr="008B5E42">
        <w:rPr>
          <w:rFonts w:ascii="Arial" w:hAnsi="Arial" w:cs="Arial"/>
        </w:rPr>
        <w:t>.</w:t>
      </w:r>
    </w:p>
    <w:p w14:paraId="5652E49D" w14:textId="77777777" w:rsidR="004F0D9C" w:rsidRPr="008B5E42" w:rsidRDefault="004F0D9C" w:rsidP="00466F9B">
      <w:pPr>
        <w:pStyle w:val="Prrafodelista"/>
        <w:spacing w:line="276" w:lineRule="auto"/>
        <w:ind w:left="-284" w:right="-144"/>
        <w:jc w:val="both"/>
        <w:rPr>
          <w:rFonts w:ascii="Arial" w:hAnsi="Arial" w:cs="Arial"/>
        </w:rPr>
      </w:pPr>
    </w:p>
    <w:p w14:paraId="6364866E" w14:textId="1BA06E5C" w:rsidR="004F0D9C" w:rsidRPr="008B5E42" w:rsidRDefault="008A7B37" w:rsidP="00466F9B">
      <w:pPr>
        <w:pStyle w:val="Prrafodelista"/>
        <w:numPr>
          <w:ilvl w:val="6"/>
          <w:numId w:val="18"/>
        </w:numPr>
        <w:spacing w:line="276" w:lineRule="auto"/>
        <w:ind w:left="-284" w:right="-144" w:firstLine="0"/>
        <w:jc w:val="both"/>
        <w:rPr>
          <w:rFonts w:ascii="Arial" w:hAnsi="Arial" w:cs="Arial"/>
        </w:rPr>
      </w:pPr>
      <w:r w:rsidRPr="008B5E42">
        <w:rPr>
          <w:rFonts w:ascii="Arial" w:hAnsi="Arial" w:cs="Arial"/>
        </w:rPr>
        <w:t>El documento acreditativo de la presentación de la declaración responsable</w:t>
      </w:r>
      <w:r w:rsidR="009A1A96" w:rsidRPr="008B5E42">
        <w:rPr>
          <w:rFonts w:ascii="Arial" w:hAnsi="Arial" w:cs="Arial"/>
        </w:rPr>
        <w:t xml:space="preserve"> </w:t>
      </w:r>
      <w:r w:rsidRPr="008B5E42">
        <w:rPr>
          <w:rFonts w:ascii="Arial" w:hAnsi="Arial" w:cs="Arial"/>
        </w:rPr>
        <w:t>exigible</w:t>
      </w:r>
      <w:r w:rsidR="00765D57" w:rsidRPr="008B5E42">
        <w:rPr>
          <w:rFonts w:ascii="Arial" w:hAnsi="Arial" w:cs="Arial"/>
        </w:rPr>
        <w:t>,</w:t>
      </w:r>
      <w:r w:rsidR="00651E57" w:rsidRPr="008B5E42">
        <w:rPr>
          <w:rFonts w:ascii="Arial" w:hAnsi="Arial" w:cs="Arial"/>
        </w:rPr>
        <w:t xml:space="preserve"> en su caso, será el documento justificativo que se emita cuando se presente la misma en el registro electrónico de la Administración pública competente para su tramitación</w:t>
      </w:r>
      <w:r w:rsidRPr="008B5E42">
        <w:rPr>
          <w:rFonts w:ascii="Arial" w:hAnsi="Arial" w:cs="Arial"/>
        </w:rPr>
        <w:t xml:space="preserve">, en los términos establecidos en la </w:t>
      </w:r>
      <w:r w:rsidR="004F0D9C" w:rsidRPr="008B5E42">
        <w:rPr>
          <w:rFonts w:ascii="Arial" w:hAnsi="Arial" w:cs="Arial"/>
        </w:rPr>
        <w:t>L</w:t>
      </w:r>
      <w:r w:rsidRPr="008B5E42">
        <w:rPr>
          <w:rFonts w:ascii="Arial" w:hAnsi="Arial" w:cs="Arial"/>
        </w:rPr>
        <w:t>ey 39 /2015, de 1 de octubre.</w:t>
      </w:r>
      <w:r w:rsidR="00797358" w:rsidRPr="008B5E42">
        <w:rPr>
          <w:rFonts w:ascii="Arial" w:hAnsi="Arial" w:cs="Arial"/>
        </w:rPr>
        <w:t xml:space="preserve"> A efectos de esta ley</w:t>
      </w:r>
      <w:r w:rsidR="00B27629" w:rsidRPr="008B5E42">
        <w:rPr>
          <w:rFonts w:ascii="Arial" w:hAnsi="Arial" w:cs="Arial"/>
        </w:rPr>
        <w:t xml:space="preserve">, </w:t>
      </w:r>
      <w:r w:rsidR="00651E57" w:rsidRPr="008B5E42">
        <w:rPr>
          <w:rFonts w:ascii="Arial" w:hAnsi="Arial" w:cs="Arial"/>
        </w:rPr>
        <w:t xml:space="preserve">este documento justificativo </w:t>
      </w:r>
      <w:r w:rsidR="00797358" w:rsidRPr="008B5E42">
        <w:rPr>
          <w:rFonts w:ascii="Arial" w:hAnsi="Arial" w:cs="Arial"/>
        </w:rPr>
        <w:t>es</w:t>
      </w:r>
      <w:r w:rsidR="00651E57" w:rsidRPr="008B5E42">
        <w:rPr>
          <w:rFonts w:ascii="Arial" w:hAnsi="Arial" w:cs="Arial"/>
        </w:rPr>
        <w:t xml:space="preserve"> considerado como </w:t>
      </w:r>
      <w:r w:rsidR="00797358" w:rsidRPr="008B5E42">
        <w:rPr>
          <w:rFonts w:ascii="Arial" w:hAnsi="Arial" w:cs="Arial"/>
        </w:rPr>
        <w:t>título habilitante.</w:t>
      </w:r>
    </w:p>
    <w:p w14:paraId="24B32633" w14:textId="77777777" w:rsidR="004F0D9C" w:rsidRPr="008B5E42" w:rsidRDefault="004F0D9C" w:rsidP="00466F9B">
      <w:pPr>
        <w:pStyle w:val="Prrafodelista"/>
        <w:spacing w:line="276" w:lineRule="auto"/>
        <w:ind w:left="-284" w:right="-144"/>
        <w:jc w:val="both"/>
        <w:rPr>
          <w:rFonts w:ascii="Arial" w:hAnsi="Arial" w:cs="Arial"/>
        </w:rPr>
      </w:pPr>
    </w:p>
    <w:p w14:paraId="014DC4C7" w14:textId="74B68960" w:rsidR="00D02170" w:rsidRPr="008B5E42" w:rsidRDefault="00D02170" w:rsidP="00466F9B">
      <w:pPr>
        <w:pStyle w:val="Prrafodelista"/>
        <w:numPr>
          <w:ilvl w:val="6"/>
          <w:numId w:val="18"/>
        </w:numPr>
        <w:spacing w:line="276" w:lineRule="auto"/>
        <w:ind w:left="-284" w:right="-144" w:firstLine="0"/>
        <w:jc w:val="both"/>
        <w:rPr>
          <w:rFonts w:ascii="Arial" w:hAnsi="Arial" w:cs="Arial"/>
        </w:rPr>
      </w:pPr>
      <w:r w:rsidRPr="008B5E42">
        <w:rPr>
          <w:rFonts w:ascii="Arial" w:hAnsi="Arial" w:cs="Arial"/>
        </w:rPr>
        <w:t>La inexactitud, falsedad u omisión, de carácter esencial, de cualquier dato o información que se incorpore a la solicitud de concesión de licencia</w:t>
      </w:r>
      <w:r w:rsidR="00797358" w:rsidRPr="008B5E42">
        <w:rPr>
          <w:rFonts w:ascii="Arial" w:hAnsi="Arial" w:cs="Arial"/>
        </w:rPr>
        <w:t xml:space="preserve">, de autorización </w:t>
      </w:r>
      <w:r w:rsidRPr="008B5E42">
        <w:rPr>
          <w:rFonts w:ascii="Arial" w:hAnsi="Arial" w:cs="Arial"/>
        </w:rPr>
        <w:t xml:space="preserve">o </w:t>
      </w:r>
      <w:r w:rsidR="00797358" w:rsidRPr="008B5E42">
        <w:rPr>
          <w:rFonts w:ascii="Arial" w:hAnsi="Arial" w:cs="Arial"/>
        </w:rPr>
        <w:t>a</w:t>
      </w:r>
      <w:r w:rsidRPr="008B5E42">
        <w:rPr>
          <w:rFonts w:ascii="Arial" w:hAnsi="Arial" w:cs="Arial"/>
        </w:rPr>
        <w:t xml:space="preserve"> la declaración responsable</w:t>
      </w:r>
      <w:r w:rsidR="00F72FA9" w:rsidRPr="008B5E42">
        <w:rPr>
          <w:rFonts w:ascii="Arial" w:hAnsi="Arial" w:cs="Arial"/>
        </w:rPr>
        <w:t xml:space="preserve"> correspondiente</w:t>
      </w:r>
      <w:r w:rsidRPr="008B5E42">
        <w:rPr>
          <w:rFonts w:ascii="Arial" w:hAnsi="Arial" w:cs="Arial"/>
        </w:rPr>
        <w:t xml:space="preserve">, así como su no presentación, determinará la imposibilidad de continuar con el ejercicio de la actividad desde el momento en que se dicte la resolución por el órgano competente </w:t>
      </w:r>
      <w:r w:rsidR="00797358" w:rsidRPr="008B5E42">
        <w:rPr>
          <w:rFonts w:ascii="Arial" w:hAnsi="Arial" w:cs="Arial"/>
        </w:rPr>
        <w:t>que reconozca tales hechos</w:t>
      </w:r>
      <w:r w:rsidRPr="008B5E42">
        <w:rPr>
          <w:rFonts w:ascii="Arial" w:hAnsi="Arial" w:cs="Arial"/>
        </w:rPr>
        <w:t>,</w:t>
      </w:r>
      <w:r w:rsidR="00797358" w:rsidRPr="008B5E42">
        <w:rPr>
          <w:rFonts w:ascii="Arial" w:hAnsi="Arial" w:cs="Arial"/>
        </w:rPr>
        <w:t xml:space="preserve"> </w:t>
      </w:r>
      <w:r w:rsidRPr="008B5E42">
        <w:rPr>
          <w:rFonts w:ascii="Arial" w:hAnsi="Arial" w:cs="Arial"/>
        </w:rPr>
        <w:t xml:space="preserve">previa audiencia del interesado,  y sin perjuicio de las posibles responsabilidades penales, civiles o administrativas. </w:t>
      </w:r>
    </w:p>
    <w:p w14:paraId="1F82B487" w14:textId="77777777" w:rsidR="00D02170" w:rsidRPr="008B5E42" w:rsidRDefault="00D02170" w:rsidP="00466F9B">
      <w:pPr>
        <w:spacing w:line="276" w:lineRule="auto"/>
        <w:ind w:left="-284" w:right="-144"/>
        <w:jc w:val="both"/>
        <w:rPr>
          <w:rFonts w:ascii="Arial" w:hAnsi="Arial" w:cs="Arial"/>
          <w:sz w:val="22"/>
          <w:szCs w:val="22"/>
        </w:rPr>
      </w:pPr>
    </w:p>
    <w:p w14:paraId="0C0DA43E" w14:textId="77777777" w:rsidR="009A1A96" w:rsidRPr="008B5E42" w:rsidRDefault="00D02170"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La resolución que declare tales circunstancias podrá determinar la obligación de la persona interesada de restituir la situación jurídica al momento previo al inicio de la actividad. </w:t>
      </w:r>
    </w:p>
    <w:p w14:paraId="13DEC789" w14:textId="77777777" w:rsidR="00797358" w:rsidRPr="008B5E42" w:rsidRDefault="009A1A96" w:rsidP="00466F9B">
      <w:pPr>
        <w:pStyle w:val="Prrafodelista"/>
        <w:numPr>
          <w:ilvl w:val="6"/>
          <w:numId w:val="18"/>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L</w:t>
      </w:r>
      <w:r w:rsidR="00797358" w:rsidRPr="008B5E42">
        <w:rPr>
          <w:rFonts w:ascii="Arial" w:hAnsi="Arial" w:cs="Arial"/>
        </w:rPr>
        <w:t xml:space="preserve">os títulos habilitantes </w:t>
      </w:r>
      <w:r w:rsidRPr="008B5E42">
        <w:rPr>
          <w:rFonts w:ascii="Arial" w:hAnsi="Arial" w:cs="Arial"/>
        </w:rPr>
        <w:t>regulad</w:t>
      </w:r>
      <w:r w:rsidR="00797358" w:rsidRPr="008B5E42">
        <w:rPr>
          <w:rFonts w:ascii="Arial" w:hAnsi="Arial" w:cs="Arial"/>
        </w:rPr>
        <w:t>o</w:t>
      </w:r>
      <w:r w:rsidRPr="008B5E42">
        <w:rPr>
          <w:rFonts w:ascii="Arial" w:hAnsi="Arial" w:cs="Arial"/>
        </w:rPr>
        <w:t xml:space="preserve">s en </w:t>
      </w:r>
      <w:r w:rsidR="00797358" w:rsidRPr="008B5E42">
        <w:rPr>
          <w:rFonts w:ascii="Arial" w:hAnsi="Arial" w:cs="Arial"/>
        </w:rPr>
        <w:t xml:space="preserve">esta </w:t>
      </w:r>
      <w:r w:rsidRPr="008B5E42">
        <w:rPr>
          <w:rFonts w:ascii="Arial" w:hAnsi="Arial" w:cs="Arial"/>
        </w:rPr>
        <w:t xml:space="preserve">ley deberán exhibirse en lugar visible y legible al público. </w:t>
      </w:r>
    </w:p>
    <w:p w14:paraId="6D7D917B" w14:textId="20CA81B5" w:rsidR="008362D7" w:rsidRPr="008B5E42" w:rsidRDefault="008362D7" w:rsidP="00466F9B">
      <w:pPr>
        <w:pStyle w:val="Prrafodelista"/>
        <w:autoSpaceDE w:val="0"/>
        <w:autoSpaceDN w:val="0"/>
        <w:adjustRightInd w:val="0"/>
        <w:spacing w:before="240" w:line="276" w:lineRule="auto"/>
        <w:ind w:left="-284" w:right="-144"/>
        <w:jc w:val="both"/>
        <w:rPr>
          <w:rFonts w:ascii="Arial" w:hAnsi="Arial" w:cs="Arial"/>
        </w:rPr>
      </w:pPr>
      <w:r w:rsidRPr="008B5E42">
        <w:rPr>
          <w:rFonts w:ascii="Arial" w:hAnsi="Arial" w:cs="Arial"/>
        </w:rPr>
        <w:t xml:space="preserve">Artículo 13. </w:t>
      </w:r>
      <w:r w:rsidRPr="008B5E42">
        <w:rPr>
          <w:rFonts w:ascii="Arial" w:hAnsi="Arial" w:cs="Arial"/>
          <w:i/>
          <w:iCs/>
        </w:rPr>
        <w:t>Relación electrónica</w:t>
      </w:r>
      <w:r w:rsidRPr="008B5E42">
        <w:rPr>
          <w:rFonts w:ascii="Arial" w:hAnsi="Arial" w:cs="Arial"/>
        </w:rPr>
        <w:t>.</w:t>
      </w:r>
    </w:p>
    <w:p w14:paraId="15FD6B50" w14:textId="77777777" w:rsidR="00247865" w:rsidRPr="008B5E42" w:rsidRDefault="00247865" w:rsidP="00466F9B">
      <w:pPr>
        <w:pStyle w:val="Default"/>
        <w:spacing w:line="276" w:lineRule="auto"/>
        <w:ind w:left="-284" w:right="-144"/>
        <w:jc w:val="both"/>
        <w:rPr>
          <w:rFonts w:ascii="Arial" w:hAnsi="Arial" w:cs="Arial"/>
          <w:color w:val="auto"/>
          <w:sz w:val="22"/>
          <w:szCs w:val="22"/>
        </w:rPr>
      </w:pPr>
    </w:p>
    <w:p w14:paraId="4EC96A1D" w14:textId="362A9321" w:rsidR="001C1548" w:rsidRPr="008B5E42" w:rsidRDefault="008362D7" w:rsidP="00466F9B">
      <w:pPr>
        <w:spacing w:line="276" w:lineRule="auto"/>
        <w:ind w:left="-284" w:right="-144"/>
        <w:jc w:val="both"/>
        <w:rPr>
          <w:rFonts w:ascii="Arial" w:hAnsi="Arial" w:cs="Arial"/>
          <w:sz w:val="22"/>
          <w:szCs w:val="22"/>
        </w:rPr>
      </w:pPr>
      <w:r w:rsidRPr="008B5E42">
        <w:rPr>
          <w:rFonts w:ascii="Arial" w:hAnsi="Arial" w:cs="Arial"/>
          <w:sz w:val="22"/>
          <w:szCs w:val="22"/>
        </w:rPr>
        <w:t>1.</w:t>
      </w:r>
      <w:r w:rsidR="000B26F2" w:rsidRPr="008B5E42">
        <w:rPr>
          <w:rFonts w:ascii="Arial" w:hAnsi="Arial" w:cs="Arial"/>
          <w:sz w:val="22"/>
          <w:szCs w:val="22"/>
        </w:rPr>
        <w:t xml:space="preserve">  Estarán obligados a relacionarse a través de medios electrónicos con las Administraciones </w:t>
      </w:r>
      <w:r w:rsidR="00797358" w:rsidRPr="008B5E42">
        <w:rPr>
          <w:rFonts w:ascii="Arial" w:hAnsi="Arial" w:cs="Arial"/>
          <w:sz w:val="22"/>
          <w:szCs w:val="22"/>
        </w:rPr>
        <w:t xml:space="preserve">públicas </w:t>
      </w:r>
      <w:r w:rsidR="009265EE" w:rsidRPr="008B5E42">
        <w:rPr>
          <w:rFonts w:ascii="Arial" w:hAnsi="Arial" w:cs="Arial"/>
          <w:sz w:val="22"/>
          <w:szCs w:val="22"/>
        </w:rPr>
        <w:t>competentes en materia de</w:t>
      </w:r>
      <w:r w:rsidR="009265EE" w:rsidRPr="008B5E42">
        <w:rPr>
          <w:rFonts w:ascii="Arial" w:eastAsia="Arial Unicode MS" w:hAnsi="Arial" w:cs="Arial"/>
          <w:sz w:val="22"/>
          <w:szCs w:val="22"/>
        </w:rPr>
        <w:t xml:space="preserve"> espectáculo</w:t>
      </w:r>
      <w:r w:rsidR="00FA40E3" w:rsidRPr="008B5E42">
        <w:rPr>
          <w:rFonts w:ascii="Arial" w:eastAsia="Arial Unicode MS" w:hAnsi="Arial" w:cs="Arial"/>
          <w:sz w:val="22"/>
          <w:szCs w:val="22"/>
        </w:rPr>
        <w:t>s</w:t>
      </w:r>
      <w:r w:rsidR="009265EE" w:rsidRPr="008B5E42">
        <w:rPr>
          <w:rFonts w:ascii="Arial" w:eastAsia="Arial Unicode MS" w:hAnsi="Arial" w:cs="Arial"/>
          <w:sz w:val="22"/>
          <w:szCs w:val="22"/>
        </w:rPr>
        <w:t xml:space="preserve"> público</w:t>
      </w:r>
      <w:r w:rsidR="00FA40E3" w:rsidRPr="008B5E42">
        <w:rPr>
          <w:rFonts w:ascii="Arial" w:eastAsia="Arial Unicode MS" w:hAnsi="Arial" w:cs="Arial"/>
          <w:sz w:val="22"/>
          <w:szCs w:val="22"/>
        </w:rPr>
        <w:t>s</w:t>
      </w:r>
      <w:r w:rsidR="009265EE" w:rsidRPr="008B5E42">
        <w:rPr>
          <w:rFonts w:ascii="Arial" w:eastAsia="Arial Unicode MS" w:hAnsi="Arial" w:cs="Arial"/>
          <w:sz w:val="22"/>
          <w:szCs w:val="22"/>
        </w:rPr>
        <w:t xml:space="preserve"> y actividad</w:t>
      </w:r>
      <w:r w:rsidR="00FA40E3" w:rsidRPr="008B5E42">
        <w:rPr>
          <w:rFonts w:ascii="Arial" w:eastAsia="Arial Unicode MS" w:hAnsi="Arial" w:cs="Arial"/>
          <w:sz w:val="22"/>
          <w:szCs w:val="22"/>
        </w:rPr>
        <w:t>es</w:t>
      </w:r>
      <w:r w:rsidR="009265EE" w:rsidRPr="008B5E42">
        <w:rPr>
          <w:rFonts w:ascii="Arial" w:eastAsia="Arial Unicode MS" w:hAnsi="Arial" w:cs="Arial"/>
          <w:sz w:val="22"/>
          <w:szCs w:val="22"/>
        </w:rPr>
        <w:t xml:space="preserve"> recreativa</w:t>
      </w:r>
      <w:r w:rsidR="00FA40E3" w:rsidRPr="008B5E42">
        <w:rPr>
          <w:rFonts w:ascii="Arial" w:eastAsia="Arial Unicode MS" w:hAnsi="Arial" w:cs="Arial"/>
          <w:sz w:val="22"/>
          <w:szCs w:val="22"/>
        </w:rPr>
        <w:t>s</w:t>
      </w:r>
      <w:r w:rsidR="000B26F2" w:rsidRPr="008B5E42">
        <w:rPr>
          <w:rFonts w:ascii="Arial" w:hAnsi="Arial" w:cs="Arial"/>
          <w:sz w:val="22"/>
          <w:szCs w:val="22"/>
        </w:rPr>
        <w:t>,</w:t>
      </w:r>
      <w:r w:rsidR="009265EE" w:rsidRPr="008B5E42">
        <w:rPr>
          <w:rFonts w:ascii="Arial" w:hAnsi="Arial" w:cs="Arial"/>
          <w:sz w:val="22"/>
          <w:szCs w:val="22"/>
        </w:rPr>
        <w:t xml:space="preserve"> sin perjuicio de </w:t>
      </w:r>
      <w:r w:rsidR="000B26F2" w:rsidRPr="008B5E42">
        <w:rPr>
          <w:rFonts w:ascii="Arial" w:hAnsi="Arial" w:cs="Arial"/>
          <w:sz w:val="22"/>
          <w:szCs w:val="22"/>
        </w:rPr>
        <w:t>los sujetos a los que se refiere el artículo 14.2 de la Ley 39/2015, de 1 de octubre</w:t>
      </w:r>
      <w:r w:rsidR="001C1548" w:rsidRPr="008B5E42">
        <w:rPr>
          <w:rFonts w:ascii="Arial" w:hAnsi="Arial" w:cs="Arial"/>
          <w:sz w:val="22"/>
          <w:szCs w:val="22"/>
        </w:rPr>
        <w:t>, las siguientes personas físicas o jurídicas:</w:t>
      </w:r>
    </w:p>
    <w:p w14:paraId="14954847" w14:textId="77777777" w:rsidR="001C1548" w:rsidRPr="008B5E42" w:rsidRDefault="001C1548" w:rsidP="00466F9B">
      <w:pPr>
        <w:pStyle w:val="Default"/>
        <w:spacing w:line="276" w:lineRule="auto"/>
        <w:ind w:left="-284" w:right="-144"/>
        <w:jc w:val="both"/>
        <w:rPr>
          <w:rFonts w:ascii="Arial" w:hAnsi="Arial" w:cs="Arial"/>
          <w:color w:val="auto"/>
          <w:sz w:val="22"/>
          <w:szCs w:val="22"/>
        </w:rPr>
      </w:pPr>
    </w:p>
    <w:p w14:paraId="6ABADE32" w14:textId="4B7E1793" w:rsidR="001C1548" w:rsidRPr="008B5E42" w:rsidRDefault="00157EEF" w:rsidP="00466F9B">
      <w:pPr>
        <w:pStyle w:val="Prrafodelista"/>
        <w:numPr>
          <w:ilvl w:val="0"/>
          <w:numId w:val="49"/>
        </w:numPr>
        <w:spacing w:after="160" w:line="276" w:lineRule="auto"/>
        <w:ind w:left="-284" w:right="-144" w:firstLine="0"/>
        <w:jc w:val="both"/>
        <w:rPr>
          <w:rFonts w:ascii="Arial" w:hAnsi="Arial" w:cs="Arial"/>
        </w:rPr>
      </w:pPr>
      <w:r w:rsidRPr="008B5E42">
        <w:rPr>
          <w:rFonts w:ascii="Arial" w:hAnsi="Arial" w:cs="Arial"/>
        </w:rPr>
        <w:t>Las solicitantes de concesión de licencia de establecimiento público y de licencia para la instalación de terrazas, veladores o instalaciones accesorias en la vía pública.</w:t>
      </w:r>
    </w:p>
    <w:p w14:paraId="1DEB0E1D" w14:textId="4C1D3C5B" w:rsidR="001C1548" w:rsidRPr="008B5E42" w:rsidRDefault="001C1548" w:rsidP="00466F9B">
      <w:pPr>
        <w:pStyle w:val="Prrafodelista"/>
        <w:numPr>
          <w:ilvl w:val="0"/>
          <w:numId w:val="49"/>
        </w:numPr>
        <w:spacing w:after="160" w:line="276" w:lineRule="auto"/>
        <w:ind w:left="-284" w:right="-144" w:firstLine="0"/>
        <w:jc w:val="both"/>
        <w:rPr>
          <w:rFonts w:ascii="Arial" w:hAnsi="Arial" w:cs="Arial"/>
        </w:rPr>
      </w:pPr>
      <w:r w:rsidRPr="008B5E42">
        <w:rPr>
          <w:rFonts w:ascii="Arial" w:hAnsi="Arial" w:cs="Arial"/>
        </w:rPr>
        <w:t>Las que actúen como organizadores, prestadores, artistas o ejecutantes de espectáculos públicos o actividades recreativas.</w:t>
      </w:r>
    </w:p>
    <w:p w14:paraId="5D89423B" w14:textId="0086E6AB" w:rsidR="001C1548" w:rsidRPr="008B5E42" w:rsidRDefault="001C1548" w:rsidP="00466F9B">
      <w:pPr>
        <w:pStyle w:val="Prrafodelista"/>
        <w:numPr>
          <w:ilvl w:val="0"/>
          <w:numId w:val="49"/>
        </w:numPr>
        <w:spacing w:after="160" w:line="276" w:lineRule="auto"/>
        <w:ind w:left="-284" w:right="-144" w:firstLine="0"/>
        <w:jc w:val="both"/>
        <w:rPr>
          <w:rFonts w:ascii="Arial" w:hAnsi="Arial" w:cs="Arial"/>
        </w:rPr>
      </w:pPr>
      <w:r w:rsidRPr="008B5E42">
        <w:rPr>
          <w:rFonts w:ascii="Arial" w:hAnsi="Arial" w:cs="Arial"/>
        </w:rPr>
        <w:t xml:space="preserve">Las que presenten declaración responsable </w:t>
      </w:r>
      <w:r w:rsidR="00157EEF" w:rsidRPr="008B5E42">
        <w:rPr>
          <w:rFonts w:ascii="Arial" w:hAnsi="Arial" w:cs="Arial"/>
        </w:rPr>
        <w:t>de establecimiento público y de</w:t>
      </w:r>
      <w:r w:rsidRPr="008B5E42">
        <w:rPr>
          <w:rFonts w:ascii="Arial" w:hAnsi="Arial" w:cs="Arial"/>
        </w:rPr>
        <w:t xml:space="preserve"> celebración de un espectáculo público </w:t>
      </w:r>
      <w:r w:rsidR="00B27629" w:rsidRPr="008B5E42">
        <w:rPr>
          <w:rFonts w:ascii="Arial" w:hAnsi="Arial" w:cs="Arial"/>
        </w:rPr>
        <w:t xml:space="preserve">y </w:t>
      </w:r>
      <w:r w:rsidRPr="008B5E42">
        <w:rPr>
          <w:rFonts w:ascii="Arial" w:hAnsi="Arial" w:cs="Arial"/>
        </w:rPr>
        <w:t>actividad recreativa.</w:t>
      </w:r>
    </w:p>
    <w:p w14:paraId="69377180" w14:textId="24219DDE" w:rsidR="001C1548" w:rsidRPr="008B5E42" w:rsidRDefault="001C1548" w:rsidP="00466F9B">
      <w:pPr>
        <w:spacing w:after="160" w:line="276" w:lineRule="auto"/>
        <w:ind w:left="-284" w:right="-144"/>
        <w:jc w:val="both"/>
        <w:rPr>
          <w:rFonts w:ascii="Arial" w:hAnsi="Arial" w:cs="Arial"/>
          <w:sz w:val="22"/>
          <w:szCs w:val="22"/>
        </w:rPr>
      </w:pPr>
      <w:r w:rsidRPr="008B5E42">
        <w:rPr>
          <w:rFonts w:ascii="Arial" w:hAnsi="Arial" w:cs="Arial"/>
          <w:sz w:val="22"/>
          <w:szCs w:val="22"/>
        </w:rPr>
        <w:t xml:space="preserve">2. Las solicitudes de licencias, </w:t>
      </w:r>
      <w:r w:rsidR="00B27629" w:rsidRPr="008B5E42">
        <w:rPr>
          <w:rFonts w:ascii="Arial" w:hAnsi="Arial" w:cs="Arial"/>
          <w:sz w:val="22"/>
          <w:szCs w:val="22"/>
        </w:rPr>
        <w:t xml:space="preserve">las </w:t>
      </w:r>
      <w:r w:rsidRPr="008B5E42">
        <w:rPr>
          <w:rFonts w:ascii="Arial" w:hAnsi="Arial" w:cs="Arial"/>
          <w:sz w:val="22"/>
          <w:szCs w:val="22"/>
        </w:rPr>
        <w:t>autorizaciones y las declaraciones responsables presentadas por los interesados  para la expedición de los correspondientes títulos habilitantes establecidos en esta ley se dirigirán al órgano competente para tramitarlas, debidamente firmadas de forma electrónica, y deberán presentarse mediante el modelo habilitado al efecto en la sede electrónica de la Administración de la Junta de Comunidades de Castilla-La Mancha en la siguiente dirección: http</w:t>
      </w:r>
      <w:r w:rsidR="00755392" w:rsidRPr="008B5E42">
        <w:rPr>
          <w:rFonts w:ascii="Arial" w:hAnsi="Arial" w:cs="Arial"/>
          <w:sz w:val="22"/>
          <w:szCs w:val="22"/>
        </w:rPr>
        <w:t>s</w:t>
      </w:r>
      <w:r w:rsidRPr="008B5E42">
        <w:rPr>
          <w:rFonts w:ascii="Arial" w:hAnsi="Arial" w:cs="Arial"/>
          <w:sz w:val="22"/>
          <w:szCs w:val="22"/>
        </w:rPr>
        <w:t>://www.jccm.es.</w:t>
      </w:r>
    </w:p>
    <w:p w14:paraId="7BBCEA80" w14:textId="5BE610DC" w:rsidR="001C1548" w:rsidRPr="008B5E42" w:rsidRDefault="001C1548" w:rsidP="00466F9B">
      <w:pPr>
        <w:spacing w:after="160" w:line="276" w:lineRule="auto"/>
        <w:ind w:left="-284" w:right="-144"/>
        <w:jc w:val="both"/>
        <w:rPr>
          <w:rFonts w:ascii="Arial" w:hAnsi="Arial" w:cs="Arial"/>
          <w:sz w:val="22"/>
          <w:szCs w:val="22"/>
        </w:rPr>
      </w:pPr>
      <w:r w:rsidRPr="008B5E42">
        <w:rPr>
          <w:rFonts w:ascii="Arial" w:hAnsi="Arial" w:cs="Arial"/>
          <w:sz w:val="22"/>
          <w:szCs w:val="22"/>
        </w:rPr>
        <w:t>No se admitirá</w:t>
      </w:r>
      <w:r w:rsidR="00FA40E3" w:rsidRPr="008B5E42">
        <w:rPr>
          <w:rFonts w:ascii="Arial" w:hAnsi="Arial" w:cs="Arial"/>
          <w:sz w:val="22"/>
          <w:szCs w:val="22"/>
        </w:rPr>
        <w:t>n</w:t>
      </w:r>
      <w:r w:rsidRPr="008B5E42">
        <w:rPr>
          <w:rFonts w:ascii="Arial" w:hAnsi="Arial" w:cs="Arial"/>
          <w:sz w:val="22"/>
          <w:szCs w:val="22"/>
        </w:rPr>
        <w:t xml:space="preserve"> a trámite las solicitudes de licencias, </w:t>
      </w:r>
      <w:r w:rsidR="00755392" w:rsidRPr="008B5E42">
        <w:rPr>
          <w:rFonts w:ascii="Arial" w:hAnsi="Arial" w:cs="Arial"/>
          <w:sz w:val="22"/>
          <w:szCs w:val="22"/>
        </w:rPr>
        <w:t xml:space="preserve">las </w:t>
      </w:r>
      <w:r w:rsidRPr="008B5E42">
        <w:rPr>
          <w:rFonts w:ascii="Arial" w:hAnsi="Arial" w:cs="Arial"/>
          <w:sz w:val="22"/>
          <w:szCs w:val="22"/>
        </w:rPr>
        <w:t>autorizaciones y las declaraciones responsables presentadas por medios distintos al anteriormente señalado.</w:t>
      </w:r>
    </w:p>
    <w:p w14:paraId="42868763" w14:textId="787964B4" w:rsidR="001C1548" w:rsidRPr="008B5E42" w:rsidRDefault="001C1548" w:rsidP="00466F9B">
      <w:pPr>
        <w:spacing w:after="160" w:line="276" w:lineRule="auto"/>
        <w:ind w:left="-284" w:right="-144"/>
        <w:jc w:val="both"/>
        <w:rPr>
          <w:rFonts w:ascii="Arial" w:hAnsi="Arial" w:cs="Arial"/>
          <w:sz w:val="22"/>
          <w:szCs w:val="22"/>
        </w:rPr>
      </w:pPr>
      <w:r w:rsidRPr="008B5E42">
        <w:rPr>
          <w:rFonts w:ascii="Arial" w:hAnsi="Arial" w:cs="Arial"/>
          <w:sz w:val="22"/>
          <w:szCs w:val="22"/>
        </w:rPr>
        <w:t xml:space="preserve">3. Todos los trámites relacionados con los procedimientos de intervención, inspección y control regulados en esta ley se notificarán por medios electrónicos, en los términos establecidos en la Ley 39/2015, de 1 de octubre.  </w:t>
      </w:r>
    </w:p>
    <w:p w14:paraId="70949439" w14:textId="36F089BE" w:rsidR="001C1548" w:rsidRPr="008B5E42" w:rsidRDefault="001C1548" w:rsidP="00466F9B">
      <w:pPr>
        <w:spacing w:after="160" w:line="276" w:lineRule="auto"/>
        <w:ind w:left="-284" w:right="-144"/>
        <w:jc w:val="both"/>
        <w:rPr>
          <w:rFonts w:ascii="Arial" w:hAnsi="Arial" w:cs="Arial"/>
          <w:sz w:val="22"/>
          <w:szCs w:val="22"/>
        </w:rPr>
      </w:pPr>
      <w:r w:rsidRPr="008B5E42">
        <w:rPr>
          <w:rFonts w:ascii="Arial" w:hAnsi="Arial" w:cs="Arial"/>
          <w:sz w:val="22"/>
          <w:szCs w:val="22"/>
        </w:rPr>
        <w:t>De ser competente para su tramitación la Administración autonómica</w:t>
      </w:r>
      <w:r w:rsidR="00FA40E3" w:rsidRPr="008B5E42">
        <w:rPr>
          <w:rFonts w:ascii="Arial" w:hAnsi="Arial" w:cs="Arial"/>
          <w:sz w:val="22"/>
          <w:szCs w:val="22"/>
        </w:rPr>
        <w:t>,</w:t>
      </w:r>
      <w:r w:rsidRPr="008B5E42">
        <w:rPr>
          <w:rFonts w:ascii="Arial" w:hAnsi="Arial" w:cs="Arial"/>
          <w:sz w:val="22"/>
          <w:szCs w:val="22"/>
        </w:rPr>
        <w:t xml:space="preserve"> las notificaciones se realizarán a través de la plataforma de notificaciones telemáticas en la sede electrónica de la Administración de la Junta de Comunidades de Castilla-La Mancha. Para ello, en el momento de la solicitud, la persona interesada deberá estar dada de alta en la plataforma de notificaciones telemáticas de la Junta de Comunidades de Castilla-La Mancha https:// notifica.jccm.es/notifica/.</w:t>
      </w:r>
    </w:p>
    <w:p w14:paraId="15059DAD" w14:textId="74A23C41" w:rsidR="001267DB" w:rsidRPr="008B5E42" w:rsidRDefault="001267DB"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t xml:space="preserve">Artículo </w:t>
      </w:r>
      <w:r w:rsidR="00755392" w:rsidRPr="008B5E42">
        <w:rPr>
          <w:rFonts w:ascii="Arial" w:eastAsia="Arial Unicode MS" w:hAnsi="Arial" w:cs="Arial"/>
        </w:rPr>
        <w:t>14.</w:t>
      </w:r>
      <w:r w:rsidR="00755392" w:rsidRPr="008B5E42">
        <w:rPr>
          <w:rFonts w:ascii="Arial" w:eastAsia="Arial Unicode MS" w:hAnsi="Arial" w:cs="Arial"/>
          <w:i/>
          <w:iCs/>
        </w:rPr>
        <w:t xml:space="preserve"> Clasificación</w:t>
      </w:r>
      <w:r w:rsidRPr="008B5E42">
        <w:rPr>
          <w:rFonts w:ascii="Arial" w:eastAsia="Arial Unicode MS" w:hAnsi="Arial" w:cs="Arial"/>
        </w:rPr>
        <w:t>.</w:t>
      </w:r>
    </w:p>
    <w:p w14:paraId="137EA701" w14:textId="1554A8A7" w:rsidR="001267DB" w:rsidRPr="008B5E42" w:rsidRDefault="00397868"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lastRenderedPageBreak/>
        <w:t xml:space="preserve">La </w:t>
      </w:r>
      <w:r w:rsidR="00DA4159" w:rsidRPr="008B5E42">
        <w:rPr>
          <w:rFonts w:ascii="Arial" w:eastAsia="Arial Unicode MS" w:hAnsi="Arial" w:cs="Arial"/>
        </w:rPr>
        <w:t xml:space="preserve">celebración de </w:t>
      </w:r>
      <w:bookmarkStart w:id="27" w:name="_Hlk187150514"/>
      <w:r w:rsidR="001267DB" w:rsidRPr="008B5E42">
        <w:rPr>
          <w:rFonts w:ascii="Arial" w:eastAsia="Arial Unicode MS" w:hAnsi="Arial" w:cs="Arial"/>
        </w:rPr>
        <w:t xml:space="preserve">espectáculos públicos y actividades </w:t>
      </w:r>
      <w:bookmarkEnd w:id="27"/>
      <w:r w:rsidR="00DA4159" w:rsidRPr="008B5E42">
        <w:rPr>
          <w:rFonts w:ascii="Arial" w:eastAsia="Arial Unicode MS" w:hAnsi="Arial" w:cs="Arial"/>
        </w:rPr>
        <w:t xml:space="preserve">recreativas en </w:t>
      </w:r>
      <w:r w:rsidR="001267DB" w:rsidRPr="008B5E42">
        <w:rPr>
          <w:rFonts w:ascii="Arial" w:eastAsia="Arial Unicode MS" w:hAnsi="Arial" w:cs="Arial"/>
        </w:rPr>
        <w:t>los establecimientos públicos</w:t>
      </w:r>
      <w:r w:rsidR="00DA4159" w:rsidRPr="008B5E42">
        <w:rPr>
          <w:rFonts w:ascii="Arial" w:eastAsia="Arial Unicode MS" w:hAnsi="Arial" w:cs="Arial"/>
        </w:rPr>
        <w:t xml:space="preserve"> o en espacios</w:t>
      </w:r>
      <w:r w:rsidR="001267DB" w:rsidRPr="008B5E42">
        <w:rPr>
          <w:rFonts w:ascii="Arial" w:eastAsia="Arial Unicode MS" w:hAnsi="Arial" w:cs="Arial"/>
        </w:rPr>
        <w:t xml:space="preserve"> abiertos estará sujet</w:t>
      </w:r>
      <w:r w:rsidR="00755392" w:rsidRPr="008B5E42">
        <w:rPr>
          <w:rFonts w:ascii="Arial" w:eastAsia="Arial Unicode MS" w:hAnsi="Arial" w:cs="Arial"/>
        </w:rPr>
        <w:t>a</w:t>
      </w:r>
      <w:r w:rsidR="001267DB" w:rsidRPr="008B5E42">
        <w:rPr>
          <w:rFonts w:ascii="Arial" w:eastAsia="Arial Unicode MS" w:hAnsi="Arial" w:cs="Arial"/>
        </w:rPr>
        <w:t xml:space="preserve"> a los regímenes de intervención administrativa siguientes:</w:t>
      </w:r>
    </w:p>
    <w:p w14:paraId="7CD98AD4" w14:textId="038DEFB2" w:rsidR="001267DB" w:rsidRPr="008B5E42" w:rsidRDefault="001267DB" w:rsidP="00466F9B">
      <w:pPr>
        <w:pStyle w:val="Prrafodelista"/>
        <w:widowControl w:val="0"/>
        <w:numPr>
          <w:ilvl w:val="0"/>
          <w:numId w:val="11"/>
        </w:numPr>
        <w:autoSpaceDE w:val="0"/>
        <w:autoSpaceDN w:val="0"/>
        <w:spacing w:before="13" w:after="240" w:line="276" w:lineRule="auto"/>
        <w:ind w:left="-284" w:right="-144" w:firstLine="0"/>
        <w:jc w:val="both"/>
        <w:rPr>
          <w:rFonts w:ascii="Arial" w:eastAsia="Arial Unicode MS" w:hAnsi="Arial" w:cs="Arial"/>
        </w:rPr>
      </w:pPr>
      <w:r w:rsidRPr="008B5E42">
        <w:rPr>
          <w:rFonts w:ascii="Arial" w:eastAsia="Arial Unicode MS" w:hAnsi="Arial" w:cs="Arial"/>
        </w:rPr>
        <w:t>Licencia de establecimiento público.</w:t>
      </w:r>
    </w:p>
    <w:p w14:paraId="69E15D88" w14:textId="7B3E0799" w:rsidR="00DA4159" w:rsidRPr="008B5E42" w:rsidRDefault="00FF3740" w:rsidP="00466F9B">
      <w:pPr>
        <w:pStyle w:val="Prrafodelista"/>
        <w:widowControl w:val="0"/>
        <w:numPr>
          <w:ilvl w:val="0"/>
          <w:numId w:val="11"/>
        </w:numPr>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Licencia para la instalación de terrazas, veladores o instalaciones accesorias</w:t>
      </w:r>
      <w:r w:rsidR="00157EEF" w:rsidRPr="008B5E42">
        <w:rPr>
          <w:rFonts w:ascii="Arial" w:eastAsia="Arial Unicode MS" w:hAnsi="Arial" w:cs="Arial"/>
        </w:rPr>
        <w:t xml:space="preserve"> en la vía pública.</w:t>
      </w:r>
    </w:p>
    <w:p w14:paraId="40AFF36E" w14:textId="06678C2F" w:rsidR="001267DB" w:rsidRPr="008B5E42" w:rsidRDefault="001267DB" w:rsidP="00466F9B">
      <w:pPr>
        <w:pStyle w:val="Prrafodelista"/>
        <w:widowControl w:val="0"/>
        <w:numPr>
          <w:ilvl w:val="0"/>
          <w:numId w:val="11"/>
        </w:numPr>
        <w:autoSpaceDE w:val="0"/>
        <w:autoSpaceDN w:val="0"/>
        <w:spacing w:before="13" w:after="240" w:line="276" w:lineRule="auto"/>
        <w:ind w:left="-284" w:right="-144" w:firstLine="0"/>
        <w:jc w:val="both"/>
        <w:rPr>
          <w:rFonts w:ascii="Arial" w:eastAsia="Arial Unicode MS" w:hAnsi="Arial" w:cs="Arial"/>
        </w:rPr>
      </w:pPr>
      <w:r w:rsidRPr="008B5E42">
        <w:rPr>
          <w:rFonts w:ascii="Arial" w:eastAsia="Arial Unicode MS" w:hAnsi="Arial" w:cs="Arial"/>
        </w:rPr>
        <w:t>Autorización</w:t>
      </w:r>
      <w:r w:rsidR="0064044F" w:rsidRPr="008B5E42">
        <w:rPr>
          <w:rFonts w:ascii="Arial" w:eastAsia="Arial Unicode MS" w:hAnsi="Arial" w:cs="Arial"/>
        </w:rPr>
        <w:t xml:space="preserve"> de espectáculos públicos y actividades recreativas</w:t>
      </w:r>
      <w:r w:rsidRPr="008B5E42">
        <w:rPr>
          <w:rFonts w:ascii="Arial" w:eastAsia="Arial Unicode MS" w:hAnsi="Arial" w:cs="Arial"/>
        </w:rPr>
        <w:t>.</w:t>
      </w:r>
    </w:p>
    <w:p w14:paraId="391AAC16" w14:textId="2F91A5D3" w:rsidR="001267DB" w:rsidRPr="008B5E42" w:rsidRDefault="00755392" w:rsidP="00466F9B">
      <w:pPr>
        <w:pStyle w:val="Prrafodelista"/>
        <w:widowControl w:val="0"/>
        <w:numPr>
          <w:ilvl w:val="0"/>
          <w:numId w:val="11"/>
        </w:numPr>
        <w:autoSpaceDE w:val="0"/>
        <w:autoSpaceDN w:val="0"/>
        <w:spacing w:before="13" w:after="240" w:line="276" w:lineRule="auto"/>
        <w:ind w:left="-284" w:right="-144" w:firstLine="0"/>
        <w:jc w:val="both"/>
        <w:rPr>
          <w:rFonts w:ascii="Arial" w:eastAsia="Arial Unicode MS" w:hAnsi="Arial" w:cs="Arial"/>
        </w:rPr>
      </w:pPr>
      <w:r w:rsidRPr="008B5E42">
        <w:rPr>
          <w:rFonts w:ascii="Arial" w:eastAsia="Arial Unicode MS" w:hAnsi="Arial" w:cs="Arial"/>
        </w:rPr>
        <w:t>D</w:t>
      </w:r>
      <w:r w:rsidR="001267DB" w:rsidRPr="008B5E42">
        <w:rPr>
          <w:rFonts w:ascii="Arial" w:eastAsia="Arial Unicode MS" w:hAnsi="Arial" w:cs="Arial"/>
        </w:rPr>
        <w:t>eclaración responsable</w:t>
      </w:r>
      <w:r w:rsidR="0064044F" w:rsidRPr="008B5E42">
        <w:rPr>
          <w:rFonts w:ascii="Arial" w:eastAsia="Arial Unicode MS" w:hAnsi="Arial" w:cs="Arial"/>
        </w:rPr>
        <w:t xml:space="preserve"> </w:t>
      </w:r>
      <w:r w:rsidR="006A02C6" w:rsidRPr="008B5E42">
        <w:rPr>
          <w:rFonts w:ascii="Arial" w:eastAsia="Arial Unicode MS" w:hAnsi="Arial" w:cs="Arial"/>
        </w:rPr>
        <w:t>de establecimiento público, de</w:t>
      </w:r>
      <w:r w:rsidR="0064044F" w:rsidRPr="008B5E42">
        <w:rPr>
          <w:rFonts w:ascii="Arial" w:eastAsia="Arial Unicode MS" w:hAnsi="Arial" w:cs="Arial"/>
        </w:rPr>
        <w:t xml:space="preserve"> espectáculos públicos </w:t>
      </w:r>
      <w:r w:rsidRPr="008B5E42">
        <w:rPr>
          <w:rFonts w:ascii="Arial" w:eastAsia="Arial Unicode MS" w:hAnsi="Arial" w:cs="Arial"/>
        </w:rPr>
        <w:t>y</w:t>
      </w:r>
      <w:r w:rsidR="0064044F" w:rsidRPr="008B5E42">
        <w:rPr>
          <w:rFonts w:ascii="Arial" w:eastAsia="Arial Unicode MS" w:hAnsi="Arial" w:cs="Arial"/>
        </w:rPr>
        <w:t xml:space="preserve"> actividades recreativas</w:t>
      </w:r>
      <w:r w:rsidR="001267DB" w:rsidRPr="008B5E42">
        <w:rPr>
          <w:rFonts w:ascii="Arial" w:eastAsia="Arial Unicode MS" w:hAnsi="Arial" w:cs="Arial"/>
        </w:rPr>
        <w:t>.</w:t>
      </w:r>
    </w:p>
    <w:bookmarkEnd w:id="26"/>
    <w:p w14:paraId="2DA56C27" w14:textId="2E5F2C82" w:rsidR="00841C87" w:rsidRPr="008B5E42" w:rsidRDefault="00841C87" w:rsidP="00466F9B">
      <w:pPr>
        <w:autoSpaceDE w:val="0"/>
        <w:autoSpaceDN w:val="0"/>
        <w:adjustRightInd w:val="0"/>
        <w:spacing w:line="276" w:lineRule="auto"/>
        <w:ind w:left="-284" w:right="-144"/>
        <w:jc w:val="both"/>
        <w:rPr>
          <w:rFonts w:ascii="Arial" w:hAnsi="Arial" w:cs="Arial"/>
          <w:kern w:val="2"/>
          <w:sz w:val="22"/>
          <w:szCs w:val="22"/>
          <w14:ligatures w14:val="standardContextual"/>
        </w:rPr>
      </w:pPr>
      <w:r w:rsidRPr="008B5E42">
        <w:rPr>
          <w:rFonts w:ascii="Arial" w:hAnsi="Arial" w:cs="Arial"/>
          <w:sz w:val="22"/>
          <w:szCs w:val="22"/>
        </w:rPr>
        <w:t>Artículo 1</w:t>
      </w:r>
      <w:r w:rsidR="0064044F" w:rsidRPr="008B5E42">
        <w:rPr>
          <w:rFonts w:ascii="Arial" w:hAnsi="Arial" w:cs="Arial"/>
          <w:sz w:val="22"/>
          <w:szCs w:val="22"/>
        </w:rPr>
        <w:t>5</w:t>
      </w:r>
      <w:r w:rsidRPr="008B5E42">
        <w:rPr>
          <w:rFonts w:ascii="Arial" w:hAnsi="Arial" w:cs="Arial"/>
          <w:sz w:val="22"/>
          <w:szCs w:val="22"/>
        </w:rPr>
        <w:t xml:space="preserve">. </w:t>
      </w:r>
      <w:r w:rsidR="00365202" w:rsidRPr="008B5E42">
        <w:rPr>
          <w:rFonts w:ascii="Arial" w:hAnsi="Arial" w:cs="Arial"/>
          <w:i/>
          <w:iCs/>
          <w:kern w:val="2"/>
          <w:sz w:val="22"/>
          <w:szCs w:val="22"/>
          <w14:ligatures w14:val="standardContextual"/>
        </w:rPr>
        <w:t>E</w:t>
      </w:r>
      <w:r w:rsidRPr="008B5E42">
        <w:rPr>
          <w:rFonts w:ascii="Arial" w:hAnsi="Arial" w:cs="Arial"/>
          <w:i/>
          <w:iCs/>
          <w:kern w:val="2"/>
          <w:sz w:val="22"/>
          <w:szCs w:val="22"/>
          <w14:ligatures w14:val="standardContextual"/>
        </w:rPr>
        <w:t>xen</w:t>
      </w:r>
      <w:r w:rsidR="00365202" w:rsidRPr="008B5E42">
        <w:rPr>
          <w:rFonts w:ascii="Arial" w:hAnsi="Arial" w:cs="Arial"/>
          <w:i/>
          <w:iCs/>
          <w:kern w:val="2"/>
          <w:sz w:val="22"/>
          <w:szCs w:val="22"/>
          <w14:ligatures w14:val="standardContextual"/>
        </w:rPr>
        <w:t>ciones</w:t>
      </w:r>
      <w:r w:rsidRPr="008B5E42">
        <w:rPr>
          <w:rFonts w:ascii="Arial" w:hAnsi="Arial" w:cs="Arial"/>
          <w:kern w:val="2"/>
          <w:sz w:val="22"/>
          <w:szCs w:val="22"/>
          <w14:ligatures w14:val="standardContextual"/>
        </w:rPr>
        <w:t>.</w:t>
      </w:r>
    </w:p>
    <w:p w14:paraId="3E32E2C5" w14:textId="77777777" w:rsidR="00841C87" w:rsidRPr="008B5E42" w:rsidRDefault="00841C87" w:rsidP="00466F9B">
      <w:pPr>
        <w:autoSpaceDE w:val="0"/>
        <w:autoSpaceDN w:val="0"/>
        <w:adjustRightInd w:val="0"/>
        <w:spacing w:line="276" w:lineRule="auto"/>
        <w:ind w:left="-284" w:right="-144"/>
        <w:jc w:val="both"/>
        <w:rPr>
          <w:rFonts w:ascii="Arial" w:hAnsi="Arial" w:cs="Arial"/>
          <w:kern w:val="2"/>
          <w:sz w:val="22"/>
          <w:szCs w:val="22"/>
          <w14:ligatures w14:val="standardContextual"/>
        </w:rPr>
      </w:pPr>
    </w:p>
    <w:p w14:paraId="45C4DAD8" w14:textId="68F2ED36" w:rsidR="00841C87" w:rsidRPr="008B5E42" w:rsidRDefault="00841C87" w:rsidP="00466F9B">
      <w:pPr>
        <w:autoSpaceDE w:val="0"/>
        <w:autoSpaceDN w:val="0"/>
        <w:adjustRightInd w:val="0"/>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1. </w:t>
      </w:r>
      <w:r w:rsidR="001267DB" w:rsidRPr="008B5E42">
        <w:rPr>
          <w:rFonts w:ascii="Arial" w:hAnsi="Arial" w:cs="Arial"/>
          <w:kern w:val="2"/>
          <w:sz w:val="22"/>
          <w:szCs w:val="22"/>
          <w14:ligatures w14:val="standardContextual"/>
        </w:rPr>
        <w:t xml:space="preserve">Salvo </w:t>
      </w:r>
      <w:r w:rsidR="00365202" w:rsidRPr="008B5E42">
        <w:rPr>
          <w:rFonts w:ascii="Arial" w:hAnsi="Arial" w:cs="Arial"/>
          <w:kern w:val="2"/>
          <w:sz w:val="22"/>
          <w:szCs w:val="22"/>
          <w14:ligatures w14:val="standardContextual"/>
        </w:rPr>
        <w:t>que por normativa</w:t>
      </w:r>
      <w:r w:rsidR="001267DB" w:rsidRPr="008B5E42">
        <w:rPr>
          <w:rFonts w:ascii="Arial" w:hAnsi="Arial" w:cs="Arial"/>
          <w:kern w:val="2"/>
          <w:sz w:val="22"/>
          <w:szCs w:val="22"/>
          <w14:ligatures w14:val="standardContextual"/>
        </w:rPr>
        <w:t xml:space="preserve"> </w:t>
      </w:r>
      <w:r w:rsidR="003720BE" w:rsidRPr="008B5E42">
        <w:rPr>
          <w:rFonts w:ascii="Arial" w:hAnsi="Arial" w:cs="Arial"/>
          <w:kern w:val="2"/>
          <w:sz w:val="22"/>
          <w:szCs w:val="22"/>
          <w14:ligatures w14:val="standardContextual"/>
        </w:rPr>
        <w:t xml:space="preserve">sectorial </w:t>
      </w:r>
      <w:r w:rsidR="001267DB" w:rsidRPr="008B5E42">
        <w:rPr>
          <w:rFonts w:ascii="Arial" w:hAnsi="Arial" w:cs="Arial"/>
          <w:kern w:val="2"/>
          <w:sz w:val="22"/>
          <w:szCs w:val="22"/>
          <w14:ligatures w14:val="standardContextual"/>
        </w:rPr>
        <w:t xml:space="preserve">se establezca lo contrario, </w:t>
      </w:r>
      <w:r w:rsidRPr="008B5E42">
        <w:rPr>
          <w:rFonts w:ascii="Arial" w:hAnsi="Arial" w:cs="Arial"/>
          <w:kern w:val="2"/>
          <w:sz w:val="22"/>
          <w:szCs w:val="22"/>
          <w14:ligatures w14:val="standardContextual"/>
        </w:rPr>
        <w:t>quedan exentos de</w:t>
      </w:r>
      <w:r w:rsidR="00431A13" w:rsidRPr="008B5E42">
        <w:rPr>
          <w:rFonts w:ascii="Arial" w:hAnsi="Arial" w:cs="Arial"/>
          <w:kern w:val="2"/>
          <w:sz w:val="22"/>
          <w:szCs w:val="22"/>
          <w14:ligatures w14:val="standardContextual"/>
        </w:rPr>
        <w:t xml:space="preserve"> obtener el título habilitante</w:t>
      </w:r>
      <w:r w:rsidR="00FA2D10" w:rsidRPr="008B5E42">
        <w:rPr>
          <w:rFonts w:ascii="Arial" w:hAnsi="Arial" w:cs="Arial"/>
          <w:kern w:val="2"/>
          <w:sz w:val="22"/>
          <w:szCs w:val="22"/>
          <w14:ligatures w14:val="standardContextual"/>
        </w:rPr>
        <w:t xml:space="preserve">, </w:t>
      </w:r>
      <w:r w:rsidR="001267DB" w:rsidRPr="008B5E42">
        <w:rPr>
          <w:rFonts w:ascii="Arial" w:hAnsi="Arial" w:cs="Arial"/>
          <w:kern w:val="2"/>
          <w:sz w:val="22"/>
          <w:szCs w:val="22"/>
          <w14:ligatures w14:val="standardContextual"/>
        </w:rPr>
        <w:t>sin perjuicio</w:t>
      </w:r>
      <w:r w:rsidR="00FA2D10" w:rsidRPr="008B5E42">
        <w:rPr>
          <w:rFonts w:ascii="Arial" w:hAnsi="Arial" w:cs="Arial"/>
          <w:kern w:val="2"/>
          <w:sz w:val="22"/>
          <w:szCs w:val="22"/>
          <w14:ligatures w14:val="standardContextual"/>
        </w:rPr>
        <w:t xml:space="preserve"> del cumplimiento de los restantes requisitos exigibles por la normativa </w:t>
      </w:r>
      <w:r w:rsidR="003720BE" w:rsidRPr="008B5E42">
        <w:rPr>
          <w:rFonts w:ascii="Arial" w:eastAsia="Arial Unicode MS" w:hAnsi="Arial" w:cs="Arial"/>
          <w:sz w:val="22"/>
          <w:szCs w:val="22"/>
        </w:rPr>
        <w:t>sectorial</w:t>
      </w:r>
      <w:r w:rsidR="00FA2D10" w:rsidRPr="008B5E42">
        <w:rPr>
          <w:rFonts w:ascii="Arial" w:hAnsi="Arial" w:cs="Arial"/>
          <w:kern w:val="2"/>
          <w:sz w:val="22"/>
          <w:szCs w:val="22"/>
          <w14:ligatures w14:val="standardContextual"/>
        </w:rPr>
        <w:t xml:space="preserve"> aplicable</w:t>
      </w:r>
      <w:r w:rsidRPr="008B5E42">
        <w:rPr>
          <w:rFonts w:ascii="Arial" w:hAnsi="Arial" w:cs="Arial"/>
          <w:kern w:val="2"/>
          <w:sz w:val="22"/>
          <w:szCs w:val="22"/>
          <w14:ligatures w14:val="standardContextual"/>
        </w:rPr>
        <w:t xml:space="preserve">: </w:t>
      </w:r>
    </w:p>
    <w:p w14:paraId="60E702C5" w14:textId="77777777" w:rsidR="00841C87" w:rsidRPr="008B5E42" w:rsidRDefault="00841C87" w:rsidP="00466F9B">
      <w:pPr>
        <w:autoSpaceDE w:val="0"/>
        <w:autoSpaceDN w:val="0"/>
        <w:adjustRightInd w:val="0"/>
        <w:spacing w:line="276" w:lineRule="auto"/>
        <w:ind w:left="-284" w:right="-144"/>
        <w:jc w:val="both"/>
        <w:rPr>
          <w:rFonts w:ascii="Arial" w:hAnsi="Arial" w:cs="Arial"/>
          <w:kern w:val="2"/>
          <w:sz w:val="22"/>
          <w:szCs w:val="22"/>
          <w14:ligatures w14:val="standardContextual"/>
        </w:rPr>
      </w:pPr>
    </w:p>
    <w:p w14:paraId="2C0C733A" w14:textId="1904CF20" w:rsidR="00841C87" w:rsidRPr="008B5E42" w:rsidRDefault="00841C87"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a) </w:t>
      </w:r>
      <w:r w:rsidR="00086663" w:rsidRPr="008B5E42">
        <w:rPr>
          <w:rFonts w:ascii="Arial" w:hAnsi="Arial" w:cs="Arial"/>
          <w:kern w:val="2"/>
          <w:sz w:val="22"/>
          <w:szCs w:val="22"/>
          <w14:ligatures w14:val="standardContextual"/>
        </w:rPr>
        <w:t xml:space="preserve">Los </w:t>
      </w:r>
      <w:r w:rsidR="00951323" w:rsidRPr="008B5E42">
        <w:rPr>
          <w:rFonts w:ascii="Arial" w:hAnsi="Arial" w:cs="Arial"/>
          <w:kern w:val="2"/>
          <w:sz w:val="22"/>
          <w:szCs w:val="22"/>
          <w14:ligatures w14:val="standardContextual"/>
        </w:rPr>
        <w:t>establecimientos públicos</w:t>
      </w:r>
      <w:r w:rsidRPr="008B5E42">
        <w:rPr>
          <w:rFonts w:ascii="Arial" w:hAnsi="Arial" w:cs="Arial"/>
          <w:kern w:val="2"/>
          <w:sz w:val="22"/>
          <w:szCs w:val="22"/>
          <w14:ligatures w14:val="standardContextual"/>
        </w:rPr>
        <w:t xml:space="preserve"> que sean de </w:t>
      </w:r>
      <w:r w:rsidR="00EF546E" w:rsidRPr="008B5E42">
        <w:rPr>
          <w:rFonts w:ascii="Arial" w:hAnsi="Arial" w:cs="Arial"/>
          <w:kern w:val="2"/>
          <w:sz w:val="22"/>
          <w:szCs w:val="22"/>
          <w14:ligatures w14:val="standardContextual"/>
        </w:rPr>
        <w:t>titularidad pública</w:t>
      </w:r>
      <w:r w:rsidRPr="008B5E42">
        <w:rPr>
          <w:rFonts w:ascii="Arial" w:hAnsi="Arial" w:cs="Arial"/>
          <w:kern w:val="2"/>
          <w:sz w:val="22"/>
          <w:szCs w:val="22"/>
          <w14:ligatures w14:val="standardContextual"/>
        </w:rPr>
        <w:t xml:space="preserve">. </w:t>
      </w:r>
    </w:p>
    <w:p w14:paraId="74AD3AFA" w14:textId="77777777" w:rsidR="00841C87" w:rsidRPr="008B5E42" w:rsidRDefault="00841C87"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p>
    <w:p w14:paraId="0E76DD9E" w14:textId="1810DDBA" w:rsidR="002917A8" w:rsidRPr="008B5E42" w:rsidRDefault="00841C87" w:rsidP="00466F9B">
      <w:pPr>
        <w:pStyle w:val="Prrafodelista"/>
        <w:numPr>
          <w:ilvl w:val="0"/>
          <w:numId w:val="10"/>
        </w:numPr>
        <w:tabs>
          <w:tab w:val="left" w:pos="-284"/>
        </w:tabs>
        <w:autoSpaceDE w:val="0"/>
        <w:autoSpaceDN w:val="0"/>
        <w:adjustRightInd w:val="0"/>
        <w:spacing w:line="276" w:lineRule="auto"/>
        <w:ind w:left="-284" w:right="-144" w:firstLine="0"/>
        <w:jc w:val="both"/>
        <w:rPr>
          <w:rFonts w:ascii="Arial" w:hAnsi="Arial" w:cs="Arial"/>
          <w:kern w:val="2"/>
          <w14:ligatures w14:val="standardContextual"/>
        </w:rPr>
      </w:pPr>
      <w:r w:rsidRPr="008B5E42">
        <w:rPr>
          <w:rFonts w:ascii="Arial" w:hAnsi="Arial" w:cs="Arial"/>
          <w:kern w:val="2"/>
          <w14:ligatures w14:val="standardContextual"/>
        </w:rPr>
        <w:t xml:space="preserve">Los espectáculos públicos y actividades recreativas organizados </w:t>
      </w:r>
      <w:bookmarkStart w:id="28" w:name="_Hlk187656490"/>
      <w:r w:rsidRPr="008B5E42">
        <w:rPr>
          <w:rFonts w:ascii="Arial" w:hAnsi="Arial" w:cs="Arial"/>
          <w:kern w:val="2"/>
          <w14:ligatures w14:val="standardContextual"/>
        </w:rPr>
        <w:t xml:space="preserve">por </w:t>
      </w:r>
      <w:r w:rsidR="00CA0171" w:rsidRPr="008B5E42">
        <w:rPr>
          <w:rFonts w:ascii="Arial" w:hAnsi="Arial" w:cs="Arial"/>
          <w:kern w:val="2"/>
          <w14:ligatures w14:val="standardContextual"/>
        </w:rPr>
        <w:t xml:space="preserve">las </w:t>
      </w:r>
      <w:r w:rsidR="005314E2" w:rsidRPr="008B5E42">
        <w:rPr>
          <w:rFonts w:ascii="Arial" w:hAnsi="Arial" w:cs="Arial"/>
          <w:kern w:val="2"/>
          <w14:ligatures w14:val="standardContextual"/>
        </w:rPr>
        <w:t xml:space="preserve">Administraciones </w:t>
      </w:r>
      <w:r w:rsidR="00CA0171" w:rsidRPr="008B5E42">
        <w:rPr>
          <w:rFonts w:ascii="Arial" w:hAnsi="Arial" w:cs="Arial"/>
          <w:kern w:val="2"/>
          <w14:ligatures w14:val="standardContextual"/>
        </w:rPr>
        <w:t>públicas</w:t>
      </w:r>
      <w:r w:rsidRPr="008B5E42">
        <w:rPr>
          <w:rFonts w:ascii="Arial" w:hAnsi="Arial" w:cs="Arial"/>
          <w:kern w:val="2"/>
          <w14:ligatures w14:val="standardContextual"/>
        </w:rPr>
        <w:t xml:space="preserve"> </w:t>
      </w:r>
      <w:bookmarkEnd w:id="28"/>
      <w:r w:rsidRPr="008B5E42">
        <w:rPr>
          <w:rFonts w:ascii="Arial" w:hAnsi="Arial" w:cs="Arial"/>
          <w:kern w:val="2"/>
          <w14:ligatures w14:val="standardContextual"/>
        </w:rPr>
        <w:t>con motivo de fiestas y verbenas populares, con independencia de la titularidad del establecimiento</w:t>
      </w:r>
      <w:r w:rsidR="005314E2" w:rsidRPr="008B5E42">
        <w:rPr>
          <w:rFonts w:ascii="Arial" w:hAnsi="Arial" w:cs="Arial"/>
          <w:kern w:val="2"/>
          <w14:ligatures w14:val="standardContextual"/>
        </w:rPr>
        <w:t xml:space="preserve"> público</w:t>
      </w:r>
      <w:r w:rsidRPr="008B5E42">
        <w:rPr>
          <w:rFonts w:ascii="Arial" w:hAnsi="Arial" w:cs="Arial"/>
          <w:kern w:val="2"/>
          <w14:ligatures w14:val="standardContextual"/>
        </w:rPr>
        <w:t xml:space="preserve"> o espacio donde se lleven a cabo. </w:t>
      </w:r>
    </w:p>
    <w:p w14:paraId="58A86AAD" w14:textId="77777777" w:rsidR="002917A8" w:rsidRPr="008B5E42" w:rsidRDefault="002917A8" w:rsidP="00466F9B">
      <w:pPr>
        <w:pStyle w:val="Prrafodelista"/>
        <w:tabs>
          <w:tab w:val="left" w:pos="-284"/>
        </w:tabs>
        <w:autoSpaceDE w:val="0"/>
        <w:autoSpaceDN w:val="0"/>
        <w:adjustRightInd w:val="0"/>
        <w:spacing w:line="276" w:lineRule="auto"/>
        <w:ind w:left="-284" w:right="-144"/>
        <w:jc w:val="both"/>
        <w:rPr>
          <w:rFonts w:ascii="Arial" w:hAnsi="Arial" w:cs="Arial"/>
          <w:kern w:val="2"/>
          <w14:ligatures w14:val="standardContextual"/>
        </w:rPr>
      </w:pPr>
    </w:p>
    <w:p w14:paraId="7B61A3CA" w14:textId="44E104FB" w:rsidR="002917A8" w:rsidRPr="008B5E42" w:rsidRDefault="002917A8" w:rsidP="00466F9B">
      <w:pPr>
        <w:pStyle w:val="Prrafodelista"/>
        <w:numPr>
          <w:ilvl w:val="0"/>
          <w:numId w:val="10"/>
        </w:numPr>
        <w:tabs>
          <w:tab w:val="left" w:pos="-284"/>
        </w:tabs>
        <w:autoSpaceDE w:val="0"/>
        <w:autoSpaceDN w:val="0"/>
        <w:adjustRightInd w:val="0"/>
        <w:spacing w:line="276" w:lineRule="auto"/>
        <w:ind w:left="-284" w:right="-144" w:firstLine="0"/>
        <w:jc w:val="both"/>
        <w:rPr>
          <w:rFonts w:ascii="Arial" w:hAnsi="Arial" w:cs="Arial"/>
          <w:kern w:val="2"/>
          <w14:ligatures w14:val="standardContextual"/>
        </w:rPr>
      </w:pPr>
      <w:r w:rsidRPr="008B5E42">
        <w:rPr>
          <w:rFonts w:ascii="Arial" w:hAnsi="Arial" w:cs="Arial"/>
        </w:rPr>
        <w:t>La celebración de espectáculos públicos o actividades recreativas</w:t>
      </w:r>
      <w:r w:rsidR="005314E2" w:rsidRPr="008B5E42">
        <w:rPr>
          <w:rFonts w:ascii="Arial" w:hAnsi="Arial" w:cs="Arial"/>
        </w:rPr>
        <w:t xml:space="preserve"> que </w:t>
      </w:r>
      <w:r w:rsidR="00E40302" w:rsidRPr="008B5E42">
        <w:rPr>
          <w:rFonts w:ascii="Arial" w:hAnsi="Arial" w:cs="Arial"/>
        </w:rPr>
        <w:t>sean</w:t>
      </w:r>
      <w:r w:rsidR="005314E2" w:rsidRPr="008B5E42">
        <w:rPr>
          <w:rFonts w:ascii="Arial" w:hAnsi="Arial" w:cs="Arial"/>
        </w:rPr>
        <w:t xml:space="preserve"> </w:t>
      </w:r>
      <w:r w:rsidRPr="008B5E42">
        <w:rPr>
          <w:rFonts w:ascii="Arial" w:hAnsi="Arial" w:cs="Arial"/>
        </w:rPr>
        <w:t xml:space="preserve">organizadas o prestadas </w:t>
      </w:r>
      <w:r w:rsidR="00CA0171" w:rsidRPr="008B5E42">
        <w:rPr>
          <w:rFonts w:ascii="Arial" w:hAnsi="Arial" w:cs="Arial"/>
          <w:kern w:val="2"/>
          <w14:ligatures w14:val="standardContextual"/>
        </w:rPr>
        <w:t xml:space="preserve">por las </w:t>
      </w:r>
      <w:r w:rsidR="005314E2" w:rsidRPr="008B5E42">
        <w:rPr>
          <w:rFonts w:ascii="Arial" w:hAnsi="Arial" w:cs="Arial"/>
          <w:kern w:val="2"/>
          <w14:ligatures w14:val="standardContextual"/>
        </w:rPr>
        <w:t xml:space="preserve">Administraciones </w:t>
      </w:r>
      <w:r w:rsidR="00CA0171" w:rsidRPr="008B5E42">
        <w:rPr>
          <w:rFonts w:ascii="Arial" w:hAnsi="Arial" w:cs="Arial"/>
          <w:kern w:val="2"/>
          <w14:ligatures w14:val="standardContextual"/>
        </w:rPr>
        <w:t>públicas</w:t>
      </w:r>
      <w:r w:rsidRPr="008B5E42">
        <w:rPr>
          <w:rFonts w:ascii="Arial" w:hAnsi="Arial" w:cs="Arial"/>
        </w:rPr>
        <w:t>.</w:t>
      </w:r>
    </w:p>
    <w:p w14:paraId="410F4F46" w14:textId="77777777" w:rsidR="00841C87" w:rsidRPr="008B5E42" w:rsidRDefault="00841C87" w:rsidP="00466F9B">
      <w:pPr>
        <w:autoSpaceDE w:val="0"/>
        <w:autoSpaceDN w:val="0"/>
        <w:adjustRightInd w:val="0"/>
        <w:spacing w:line="276" w:lineRule="auto"/>
        <w:ind w:left="-284" w:right="-144"/>
        <w:jc w:val="both"/>
        <w:rPr>
          <w:rFonts w:ascii="Arial" w:hAnsi="Arial" w:cs="Arial"/>
          <w:kern w:val="2"/>
          <w:sz w:val="22"/>
          <w:szCs w:val="22"/>
          <w14:ligatures w14:val="standardContextual"/>
        </w:rPr>
      </w:pPr>
    </w:p>
    <w:p w14:paraId="0360FF1C" w14:textId="7E0D4802" w:rsidR="00841C87" w:rsidRPr="008B5E42" w:rsidRDefault="00841C87" w:rsidP="00466F9B">
      <w:pPr>
        <w:autoSpaceDE w:val="0"/>
        <w:autoSpaceDN w:val="0"/>
        <w:adjustRightInd w:val="0"/>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2.</w:t>
      </w:r>
      <w:r w:rsidR="00157EEF" w:rsidRPr="008B5E42">
        <w:rPr>
          <w:rFonts w:ascii="Arial" w:hAnsi="Arial" w:cs="Arial"/>
          <w:sz w:val="22"/>
          <w:szCs w:val="22"/>
        </w:rPr>
        <w:t xml:space="preserve"> </w:t>
      </w:r>
      <w:r w:rsidR="00157EEF" w:rsidRPr="008B5E42">
        <w:rPr>
          <w:rFonts w:ascii="Arial" w:hAnsi="Arial" w:cs="Arial"/>
          <w:kern w:val="2"/>
          <w:sz w:val="22"/>
          <w:szCs w:val="22"/>
          <w14:ligatures w14:val="standardContextual"/>
        </w:rPr>
        <w:t>Excepcionalmente</w:t>
      </w:r>
      <w:r w:rsidR="00755392" w:rsidRPr="008B5E42">
        <w:rPr>
          <w:rFonts w:ascii="Arial" w:hAnsi="Arial" w:cs="Arial"/>
          <w:kern w:val="2"/>
          <w:sz w:val="22"/>
          <w:szCs w:val="22"/>
          <w14:ligatures w14:val="standardContextual"/>
        </w:rPr>
        <w:t>,</w:t>
      </w:r>
      <w:r w:rsidR="00157EEF" w:rsidRPr="008B5E42">
        <w:rPr>
          <w:rFonts w:ascii="Arial" w:hAnsi="Arial" w:cs="Arial"/>
          <w:kern w:val="2"/>
          <w:sz w:val="22"/>
          <w:szCs w:val="22"/>
          <w14:ligatures w14:val="standardContextual"/>
        </w:rPr>
        <w:t xml:space="preserve"> mediante ordenanza municipal, se podrá acordar que determinados espectáculos públicos y actividades recreativas qued</w:t>
      </w:r>
      <w:r w:rsidR="00755392" w:rsidRPr="008B5E42">
        <w:rPr>
          <w:rFonts w:ascii="Arial" w:hAnsi="Arial" w:cs="Arial"/>
          <w:kern w:val="2"/>
          <w:sz w:val="22"/>
          <w:szCs w:val="22"/>
          <w14:ligatures w14:val="standardContextual"/>
        </w:rPr>
        <w:t>e</w:t>
      </w:r>
      <w:r w:rsidR="00157EEF" w:rsidRPr="008B5E42">
        <w:rPr>
          <w:rFonts w:ascii="Arial" w:hAnsi="Arial" w:cs="Arial"/>
          <w:kern w:val="2"/>
          <w:sz w:val="22"/>
          <w:szCs w:val="22"/>
          <w14:ligatures w14:val="standardContextual"/>
        </w:rPr>
        <w:t>n excluidos del régimen de intervención establecido en esta ley, dada su escasa entidad o incidencia en materia de protección del orden público, seguridad pública, salud pública y medio ambiente, previo informe favorable de la consejería competente en materia de espectáculos públicos y actividades recreativas</w:t>
      </w:r>
      <w:r w:rsidR="00CA0171" w:rsidRPr="008B5E42">
        <w:rPr>
          <w:rFonts w:ascii="Arial" w:hAnsi="Arial" w:cs="Arial"/>
          <w:kern w:val="2"/>
          <w:sz w:val="22"/>
          <w:szCs w:val="22"/>
          <w14:ligatures w14:val="standardContextual"/>
        </w:rPr>
        <w:t>.</w:t>
      </w:r>
    </w:p>
    <w:p w14:paraId="7DDF1FE6" w14:textId="5D9922B7" w:rsidR="00304879" w:rsidRPr="008B5E42" w:rsidRDefault="00304879" w:rsidP="00466F9B">
      <w:pPr>
        <w:autoSpaceDE w:val="0"/>
        <w:autoSpaceDN w:val="0"/>
        <w:adjustRightInd w:val="0"/>
        <w:spacing w:before="240" w:line="276" w:lineRule="auto"/>
        <w:ind w:left="-284" w:right="-144"/>
        <w:jc w:val="both"/>
        <w:rPr>
          <w:rFonts w:ascii="Arial" w:hAnsi="Arial" w:cs="Arial"/>
          <w:i/>
          <w:iCs/>
          <w:sz w:val="22"/>
          <w:szCs w:val="22"/>
        </w:rPr>
      </w:pPr>
      <w:r w:rsidRPr="008B5E42">
        <w:rPr>
          <w:rFonts w:ascii="Arial" w:hAnsi="Arial" w:cs="Arial"/>
          <w:sz w:val="22"/>
          <w:szCs w:val="22"/>
        </w:rPr>
        <w:t>Artículo 1</w:t>
      </w:r>
      <w:r w:rsidR="0064044F" w:rsidRPr="008B5E42">
        <w:rPr>
          <w:rFonts w:ascii="Arial" w:hAnsi="Arial" w:cs="Arial"/>
          <w:sz w:val="22"/>
          <w:szCs w:val="22"/>
        </w:rPr>
        <w:t>6</w:t>
      </w:r>
      <w:r w:rsidRPr="008B5E42">
        <w:rPr>
          <w:rFonts w:ascii="Arial" w:hAnsi="Arial" w:cs="Arial"/>
          <w:sz w:val="22"/>
          <w:szCs w:val="22"/>
        </w:rPr>
        <w:t xml:space="preserve">. </w:t>
      </w:r>
      <w:r w:rsidRPr="008B5E42">
        <w:rPr>
          <w:rFonts w:ascii="Arial" w:hAnsi="Arial" w:cs="Arial"/>
          <w:i/>
          <w:iCs/>
          <w:sz w:val="22"/>
          <w:szCs w:val="22"/>
        </w:rPr>
        <w:t>Condiciones técnicas generales.</w:t>
      </w:r>
    </w:p>
    <w:p w14:paraId="39BB152D" w14:textId="783E683F" w:rsidR="004E6B82" w:rsidRPr="008B5E42" w:rsidRDefault="004E6B82"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1. Los espectáculos públicos, las actividades recreativas y los establecimientos públicos o espacios abiertos donde aquellos tengan lugar deberán reunir las condiciones necesarias de seguridad, salubridad, sanitarias, de higiene, acústicas y de accesibilidad, tanto física, </w:t>
      </w:r>
      <w:r w:rsidR="007F7018" w:rsidRPr="008B5E42">
        <w:rPr>
          <w:rFonts w:ascii="Arial" w:hAnsi="Arial" w:cs="Arial"/>
          <w:sz w:val="22"/>
          <w:szCs w:val="22"/>
        </w:rPr>
        <w:t xml:space="preserve">como </w:t>
      </w:r>
      <w:r w:rsidRPr="008B5E42">
        <w:rPr>
          <w:rFonts w:ascii="Arial" w:hAnsi="Arial" w:cs="Arial"/>
          <w:sz w:val="22"/>
          <w:szCs w:val="22"/>
        </w:rPr>
        <w:t>sensorial</w:t>
      </w:r>
      <w:r w:rsidR="007F7018" w:rsidRPr="008B5E42">
        <w:rPr>
          <w:rFonts w:ascii="Arial" w:hAnsi="Arial" w:cs="Arial"/>
          <w:sz w:val="22"/>
          <w:szCs w:val="22"/>
        </w:rPr>
        <w:t xml:space="preserve"> o</w:t>
      </w:r>
      <w:r w:rsidRPr="008B5E42">
        <w:rPr>
          <w:rFonts w:ascii="Arial" w:hAnsi="Arial" w:cs="Arial"/>
          <w:sz w:val="22"/>
          <w:szCs w:val="22"/>
        </w:rPr>
        <w:t xml:space="preserve"> cognitiva, tendentes a garantizar la seguridad de las personas y los bienes, evitando molestias al </w:t>
      </w:r>
      <w:r w:rsidR="00755392" w:rsidRPr="008B5E42">
        <w:rPr>
          <w:rFonts w:ascii="Arial" w:hAnsi="Arial" w:cs="Arial"/>
          <w:sz w:val="22"/>
          <w:szCs w:val="22"/>
        </w:rPr>
        <w:t>público</w:t>
      </w:r>
      <w:r w:rsidRPr="008B5E42">
        <w:rPr>
          <w:rFonts w:ascii="Arial" w:hAnsi="Arial" w:cs="Arial"/>
          <w:sz w:val="22"/>
          <w:szCs w:val="22"/>
        </w:rPr>
        <w:t xml:space="preserve"> y a terceras personas, ajustándose a la normativa sectorial que resulte de aplicación.</w:t>
      </w:r>
    </w:p>
    <w:p w14:paraId="451278E7" w14:textId="7C6B4439" w:rsidR="004E6B82" w:rsidRPr="008B5E42" w:rsidRDefault="004E6B82"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2. Las anteriores condiciones deberán comprender, entre otras, el cumplimiento de los siguientes requisitos:</w:t>
      </w:r>
    </w:p>
    <w:p w14:paraId="4D3F1B86" w14:textId="6699AB22" w:rsidR="00686BD4" w:rsidRPr="008B5E42" w:rsidRDefault="00EE4D70" w:rsidP="00466F9B">
      <w:pPr>
        <w:pStyle w:val="Prrafodelista"/>
        <w:numPr>
          <w:ilvl w:val="2"/>
          <w:numId w:val="50"/>
        </w:numPr>
        <w:autoSpaceDE w:val="0"/>
        <w:autoSpaceDN w:val="0"/>
        <w:adjustRightInd w:val="0"/>
        <w:spacing w:before="240" w:line="276" w:lineRule="auto"/>
        <w:ind w:left="-284" w:right="-144" w:firstLine="0"/>
        <w:jc w:val="both"/>
        <w:rPr>
          <w:rFonts w:ascii="Arial" w:hAnsi="Arial" w:cs="Arial"/>
        </w:rPr>
      </w:pPr>
      <w:bookmarkStart w:id="29" w:name="_Hlk183430330"/>
      <w:r w:rsidRPr="008B5E42">
        <w:rPr>
          <w:rFonts w:ascii="Arial" w:hAnsi="Arial" w:cs="Arial"/>
        </w:rPr>
        <w:t>G</w:t>
      </w:r>
      <w:r w:rsidR="002043A5" w:rsidRPr="008B5E42">
        <w:rPr>
          <w:rFonts w:ascii="Arial" w:hAnsi="Arial" w:cs="Arial"/>
        </w:rPr>
        <w:t>arantizar</w:t>
      </w:r>
      <w:r w:rsidR="00686BD4" w:rsidRPr="008B5E42">
        <w:rPr>
          <w:rFonts w:ascii="Arial" w:hAnsi="Arial" w:cs="Arial"/>
        </w:rPr>
        <w:t xml:space="preserve"> el cumplimiento de</w:t>
      </w:r>
      <w:r w:rsidR="002043A5" w:rsidRPr="008B5E42">
        <w:rPr>
          <w:rFonts w:ascii="Arial" w:hAnsi="Arial" w:cs="Arial"/>
        </w:rPr>
        <w:t xml:space="preserve"> las condiciones de prevención y seguridad en materia de incendios y otros riesgos, así como las medidas de evacuación, de señalización</w:t>
      </w:r>
      <w:r w:rsidR="007F7018" w:rsidRPr="008B5E42">
        <w:rPr>
          <w:rFonts w:ascii="Arial" w:hAnsi="Arial" w:cs="Arial"/>
        </w:rPr>
        <w:t>,</w:t>
      </w:r>
      <w:r w:rsidR="002043A5" w:rsidRPr="008B5E42">
        <w:rPr>
          <w:rFonts w:ascii="Arial" w:hAnsi="Arial" w:cs="Arial"/>
        </w:rPr>
        <w:t xml:space="preserve"> </w:t>
      </w:r>
      <w:r w:rsidR="00686BD4" w:rsidRPr="008B5E42">
        <w:rPr>
          <w:rFonts w:ascii="Arial" w:hAnsi="Arial" w:cs="Arial"/>
        </w:rPr>
        <w:t xml:space="preserve">y </w:t>
      </w:r>
      <w:r w:rsidR="007F7018" w:rsidRPr="008B5E42">
        <w:rPr>
          <w:rFonts w:ascii="Arial" w:hAnsi="Arial" w:cs="Arial"/>
        </w:rPr>
        <w:t xml:space="preserve">de </w:t>
      </w:r>
      <w:r w:rsidR="00686BD4" w:rsidRPr="008B5E42">
        <w:rPr>
          <w:rFonts w:ascii="Arial" w:hAnsi="Arial" w:cs="Arial"/>
        </w:rPr>
        <w:t>alumbrado</w:t>
      </w:r>
      <w:r w:rsidR="002043A5" w:rsidRPr="008B5E42">
        <w:rPr>
          <w:rFonts w:ascii="Arial" w:hAnsi="Arial" w:cs="Arial"/>
        </w:rPr>
        <w:t xml:space="preserve"> de emergencia, </w:t>
      </w:r>
      <w:r w:rsidR="00686BD4" w:rsidRPr="008B5E42">
        <w:rPr>
          <w:rFonts w:ascii="Arial" w:hAnsi="Arial" w:cs="Arial"/>
        </w:rPr>
        <w:t xml:space="preserve">de </w:t>
      </w:r>
      <w:r w:rsidR="007F7018" w:rsidRPr="008B5E42">
        <w:rPr>
          <w:rFonts w:ascii="Arial" w:hAnsi="Arial" w:cs="Arial"/>
        </w:rPr>
        <w:t xml:space="preserve">acuerdo </w:t>
      </w:r>
      <w:r w:rsidR="002043A5" w:rsidRPr="008B5E42">
        <w:rPr>
          <w:rFonts w:ascii="Arial" w:hAnsi="Arial" w:cs="Arial"/>
        </w:rPr>
        <w:t>con lo establecido en el Documento Básico de Seguridad contra Incendios (DBSI), con las condiciones establecidas en el Código Técnico de Edificación y sus documentos básicos y con las demás normas contenidas en la legislación específica.</w:t>
      </w:r>
    </w:p>
    <w:p w14:paraId="15426DB8" w14:textId="34AFB872" w:rsidR="00C91B92" w:rsidRPr="008B5E42" w:rsidRDefault="00686BD4" w:rsidP="00466F9B">
      <w:pPr>
        <w:pStyle w:val="Prrafodelista"/>
        <w:numPr>
          <w:ilvl w:val="2"/>
          <w:numId w:val="5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lastRenderedPageBreak/>
        <w:t>Los equipos y sistemas de protec</w:t>
      </w:r>
      <w:r w:rsidRPr="008B5E42">
        <w:rPr>
          <w:rFonts w:ascii="Arial" w:hAnsi="Arial" w:cs="Arial"/>
        </w:rPr>
        <w:softHyphen/>
        <w:t>ción contra incendios</w:t>
      </w:r>
      <w:r w:rsidR="00E343EF" w:rsidRPr="008B5E42">
        <w:rPr>
          <w:rFonts w:ascii="Arial" w:hAnsi="Arial" w:cs="Arial"/>
        </w:rPr>
        <w:t xml:space="preserve"> que se instalen en los establecimientos públicos o espacios abiertos</w:t>
      </w:r>
      <w:r w:rsidRPr="008B5E42">
        <w:rPr>
          <w:rFonts w:ascii="Arial" w:hAnsi="Arial" w:cs="Arial"/>
        </w:rPr>
        <w:t xml:space="preserve">, se deben encontrar </w:t>
      </w:r>
      <w:r w:rsidR="007F7018" w:rsidRPr="008B5E42">
        <w:rPr>
          <w:rFonts w:ascii="Arial" w:hAnsi="Arial" w:cs="Arial"/>
        </w:rPr>
        <w:t>totalmente</w:t>
      </w:r>
      <w:r w:rsidRPr="008B5E42">
        <w:rPr>
          <w:rFonts w:ascii="Arial" w:hAnsi="Arial" w:cs="Arial"/>
        </w:rPr>
        <w:t xml:space="preserve"> visibles y accesibles</w:t>
      </w:r>
      <w:r w:rsidR="007F7018" w:rsidRPr="008B5E42">
        <w:rPr>
          <w:rFonts w:ascii="Arial" w:hAnsi="Arial" w:cs="Arial"/>
        </w:rPr>
        <w:t>, así como</w:t>
      </w:r>
      <w:r w:rsidRPr="008B5E42">
        <w:rPr>
          <w:rFonts w:ascii="Arial" w:hAnsi="Arial" w:cs="Arial"/>
        </w:rPr>
        <w:t xml:space="preserve"> en perfecto estado de funcionamiento.</w:t>
      </w:r>
    </w:p>
    <w:p w14:paraId="0BFDAD19" w14:textId="5304BF2A" w:rsidR="00C91B92" w:rsidRPr="008B5E42" w:rsidRDefault="00C91B92" w:rsidP="00466F9B">
      <w:pPr>
        <w:pStyle w:val="Prrafodelista"/>
        <w:numPr>
          <w:ilvl w:val="2"/>
          <w:numId w:val="5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C</w:t>
      </w:r>
      <w:r w:rsidR="00686BD4" w:rsidRPr="008B5E42">
        <w:rPr>
          <w:rFonts w:ascii="Arial" w:hAnsi="Arial" w:cs="Arial"/>
        </w:rPr>
        <w:t>ontar</w:t>
      </w:r>
      <w:r w:rsidR="007F7018" w:rsidRPr="008B5E42">
        <w:rPr>
          <w:rFonts w:ascii="Arial" w:hAnsi="Arial" w:cs="Arial"/>
        </w:rPr>
        <w:t xml:space="preserve"> </w:t>
      </w:r>
      <w:r w:rsidR="00865406" w:rsidRPr="008B5E42">
        <w:rPr>
          <w:rFonts w:ascii="Arial" w:hAnsi="Arial" w:cs="Arial"/>
        </w:rPr>
        <w:t xml:space="preserve">con el Plan de Autoprotección inscrito en el Registro de Planes de Autoprotección de Castilla-La </w:t>
      </w:r>
      <w:r w:rsidR="00EF546E" w:rsidRPr="008B5E42">
        <w:rPr>
          <w:rFonts w:ascii="Arial" w:hAnsi="Arial" w:cs="Arial"/>
        </w:rPr>
        <w:t>Mancha, cuando</w:t>
      </w:r>
      <w:r w:rsidR="00686BD4" w:rsidRPr="008B5E42">
        <w:rPr>
          <w:rFonts w:ascii="Arial" w:hAnsi="Arial" w:cs="Arial"/>
        </w:rPr>
        <w:t xml:space="preserve"> así lo </w:t>
      </w:r>
      <w:r w:rsidR="00865406" w:rsidRPr="008B5E42">
        <w:rPr>
          <w:rFonts w:ascii="Arial" w:hAnsi="Arial" w:cs="Arial"/>
        </w:rPr>
        <w:t xml:space="preserve">exija la </w:t>
      </w:r>
      <w:r w:rsidR="00686BD4" w:rsidRPr="008B5E42">
        <w:rPr>
          <w:rFonts w:ascii="Arial" w:hAnsi="Arial" w:cs="Arial"/>
        </w:rPr>
        <w:t>normativa</w:t>
      </w:r>
      <w:r w:rsidRPr="008B5E42">
        <w:rPr>
          <w:rFonts w:ascii="Arial" w:hAnsi="Arial" w:cs="Arial"/>
        </w:rPr>
        <w:t xml:space="preserve"> vigente</w:t>
      </w:r>
      <w:r w:rsidR="00865406" w:rsidRPr="008B5E42">
        <w:rPr>
          <w:rFonts w:ascii="Arial" w:hAnsi="Arial" w:cs="Arial"/>
        </w:rPr>
        <w:t xml:space="preserve"> en materia de autoprotección</w:t>
      </w:r>
      <w:r w:rsidRPr="008B5E42">
        <w:rPr>
          <w:rFonts w:ascii="Arial" w:hAnsi="Arial" w:cs="Arial"/>
        </w:rPr>
        <w:t>.</w:t>
      </w:r>
    </w:p>
    <w:p w14:paraId="119B0F24" w14:textId="4D463419" w:rsidR="0074721F" w:rsidRPr="008B5E42" w:rsidRDefault="001D4126" w:rsidP="00466F9B">
      <w:pPr>
        <w:pStyle w:val="Prrafodelista"/>
        <w:numPr>
          <w:ilvl w:val="2"/>
          <w:numId w:val="5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Las condiciones acústicas de los establecimientos públicos o espacios abiertos donde se celebren espectáculos públicos y actividades recreativas deben de cumplir con los requisitos exigidos en la normativa sectorial aplicable.</w:t>
      </w:r>
    </w:p>
    <w:p w14:paraId="1AA72661" w14:textId="19478194" w:rsidR="00D67C1F" w:rsidRPr="008B5E42" w:rsidRDefault="00D67C1F" w:rsidP="00466F9B">
      <w:pPr>
        <w:pStyle w:val="Prrafodelista"/>
        <w:autoSpaceDE w:val="0"/>
        <w:autoSpaceDN w:val="0"/>
        <w:adjustRightInd w:val="0"/>
        <w:spacing w:before="240" w:line="276" w:lineRule="auto"/>
        <w:ind w:left="-284" w:right="-144"/>
        <w:jc w:val="both"/>
        <w:rPr>
          <w:rFonts w:ascii="Arial" w:hAnsi="Arial" w:cs="Arial"/>
        </w:rPr>
      </w:pPr>
      <w:r w:rsidRPr="008B5E42">
        <w:rPr>
          <w:rFonts w:ascii="Arial" w:hAnsi="Arial" w:cs="Arial"/>
        </w:rPr>
        <w:t>En su ca</w:t>
      </w:r>
      <w:r w:rsidR="0074721F" w:rsidRPr="008B5E42">
        <w:rPr>
          <w:rFonts w:ascii="Arial" w:hAnsi="Arial" w:cs="Arial"/>
        </w:rPr>
        <w:t>s</w:t>
      </w:r>
      <w:r w:rsidRPr="008B5E42">
        <w:rPr>
          <w:rFonts w:ascii="Arial" w:hAnsi="Arial" w:cs="Arial"/>
        </w:rPr>
        <w:t>o, se deberá</w:t>
      </w:r>
      <w:r w:rsidR="00FA40E3" w:rsidRPr="008B5E42">
        <w:rPr>
          <w:rFonts w:ascii="Arial" w:hAnsi="Arial" w:cs="Arial"/>
        </w:rPr>
        <w:t>n</w:t>
      </w:r>
      <w:r w:rsidRPr="008B5E42">
        <w:rPr>
          <w:rFonts w:ascii="Arial" w:hAnsi="Arial" w:cs="Arial"/>
        </w:rPr>
        <w:t xml:space="preserve"> establecer las medidas de insonorización de los establecimientos públicos necesarias para evitar molestias a terceras personas</w:t>
      </w:r>
      <w:r w:rsidR="007F7018" w:rsidRPr="008B5E42">
        <w:rPr>
          <w:rFonts w:ascii="Arial" w:hAnsi="Arial" w:cs="Arial"/>
        </w:rPr>
        <w:t>,</w:t>
      </w:r>
      <w:r w:rsidRPr="008B5E42">
        <w:rPr>
          <w:rFonts w:ascii="Arial" w:hAnsi="Arial" w:cs="Arial"/>
        </w:rPr>
        <w:t xml:space="preserve"> </w:t>
      </w:r>
      <w:r w:rsidR="007F7018" w:rsidRPr="008B5E42">
        <w:rPr>
          <w:rFonts w:ascii="Arial" w:hAnsi="Arial" w:cs="Arial"/>
        </w:rPr>
        <w:t xml:space="preserve">así como </w:t>
      </w:r>
      <w:r w:rsidRPr="008B5E42">
        <w:rPr>
          <w:rFonts w:ascii="Arial" w:hAnsi="Arial" w:cs="Arial"/>
        </w:rPr>
        <w:t>cualquier clase de contaminación acústica, conforme a lo dispuesto en la legislación sobre ruidos.</w:t>
      </w:r>
    </w:p>
    <w:p w14:paraId="341770EE" w14:textId="4C028B97" w:rsidR="00C91B92" w:rsidRPr="008B5E42" w:rsidRDefault="007F7018" w:rsidP="00466F9B">
      <w:pPr>
        <w:pStyle w:val="Prrafodelista"/>
        <w:numPr>
          <w:ilvl w:val="2"/>
          <w:numId w:val="5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C</w:t>
      </w:r>
      <w:r w:rsidR="001D4126" w:rsidRPr="008B5E42">
        <w:rPr>
          <w:rFonts w:ascii="Arial" w:hAnsi="Arial" w:cs="Arial"/>
        </w:rPr>
        <w:t>umplir las condiciones de higiene y salubridad exigidos en su legislación específica</w:t>
      </w:r>
      <w:r w:rsidR="00C91B92" w:rsidRPr="008B5E42">
        <w:rPr>
          <w:rFonts w:ascii="Arial" w:hAnsi="Arial" w:cs="Arial"/>
        </w:rPr>
        <w:t>.</w:t>
      </w:r>
    </w:p>
    <w:p w14:paraId="28B0C160" w14:textId="4A333747" w:rsidR="00531E3D" w:rsidRPr="008B5E42" w:rsidRDefault="000811C1" w:rsidP="00466F9B">
      <w:pPr>
        <w:pStyle w:val="Prrafodelista"/>
        <w:numPr>
          <w:ilvl w:val="2"/>
          <w:numId w:val="5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Adoptar medidas preventivas para evitar aglomeraciones</w:t>
      </w:r>
      <w:r w:rsidR="00E40302" w:rsidRPr="008B5E42">
        <w:rPr>
          <w:rFonts w:ascii="Arial" w:hAnsi="Arial" w:cs="Arial"/>
        </w:rPr>
        <w:t xml:space="preserve"> de personas </w:t>
      </w:r>
      <w:r w:rsidRPr="008B5E42">
        <w:rPr>
          <w:rFonts w:ascii="Arial" w:hAnsi="Arial" w:cs="Arial"/>
        </w:rPr>
        <w:t>en la vía pública con motivo de</w:t>
      </w:r>
      <w:r w:rsidR="00FA40E3" w:rsidRPr="008B5E42">
        <w:rPr>
          <w:rFonts w:ascii="Arial" w:hAnsi="Arial" w:cs="Arial"/>
        </w:rPr>
        <w:t>l</w:t>
      </w:r>
      <w:r w:rsidRPr="008B5E42">
        <w:rPr>
          <w:rFonts w:ascii="Arial" w:hAnsi="Arial" w:cs="Arial"/>
        </w:rPr>
        <w:t xml:space="preserve"> acceso o salida a los establecimientos públicos o espacios abiertos donde se celebren espectáculos públicos </w:t>
      </w:r>
      <w:r w:rsidR="007F7018" w:rsidRPr="008B5E42">
        <w:rPr>
          <w:rFonts w:ascii="Arial" w:hAnsi="Arial" w:cs="Arial"/>
        </w:rPr>
        <w:t>y</w:t>
      </w:r>
      <w:r w:rsidRPr="008B5E42">
        <w:rPr>
          <w:rFonts w:ascii="Arial" w:hAnsi="Arial" w:cs="Arial"/>
        </w:rPr>
        <w:t xml:space="preserve"> actividades recreativas,</w:t>
      </w:r>
      <w:r w:rsidR="00D67C1F" w:rsidRPr="008B5E42">
        <w:rPr>
          <w:rFonts w:ascii="Arial" w:hAnsi="Arial" w:cs="Arial"/>
        </w:rPr>
        <w:t xml:space="preserve"> que</w:t>
      </w:r>
      <w:r w:rsidRPr="008B5E42">
        <w:rPr>
          <w:rFonts w:ascii="Arial" w:hAnsi="Arial" w:cs="Arial"/>
        </w:rPr>
        <w:t xml:space="preserve"> pueda</w:t>
      </w:r>
      <w:r w:rsidR="007F7018" w:rsidRPr="008B5E42">
        <w:rPr>
          <w:rFonts w:ascii="Arial" w:hAnsi="Arial" w:cs="Arial"/>
        </w:rPr>
        <w:t>n originar que se pro</w:t>
      </w:r>
      <w:r w:rsidRPr="008B5E42">
        <w:rPr>
          <w:rFonts w:ascii="Arial" w:hAnsi="Arial" w:cs="Arial"/>
        </w:rPr>
        <w:t>duzcan riesgos, peligro o molestias al tráfico o a las personas viandantes.</w:t>
      </w:r>
    </w:p>
    <w:p w14:paraId="46E7547E" w14:textId="04A06EAE" w:rsidR="00DB3A74" w:rsidRPr="008B5E42" w:rsidRDefault="00E343EF" w:rsidP="00466F9B">
      <w:pPr>
        <w:pStyle w:val="Prrafodelista"/>
        <w:numPr>
          <w:ilvl w:val="2"/>
          <w:numId w:val="5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Garantizar la s</w:t>
      </w:r>
      <w:r w:rsidR="004E6B82" w:rsidRPr="008B5E42">
        <w:rPr>
          <w:rFonts w:ascii="Arial" w:hAnsi="Arial" w:cs="Arial"/>
        </w:rPr>
        <w:t>olide</w:t>
      </w:r>
      <w:r w:rsidR="00D67C1F" w:rsidRPr="008B5E42">
        <w:rPr>
          <w:rFonts w:ascii="Arial" w:hAnsi="Arial" w:cs="Arial"/>
        </w:rPr>
        <w:t>z</w:t>
      </w:r>
      <w:r w:rsidR="00531E3D" w:rsidRPr="008B5E42">
        <w:rPr>
          <w:rFonts w:ascii="Arial" w:hAnsi="Arial" w:cs="Arial"/>
        </w:rPr>
        <w:t>,</w:t>
      </w:r>
      <w:r w:rsidR="007F7018" w:rsidRPr="008B5E42">
        <w:rPr>
          <w:rFonts w:ascii="Arial" w:hAnsi="Arial" w:cs="Arial"/>
        </w:rPr>
        <w:t xml:space="preserve"> la</w:t>
      </w:r>
      <w:r w:rsidR="00531E3D" w:rsidRPr="008B5E42">
        <w:rPr>
          <w:rFonts w:ascii="Arial" w:hAnsi="Arial" w:cs="Arial"/>
        </w:rPr>
        <w:t xml:space="preserve"> seguridad y </w:t>
      </w:r>
      <w:r w:rsidR="007F7018" w:rsidRPr="008B5E42">
        <w:rPr>
          <w:rFonts w:ascii="Arial" w:hAnsi="Arial" w:cs="Arial"/>
        </w:rPr>
        <w:t xml:space="preserve">la </w:t>
      </w:r>
      <w:r w:rsidR="00531E3D" w:rsidRPr="008B5E42">
        <w:rPr>
          <w:rFonts w:ascii="Arial" w:hAnsi="Arial" w:cs="Arial"/>
        </w:rPr>
        <w:t xml:space="preserve">accesibilidad de las estructuras y </w:t>
      </w:r>
      <w:r w:rsidR="00FA40E3" w:rsidRPr="008B5E42">
        <w:rPr>
          <w:rFonts w:ascii="Arial" w:hAnsi="Arial" w:cs="Arial"/>
        </w:rPr>
        <w:t xml:space="preserve">el </w:t>
      </w:r>
      <w:r w:rsidR="00531E3D" w:rsidRPr="008B5E42">
        <w:rPr>
          <w:rFonts w:ascii="Arial" w:hAnsi="Arial" w:cs="Arial"/>
        </w:rPr>
        <w:t xml:space="preserve">correcto funcionamiento de todas las instalaciones, </w:t>
      </w:r>
      <w:r w:rsidR="007F7018" w:rsidRPr="008B5E42">
        <w:rPr>
          <w:rFonts w:ascii="Arial" w:hAnsi="Arial" w:cs="Arial"/>
        </w:rPr>
        <w:t xml:space="preserve">de acuerdo con </w:t>
      </w:r>
      <w:r w:rsidR="00531E3D" w:rsidRPr="008B5E42">
        <w:rPr>
          <w:rFonts w:ascii="Arial" w:hAnsi="Arial" w:cs="Arial"/>
        </w:rPr>
        <w:t xml:space="preserve">lo establecido en el Código Técnico de la Edificación y en su normativa complementaria y de desarrollo. </w:t>
      </w:r>
    </w:p>
    <w:p w14:paraId="1608430C" w14:textId="77777777" w:rsidR="00247DD2" w:rsidRPr="008B5E42" w:rsidRDefault="00247DD2" w:rsidP="00466F9B">
      <w:pPr>
        <w:autoSpaceDE w:val="0"/>
        <w:autoSpaceDN w:val="0"/>
        <w:adjustRightInd w:val="0"/>
        <w:spacing w:line="276" w:lineRule="auto"/>
        <w:ind w:left="-284" w:right="-144"/>
        <w:jc w:val="both"/>
        <w:rPr>
          <w:rFonts w:ascii="Arial" w:hAnsi="Arial" w:cs="Arial"/>
          <w:sz w:val="22"/>
          <w:szCs w:val="22"/>
        </w:rPr>
      </w:pPr>
    </w:p>
    <w:p w14:paraId="76D313EC" w14:textId="5472E183" w:rsidR="00AC3AA9" w:rsidRPr="008B5E42" w:rsidRDefault="00247DD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En el caso de que las instalaciones portátiles o desmontables en las que se desarrollen espectáculos públicos </w:t>
      </w:r>
      <w:r w:rsidR="001D4126" w:rsidRPr="008B5E42">
        <w:rPr>
          <w:rFonts w:ascii="Arial" w:hAnsi="Arial" w:cs="Arial"/>
          <w:sz w:val="22"/>
          <w:szCs w:val="22"/>
        </w:rPr>
        <w:t>y</w:t>
      </w:r>
      <w:r w:rsidRPr="008B5E42">
        <w:rPr>
          <w:rFonts w:ascii="Arial" w:hAnsi="Arial" w:cs="Arial"/>
          <w:sz w:val="22"/>
          <w:szCs w:val="22"/>
        </w:rPr>
        <w:t xml:space="preserve"> actividades recreativas</w:t>
      </w:r>
      <w:r w:rsidR="00FA40E3" w:rsidRPr="008B5E42">
        <w:rPr>
          <w:rFonts w:ascii="Arial" w:hAnsi="Arial" w:cs="Arial"/>
          <w:sz w:val="22"/>
          <w:szCs w:val="22"/>
        </w:rPr>
        <w:t xml:space="preserve"> </w:t>
      </w:r>
      <w:r w:rsidR="000C0864" w:rsidRPr="008B5E42">
        <w:rPr>
          <w:rFonts w:ascii="Arial" w:hAnsi="Arial" w:cs="Arial"/>
          <w:sz w:val="22"/>
          <w:szCs w:val="22"/>
        </w:rPr>
        <w:t xml:space="preserve">estén </w:t>
      </w:r>
      <w:r w:rsidRPr="008B5E42">
        <w:rPr>
          <w:rFonts w:ascii="Arial" w:hAnsi="Arial" w:cs="Arial"/>
          <w:sz w:val="22"/>
          <w:szCs w:val="22"/>
        </w:rPr>
        <w:t>sometidas al régimen de declaración responsable</w:t>
      </w:r>
      <w:r w:rsidR="00AC3AA9" w:rsidRPr="008B5E42">
        <w:rPr>
          <w:rFonts w:ascii="Arial" w:hAnsi="Arial" w:cs="Arial"/>
          <w:sz w:val="22"/>
          <w:szCs w:val="22"/>
        </w:rPr>
        <w:t xml:space="preserve">, el solicitante deberá presentar ante el organismo competente para su recepción y comprobación, la certificación de instalación o montaje suscrita por técnico competente o por una entidad de certificación de conformidad municipal (ECCOM), </w:t>
      </w:r>
      <w:r w:rsidR="002C2CA6" w:rsidRPr="008B5E42">
        <w:rPr>
          <w:rFonts w:ascii="Arial" w:hAnsi="Arial" w:cs="Arial"/>
          <w:sz w:val="22"/>
          <w:szCs w:val="22"/>
        </w:rPr>
        <w:t>por</w:t>
      </w:r>
      <w:r w:rsidR="00AC3AA9" w:rsidRPr="008B5E42">
        <w:rPr>
          <w:rFonts w:ascii="Arial" w:hAnsi="Arial" w:cs="Arial"/>
          <w:sz w:val="22"/>
          <w:szCs w:val="22"/>
        </w:rPr>
        <w:t xml:space="preserve"> la que se acredite que las instalaciones reúnen las medidas necesarias de seguridad y solidez de todos sus elementos</w:t>
      </w:r>
      <w:r w:rsidR="001D4126" w:rsidRPr="008B5E42">
        <w:rPr>
          <w:rFonts w:ascii="Arial" w:hAnsi="Arial" w:cs="Arial"/>
          <w:sz w:val="22"/>
          <w:szCs w:val="22"/>
        </w:rPr>
        <w:t>.</w:t>
      </w:r>
    </w:p>
    <w:p w14:paraId="40A08249" w14:textId="19D94B29" w:rsidR="00C31D61" w:rsidRPr="008B5E42" w:rsidRDefault="001D4126" w:rsidP="00466F9B">
      <w:pPr>
        <w:pStyle w:val="Prrafodelista"/>
        <w:numPr>
          <w:ilvl w:val="2"/>
          <w:numId w:val="5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Establecer las medidas de protección del medio ambiente urbano y natural y del patrimonio histórico, artístico y cultural </w:t>
      </w:r>
      <w:r w:rsidR="00892F87" w:rsidRPr="008B5E42">
        <w:rPr>
          <w:rFonts w:ascii="Arial" w:hAnsi="Arial" w:cs="Arial"/>
        </w:rPr>
        <w:t>que, en</w:t>
      </w:r>
      <w:r w:rsidRPr="008B5E42">
        <w:rPr>
          <w:rFonts w:ascii="Arial" w:hAnsi="Arial" w:cs="Arial"/>
        </w:rPr>
        <w:t xml:space="preserve"> su </w:t>
      </w:r>
      <w:r w:rsidR="00892F87" w:rsidRPr="008B5E42">
        <w:rPr>
          <w:rFonts w:ascii="Arial" w:hAnsi="Arial" w:cs="Arial"/>
        </w:rPr>
        <w:t>caso, se</w:t>
      </w:r>
      <w:r w:rsidRPr="008B5E42">
        <w:rPr>
          <w:rFonts w:ascii="Arial" w:hAnsi="Arial" w:cs="Arial"/>
        </w:rPr>
        <w:t xml:space="preserve"> establezcan conforme a la normativa aplicable</w:t>
      </w:r>
      <w:r w:rsidR="004E6B82" w:rsidRPr="008B5E42">
        <w:rPr>
          <w:rFonts w:ascii="Arial" w:hAnsi="Arial" w:cs="Arial"/>
        </w:rPr>
        <w:t>.</w:t>
      </w:r>
    </w:p>
    <w:p w14:paraId="55F0F47A" w14:textId="29CC0E2D" w:rsidR="004E6B82" w:rsidRPr="008B5E42" w:rsidRDefault="001D4126" w:rsidP="00466F9B">
      <w:pPr>
        <w:pStyle w:val="Prrafodelista"/>
        <w:numPr>
          <w:ilvl w:val="2"/>
          <w:numId w:val="5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Cumplir los requisitos exigidos por la normativa de accesibilidad universal y supresión de barreras arquitectónicas, a fin de garantizar el disfrute real del espectáculo público y la actividad recreativa que se celebre</w:t>
      </w:r>
      <w:r w:rsidR="00C31D61" w:rsidRPr="008B5E42">
        <w:rPr>
          <w:rFonts w:ascii="Arial" w:hAnsi="Arial" w:cs="Arial"/>
        </w:rPr>
        <w:t xml:space="preserve">. </w:t>
      </w:r>
    </w:p>
    <w:p w14:paraId="60FBCC15" w14:textId="5C397539" w:rsidR="00C31D61" w:rsidRPr="008B5E42" w:rsidRDefault="00C31D61" w:rsidP="00466F9B">
      <w:pPr>
        <w:pStyle w:val="Prrafodelista"/>
        <w:numPr>
          <w:ilvl w:val="2"/>
          <w:numId w:val="50"/>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El resto de </w:t>
      </w:r>
      <w:r w:rsidR="002C2CA6" w:rsidRPr="008B5E42">
        <w:rPr>
          <w:rFonts w:ascii="Arial" w:hAnsi="Arial" w:cs="Arial"/>
        </w:rPr>
        <w:t>las condiciones</w:t>
      </w:r>
      <w:r w:rsidRPr="008B5E42">
        <w:rPr>
          <w:rFonts w:ascii="Arial" w:hAnsi="Arial" w:cs="Arial"/>
        </w:rPr>
        <w:t xml:space="preserve"> exigidas por la normativa sectorial aplicable.</w:t>
      </w:r>
    </w:p>
    <w:p w14:paraId="64BE815F" w14:textId="77777777" w:rsidR="004D4732" w:rsidRPr="008B5E42" w:rsidRDefault="004D4732" w:rsidP="00466F9B">
      <w:pPr>
        <w:autoSpaceDE w:val="0"/>
        <w:autoSpaceDN w:val="0"/>
        <w:adjustRightInd w:val="0"/>
        <w:spacing w:line="276" w:lineRule="auto"/>
        <w:ind w:left="-284" w:right="-144"/>
        <w:jc w:val="both"/>
        <w:rPr>
          <w:rFonts w:ascii="Arial" w:hAnsi="Arial" w:cs="Arial"/>
          <w:sz w:val="22"/>
          <w:szCs w:val="22"/>
        </w:rPr>
      </w:pPr>
    </w:p>
    <w:bookmarkEnd w:id="29"/>
    <w:p w14:paraId="07F68F16" w14:textId="2F3919B0" w:rsidR="00C31D61" w:rsidRPr="008B5E42" w:rsidRDefault="00C31D61" w:rsidP="00466F9B">
      <w:pPr>
        <w:autoSpaceDE w:val="0"/>
        <w:autoSpaceDN w:val="0"/>
        <w:adjustRightInd w:val="0"/>
        <w:spacing w:after="160" w:line="276" w:lineRule="auto"/>
        <w:ind w:left="-284" w:right="-144"/>
        <w:jc w:val="both"/>
        <w:rPr>
          <w:rFonts w:ascii="Arial" w:hAnsi="Arial" w:cs="Arial"/>
          <w:sz w:val="22"/>
          <w:szCs w:val="22"/>
        </w:rPr>
      </w:pPr>
      <w:r w:rsidRPr="008B5E42">
        <w:rPr>
          <w:rFonts w:ascii="Arial" w:hAnsi="Arial" w:cs="Arial"/>
          <w:sz w:val="22"/>
          <w:szCs w:val="22"/>
        </w:rPr>
        <w:t>Artículo 1</w:t>
      </w:r>
      <w:r w:rsidR="0064044F" w:rsidRPr="008B5E42">
        <w:rPr>
          <w:rFonts w:ascii="Arial" w:hAnsi="Arial" w:cs="Arial"/>
          <w:sz w:val="22"/>
          <w:szCs w:val="22"/>
        </w:rPr>
        <w:t>7</w:t>
      </w:r>
      <w:r w:rsidRPr="008B5E42">
        <w:rPr>
          <w:rFonts w:ascii="Arial" w:hAnsi="Arial" w:cs="Arial"/>
          <w:sz w:val="22"/>
          <w:szCs w:val="22"/>
        </w:rPr>
        <w:t xml:space="preserve">. </w:t>
      </w:r>
      <w:r w:rsidRPr="008B5E42">
        <w:rPr>
          <w:rFonts w:ascii="Arial" w:hAnsi="Arial" w:cs="Arial"/>
          <w:i/>
          <w:iCs/>
          <w:sz w:val="22"/>
          <w:szCs w:val="22"/>
        </w:rPr>
        <w:t>Accesibilidad universal</w:t>
      </w:r>
      <w:r w:rsidRPr="008B5E42">
        <w:rPr>
          <w:rFonts w:ascii="Arial" w:hAnsi="Arial" w:cs="Arial"/>
          <w:sz w:val="22"/>
          <w:szCs w:val="22"/>
        </w:rPr>
        <w:t xml:space="preserve">. </w:t>
      </w:r>
    </w:p>
    <w:p w14:paraId="6392DA56" w14:textId="38C41BD0" w:rsidR="005D74A9" w:rsidRPr="008B5E42" w:rsidRDefault="00C31D61"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1.</w:t>
      </w:r>
      <w:r w:rsidR="00531E3D" w:rsidRPr="008B5E42">
        <w:rPr>
          <w:rFonts w:ascii="Arial" w:hAnsi="Arial" w:cs="Arial"/>
          <w:color w:val="auto"/>
          <w:sz w:val="22"/>
          <w:szCs w:val="22"/>
        </w:rPr>
        <w:t xml:space="preserve"> </w:t>
      </w:r>
      <w:r w:rsidR="005D74A9" w:rsidRPr="008B5E42">
        <w:rPr>
          <w:rFonts w:ascii="Arial" w:hAnsi="Arial" w:cs="Arial"/>
          <w:color w:val="auto"/>
          <w:sz w:val="22"/>
          <w:szCs w:val="22"/>
        </w:rPr>
        <w:t>Se garantiza</w:t>
      </w:r>
      <w:r w:rsidR="00E73DB7" w:rsidRPr="008B5E42">
        <w:rPr>
          <w:rFonts w:ascii="Arial" w:hAnsi="Arial" w:cs="Arial"/>
          <w:color w:val="auto"/>
          <w:sz w:val="22"/>
          <w:szCs w:val="22"/>
        </w:rPr>
        <w:t>rá</w:t>
      </w:r>
      <w:r w:rsidR="005D74A9" w:rsidRPr="008B5E42">
        <w:rPr>
          <w:rFonts w:ascii="Arial" w:hAnsi="Arial" w:cs="Arial"/>
          <w:color w:val="auto"/>
          <w:sz w:val="22"/>
          <w:szCs w:val="22"/>
        </w:rPr>
        <w:t xml:space="preserve"> durante </w:t>
      </w:r>
      <w:r w:rsidRPr="008B5E42">
        <w:rPr>
          <w:rFonts w:ascii="Arial" w:hAnsi="Arial" w:cs="Arial"/>
          <w:color w:val="auto"/>
          <w:sz w:val="22"/>
          <w:szCs w:val="22"/>
        </w:rPr>
        <w:t xml:space="preserve">la celebración de los espectáculos públicos y actividades recreativas en los establecimientos públicos o en espacios abiertos, </w:t>
      </w:r>
      <w:r w:rsidR="005D74A9" w:rsidRPr="008B5E42">
        <w:rPr>
          <w:rFonts w:ascii="Arial" w:hAnsi="Arial" w:cs="Arial"/>
          <w:color w:val="auto"/>
          <w:sz w:val="22"/>
          <w:szCs w:val="22"/>
        </w:rPr>
        <w:t xml:space="preserve">el disfrute y la efectividad de </w:t>
      </w:r>
      <w:r w:rsidRPr="008B5E42">
        <w:rPr>
          <w:rFonts w:ascii="Arial" w:hAnsi="Arial" w:cs="Arial"/>
          <w:color w:val="auto"/>
          <w:sz w:val="22"/>
          <w:szCs w:val="22"/>
        </w:rPr>
        <w:t xml:space="preserve">los derechos de las personas con </w:t>
      </w:r>
      <w:r w:rsidR="005D74A9" w:rsidRPr="008B5E42">
        <w:rPr>
          <w:rFonts w:ascii="Arial" w:hAnsi="Arial" w:cs="Arial"/>
          <w:color w:val="auto"/>
          <w:sz w:val="22"/>
          <w:szCs w:val="22"/>
        </w:rPr>
        <w:t>discapacidad en</w:t>
      </w:r>
      <w:r w:rsidRPr="008B5E42">
        <w:rPr>
          <w:rFonts w:ascii="Arial" w:hAnsi="Arial" w:cs="Arial"/>
          <w:color w:val="auto"/>
          <w:sz w:val="22"/>
          <w:szCs w:val="22"/>
        </w:rPr>
        <w:t xml:space="preserve"> condiciones de igualdad</w:t>
      </w:r>
      <w:r w:rsidR="005D74A9" w:rsidRPr="008B5E42">
        <w:rPr>
          <w:rFonts w:ascii="Arial" w:hAnsi="Arial" w:cs="Arial"/>
          <w:color w:val="auto"/>
          <w:sz w:val="22"/>
          <w:szCs w:val="22"/>
        </w:rPr>
        <w:t xml:space="preserve">, </w:t>
      </w:r>
      <w:r w:rsidR="00E73DB7" w:rsidRPr="008B5E42">
        <w:rPr>
          <w:rFonts w:ascii="Arial" w:hAnsi="Arial" w:cs="Arial"/>
          <w:color w:val="auto"/>
          <w:sz w:val="22"/>
          <w:szCs w:val="22"/>
        </w:rPr>
        <w:t>conforme a</w:t>
      </w:r>
      <w:r w:rsidR="005D74A9" w:rsidRPr="008B5E42">
        <w:rPr>
          <w:rFonts w:ascii="Arial" w:hAnsi="Arial" w:cs="Arial"/>
          <w:color w:val="auto"/>
          <w:sz w:val="22"/>
          <w:szCs w:val="22"/>
        </w:rPr>
        <w:t xml:space="preserve"> la normativa aplicable</w:t>
      </w:r>
      <w:r w:rsidRPr="008B5E42">
        <w:rPr>
          <w:rFonts w:ascii="Arial" w:hAnsi="Arial" w:cs="Arial"/>
          <w:color w:val="auto"/>
          <w:sz w:val="22"/>
          <w:szCs w:val="22"/>
        </w:rPr>
        <w:t xml:space="preserve"> </w:t>
      </w:r>
      <w:r w:rsidR="005D74A9" w:rsidRPr="008B5E42">
        <w:rPr>
          <w:rFonts w:ascii="Arial" w:hAnsi="Arial" w:cs="Arial"/>
          <w:color w:val="auto"/>
          <w:sz w:val="22"/>
          <w:szCs w:val="22"/>
        </w:rPr>
        <w:t xml:space="preserve">sobre los derechos de las personas con discapacidad y </w:t>
      </w:r>
      <w:r w:rsidRPr="008B5E42">
        <w:rPr>
          <w:rFonts w:ascii="Arial" w:hAnsi="Arial" w:cs="Arial"/>
          <w:color w:val="auto"/>
          <w:sz w:val="22"/>
          <w:szCs w:val="22"/>
        </w:rPr>
        <w:t>para la promoción de la accesibilidad</w:t>
      </w:r>
      <w:r w:rsidR="005D74A9" w:rsidRPr="008B5E42">
        <w:rPr>
          <w:rFonts w:ascii="Arial" w:hAnsi="Arial" w:cs="Arial"/>
          <w:color w:val="auto"/>
          <w:sz w:val="22"/>
          <w:szCs w:val="22"/>
        </w:rPr>
        <w:t xml:space="preserve"> universal</w:t>
      </w:r>
      <w:r w:rsidRPr="008B5E42">
        <w:rPr>
          <w:rFonts w:ascii="Arial" w:hAnsi="Arial" w:cs="Arial"/>
          <w:color w:val="auto"/>
          <w:sz w:val="22"/>
          <w:szCs w:val="22"/>
        </w:rPr>
        <w:t>.</w:t>
      </w:r>
    </w:p>
    <w:p w14:paraId="18DBE68F" w14:textId="56004639" w:rsidR="00C31D61" w:rsidRPr="008B5E42" w:rsidRDefault="00C31D61"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 </w:t>
      </w:r>
    </w:p>
    <w:p w14:paraId="4728ABD4" w14:textId="7450B389" w:rsidR="00C31D61" w:rsidRPr="008B5E42" w:rsidRDefault="00C31D61" w:rsidP="00466F9B">
      <w:pPr>
        <w:autoSpaceDE w:val="0"/>
        <w:autoSpaceDN w:val="0"/>
        <w:adjustRightInd w:val="0"/>
        <w:spacing w:after="160" w:line="276" w:lineRule="auto"/>
        <w:ind w:left="-284" w:right="-144"/>
        <w:jc w:val="both"/>
        <w:rPr>
          <w:rFonts w:ascii="Arial" w:hAnsi="Arial" w:cs="Arial"/>
          <w:sz w:val="22"/>
          <w:szCs w:val="22"/>
        </w:rPr>
      </w:pPr>
      <w:r w:rsidRPr="008B5E42">
        <w:rPr>
          <w:rFonts w:ascii="Arial" w:hAnsi="Arial" w:cs="Arial"/>
          <w:sz w:val="22"/>
          <w:szCs w:val="22"/>
        </w:rPr>
        <w:lastRenderedPageBreak/>
        <w:t>2. Los</w:t>
      </w:r>
      <w:r w:rsidR="005D74A9" w:rsidRPr="008B5E42">
        <w:rPr>
          <w:rFonts w:ascii="Arial" w:hAnsi="Arial" w:cs="Arial"/>
          <w:sz w:val="22"/>
          <w:szCs w:val="22"/>
        </w:rPr>
        <w:t xml:space="preserve"> establecimientos públicos o los espacios abiertos en </w:t>
      </w:r>
      <w:r w:rsidR="00E73DB7" w:rsidRPr="008B5E42">
        <w:rPr>
          <w:rFonts w:ascii="Arial" w:hAnsi="Arial" w:cs="Arial"/>
          <w:sz w:val="22"/>
          <w:szCs w:val="22"/>
        </w:rPr>
        <w:t xml:space="preserve">los que </w:t>
      </w:r>
      <w:r w:rsidRPr="008B5E42">
        <w:rPr>
          <w:rFonts w:ascii="Arial" w:hAnsi="Arial" w:cs="Arial"/>
          <w:sz w:val="22"/>
          <w:szCs w:val="22"/>
        </w:rPr>
        <w:t xml:space="preserve">se celebren espectáculos </w:t>
      </w:r>
      <w:r w:rsidR="005D74A9" w:rsidRPr="008B5E42">
        <w:rPr>
          <w:rFonts w:ascii="Arial" w:hAnsi="Arial" w:cs="Arial"/>
          <w:sz w:val="22"/>
          <w:szCs w:val="22"/>
        </w:rPr>
        <w:t xml:space="preserve">públicos </w:t>
      </w:r>
      <w:r w:rsidRPr="008B5E42">
        <w:rPr>
          <w:rFonts w:ascii="Arial" w:hAnsi="Arial" w:cs="Arial"/>
          <w:sz w:val="22"/>
          <w:szCs w:val="22"/>
        </w:rPr>
        <w:t>y actividades recreativas debe</w:t>
      </w:r>
      <w:r w:rsidR="00E73DB7" w:rsidRPr="008B5E42">
        <w:rPr>
          <w:rFonts w:ascii="Arial" w:hAnsi="Arial" w:cs="Arial"/>
          <w:sz w:val="22"/>
          <w:szCs w:val="22"/>
        </w:rPr>
        <w:t>rán</w:t>
      </w:r>
      <w:r w:rsidRPr="008B5E42">
        <w:rPr>
          <w:rFonts w:ascii="Arial" w:hAnsi="Arial" w:cs="Arial"/>
          <w:sz w:val="22"/>
          <w:szCs w:val="22"/>
        </w:rPr>
        <w:t xml:space="preserve"> adecuarse a las disposiciones normativas vigentes sobre accesibilidad y supresión de barreras arquitectónicas y de comunicación. </w:t>
      </w:r>
    </w:p>
    <w:p w14:paraId="6C782FF3" w14:textId="0BE11CF8" w:rsidR="001D384A" w:rsidRPr="008B5E42" w:rsidRDefault="001D384A"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3. Cuando se celebren espectáculos públicos y actividades recreativas con un número fijo de asientos o plazas para el público, </w:t>
      </w:r>
      <w:r w:rsidR="00E73DB7" w:rsidRPr="008B5E42">
        <w:rPr>
          <w:rFonts w:ascii="Arial" w:hAnsi="Arial" w:cs="Arial"/>
          <w:sz w:val="22"/>
          <w:szCs w:val="22"/>
        </w:rPr>
        <w:t xml:space="preserve">los establecimiento o espacios abiertos </w:t>
      </w:r>
      <w:r w:rsidRPr="008B5E42">
        <w:rPr>
          <w:rFonts w:ascii="Arial" w:hAnsi="Arial" w:cs="Arial"/>
          <w:sz w:val="22"/>
          <w:szCs w:val="22"/>
        </w:rPr>
        <w:t>dispondrán de la siguiente reserva de plazas de uso preferente:</w:t>
      </w:r>
    </w:p>
    <w:p w14:paraId="59D474C9" w14:textId="4A0E1519" w:rsidR="001D384A"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a) Una plaza reservada de uso preferente para usuario de silla de rueda</w:t>
      </w:r>
      <w:r w:rsidR="00E40302" w:rsidRPr="008B5E42">
        <w:rPr>
          <w:rFonts w:ascii="Arial" w:hAnsi="Arial" w:cs="Arial"/>
          <w:sz w:val="22"/>
          <w:szCs w:val="22"/>
        </w:rPr>
        <w:t>s</w:t>
      </w:r>
      <w:r w:rsidRPr="008B5E42">
        <w:rPr>
          <w:rFonts w:ascii="Arial" w:hAnsi="Arial" w:cs="Arial"/>
          <w:sz w:val="22"/>
          <w:szCs w:val="22"/>
        </w:rPr>
        <w:t xml:space="preserve"> por cada 100 plazas o fracción.</w:t>
      </w:r>
    </w:p>
    <w:p w14:paraId="4691386F" w14:textId="77777777" w:rsidR="001D384A"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b) A partir de 50 plazas, una plaza reservada de uso preferente para usuarios de productos de apoyo a la movilidad distintos de la silla de ruedas por cada 100 plazas o fracción.</w:t>
      </w:r>
    </w:p>
    <w:p w14:paraId="4C2EC600" w14:textId="0AAC6174" w:rsidR="001D384A"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c) A partir de 50 plazas y en los que la actividad tenga un componente auditiv</w:t>
      </w:r>
      <w:r w:rsidR="00E73DB7" w:rsidRPr="008B5E42">
        <w:rPr>
          <w:rFonts w:ascii="Arial" w:hAnsi="Arial" w:cs="Arial"/>
          <w:sz w:val="22"/>
          <w:szCs w:val="22"/>
        </w:rPr>
        <w:t>o</w:t>
      </w:r>
      <w:r w:rsidRPr="008B5E42">
        <w:rPr>
          <w:rFonts w:ascii="Arial" w:hAnsi="Arial" w:cs="Arial"/>
          <w:sz w:val="22"/>
          <w:szCs w:val="22"/>
        </w:rPr>
        <w:t>, una plaza reservada de uso preferente para personas con discapacidad auditiva por cada 50 plazas o fracción.</w:t>
      </w:r>
    </w:p>
    <w:p w14:paraId="396ED95F" w14:textId="77777777" w:rsidR="001D384A"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d) A partir de 50 plazas, una plaza reservada de uso preferente para personas con discapacidad visual por cada 50 plazas o fracción.</w:t>
      </w:r>
    </w:p>
    <w:p w14:paraId="6C95F683" w14:textId="77777777" w:rsidR="001D384A"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Cuando haya asientos, cada plaza o asiento reservado se dispondrá de modo que exista un asiento anejo para su posible acompañante.</w:t>
      </w:r>
    </w:p>
    <w:p w14:paraId="501EFA19" w14:textId="76103ECA" w:rsidR="001D384A"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Si tras completar el aforo no se h</w:t>
      </w:r>
      <w:r w:rsidR="00E73DB7" w:rsidRPr="008B5E42">
        <w:rPr>
          <w:rFonts w:ascii="Arial" w:hAnsi="Arial" w:cs="Arial"/>
          <w:sz w:val="22"/>
          <w:szCs w:val="22"/>
        </w:rPr>
        <w:t>ubieran</w:t>
      </w:r>
      <w:r w:rsidRPr="008B5E42">
        <w:rPr>
          <w:rFonts w:ascii="Arial" w:hAnsi="Arial" w:cs="Arial"/>
          <w:sz w:val="22"/>
          <w:szCs w:val="22"/>
        </w:rPr>
        <w:t xml:space="preserve"> ocupado </w:t>
      </w:r>
      <w:r w:rsidR="00E73DB7" w:rsidRPr="008B5E42">
        <w:rPr>
          <w:rFonts w:ascii="Arial" w:hAnsi="Arial" w:cs="Arial"/>
          <w:sz w:val="22"/>
          <w:szCs w:val="22"/>
        </w:rPr>
        <w:t xml:space="preserve">las plazas </w:t>
      </w:r>
      <w:r w:rsidRPr="008B5E42">
        <w:rPr>
          <w:rFonts w:ascii="Arial" w:hAnsi="Arial" w:cs="Arial"/>
          <w:sz w:val="22"/>
          <w:szCs w:val="22"/>
        </w:rPr>
        <w:t>por los usuarios a los que est</w:t>
      </w:r>
      <w:r w:rsidR="00E73DB7" w:rsidRPr="008B5E42">
        <w:rPr>
          <w:rFonts w:ascii="Arial" w:hAnsi="Arial" w:cs="Arial"/>
          <w:sz w:val="22"/>
          <w:szCs w:val="22"/>
        </w:rPr>
        <w:t>uvieran</w:t>
      </w:r>
      <w:r w:rsidRPr="008B5E42">
        <w:rPr>
          <w:rFonts w:ascii="Arial" w:hAnsi="Arial" w:cs="Arial"/>
          <w:sz w:val="22"/>
          <w:szCs w:val="22"/>
        </w:rPr>
        <w:t xml:space="preserve"> destinadas</w:t>
      </w:r>
      <w:r w:rsidR="00E73DB7" w:rsidRPr="008B5E42">
        <w:rPr>
          <w:rFonts w:ascii="Arial" w:hAnsi="Arial" w:cs="Arial"/>
          <w:sz w:val="22"/>
          <w:szCs w:val="22"/>
        </w:rPr>
        <w:t>,</w:t>
      </w:r>
      <w:r w:rsidRPr="008B5E42">
        <w:rPr>
          <w:rFonts w:ascii="Arial" w:hAnsi="Arial" w:cs="Arial"/>
          <w:sz w:val="22"/>
          <w:szCs w:val="22"/>
        </w:rPr>
        <w:t xml:space="preserve"> podrán ponerse a disposición del público general.</w:t>
      </w:r>
    </w:p>
    <w:p w14:paraId="74739C42" w14:textId="77777777" w:rsidR="00C033C0" w:rsidRPr="008B5E42" w:rsidRDefault="00C033C0" w:rsidP="00466F9B">
      <w:pPr>
        <w:autoSpaceDE w:val="0"/>
        <w:autoSpaceDN w:val="0"/>
        <w:adjustRightInd w:val="0"/>
        <w:spacing w:line="276" w:lineRule="auto"/>
        <w:ind w:left="-284" w:right="-144"/>
        <w:jc w:val="both"/>
        <w:rPr>
          <w:rFonts w:ascii="Arial" w:hAnsi="Arial" w:cs="Arial"/>
          <w:sz w:val="22"/>
          <w:szCs w:val="22"/>
        </w:rPr>
      </w:pPr>
    </w:p>
    <w:p w14:paraId="09D7F47E" w14:textId="74EA7D6E" w:rsidR="001D384A" w:rsidRPr="008B5E42" w:rsidRDefault="00C033C0" w:rsidP="00466F9B">
      <w:pPr>
        <w:widowControl w:val="0"/>
        <w:autoSpaceDE w:val="0"/>
        <w:autoSpaceDN w:val="0"/>
        <w:spacing w:before="13" w:after="240" w:line="276" w:lineRule="auto"/>
        <w:ind w:left="-284" w:right="-144"/>
        <w:jc w:val="both"/>
        <w:rPr>
          <w:rFonts w:ascii="Arial" w:hAnsi="Arial" w:cs="Arial"/>
          <w:sz w:val="22"/>
          <w:szCs w:val="22"/>
        </w:rPr>
      </w:pPr>
      <w:r w:rsidRPr="008B5E42">
        <w:rPr>
          <w:rFonts w:ascii="Arial" w:hAnsi="Arial" w:cs="Arial"/>
          <w:sz w:val="22"/>
          <w:szCs w:val="22"/>
        </w:rPr>
        <w:t>4</w:t>
      </w:r>
      <w:r w:rsidR="001D384A" w:rsidRPr="008B5E42">
        <w:rPr>
          <w:rFonts w:ascii="Arial" w:hAnsi="Arial" w:cs="Arial"/>
          <w:sz w:val="22"/>
          <w:szCs w:val="22"/>
        </w:rPr>
        <w:t xml:space="preserve">. Las personas titulares de establecimientos públicos y las organizadoras </w:t>
      </w:r>
      <w:r w:rsidR="00E73DB7" w:rsidRPr="008B5E42">
        <w:rPr>
          <w:rFonts w:ascii="Arial" w:hAnsi="Arial" w:cs="Arial"/>
          <w:sz w:val="22"/>
          <w:szCs w:val="22"/>
        </w:rPr>
        <w:t xml:space="preserve">o </w:t>
      </w:r>
      <w:r w:rsidR="001D384A" w:rsidRPr="008B5E42">
        <w:rPr>
          <w:rFonts w:ascii="Arial" w:hAnsi="Arial" w:cs="Arial"/>
          <w:sz w:val="22"/>
          <w:szCs w:val="22"/>
        </w:rPr>
        <w:t>prestador</w:t>
      </w:r>
      <w:r w:rsidR="00E73DB7" w:rsidRPr="008B5E42">
        <w:rPr>
          <w:rFonts w:ascii="Arial" w:hAnsi="Arial" w:cs="Arial"/>
          <w:sz w:val="22"/>
          <w:szCs w:val="22"/>
        </w:rPr>
        <w:t>a</w:t>
      </w:r>
      <w:r w:rsidR="001D384A" w:rsidRPr="008B5E42">
        <w:rPr>
          <w:rFonts w:ascii="Arial" w:hAnsi="Arial" w:cs="Arial"/>
          <w:sz w:val="22"/>
          <w:szCs w:val="22"/>
        </w:rPr>
        <w:t>s de espectáculos públicos y actividades recreativas adoptarán las medidas necesarias para garantizar a las personas con dis</w:t>
      </w:r>
      <w:r w:rsidR="001D384A" w:rsidRPr="008B5E42">
        <w:rPr>
          <w:rFonts w:ascii="Arial" w:hAnsi="Arial" w:cs="Arial"/>
          <w:sz w:val="22"/>
          <w:szCs w:val="22"/>
        </w:rPr>
        <w:softHyphen/>
        <w:t>capacidad, el acceso y disfrute de los servicios que presten</w:t>
      </w:r>
      <w:r w:rsidR="00E73DB7" w:rsidRPr="008B5E42">
        <w:rPr>
          <w:rFonts w:ascii="Arial" w:hAnsi="Arial" w:cs="Arial"/>
          <w:sz w:val="22"/>
          <w:szCs w:val="22"/>
        </w:rPr>
        <w:t>,</w:t>
      </w:r>
      <w:r w:rsidR="001D384A" w:rsidRPr="008B5E42">
        <w:rPr>
          <w:rFonts w:ascii="Arial" w:hAnsi="Arial" w:cs="Arial"/>
          <w:sz w:val="22"/>
          <w:szCs w:val="22"/>
        </w:rPr>
        <w:t xml:space="preserve"> cumpliendo la normativa de aplicación en materia de accesibilidad.</w:t>
      </w:r>
    </w:p>
    <w:p w14:paraId="29E10EEB" w14:textId="16AB505B" w:rsidR="00E809B2" w:rsidRPr="008B5E42" w:rsidRDefault="00A41AA4" w:rsidP="00466F9B">
      <w:pPr>
        <w:pStyle w:val="Prrafodelista"/>
        <w:widowControl w:val="0"/>
        <w:autoSpaceDE w:val="0"/>
        <w:autoSpaceDN w:val="0"/>
        <w:spacing w:before="13" w:after="240" w:line="276" w:lineRule="auto"/>
        <w:ind w:left="-284" w:right="-144"/>
        <w:jc w:val="center"/>
        <w:rPr>
          <w:rFonts w:ascii="Arial" w:eastAsia="Arial Unicode MS" w:hAnsi="Arial" w:cs="Arial"/>
        </w:rPr>
      </w:pPr>
      <w:bookmarkStart w:id="30" w:name="_Hlk189737073"/>
      <w:r w:rsidRPr="008B5E42">
        <w:rPr>
          <w:rFonts w:ascii="Arial" w:eastAsia="Arial Unicode MS" w:hAnsi="Arial" w:cs="Arial"/>
        </w:rPr>
        <w:t>C</w:t>
      </w:r>
      <w:r w:rsidR="00E73DB7" w:rsidRPr="008B5E42">
        <w:rPr>
          <w:rFonts w:ascii="Arial" w:eastAsia="Arial Unicode MS" w:hAnsi="Arial" w:cs="Arial"/>
        </w:rPr>
        <w:t>APÍTULO</w:t>
      </w:r>
      <w:r w:rsidRPr="008B5E42">
        <w:rPr>
          <w:rFonts w:ascii="Arial" w:eastAsia="Arial Unicode MS" w:hAnsi="Arial" w:cs="Arial"/>
        </w:rPr>
        <w:t xml:space="preserve"> </w:t>
      </w:r>
      <w:r w:rsidR="00242F33" w:rsidRPr="008B5E42">
        <w:rPr>
          <w:rFonts w:ascii="Arial" w:eastAsia="Arial Unicode MS" w:hAnsi="Arial" w:cs="Arial"/>
        </w:rPr>
        <w:t>II</w:t>
      </w:r>
    </w:p>
    <w:p w14:paraId="09D9E387" w14:textId="54C033A7" w:rsidR="00A41AA4" w:rsidRPr="008B5E42" w:rsidRDefault="00E73DB7" w:rsidP="00466F9B">
      <w:pPr>
        <w:pStyle w:val="Prrafodelista"/>
        <w:widowControl w:val="0"/>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Establecimientos públicos e instalaciones anexas</w:t>
      </w:r>
    </w:p>
    <w:p w14:paraId="0A065C18" w14:textId="786DC3A6" w:rsidR="00076EE3" w:rsidRPr="008B5E42" w:rsidRDefault="00400DB4" w:rsidP="00466F9B">
      <w:pPr>
        <w:pStyle w:val="Prrafodelista"/>
        <w:widowControl w:val="0"/>
        <w:autoSpaceDE w:val="0"/>
        <w:autoSpaceDN w:val="0"/>
        <w:spacing w:before="13" w:after="240" w:line="276" w:lineRule="auto"/>
        <w:ind w:left="-284" w:right="-144"/>
        <w:jc w:val="both"/>
        <w:rPr>
          <w:rFonts w:ascii="Arial" w:eastAsia="Arial Unicode MS" w:hAnsi="Arial" w:cs="Arial"/>
        </w:rPr>
      </w:pPr>
      <w:bookmarkStart w:id="31" w:name="_Hlk189477692"/>
      <w:r w:rsidRPr="008B5E42">
        <w:rPr>
          <w:rFonts w:ascii="Arial" w:eastAsia="Arial Unicode MS" w:hAnsi="Arial" w:cs="Arial"/>
        </w:rPr>
        <w:t>Artículo 1</w:t>
      </w:r>
      <w:r w:rsidR="00245FBA" w:rsidRPr="008B5E42">
        <w:rPr>
          <w:rFonts w:ascii="Arial" w:eastAsia="Arial Unicode MS" w:hAnsi="Arial" w:cs="Arial"/>
        </w:rPr>
        <w:t>8</w:t>
      </w:r>
      <w:r w:rsidRPr="008B5E42">
        <w:rPr>
          <w:rFonts w:ascii="Arial" w:eastAsia="Arial Unicode MS" w:hAnsi="Arial" w:cs="Arial"/>
        </w:rPr>
        <w:t>.</w:t>
      </w:r>
      <w:r w:rsidR="0083445E" w:rsidRPr="008B5E42">
        <w:rPr>
          <w:rFonts w:ascii="Arial" w:eastAsia="Arial Unicode MS" w:hAnsi="Arial" w:cs="Arial"/>
        </w:rPr>
        <w:t xml:space="preserve"> </w:t>
      </w:r>
      <w:r w:rsidR="006A02C6" w:rsidRPr="008B5E42">
        <w:rPr>
          <w:rFonts w:ascii="Arial" w:eastAsia="Arial Unicode MS" w:hAnsi="Arial" w:cs="Arial"/>
          <w:i/>
          <w:iCs/>
        </w:rPr>
        <w:t>Régimen jurídico de l</w:t>
      </w:r>
      <w:r w:rsidR="00EE4D70" w:rsidRPr="008B5E42">
        <w:rPr>
          <w:rFonts w:ascii="Arial" w:eastAsia="Arial Unicode MS" w:hAnsi="Arial" w:cs="Arial"/>
          <w:i/>
          <w:iCs/>
        </w:rPr>
        <w:t>os</w:t>
      </w:r>
      <w:r w:rsidR="00076EE3" w:rsidRPr="008B5E42">
        <w:rPr>
          <w:rFonts w:ascii="Arial" w:eastAsia="Arial Unicode MS" w:hAnsi="Arial" w:cs="Arial"/>
          <w:i/>
          <w:iCs/>
        </w:rPr>
        <w:t xml:space="preserve"> </w:t>
      </w:r>
      <w:r w:rsidR="0083445E" w:rsidRPr="008B5E42">
        <w:rPr>
          <w:rFonts w:ascii="Arial" w:eastAsia="Arial Unicode MS" w:hAnsi="Arial" w:cs="Arial"/>
          <w:i/>
          <w:iCs/>
        </w:rPr>
        <w:t>establecimientos</w:t>
      </w:r>
      <w:r w:rsidR="00076EE3" w:rsidRPr="008B5E42">
        <w:rPr>
          <w:rFonts w:ascii="Arial" w:eastAsia="Arial Unicode MS" w:hAnsi="Arial" w:cs="Arial"/>
          <w:i/>
          <w:iCs/>
        </w:rPr>
        <w:t xml:space="preserve"> públicos</w:t>
      </w:r>
      <w:r w:rsidR="00076EE3" w:rsidRPr="008B5E42">
        <w:rPr>
          <w:rFonts w:ascii="Arial" w:eastAsia="Arial Unicode MS" w:hAnsi="Arial" w:cs="Arial"/>
        </w:rPr>
        <w:t>.</w:t>
      </w:r>
    </w:p>
    <w:bookmarkEnd w:id="30"/>
    <w:p w14:paraId="205FAA7F" w14:textId="4BAD4D2D" w:rsidR="0083445E" w:rsidRPr="008B5E42" w:rsidRDefault="00E54AF9"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1. </w:t>
      </w:r>
      <w:r w:rsidR="0083445E" w:rsidRPr="008B5E42">
        <w:rPr>
          <w:rFonts w:ascii="Arial" w:hAnsi="Arial" w:cs="Arial"/>
          <w:sz w:val="22"/>
          <w:szCs w:val="22"/>
        </w:rPr>
        <w:t xml:space="preserve">Con carácter general, </w:t>
      </w:r>
      <w:r w:rsidR="00EE4D70" w:rsidRPr="008B5E42">
        <w:rPr>
          <w:rFonts w:ascii="Arial" w:hAnsi="Arial" w:cs="Arial"/>
          <w:sz w:val="22"/>
          <w:szCs w:val="22"/>
        </w:rPr>
        <w:t>el inicio de la actividad de</w:t>
      </w:r>
      <w:r w:rsidR="0083445E" w:rsidRPr="008B5E42">
        <w:rPr>
          <w:rFonts w:ascii="Arial" w:hAnsi="Arial" w:cs="Arial"/>
          <w:sz w:val="22"/>
          <w:szCs w:val="22"/>
        </w:rPr>
        <w:t xml:space="preserve"> </w:t>
      </w:r>
      <w:bookmarkStart w:id="32" w:name="_Hlk187670612"/>
      <w:r w:rsidR="0083445E" w:rsidRPr="008B5E42">
        <w:rPr>
          <w:rFonts w:ascii="Arial" w:hAnsi="Arial" w:cs="Arial"/>
          <w:sz w:val="22"/>
          <w:szCs w:val="22"/>
        </w:rPr>
        <w:t>los establecimientos públic</w:t>
      </w:r>
      <w:r w:rsidR="006A02C6" w:rsidRPr="008B5E42">
        <w:rPr>
          <w:rFonts w:ascii="Arial" w:hAnsi="Arial" w:cs="Arial"/>
          <w:sz w:val="22"/>
          <w:szCs w:val="22"/>
        </w:rPr>
        <w:t xml:space="preserve">os </w:t>
      </w:r>
      <w:bookmarkEnd w:id="32"/>
      <w:r w:rsidR="006A02C6" w:rsidRPr="008B5E42">
        <w:rPr>
          <w:rFonts w:ascii="Arial" w:hAnsi="Arial" w:cs="Arial"/>
          <w:sz w:val="22"/>
          <w:szCs w:val="22"/>
        </w:rPr>
        <w:t xml:space="preserve">en </w:t>
      </w:r>
      <w:r w:rsidR="006269AD" w:rsidRPr="008B5E42">
        <w:rPr>
          <w:rFonts w:ascii="Arial" w:hAnsi="Arial" w:cs="Arial"/>
          <w:sz w:val="22"/>
          <w:szCs w:val="22"/>
        </w:rPr>
        <w:t xml:space="preserve">los </w:t>
      </w:r>
      <w:r w:rsidR="0083445E" w:rsidRPr="008B5E42">
        <w:rPr>
          <w:rFonts w:ascii="Arial" w:hAnsi="Arial" w:cs="Arial"/>
          <w:sz w:val="22"/>
          <w:szCs w:val="22"/>
        </w:rPr>
        <w:t xml:space="preserve">que se celebren espectáculos </w:t>
      </w:r>
      <w:r w:rsidR="002C59D7" w:rsidRPr="008B5E42">
        <w:rPr>
          <w:rFonts w:ascii="Arial" w:hAnsi="Arial" w:cs="Arial"/>
          <w:sz w:val="22"/>
          <w:szCs w:val="22"/>
        </w:rPr>
        <w:t>públicos y</w:t>
      </w:r>
      <w:r w:rsidR="00086663" w:rsidRPr="008B5E42">
        <w:rPr>
          <w:rFonts w:ascii="Arial" w:hAnsi="Arial" w:cs="Arial"/>
          <w:sz w:val="22"/>
          <w:szCs w:val="22"/>
        </w:rPr>
        <w:t xml:space="preserve"> </w:t>
      </w:r>
      <w:r w:rsidR="0083445E" w:rsidRPr="008B5E42">
        <w:rPr>
          <w:rFonts w:ascii="Arial" w:hAnsi="Arial" w:cs="Arial"/>
          <w:sz w:val="22"/>
          <w:szCs w:val="22"/>
        </w:rPr>
        <w:t>actividades recreativas est</w:t>
      </w:r>
      <w:r w:rsidR="006269AD" w:rsidRPr="008B5E42">
        <w:rPr>
          <w:rFonts w:ascii="Arial" w:hAnsi="Arial" w:cs="Arial"/>
          <w:sz w:val="22"/>
          <w:szCs w:val="22"/>
        </w:rPr>
        <w:t>ará</w:t>
      </w:r>
      <w:r w:rsidR="0083445E" w:rsidRPr="008B5E42">
        <w:rPr>
          <w:rFonts w:ascii="Arial" w:hAnsi="Arial" w:cs="Arial"/>
          <w:sz w:val="22"/>
          <w:szCs w:val="22"/>
        </w:rPr>
        <w:t xml:space="preserve"> sometid</w:t>
      </w:r>
      <w:r w:rsidR="006269AD" w:rsidRPr="008B5E42">
        <w:rPr>
          <w:rFonts w:ascii="Arial" w:hAnsi="Arial" w:cs="Arial"/>
          <w:sz w:val="22"/>
          <w:szCs w:val="22"/>
        </w:rPr>
        <w:t>o</w:t>
      </w:r>
      <w:r w:rsidR="0083445E" w:rsidRPr="008B5E42">
        <w:rPr>
          <w:rFonts w:ascii="Arial" w:hAnsi="Arial" w:cs="Arial"/>
          <w:sz w:val="22"/>
          <w:szCs w:val="22"/>
        </w:rPr>
        <w:t xml:space="preserve"> al régimen de </w:t>
      </w:r>
      <w:r w:rsidR="006A02C6" w:rsidRPr="008B5E42">
        <w:rPr>
          <w:rFonts w:ascii="Arial" w:hAnsi="Arial" w:cs="Arial"/>
          <w:sz w:val="22"/>
          <w:szCs w:val="22"/>
        </w:rPr>
        <w:t xml:space="preserve">presentación de </w:t>
      </w:r>
      <w:r w:rsidR="0083445E" w:rsidRPr="008B5E42">
        <w:rPr>
          <w:rFonts w:ascii="Arial" w:hAnsi="Arial" w:cs="Arial"/>
          <w:sz w:val="22"/>
          <w:szCs w:val="22"/>
        </w:rPr>
        <w:t xml:space="preserve">declaración responsable. </w:t>
      </w:r>
    </w:p>
    <w:p w14:paraId="7B84798E" w14:textId="77777777" w:rsidR="0083445E" w:rsidRPr="008B5E42" w:rsidRDefault="0083445E" w:rsidP="00466F9B">
      <w:pPr>
        <w:spacing w:line="276" w:lineRule="auto"/>
        <w:ind w:left="-284" w:right="-144"/>
        <w:jc w:val="both"/>
        <w:rPr>
          <w:rFonts w:ascii="Arial" w:hAnsi="Arial" w:cs="Arial"/>
          <w:sz w:val="22"/>
          <w:szCs w:val="22"/>
        </w:rPr>
      </w:pPr>
    </w:p>
    <w:p w14:paraId="3E5D4939" w14:textId="277389B8" w:rsidR="00E54AF9" w:rsidRPr="008B5E42" w:rsidRDefault="0083445E"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sz w:val="22"/>
          <w:szCs w:val="22"/>
        </w:rPr>
        <w:t xml:space="preserve">No obstante, por </w:t>
      </w:r>
      <w:r w:rsidRPr="008B5E42">
        <w:rPr>
          <w:rFonts w:ascii="Arial" w:hAnsi="Arial" w:cs="Arial"/>
          <w:kern w:val="2"/>
          <w:sz w:val="22"/>
          <w:szCs w:val="22"/>
          <w14:ligatures w14:val="standardContextual"/>
        </w:rPr>
        <w:t xml:space="preserve">razones de orden público, seguridad pública, salud pública </w:t>
      </w:r>
      <w:r w:rsidR="006269AD" w:rsidRPr="008B5E42">
        <w:rPr>
          <w:rFonts w:ascii="Arial" w:hAnsi="Arial" w:cs="Arial"/>
          <w:kern w:val="2"/>
          <w:sz w:val="22"/>
          <w:szCs w:val="22"/>
          <w14:ligatures w14:val="standardContextual"/>
        </w:rPr>
        <w:t>o</w:t>
      </w:r>
      <w:r w:rsidRPr="008B5E42">
        <w:rPr>
          <w:rFonts w:ascii="Arial" w:hAnsi="Arial" w:cs="Arial"/>
          <w:kern w:val="2"/>
          <w:sz w:val="22"/>
          <w:szCs w:val="22"/>
          <w14:ligatures w14:val="standardContextual"/>
        </w:rPr>
        <w:t xml:space="preserve"> protección del medio ambiente</w:t>
      </w:r>
      <w:r w:rsidRPr="008B5E42">
        <w:rPr>
          <w:rFonts w:ascii="Arial" w:hAnsi="Arial" w:cs="Arial"/>
          <w:sz w:val="22"/>
          <w:szCs w:val="22"/>
        </w:rPr>
        <w:t xml:space="preserve">, </w:t>
      </w:r>
      <w:r w:rsidRPr="008B5E42">
        <w:rPr>
          <w:rFonts w:ascii="Arial" w:hAnsi="Arial" w:cs="Arial"/>
          <w:kern w:val="2"/>
          <w:sz w:val="22"/>
          <w:szCs w:val="22"/>
          <w14:ligatures w14:val="standardContextual"/>
        </w:rPr>
        <w:t>será precisa la obtención previa de la licencia, en los supuestos establecidos e</w:t>
      </w:r>
      <w:r w:rsidR="00FD299F" w:rsidRPr="008B5E42">
        <w:rPr>
          <w:rFonts w:ascii="Arial" w:hAnsi="Arial" w:cs="Arial"/>
          <w:kern w:val="2"/>
          <w:sz w:val="22"/>
          <w:szCs w:val="22"/>
          <w14:ligatures w14:val="standardContextual"/>
        </w:rPr>
        <w:t xml:space="preserve">n </w:t>
      </w:r>
      <w:r w:rsidR="006269AD" w:rsidRPr="008B5E42">
        <w:rPr>
          <w:rFonts w:ascii="Arial" w:hAnsi="Arial" w:cs="Arial"/>
          <w:kern w:val="2"/>
          <w:sz w:val="22"/>
          <w:szCs w:val="22"/>
          <w14:ligatures w14:val="standardContextual"/>
        </w:rPr>
        <w:t>el artículo 19</w:t>
      </w:r>
      <w:r w:rsidRPr="008B5E42">
        <w:rPr>
          <w:rFonts w:ascii="Arial" w:hAnsi="Arial" w:cs="Arial"/>
          <w:kern w:val="2"/>
          <w:sz w:val="22"/>
          <w:szCs w:val="22"/>
          <w14:ligatures w14:val="standardContextual"/>
        </w:rPr>
        <w:t>.</w:t>
      </w:r>
    </w:p>
    <w:p w14:paraId="63ECCC1F" w14:textId="77777777" w:rsidR="0011693C" w:rsidRPr="008B5E42" w:rsidRDefault="0011693C" w:rsidP="00466F9B">
      <w:pPr>
        <w:spacing w:line="276" w:lineRule="auto"/>
        <w:ind w:left="-284" w:right="-144"/>
        <w:jc w:val="both"/>
        <w:rPr>
          <w:rFonts w:ascii="Arial" w:hAnsi="Arial" w:cs="Arial"/>
          <w:kern w:val="2"/>
          <w:sz w:val="22"/>
          <w:szCs w:val="22"/>
          <w14:ligatures w14:val="standardContextual"/>
        </w:rPr>
      </w:pPr>
    </w:p>
    <w:p w14:paraId="0E5FB33B" w14:textId="60FE0AFF" w:rsidR="0011693C" w:rsidRPr="008B5E42" w:rsidRDefault="0011693C" w:rsidP="00466F9B">
      <w:pPr>
        <w:widowControl w:val="0"/>
        <w:autoSpaceDE w:val="0"/>
        <w:autoSpaceDN w:val="0"/>
        <w:spacing w:before="13" w:after="240" w:line="276" w:lineRule="auto"/>
        <w:ind w:left="-284" w:right="-144"/>
        <w:jc w:val="both"/>
        <w:rPr>
          <w:rFonts w:ascii="Arial" w:eastAsia="Arial Unicode MS" w:hAnsi="Arial" w:cs="Arial"/>
          <w:sz w:val="22"/>
          <w:szCs w:val="22"/>
        </w:rPr>
      </w:pPr>
      <w:r w:rsidRPr="008B5E42">
        <w:rPr>
          <w:rFonts w:ascii="Arial" w:eastAsia="Arial Unicode MS" w:hAnsi="Arial" w:cs="Arial"/>
          <w:sz w:val="22"/>
          <w:szCs w:val="22"/>
        </w:rPr>
        <w:t xml:space="preserve">2. </w:t>
      </w:r>
      <w:r w:rsidR="00FD299F" w:rsidRPr="008B5E42">
        <w:rPr>
          <w:rFonts w:ascii="Arial" w:eastAsia="Arial Unicode MS" w:hAnsi="Arial" w:cs="Arial"/>
          <w:sz w:val="22"/>
          <w:szCs w:val="22"/>
        </w:rPr>
        <w:t xml:space="preserve">Es competente </w:t>
      </w:r>
      <w:r w:rsidRPr="008B5E42">
        <w:rPr>
          <w:rFonts w:ascii="Arial" w:eastAsia="Arial Unicode MS" w:hAnsi="Arial" w:cs="Arial"/>
          <w:sz w:val="22"/>
          <w:szCs w:val="22"/>
        </w:rPr>
        <w:t xml:space="preserve">para la </w:t>
      </w:r>
      <w:r w:rsidR="00FD299F" w:rsidRPr="008B5E42">
        <w:rPr>
          <w:rFonts w:ascii="Arial" w:eastAsia="Arial Unicode MS" w:hAnsi="Arial" w:cs="Arial"/>
          <w:sz w:val="22"/>
          <w:szCs w:val="22"/>
        </w:rPr>
        <w:t>concesión</w:t>
      </w:r>
      <w:r w:rsidRPr="008B5E42">
        <w:rPr>
          <w:rFonts w:ascii="Arial" w:eastAsia="Arial Unicode MS" w:hAnsi="Arial" w:cs="Arial"/>
          <w:sz w:val="22"/>
          <w:szCs w:val="22"/>
        </w:rPr>
        <w:t xml:space="preserve"> del </w:t>
      </w:r>
      <w:r w:rsidR="000A0C39" w:rsidRPr="008B5E42">
        <w:rPr>
          <w:rFonts w:ascii="Arial" w:eastAsia="Arial Unicode MS" w:hAnsi="Arial" w:cs="Arial"/>
          <w:sz w:val="22"/>
          <w:szCs w:val="22"/>
        </w:rPr>
        <w:t xml:space="preserve">correspondiente </w:t>
      </w:r>
      <w:r w:rsidRPr="008B5E42">
        <w:rPr>
          <w:rFonts w:ascii="Arial" w:eastAsia="Arial Unicode MS" w:hAnsi="Arial" w:cs="Arial"/>
          <w:sz w:val="22"/>
          <w:szCs w:val="22"/>
        </w:rPr>
        <w:t xml:space="preserve">título </w:t>
      </w:r>
      <w:r w:rsidR="00FD299F" w:rsidRPr="008B5E42">
        <w:rPr>
          <w:rFonts w:ascii="Arial" w:eastAsia="Arial Unicode MS" w:hAnsi="Arial" w:cs="Arial"/>
          <w:sz w:val="22"/>
          <w:szCs w:val="22"/>
        </w:rPr>
        <w:t xml:space="preserve">habilitante el </w:t>
      </w:r>
      <w:r w:rsidR="006269AD" w:rsidRPr="008B5E42">
        <w:rPr>
          <w:rFonts w:ascii="Arial" w:eastAsia="Arial Unicode MS" w:hAnsi="Arial" w:cs="Arial"/>
          <w:sz w:val="22"/>
          <w:szCs w:val="22"/>
        </w:rPr>
        <w:t>municipio</w:t>
      </w:r>
      <w:r w:rsidRPr="008B5E42">
        <w:rPr>
          <w:rFonts w:ascii="Arial" w:eastAsia="Arial Unicode MS" w:hAnsi="Arial" w:cs="Arial"/>
          <w:sz w:val="22"/>
          <w:szCs w:val="22"/>
        </w:rPr>
        <w:t xml:space="preserve"> </w:t>
      </w:r>
      <w:r w:rsidR="00E03217" w:rsidRPr="008B5E42">
        <w:rPr>
          <w:rFonts w:ascii="Arial" w:eastAsia="Arial Unicode MS" w:hAnsi="Arial" w:cs="Arial"/>
          <w:sz w:val="22"/>
          <w:szCs w:val="22"/>
        </w:rPr>
        <w:t>donde se ubique el</w:t>
      </w:r>
      <w:r w:rsidRPr="008B5E42">
        <w:rPr>
          <w:rFonts w:ascii="Arial" w:eastAsia="Arial Unicode MS" w:hAnsi="Arial" w:cs="Arial"/>
          <w:sz w:val="22"/>
          <w:szCs w:val="22"/>
        </w:rPr>
        <w:t xml:space="preserve"> establecimiento público y llevará asociada la autorización para celebrar uno o varios espectáculos públicos </w:t>
      </w:r>
      <w:r w:rsidR="006269AD" w:rsidRPr="008B5E42">
        <w:rPr>
          <w:rFonts w:ascii="Arial" w:eastAsia="Arial Unicode MS" w:hAnsi="Arial" w:cs="Arial"/>
          <w:sz w:val="22"/>
          <w:szCs w:val="22"/>
        </w:rPr>
        <w:t>y actividades</w:t>
      </w:r>
      <w:r w:rsidRPr="008B5E42">
        <w:rPr>
          <w:rFonts w:ascii="Arial" w:eastAsia="Arial Unicode MS" w:hAnsi="Arial" w:cs="Arial"/>
          <w:sz w:val="22"/>
          <w:szCs w:val="22"/>
        </w:rPr>
        <w:t xml:space="preserve"> recreativas que figuran en el </w:t>
      </w:r>
      <w:r w:rsidR="00651E57" w:rsidRPr="008B5E42">
        <w:rPr>
          <w:rFonts w:ascii="Arial" w:eastAsia="Arial Unicode MS" w:hAnsi="Arial" w:cs="Arial"/>
          <w:sz w:val="22"/>
          <w:szCs w:val="22"/>
        </w:rPr>
        <w:t xml:space="preserve">catálogo del </w:t>
      </w:r>
      <w:r w:rsidR="007E6868" w:rsidRPr="008B5E42">
        <w:rPr>
          <w:rFonts w:ascii="Arial" w:eastAsia="Arial Unicode MS" w:hAnsi="Arial" w:cs="Arial"/>
          <w:sz w:val="22"/>
          <w:szCs w:val="22"/>
        </w:rPr>
        <w:t>Anexo</w:t>
      </w:r>
      <w:r w:rsidR="00FD299F" w:rsidRPr="008B5E42">
        <w:rPr>
          <w:rFonts w:ascii="Arial" w:eastAsia="Arial Unicode MS" w:hAnsi="Arial" w:cs="Arial"/>
          <w:sz w:val="22"/>
          <w:szCs w:val="22"/>
        </w:rPr>
        <w:t xml:space="preserve"> I </w:t>
      </w:r>
      <w:r w:rsidR="00CC1DFE" w:rsidRPr="008B5E42">
        <w:rPr>
          <w:rFonts w:ascii="Arial" w:eastAsia="Arial Unicode MS" w:hAnsi="Arial" w:cs="Arial"/>
          <w:sz w:val="22"/>
          <w:szCs w:val="22"/>
        </w:rPr>
        <w:t>que sean</w:t>
      </w:r>
      <w:r w:rsidRPr="008B5E42">
        <w:rPr>
          <w:rFonts w:ascii="Arial" w:eastAsia="Arial Unicode MS" w:hAnsi="Arial" w:cs="Arial"/>
          <w:sz w:val="22"/>
          <w:szCs w:val="22"/>
        </w:rPr>
        <w:t xml:space="preserve"> </w:t>
      </w:r>
      <w:r w:rsidR="00CC1DFE" w:rsidRPr="008B5E42">
        <w:rPr>
          <w:rFonts w:ascii="Arial" w:hAnsi="Arial" w:cs="Arial"/>
          <w:sz w:val="22"/>
          <w:szCs w:val="22"/>
        </w:rPr>
        <w:t xml:space="preserve">inherentes al tipo de establecimiento de que se trate o que se hayan </w:t>
      </w:r>
      <w:r w:rsidR="006269AD" w:rsidRPr="008B5E42">
        <w:rPr>
          <w:rFonts w:ascii="Arial" w:hAnsi="Arial" w:cs="Arial"/>
          <w:sz w:val="22"/>
          <w:szCs w:val="22"/>
        </w:rPr>
        <w:t xml:space="preserve">solicitado, </w:t>
      </w:r>
      <w:r w:rsidR="006269AD" w:rsidRPr="008B5E42">
        <w:rPr>
          <w:rFonts w:ascii="Arial" w:eastAsia="Arial Unicode MS" w:hAnsi="Arial" w:cs="Arial"/>
          <w:sz w:val="22"/>
          <w:szCs w:val="22"/>
        </w:rPr>
        <w:t>siempre</w:t>
      </w:r>
      <w:r w:rsidRPr="008B5E42">
        <w:rPr>
          <w:rFonts w:ascii="Arial" w:eastAsia="Arial Unicode MS" w:hAnsi="Arial" w:cs="Arial"/>
          <w:sz w:val="22"/>
          <w:szCs w:val="22"/>
        </w:rPr>
        <w:t xml:space="preserve"> que cumplan los requisitos exigidos</w:t>
      </w:r>
      <w:r w:rsidR="002C59D7" w:rsidRPr="008B5E42">
        <w:rPr>
          <w:rFonts w:ascii="Arial" w:eastAsia="Arial Unicode MS" w:hAnsi="Arial" w:cs="Arial"/>
          <w:sz w:val="22"/>
          <w:szCs w:val="22"/>
        </w:rPr>
        <w:t xml:space="preserve"> en esta ley y </w:t>
      </w:r>
      <w:r w:rsidR="00FA40E3" w:rsidRPr="008B5E42">
        <w:rPr>
          <w:rFonts w:ascii="Arial" w:eastAsia="Arial Unicode MS" w:hAnsi="Arial" w:cs="Arial"/>
          <w:sz w:val="22"/>
          <w:szCs w:val="22"/>
        </w:rPr>
        <w:t xml:space="preserve">en </w:t>
      </w:r>
      <w:r w:rsidR="002C59D7" w:rsidRPr="008B5E42">
        <w:rPr>
          <w:rFonts w:ascii="Arial" w:eastAsia="Arial Unicode MS" w:hAnsi="Arial" w:cs="Arial"/>
          <w:sz w:val="22"/>
          <w:szCs w:val="22"/>
        </w:rPr>
        <w:t xml:space="preserve">la normativa </w:t>
      </w:r>
      <w:r w:rsidR="003720BE" w:rsidRPr="008B5E42">
        <w:rPr>
          <w:rFonts w:ascii="Arial" w:eastAsia="Arial Unicode MS" w:hAnsi="Arial" w:cs="Arial"/>
          <w:sz w:val="22"/>
          <w:szCs w:val="22"/>
        </w:rPr>
        <w:t xml:space="preserve">sectorial </w:t>
      </w:r>
      <w:r w:rsidR="002C59D7" w:rsidRPr="008B5E42">
        <w:rPr>
          <w:rFonts w:ascii="Arial" w:eastAsia="Arial Unicode MS" w:hAnsi="Arial" w:cs="Arial"/>
          <w:sz w:val="22"/>
          <w:szCs w:val="22"/>
        </w:rPr>
        <w:t>aplicable</w:t>
      </w:r>
      <w:r w:rsidRPr="008B5E42">
        <w:rPr>
          <w:rFonts w:ascii="Arial" w:eastAsia="Arial Unicode MS" w:hAnsi="Arial" w:cs="Arial"/>
          <w:sz w:val="22"/>
          <w:szCs w:val="22"/>
        </w:rPr>
        <w:t xml:space="preserve"> </w:t>
      </w:r>
      <w:r w:rsidR="001D4126" w:rsidRPr="008B5E42">
        <w:rPr>
          <w:rFonts w:ascii="Arial" w:eastAsia="Arial Unicode MS" w:hAnsi="Arial" w:cs="Arial"/>
          <w:sz w:val="22"/>
          <w:szCs w:val="22"/>
        </w:rPr>
        <w:t>y, en su caso,</w:t>
      </w:r>
      <w:r w:rsidRPr="008B5E42">
        <w:rPr>
          <w:rFonts w:ascii="Arial" w:eastAsia="Arial Unicode MS" w:hAnsi="Arial" w:cs="Arial"/>
          <w:sz w:val="22"/>
          <w:szCs w:val="22"/>
        </w:rPr>
        <w:t xml:space="preserve"> sean </w:t>
      </w:r>
      <w:r w:rsidRPr="008B5E42">
        <w:rPr>
          <w:rFonts w:ascii="Arial" w:eastAsia="Arial Unicode MS" w:hAnsi="Arial" w:cs="Arial"/>
          <w:sz w:val="22"/>
          <w:szCs w:val="22"/>
        </w:rPr>
        <w:lastRenderedPageBreak/>
        <w:t>compatibles.</w:t>
      </w:r>
    </w:p>
    <w:p w14:paraId="4765A00B" w14:textId="003696B7" w:rsidR="004C0F79" w:rsidRPr="008B5E42" w:rsidRDefault="0011693C"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kern w:val="2"/>
          <w:sz w:val="22"/>
          <w:szCs w:val="22"/>
          <w14:ligatures w14:val="standardContextual"/>
        </w:rPr>
        <w:t>3</w:t>
      </w:r>
      <w:r w:rsidR="00E54AF9" w:rsidRPr="008B5E42">
        <w:rPr>
          <w:rFonts w:ascii="Arial" w:hAnsi="Arial" w:cs="Arial"/>
          <w:kern w:val="2"/>
          <w:sz w:val="22"/>
          <w:szCs w:val="22"/>
          <w14:ligatures w14:val="standardContextual"/>
        </w:rPr>
        <w:t>.</w:t>
      </w:r>
      <w:r w:rsidR="00E54AF9" w:rsidRPr="008B5E42">
        <w:rPr>
          <w:rFonts w:ascii="Arial" w:hAnsi="Arial" w:cs="Arial"/>
          <w:sz w:val="22"/>
          <w:szCs w:val="22"/>
        </w:rPr>
        <w:t xml:space="preserve"> </w:t>
      </w:r>
      <w:r w:rsidR="00A5686B" w:rsidRPr="008B5E42">
        <w:rPr>
          <w:rFonts w:ascii="Arial" w:hAnsi="Arial" w:cs="Arial"/>
          <w:sz w:val="22"/>
          <w:szCs w:val="22"/>
        </w:rPr>
        <w:t>La presentación</w:t>
      </w:r>
      <w:r w:rsidR="006A02C6" w:rsidRPr="008B5E42">
        <w:rPr>
          <w:rFonts w:ascii="Arial" w:hAnsi="Arial" w:cs="Arial"/>
          <w:sz w:val="22"/>
          <w:szCs w:val="22"/>
        </w:rPr>
        <w:t xml:space="preserve"> de la </w:t>
      </w:r>
      <w:r w:rsidR="00E54AF9" w:rsidRPr="008B5E42">
        <w:rPr>
          <w:rFonts w:ascii="Arial" w:hAnsi="Arial" w:cs="Arial"/>
          <w:sz w:val="22"/>
          <w:szCs w:val="22"/>
        </w:rPr>
        <w:t>declaración responsable habilita</w:t>
      </w:r>
      <w:r w:rsidR="006269AD" w:rsidRPr="008B5E42">
        <w:rPr>
          <w:rFonts w:ascii="Arial" w:hAnsi="Arial" w:cs="Arial"/>
          <w:sz w:val="22"/>
          <w:szCs w:val="22"/>
        </w:rPr>
        <w:t>rá</w:t>
      </w:r>
      <w:r w:rsidR="00E54AF9" w:rsidRPr="008B5E42">
        <w:rPr>
          <w:rFonts w:ascii="Arial" w:hAnsi="Arial" w:cs="Arial"/>
          <w:sz w:val="22"/>
          <w:szCs w:val="22"/>
        </w:rPr>
        <w:t xml:space="preserve"> </w:t>
      </w:r>
      <w:r w:rsidR="002C59D7" w:rsidRPr="008B5E42">
        <w:rPr>
          <w:rFonts w:ascii="Arial" w:hAnsi="Arial" w:cs="Arial"/>
          <w:sz w:val="22"/>
          <w:szCs w:val="22"/>
        </w:rPr>
        <w:t xml:space="preserve">el inicio de la actividad </w:t>
      </w:r>
      <w:r w:rsidR="00E03217" w:rsidRPr="008B5E42">
        <w:rPr>
          <w:rFonts w:ascii="Arial" w:hAnsi="Arial" w:cs="Arial"/>
          <w:sz w:val="22"/>
          <w:szCs w:val="22"/>
        </w:rPr>
        <w:t xml:space="preserve">del </w:t>
      </w:r>
      <w:r w:rsidR="005A7388" w:rsidRPr="008B5E42">
        <w:rPr>
          <w:rFonts w:ascii="Arial" w:hAnsi="Arial" w:cs="Arial"/>
          <w:sz w:val="22"/>
          <w:szCs w:val="22"/>
        </w:rPr>
        <w:t>establecimiento público</w:t>
      </w:r>
      <w:r w:rsidR="00CC1DFE" w:rsidRPr="008B5E42">
        <w:rPr>
          <w:rFonts w:ascii="Arial" w:hAnsi="Arial" w:cs="Arial"/>
          <w:sz w:val="22"/>
          <w:szCs w:val="22"/>
        </w:rPr>
        <w:t xml:space="preserve">, </w:t>
      </w:r>
      <w:r w:rsidR="004C0F79" w:rsidRPr="008B5E42">
        <w:rPr>
          <w:rFonts w:ascii="Arial" w:hAnsi="Arial" w:cs="Arial"/>
          <w:sz w:val="22"/>
          <w:szCs w:val="22"/>
        </w:rPr>
        <w:t xml:space="preserve">sin perjuicio de las facultades de comprobación, control e inspección de la </w:t>
      </w:r>
      <w:r w:rsidR="006269AD" w:rsidRPr="008B5E42">
        <w:rPr>
          <w:rFonts w:ascii="Arial" w:hAnsi="Arial" w:cs="Arial"/>
          <w:sz w:val="22"/>
          <w:szCs w:val="22"/>
        </w:rPr>
        <w:t>a</w:t>
      </w:r>
      <w:r w:rsidR="002C59D7" w:rsidRPr="008B5E42">
        <w:rPr>
          <w:rFonts w:ascii="Arial" w:hAnsi="Arial" w:cs="Arial"/>
          <w:sz w:val="22"/>
          <w:szCs w:val="22"/>
        </w:rPr>
        <w:t xml:space="preserve">dministración </w:t>
      </w:r>
      <w:r w:rsidR="004C0F79" w:rsidRPr="008B5E42">
        <w:rPr>
          <w:rFonts w:ascii="Arial" w:hAnsi="Arial" w:cs="Arial"/>
          <w:sz w:val="22"/>
          <w:szCs w:val="22"/>
        </w:rPr>
        <w:t>competente</w:t>
      </w:r>
      <w:r w:rsidR="006269AD" w:rsidRPr="008B5E42">
        <w:rPr>
          <w:rFonts w:ascii="Arial" w:hAnsi="Arial" w:cs="Arial"/>
          <w:sz w:val="22"/>
          <w:szCs w:val="22"/>
        </w:rPr>
        <w:t>.</w:t>
      </w:r>
    </w:p>
    <w:p w14:paraId="6B642362" w14:textId="77777777" w:rsidR="00E54AF9" w:rsidRPr="008B5E42" w:rsidRDefault="00E54AF9" w:rsidP="00466F9B">
      <w:pPr>
        <w:spacing w:line="276" w:lineRule="auto"/>
        <w:ind w:left="-284" w:right="-144"/>
        <w:jc w:val="both"/>
        <w:rPr>
          <w:rFonts w:ascii="Arial" w:hAnsi="Arial" w:cs="Arial"/>
          <w:kern w:val="2"/>
          <w:sz w:val="22"/>
          <w:szCs w:val="22"/>
          <w14:ligatures w14:val="standardContextual"/>
        </w:rPr>
      </w:pPr>
    </w:p>
    <w:p w14:paraId="44ED4EE4" w14:textId="00F882D2" w:rsidR="002C59D7" w:rsidRPr="008B5E42" w:rsidRDefault="006269AD" w:rsidP="00466F9B">
      <w:pPr>
        <w:spacing w:line="276" w:lineRule="auto"/>
        <w:ind w:left="-284" w:right="-144"/>
        <w:jc w:val="both"/>
        <w:rPr>
          <w:rFonts w:ascii="Arial" w:hAnsi="Arial" w:cs="Arial"/>
          <w:sz w:val="22"/>
          <w:szCs w:val="22"/>
        </w:rPr>
      </w:pPr>
      <w:r w:rsidRPr="008B5E42">
        <w:rPr>
          <w:rFonts w:ascii="Arial" w:hAnsi="Arial" w:cs="Arial"/>
          <w:sz w:val="22"/>
          <w:szCs w:val="22"/>
        </w:rPr>
        <w:t>4</w:t>
      </w:r>
      <w:r w:rsidR="00E54AF9" w:rsidRPr="008B5E42">
        <w:rPr>
          <w:rFonts w:ascii="Arial" w:hAnsi="Arial" w:cs="Arial"/>
          <w:sz w:val="22"/>
          <w:szCs w:val="22"/>
        </w:rPr>
        <w:t xml:space="preserve">. En los casos en los que se reconozca la compatibilidad para </w:t>
      </w:r>
      <w:r w:rsidR="002C59D7" w:rsidRPr="008B5E42">
        <w:rPr>
          <w:rFonts w:ascii="Arial" w:hAnsi="Arial" w:cs="Arial"/>
          <w:sz w:val="22"/>
          <w:szCs w:val="22"/>
        </w:rPr>
        <w:t>celebrar varios</w:t>
      </w:r>
      <w:r w:rsidR="00E54AF9" w:rsidRPr="008B5E42">
        <w:rPr>
          <w:rFonts w:ascii="Arial" w:hAnsi="Arial" w:cs="Arial"/>
          <w:sz w:val="22"/>
          <w:szCs w:val="22"/>
        </w:rPr>
        <w:t xml:space="preserve"> espectáculos públicos</w:t>
      </w:r>
      <w:r w:rsidR="002C59D7" w:rsidRPr="008B5E42">
        <w:rPr>
          <w:rFonts w:ascii="Arial" w:hAnsi="Arial" w:cs="Arial"/>
          <w:sz w:val="22"/>
          <w:szCs w:val="22"/>
        </w:rPr>
        <w:t xml:space="preserve"> o actividades recreativas</w:t>
      </w:r>
      <w:r w:rsidR="00E54AF9" w:rsidRPr="008B5E42">
        <w:rPr>
          <w:rFonts w:ascii="Arial" w:hAnsi="Arial" w:cs="Arial"/>
          <w:sz w:val="22"/>
          <w:szCs w:val="22"/>
        </w:rPr>
        <w:t xml:space="preserve"> en un establecimiento público, se deberá hacer constar en </w:t>
      </w:r>
      <w:r w:rsidR="00E03217" w:rsidRPr="008B5E42">
        <w:rPr>
          <w:rFonts w:ascii="Arial" w:hAnsi="Arial" w:cs="Arial"/>
          <w:sz w:val="22"/>
          <w:szCs w:val="22"/>
        </w:rPr>
        <w:t>la licencia</w:t>
      </w:r>
      <w:r w:rsidR="00E54AF9" w:rsidRPr="008B5E42">
        <w:rPr>
          <w:rFonts w:ascii="Arial" w:hAnsi="Arial" w:cs="Arial"/>
          <w:sz w:val="22"/>
          <w:szCs w:val="22"/>
        </w:rPr>
        <w:t xml:space="preserve"> </w:t>
      </w:r>
      <w:r w:rsidR="002C59D7" w:rsidRPr="008B5E42">
        <w:rPr>
          <w:rFonts w:ascii="Arial" w:hAnsi="Arial" w:cs="Arial"/>
          <w:sz w:val="22"/>
          <w:szCs w:val="22"/>
        </w:rPr>
        <w:t>o en la declaración responsable presentada</w:t>
      </w:r>
      <w:r w:rsidRPr="008B5E42">
        <w:rPr>
          <w:rFonts w:ascii="Arial" w:hAnsi="Arial" w:cs="Arial"/>
          <w:sz w:val="22"/>
          <w:szCs w:val="22"/>
        </w:rPr>
        <w:t>, según correspondiera</w:t>
      </w:r>
      <w:r w:rsidR="002C59D7" w:rsidRPr="008B5E42">
        <w:rPr>
          <w:rFonts w:ascii="Arial" w:hAnsi="Arial" w:cs="Arial"/>
          <w:sz w:val="22"/>
          <w:szCs w:val="22"/>
        </w:rPr>
        <w:t>.</w:t>
      </w:r>
    </w:p>
    <w:p w14:paraId="5C5F134F" w14:textId="77777777" w:rsidR="00E54AF9" w:rsidRPr="008B5E42" w:rsidRDefault="00E54AF9" w:rsidP="00466F9B">
      <w:pPr>
        <w:pStyle w:val="Prrafodelista"/>
        <w:spacing w:line="276" w:lineRule="auto"/>
        <w:ind w:left="-284" w:right="-144"/>
        <w:jc w:val="both"/>
        <w:rPr>
          <w:rFonts w:ascii="Arial" w:hAnsi="Arial" w:cs="Arial"/>
          <w:kern w:val="2"/>
          <w14:ligatures w14:val="standardContextual"/>
        </w:rPr>
      </w:pPr>
    </w:p>
    <w:p w14:paraId="33929893" w14:textId="6FC0F847" w:rsidR="0083445E" w:rsidRPr="008B5E42" w:rsidRDefault="0083445E" w:rsidP="00466F9B">
      <w:pPr>
        <w:spacing w:line="276" w:lineRule="auto"/>
        <w:ind w:left="-284" w:right="-144"/>
        <w:jc w:val="both"/>
        <w:rPr>
          <w:rFonts w:ascii="Arial" w:eastAsia="Arial Unicode MS" w:hAnsi="Arial" w:cs="Arial"/>
          <w:i/>
          <w:iCs/>
          <w:sz w:val="22"/>
          <w:szCs w:val="22"/>
        </w:rPr>
      </w:pPr>
      <w:bookmarkStart w:id="33" w:name="_Hlk189736840"/>
      <w:r w:rsidRPr="008B5E42">
        <w:rPr>
          <w:rFonts w:ascii="Arial" w:eastAsia="Arial Unicode MS" w:hAnsi="Arial" w:cs="Arial"/>
          <w:sz w:val="22"/>
          <w:szCs w:val="22"/>
        </w:rPr>
        <w:t xml:space="preserve">Artículo 19. </w:t>
      </w:r>
      <w:r w:rsidR="006269AD" w:rsidRPr="008B5E42">
        <w:rPr>
          <w:rFonts w:ascii="Arial" w:eastAsia="Arial Unicode MS" w:hAnsi="Arial" w:cs="Arial"/>
          <w:i/>
          <w:iCs/>
          <w:sz w:val="22"/>
          <w:szCs w:val="22"/>
        </w:rPr>
        <w:t>Establecimientos</w:t>
      </w:r>
      <w:r w:rsidRPr="008B5E42">
        <w:rPr>
          <w:rFonts w:ascii="Arial" w:eastAsia="Arial Unicode MS" w:hAnsi="Arial" w:cs="Arial"/>
          <w:i/>
          <w:iCs/>
          <w:sz w:val="22"/>
          <w:szCs w:val="22"/>
        </w:rPr>
        <w:t xml:space="preserve"> sometid</w:t>
      </w:r>
      <w:r w:rsidR="006269AD" w:rsidRPr="008B5E42">
        <w:rPr>
          <w:rFonts w:ascii="Arial" w:eastAsia="Arial Unicode MS" w:hAnsi="Arial" w:cs="Arial"/>
          <w:i/>
          <w:iCs/>
          <w:sz w:val="22"/>
          <w:szCs w:val="22"/>
        </w:rPr>
        <w:t>o</w:t>
      </w:r>
      <w:r w:rsidRPr="008B5E42">
        <w:rPr>
          <w:rFonts w:ascii="Arial" w:eastAsia="Arial Unicode MS" w:hAnsi="Arial" w:cs="Arial"/>
          <w:i/>
          <w:iCs/>
          <w:sz w:val="22"/>
          <w:szCs w:val="22"/>
        </w:rPr>
        <w:t>s</w:t>
      </w:r>
      <w:r w:rsidR="0011693C" w:rsidRPr="008B5E42">
        <w:rPr>
          <w:rFonts w:ascii="Arial" w:eastAsia="Arial Unicode MS" w:hAnsi="Arial" w:cs="Arial"/>
          <w:i/>
          <w:iCs/>
          <w:sz w:val="22"/>
          <w:szCs w:val="22"/>
        </w:rPr>
        <w:t xml:space="preserve"> a </w:t>
      </w:r>
      <w:r w:rsidR="006269AD" w:rsidRPr="008B5E42">
        <w:rPr>
          <w:rFonts w:ascii="Arial" w:eastAsia="Arial Unicode MS" w:hAnsi="Arial" w:cs="Arial"/>
          <w:i/>
          <w:iCs/>
          <w:sz w:val="22"/>
          <w:szCs w:val="22"/>
        </w:rPr>
        <w:t>licencia.</w:t>
      </w:r>
    </w:p>
    <w:p w14:paraId="024EC0F0" w14:textId="77777777" w:rsidR="00B036B9" w:rsidRPr="008B5E42" w:rsidRDefault="00B036B9" w:rsidP="00466F9B">
      <w:pPr>
        <w:autoSpaceDE w:val="0"/>
        <w:autoSpaceDN w:val="0"/>
        <w:adjustRightInd w:val="0"/>
        <w:spacing w:line="276" w:lineRule="auto"/>
        <w:ind w:left="-284" w:right="-144"/>
        <w:jc w:val="both"/>
        <w:rPr>
          <w:rFonts w:ascii="Arial" w:hAnsi="Arial" w:cs="Arial"/>
          <w:kern w:val="2"/>
          <w:sz w:val="22"/>
          <w:szCs w:val="22"/>
          <w14:ligatures w14:val="standardContextual"/>
        </w:rPr>
      </w:pPr>
    </w:p>
    <w:p w14:paraId="79F46E38" w14:textId="5AEDE414" w:rsidR="00BA68B4" w:rsidRPr="008B5E42" w:rsidRDefault="0011693C"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kern w:val="2"/>
          <w:sz w:val="22"/>
          <w:szCs w:val="22"/>
          <w14:ligatures w14:val="standardContextual"/>
        </w:rPr>
        <w:t xml:space="preserve">1. </w:t>
      </w:r>
      <w:r w:rsidR="0083445E" w:rsidRPr="008B5E42">
        <w:rPr>
          <w:rFonts w:ascii="Arial" w:hAnsi="Arial" w:cs="Arial"/>
          <w:kern w:val="2"/>
          <w:sz w:val="22"/>
          <w:szCs w:val="22"/>
          <w14:ligatures w14:val="standardContextual"/>
        </w:rPr>
        <w:t>S</w:t>
      </w:r>
      <w:r w:rsidR="00BA68B4" w:rsidRPr="008B5E42">
        <w:rPr>
          <w:rFonts w:ascii="Arial" w:hAnsi="Arial" w:cs="Arial"/>
          <w:sz w:val="22"/>
          <w:szCs w:val="22"/>
        </w:rPr>
        <w:t>in perjuicio de la obtención de las correspondientes licencias urbanísticas</w:t>
      </w:r>
      <w:r w:rsidR="00765249" w:rsidRPr="008B5E42">
        <w:rPr>
          <w:rFonts w:ascii="Arial" w:hAnsi="Arial" w:cs="Arial"/>
          <w:sz w:val="22"/>
          <w:szCs w:val="22"/>
        </w:rPr>
        <w:t xml:space="preserve"> y restantes licencias y autorizaciones exigibles por la legislación específica aplicable a la apertura de los establecimientos públicos</w:t>
      </w:r>
      <w:r w:rsidR="00BA68B4" w:rsidRPr="008B5E42">
        <w:rPr>
          <w:rFonts w:ascii="Arial" w:hAnsi="Arial" w:cs="Arial"/>
          <w:sz w:val="22"/>
          <w:szCs w:val="22"/>
        </w:rPr>
        <w:t xml:space="preserve">, </w:t>
      </w:r>
      <w:r w:rsidR="00A170D1" w:rsidRPr="008B5E42">
        <w:rPr>
          <w:rFonts w:ascii="Arial" w:hAnsi="Arial" w:cs="Arial"/>
          <w:kern w:val="2"/>
          <w:sz w:val="22"/>
          <w:szCs w:val="22"/>
          <w14:ligatures w14:val="standardContextual"/>
        </w:rPr>
        <w:t xml:space="preserve">será precisa </w:t>
      </w:r>
      <w:r w:rsidR="00076EE3" w:rsidRPr="008B5E42">
        <w:rPr>
          <w:rFonts w:ascii="Arial" w:hAnsi="Arial" w:cs="Arial"/>
          <w:kern w:val="2"/>
          <w:sz w:val="22"/>
          <w:szCs w:val="22"/>
          <w14:ligatures w14:val="standardContextual"/>
        </w:rPr>
        <w:t>la obtención</w:t>
      </w:r>
      <w:r w:rsidR="00640D6D" w:rsidRPr="008B5E42">
        <w:rPr>
          <w:rFonts w:ascii="Arial" w:hAnsi="Arial" w:cs="Arial"/>
          <w:kern w:val="2"/>
          <w:sz w:val="22"/>
          <w:szCs w:val="22"/>
          <w14:ligatures w14:val="standardContextual"/>
        </w:rPr>
        <w:t xml:space="preserve"> previa de</w:t>
      </w:r>
      <w:r w:rsidR="00C61D5B" w:rsidRPr="008B5E42">
        <w:rPr>
          <w:rFonts w:ascii="Arial" w:hAnsi="Arial" w:cs="Arial"/>
          <w:kern w:val="2"/>
          <w:sz w:val="22"/>
          <w:szCs w:val="22"/>
          <w14:ligatures w14:val="standardContextual"/>
        </w:rPr>
        <w:t xml:space="preserve"> la correspondiente licencia</w:t>
      </w:r>
      <w:r w:rsidR="006269AD" w:rsidRPr="008B5E42">
        <w:rPr>
          <w:rFonts w:ascii="Arial" w:hAnsi="Arial" w:cs="Arial"/>
          <w:kern w:val="2"/>
          <w:sz w:val="22"/>
          <w:szCs w:val="22"/>
          <w14:ligatures w14:val="standardContextual"/>
        </w:rPr>
        <w:t xml:space="preserve"> de establecimiento público</w:t>
      </w:r>
      <w:r w:rsidRPr="008B5E42">
        <w:rPr>
          <w:rFonts w:ascii="Arial" w:hAnsi="Arial" w:cs="Arial"/>
          <w:sz w:val="22"/>
          <w:szCs w:val="22"/>
        </w:rPr>
        <w:t>, respecto de</w:t>
      </w:r>
      <w:r w:rsidR="00640D6D" w:rsidRPr="008B5E42">
        <w:rPr>
          <w:rFonts w:ascii="Arial" w:hAnsi="Arial" w:cs="Arial"/>
          <w:kern w:val="2"/>
          <w:sz w:val="22"/>
          <w:szCs w:val="22"/>
          <w14:ligatures w14:val="standardContextual"/>
        </w:rPr>
        <w:t xml:space="preserve"> </w:t>
      </w:r>
      <w:r w:rsidR="00AA76A3" w:rsidRPr="008B5E42">
        <w:rPr>
          <w:rFonts w:ascii="Arial" w:hAnsi="Arial" w:cs="Arial"/>
          <w:kern w:val="2"/>
          <w:sz w:val="22"/>
          <w:szCs w:val="22"/>
          <w14:ligatures w14:val="standardContextual"/>
        </w:rPr>
        <w:t xml:space="preserve">los siguientes </w:t>
      </w:r>
      <w:r w:rsidR="00640D6D" w:rsidRPr="008B5E42">
        <w:rPr>
          <w:rFonts w:ascii="Arial" w:hAnsi="Arial" w:cs="Arial"/>
          <w:sz w:val="22"/>
          <w:szCs w:val="22"/>
        </w:rPr>
        <w:t>locales, recintos o instalaciones fijas,</w:t>
      </w:r>
      <w:r w:rsidR="00640D6D" w:rsidRPr="008B5E42">
        <w:rPr>
          <w:rFonts w:ascii="Arial" w:hAnsi="Arial" w:cs="Arial"/>
          <w:spacing w:val="1"/>
          <w:sz w:val="22"/>
          <w:szCs w:val="22"/>
        </w:rPr>
        <w:t xml:space="preserve"> </w:t>
      </w:r>
      <w:r w:rsidR="00640D6D" w:rsidRPr="008B5E42">
        <w:rPr>
          <w:rFonts w:ascii="Arial" w:hAnsi="Arial" w:cs="Arial"/>
          <w:sz w:val="22"/>
          <w:szCs w:val="22"/>
        </w:rPr>
        <w:t>portátiles</w:t>
      </w:r>
      <w:r w:rsidR="00640D6D" w:rsidRPr="008B5E42">
        <w:rPr>
          <w:rFonts w:ascii="Arial" w:hAnsi="Arial" w:cs="Arial"/>
          <w:spacing w:val="1"/>
          <w:sz w:val="22"/>
          <w:szCs w:val="22"/>
        </w:rPr>
        <w:t xml:space="preserve"> </w:t>
      </w:r>
      <w:r w:rsidR="00640D6D" w:rsidRPr="008B5E42">
        <w:rPr>
          <w:rFonts w:ascii="Arial" w:hAnsi="Arial" w:cs="Arial"/>
          <w:sz w:val="22"/>
          <w:szCs w:val="22"/>
        </w:rPr>
        <w:t>o</w:t>
      </w:r>
      <w:r w:rsidR="00640D6D" w:rsidRPr="008B5E42">
        <w:rPr>
          <w:rFonts w:ascii="Arial" w:hAnsi="Arial" w:cs="Arial"/>
          <w:spacing w:val="1"/>
          <w:sz w:val="22"/>
          <w:szCs w:val="22"/>
        </w:rPr>
        <w:t xml:space="preserve"> </w:t>
      </w:r>
      <w:r w:rsidR="00640D6D" w:rsidRPr="008B5E42">
        <w:rPr>
          <w:rFonts w:ascii="Arial" w:hAnsi="Arial" w:cs="Arial"/>
          <w:sz w:val="22"/>
          <w:szCs w:val="22"/>
        </w:rPr>
        <w:t>desmontable</w:t>
      </w:r>
      <w:r w:rsidR="00FA40E3" w:rsidRPr="008B5E42">
        <w:rPr>
          <w:rFonts w:ascii="Arial" w:hAnsi="Arial" w:cs="Arial"/>
          <w:sz w:val="22"/>
          <w:szCs w:val="22"/>
        </w:rPr>
        <w:t>s</w:t>
      </w:r>
      <w:r w:rsidR="00BA68B4" w:rsidRPr="008B5E42">
        <w:rPr>
          <w:rFonts w:ascii="Arial" w:hAnsi="Arial" w:cs="Arial"/>
          <w:kern w:val="2"/>
          <w:sz w:val="22"/>
          <w:szCs w:val="22"/>
          <w14:ligatures w14:val="standardContextual"/>
        </w:rPr>
        <w:t xml:space="preserve">: </w:t>
      </w:r>
    </w:p>
    <w:p w14:paraId="6F0FF906" w14:textId="77777777" w:rsidR="00076EE3" w:rsidRPr="008B5E42" w:rsidRDefault="00076EE3" w:rsidP="00466F9B">
      <w:pPr>
        <w:autoSpaceDE w:val="0"/>
        <w:autoSpaceDN w:val="0"/>
        <w:adjustRightInd w:val="0"/>
        <w:spacing w:line="276" w:lineRule="auto"/>
        <w:ind w:left="-284" w:right="-144"/>
        <w:jc w:val="both"/>
        <w:rPr>
          <w:rFonts w:ascii="Arial" w:hAnsi="Arial" w:cs="Arial"/>
          <w:kern w:val="2"/>
          <w:sz w:val="22"/>
          <w:szCs w:val="22"/>
          <w14:ligatures w14:val="standardContextual"/>
        </w:rPr>
      </w:pPr>
    </w:p>
    <w:p w14:paraId="52D141C1" w14:textId="79F74359" w:rsidR="00076EE3" w:rsidRPr="008B5E42" w:rsidRDefault="00076EE3" w:rsidP="00466F9B">
      <w:pPr>
        <w:autoSpaceDE w:val="0"/>
        <w:autoSpaceDN w:val="0"/>
        <w:adjustRightInd w:val="0"/>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a) </w:t>
      </w:r>
      <w:r w:rsidR="00AA76A3" w:rsidRPr="008B5E42">
        <w:rPr>
          <w:rFonts w:ascii="Arial" w:hAnsi="Arial" w:cs="Arial"/>
          <w:kern w:val="2"/>
          <w:sz w:val="22"/>
          <w:szCs w:val="22"/>
          <w14:ligatures w14:val="standardContextual"/>
        </w:rPr>
        <w:t xml:space="preserve">Los que tengan </w:t>
      </w:r>
      <w:r w:rsidRPr="008B5E42">
        <w:rPr>
          <w:rFonts w:ascii="Arial" w:hAnsi="Arial" w:cs="Arial"/>
          <w:kern w:val="2"/>
          <w:sz w:val="22"/>
          <w:szCs w:val="22"/>
          <w14:ligatures w14:val="standardContextual"/>
        </w:rPr>
        <w:t>un aforo superior a 150 personas</w:t>
      </w:r>
      <w:r w:rsidR="00E40302" w:rsidRPr="008B5E42">
        <w:rPr>
          <w:rFonts w:ascii="Arial" w:hAnsi="Arial" w:cs="Arial"/>
          <w:kern w:val="2"/>
          <w:sz w:val="22"/>
          <w:szCs w:val="22"/>
          <w14:ligatures w14:val="standardContextual"/>
        </w:rPr>
        <w:t>.</w:t>
      </w:r>
    </w:p>
    <w:p w14:paraId="40D47C94" w14:textId="77777777" w:rsidR="00076EE3" w:rsidRPr="008B5E42" w:rsidRDefault="00076EE3" w:rsidP="00466F9B">
      <w:pPr>
        <w:autoSpaceDE w:val="0"/>
        <w:autoSpaceDN w:val="0"/>
        <w:adjustRightInd w:val="0"/>
        <w:spacing w:line="276" w:lineRule="auto"/>
        <w:ind w:left="-284" w:right="-144"/>
        <w:jc w:val="both"/>
        <w:rPr>
          <w:rFonts w:ascii="Arial" w:hAnsi="Arial" w:cs="Arial"/>
          <w:kern w:val="2"/>
          <w:sz w:val="22"/>
          <w:szCs w:val="22"/>
          <w14:ligatures w14:val="standardContextual"/>
        </w:rPr>
      </w:pPr>
    </w:p>
    <w:p w14:paraId="38A4BDA0" w14:textId="5003191A" w:rsidR="00512CBC" w:rsidRPr="008B5E42" w:rsidRDefault="006269AD"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kern w:val="2"/>
          <w:sz w:val="22"/>
          <w:szCs w:val="22"/>
          <w14:ligatures w14:val="standardContextual"/>
        </w:rPr>
        <w:t>b</w:t>
      </w:r>
      <w:r w:rsidR="00076EE3" w:rsidRPr="008B5E42">
        <w:rPr>
          <w:rFonts w:ascii="Arial" w:hAnsi="Arial" w:cs="Arial"/>
          <w:color w:val="auto"/>
          <w:kern w:val="2"/>
          <w:sz w:val="22"/>
          <w:szCs w:val="22"/>
          <w14:ligatures w14:val="standardContextual"/>
        </w:rPr>
        <w:t xml:space="preserve">) </w:t>
      </w:r>
      <w:r w:rsidR="002C59D7" w:rsidRPr="008B5E42">
        <w:rPr>
          <w:rFonts w:ascii="Arial" w:hAnsi="Arial" w:cs="Arial"/>
          <w:color w:val="auto"/>
          <w:kern w:val="2"/>
          <w:sz w:val="22"/>
          <w:szCs w:val="22"/>
          <w14:ligatures w14:val="standardContextual"/>
        </w:rPr>
        <w:t>Los q</w:t>
      </w:r>
      <w:r w:rsidR="00640D6D" w:rsidRPr="008B5E42">
        <w:rPr>
          <w:rFonts w:ascii="Arial" w:hAnsi="Arial" w:cs="Arial"/>
          <w:color w:val="auto"/>
          <w:kern w:val="2"/>
          <w:sz w:val="22"/>
          <w:szCs w:val="22"/>
          <w14:ligatures w14:val="standardContextual"/>
        </w:rPr>
        <w:t xml:space="preserve">ue </w:t>
      </w:r>
      <w:r w:rsidR="00D41C71" w:rsidRPr="008B5E42">
        <w:rPr>
          <w:rFonts w:ascii="Arial" w:hAnsi="Arial" w:cs="Arial"/>
          <w:color w:val="auto"/>
          <w:sz w:val="22"/>
          <w:szCs w:val="22"/>
        </w:rPr>
        <w:t xml:space="preserve">forman parte del Patrimonio Cultural </w:t>
      </w:r>
      <w:r w:rsidR="0064044F" w:rsidRPr="008B5E42">
        <w:rPr>
          <w:rFonts w:ascii="Arial" w:hAnsi="Arial" w:cs="Arial"/>
          <w:color w:val="auto"/>
          <w:sz w:val="22"/>
          <w:szCs w:val="22"/>
        </w:rPr>
        <w:t xml:space="preserve">existente en la </w:t>
      </w:r>
      <w:r w:rsidR="002C59D7" w:rsidRPr="008B5E42">
        <w:rPr>
          <w:rFonts w:ascii="Arial" w:hAnsi="Arial" w:cs="Arial"/>
          <w:color w:val="auto"/>
          <w:sz w:val="22"/>
          <w:szCs w:val="22"/>
        </w:rPr>
        <w:t xml:space="preserve">comunidad autónoma </w:t>
      </w:r>
      <w:r w:rsidR="0064044F" w:rsidRPr="008B5E42">
        <w:rPr>
          <w:rFonts w:ascii="Arial" w:hAnsi="Arial" w:cs="Arial"/>
          <w:color w:val="auto"/>
          <w:sz w:val="22"/>
          <w:szCs w:val="22"/>
        </w:rPr>
        <w:t>de Castilla-La Mancha</w:t>
      </w:r>
      <w:r w:rsidR="00B35D90" w:rsidRPr="008B5E42">
        <w:rPr>
          <w:rFonts w:ascii="Arial" w:hAnsi="Arial" w:cs="Arial"/>
          <w:color w:val="auto"/>
          <w:sz w:val="22"/>
          <w:szCs w:val="22"/>
        </w:rPr>
        <w:t>.</w:t>
      </w:r>
    </w:p>
    <w:p w14:paraId="589A1175" w14:textId="77777777" w:rsidR="00D41C71" w:rsidRPr="008B5E42" w:rsidRDefault="00D41C71" w:rsidP="00466F9B">
      <w:pPr>
        <w:pStyle w:val="Default"/>
        <w:spacing w:line="276" w:lineRule="auto"/>
        <w:ind w:left="-284" w:right="-144"/>
        <w:jc w:val="both"/>
        <w:rPr>
          <w:rFonts w:ascii="Arial" w:hAnsi="Arial" w:cs="Arial"/>
          <w:color w:val="auto"/>
          <w:sz w:val="22"/>
          <w:szCs w:val="22"/>
        </w:rPr>
      </w:pPr>
    </w:p>
    <w:p w14:paraId="79E5AA17" w14:textId="1E107797" w:rsidR="00D41C71" w:rsidRPr="008B5E42" w:rsidRDefault="006269AD"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c</w:t>
      </w:r>
      <w:r w:rsidR="00D41C71" w:rsidRPr="008B5E42">
        <w:rPr>
          <w:rFonts w:ascii="Arial" w:hAnsi="Arial" w:cs="Arial"/>
          <w:color w:val="auto"/>
          <w:sz w:val="22"/>
          <w:szCs w:val="22"/>
        </w:rPr>
        <w:t xml:space="preserve">) Los establecimientos públicos cuya normativa </w:t>
      </w:r>
      <w:r w:rsidR="003720BE" w:rsidRPr="008B5E42">
        <w:rPr>
          <w:rFonts w:ascii="Arial" w:hAnsi="Arial" w:cs="Arial"/>
          <w:color w:val="auto"/>
          <w:sz w:val="22"/>
          <w:szCs w:val="22"/>
        </w:rPr>
        <w:t xml:space="preserve">sectorial </w:t>
      </w:r>
      <w:r w:rsidR="00D41C71" w:rsidRPr="008B5E42">
        <w:rPr>
          <w:rFonts w:ascii="Arial" w:hAnsi="Arial" w:cs="Arial"/>
          <w:color w:val="auto"/>
          <w:sz w:val="22"/>
          <w:szCs w:val="22"/>
        </w:rPr>
        <w:t>lo exija.</w:t>
      </w:r>
    </w:p>
    <w:p w14:paraId="39104769" w14:textId="77777777" w:rsidR="00CC1DFE" w:rsidRPr="008B5E42" w:rsidRDefault="00CC1DFE" w:rsidP="00466F9B">
      <w:pPr>
        <w:pStyle w:val="Default"/>
        <w:spacing w:line="276" w:lineRule="auto"/>
        <w:ind w:left="-284" w:right="-144"/>
        <w:jc w:val="both"/>
        <w:rPr>
          <w:rFonts w:ascii="Arial" w:hAnsi="Arial" w:cs="Arial"/>
          <w:color w:val="auto"/>
          <w:sz w:val="22"/>
          <w:szCs w:val="22"/>
        </w:rPr>
      </w:pPr>
    </w:p>
    <w:p w14:paraId="1FFB7A13" w14:textId="4462A1BE" w:rsidR="00C61D5B" w:rsidRPr="008B5E42" w:rsidRDefault="00C61D5B"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2. Se </w:t>
      </w:r>
      <w:r w:rsidR="00415E8D" w:rsidRPr="008B5E42">
        <w:rPr>
          <w:rFonts w:ascii="Arial" w:hAnsi="Arial" w:cs="Arial"/>
          <w:color w:val="auto"/>
          <w:sz w:val="22"/>
          <w:szCs w:val="22"/>
        </w:rPr>
        <w:t>requerirá la previa concesión de</w:t>
      </w:r>
      <w:r w:rsidRPr="008B5E42">
        <w:rPr>
          <w:rFonts w:ascii="Arial" w:hAnsi="Arial" w:cs="Arial"/>
          <w:color w:val="auto"/>
          <w:sz w:val="22"/>
          <w:szCs w:val="22"/>
        </w:rPr>
        <w:t xml:space="preserve"> licencia </w:t>
      </w:r>
      <w:r w:rsidR="002C59D7" w:rsidRPr="008B5E42">
        <w:rPr>
          <w:rFonts w:ascii="Arial" w:hAnsi="Arial" w:cs="Arial"/>
          <w:color w:val="auto"/>
          <w:sz w:val="22"/>
          <w:szCs w:val="22"/>
        </w:rPr>
        <w:t xml:space="preserve">de </w:t>
      </w:r>
      <w:r w:rsidR="006269AD" w:rsidRPr="008B5E42">
        <w:rPr>
          <w:rFonts w:ascii="Arial" w:hAnsi="Arial" w:cs="Arial"/>
          <w:color w:val="auto"/>
          <w:sz w:val="22"/>
          <w:szCs w:val="22"/>
        </w:rPr>
        <w:t>pa</w:t>
      </w:r>
      <w:r w:rsidRPr="008B5E42">
        <w:rPr>
          <w:rFonts w:ascii="Arial" w:hAnsi="Arial" w:cs="Arial"/>
          <w:color w:val="auto"/>
          <w:kern w:val="2"/>
          <w:sz w:val="22"/>
          <w:szCs w:val="22"/>
          <w14:ligatures w14:val="standardContextual"/>
        </w:rPr>
        <w:t xml:space="preserve">ra </w:t>
      </w:r>
      <w:r w:rsidRPr="008B5E42">
        <w:rPr>
          <w:rFonts w:ascii="Arial" w:hAnsi="Arial" w:cs="Arial"/>
          <w:color w:val="auto"/>
          <w:sz w:val="22"/>
          <w:szCs w:val="22"/>
        </w:rPr>
        <w:t>instalación de terrazas, veladores o instalaciones accesorias.</w:t>
      </w:r>
    </w:p>
    <w:p w14:paraId="0A4D4E26" w14:textId="77777777" w:rsidR="00C61D5B" w:rsidRPr="008B5E42" w:rsidRDefault="00C61D5B" w:rsidP="00466F9B">
      <w:pPr>
        <w:pStyle w:val="Default"/>
        <w:spacing w:line="276" w:lineRule="auto"/>
        <w:ind w:left="-284" w:right="-144"/>
        <w:jc w:val="both"/>
        <w:rPr>
          <w:rFonts w:ascii="Arial" w:hAnsi="Arial" w:cs="Arial"/>
          <w:color w:val="auto"/>
          <w:sz w:val="22"/>
          <w:szCs w:val="22"/>
        </w:rPr>
      </w:pPr>
    </w:p>
    <w:p w14:paraId="1F54C0F2" w14:textId="2D115FF0" w:rsidR="0011693C" w:rsidRPr="008B5E42" w:rsidRDefault="00415E8D" w:rsidP="00466F9B">
      <w:pPr>
        <w:widowControl w:val="0"/>
        <w:autoSpaceDE w:val="0"/>
        <w:autoSpaceDN w:val="0"/>
        <w:spacing w:before="13" w:after="240" w:line="276" w:lineRule="auto"/>
        <w:ind w:left="-284" w:right="-144"/>
        <w:jc w:val="both"/>
        <w:rPr>
          <w:rFonts w:ascii="Arial" w:hAnsi="Arial" w:cs="Arial"/>
          <w:sz w:val="22"/>
          <w:szCs w:val="22"/>
        </w:rPr>
      </w:pPr>
      <w:r w:rsidRPr="008B5E42">
        <w:rPr>
          <w:rFonts w:ascii="Arial" w:eastAsia="Arial Unicode MS" w:hAnsi="Arial" w:cs="Arial"/>
          <w:sz w:val="22"/>
          <w:szCs w:val="22"/>
        </w:rPr>
        <w:t>3</w:t>
      </w:r>
      <w:r w:rsidR="0011693C" w:rsidRPr="008B5E42">
        <w:rPr>
          <w:rFonts w:ascii="Arial" w:eastAsia="Arial Unicode MS" w:hAnsi="Arial" w:cs="Arial"/>
          <w:sz w:val="22"/>
          <w:szCs w:val="22"/>
        </w:rPr>
        <w:t xml:space="preserve">. </w:t>
      </w:r>
      <w:r w:rsidR="0011693C" w:rsidRPr="008B5E42">
        <w:rPr>
          <w:rFonts w:ascii="Arial" w:hAnsi="Arial" w:cs="Arial"/>
          <w:sz w:val="22"/>
          <w:szCs w:val="22"/>
        </w:rPr>
        <w:t>La concesión de licencia requerirá la previa suscripción de seguro de responsabilidad</w:t>
      </w:r>
      <w:r w:rsidR="00985C66" w:rsidRPr="008B5E42">
        <w:rPr>
          <w:rFonts w:ascii="Arial" w:hAnsi="Arial" w:cs="Arial"/>
          <w:sz w:val="22"/>
          <w:szCs w:val="22"/>
        </w:rPr>
        <w:t xml:space="preserve"> civil, en los términos establecidos en esta ley y demás normativa aplicable.</w:t>
      </w:r>
    </w:p>
    <w:p w14:paraId="1400FFAE" w14:textId="125CD077" w:rsidR="00D41C71" w:rsidRPr="008B5E42" w:rsidRDefault="00D41C71"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t xml:space="preserve">Artículo </w:t>
      </w:r>
      <w:r w:rsidR="00E03217" w:rsidRPr="008B5E42">
        <w:rPr>
          <w:rFonts w:ascii="Arial" w:eastAsia="Arial Unicode MS" w:hAnsi="Arial" w:cs="Arial"/>
        </w:rPr>
        <w:t>2</w:t>
      </w:r>
      <w:r w:rsidR="0064014C" w:rsidRPr="008B5E42">
        <w:rPr>
          <w:rFonts w:ascii="Arial" w:eastAsia="Arial Unicode MS" w:hAnsi="Arial" w:cs="Arial"/>
        </w:rPr>
        <w:t>0</w:t>
      </w:r>
      <w:r w:rsidRPr="008B5E42">
        <w:rPr>
          <w:rFonts w:ascii="Arial" w:eastAsia="Arial Unicode MS" w:hAnsi="Arial" w:cs="Arial"/>
        </w:rPr>
        <w:t xml:space="preserve">. </w:t>
      </w:r>
      <w:r w:rsidR="00EF6B42" w:rsidRPr="008B5E42">
        <w:rPr>
          <w:rFonts w:ascii="Arial" w:eastAsia="Arial Unicode MS" w:hAnsi="Arial" w:cs="Arial"/>
          <w:i/>
          <w:iCs/>
        </w:rPr>
        <w:t>Procedimiento de concesión</w:t>
      </w:r>
      <w:r w:rsidR="00B333B1" w:rsidRPr="008B5E42">
        <w:rPr>
          <w:rFonts w:ascii="Arial" w:eastAsia="Arial Unicode MS" w:hAnsi="Arial" w:cs="Arial"/>
          <w:i/>
          <w:iCs/>
        </w:rPr>
        <w:t xml:space="preserve"> de la licencia</w:t>
      </w:r>
      <w:r w:rsidRPr="008B5E42">
        <w:rPr>
          <w:rFonts w:ascii="Arial" w:eastAsia="Arial Unicode MS" w:hAnsi="Arial" w:cs="Arial"/>
        </w:rPr>
        <w:t>.</w:t>
      </w:r>
    </w:p>
    <w:p w14:paraId="6F871332" w14:textId="4AAF3B1B" w:rsidR="001C7778" w:rsidRPr="008B5E42" w:rsidRDefault="001C7778"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t>1. El procedimiento establecido en e</w:t>
      </w:r>
      <w:r w:rsidR="0064014C" w:rsidRPr="008B5E42">
        <w:rPr>
          <w:rFonts w:ascii="Arial" w:eastAsia="Arial Unicode MS" w:hAnsi="Arial" w:cs="Arial"/>
        </w:rPr>
        <w:t>s</w:t>
      </w:r>
      <w:r w:rsidRPr="008B5E42">
        <w:rPr>
          <w:rFonts w:ascii="Arial" w:eastAsia="Arial Unicode MS" w:hAnsi="Arial" w:cs="Arial"/>
        </w:rPr>
        <w:t>te artículo será de aplicación para l</w:t>
      </w:r>
      <w:r w:rsidR="00664245" w:rsidRPr="008B5E42">
        <w:rPr>
          <w:rFonts w:ascii="Arial" w:eastAsia="Arial Unicode MS" w:hAnsi="Arial" w:cs="Arial"/>
        </w:rPr>
        <w:t xml:space="preserve">a concesión de </w:t>
      </w:r>
      <w:r w:rsidRPr="008B5E42">
        <w:rPr>
          <w:rFonts w:ascii="Arial" w:eastAsia="Arial Unicode MS" w:hAnsi="Arial" w:cs="Arial"/>
        </w:rPr>
        <w:t xml:space="preserve">licencias de establecimiento público </w:t>
      </w:r>
      <w:r w:rsidR="00664245" w:rsidRPr="008B5E42">
        <w:rPr>
          <w:rFonts w:ascii="Arial" w:eastAsia="Arial Unicode MS" w:hAnsi="Arial" w:cs="Arial"/>
        </w:rPr>
        <w:t>y licencias</w:t>
      </w:r>
      <w:r w:rsidRPr="008B5E42">
        <w:rPr>
          <w:rFonts w:ascii="Arial" w:eastAsia="Arial Unicode MS" w:hAnsi="Arial" w:cs="Arial"/>
        </w:rPr>
        <w:t xml:space="preserve"> </w:t>
      </w:r>
      <w:r w:rsidR="00645578" w:rsidRPr="008B5E42">
        <w:rPr>
          <w:rFonts w:ascii="Arial" w:eastAsia="Arial Unicode MS" w:hAnsi="Arial" w:cs="Arial"/>
        </w:rPr>
        <w:t xml:space="preserve">para </w:t>
      </w:r>
      <w:bookmarkStart w:id="34" w:name="_Hlk188259474"/>
      <w:r w:rsidRPr="008B5E42">
        <w:rPr>
          <w:rFonts w:ascii="Arial" w:eastAsia="Arial Unicode MS" w:hAnsi="Arial" w:cs="Arial"/>
        </w:rPr>
        <w:t>instalación de terrazas, veladores o instalaciones accesorias</w:t>
      </w:r>
      <w:bookmarkEnd w:id="34"/>
      <w:r w:rsidR="00F82634" w:rsidRPr="008B5E42">
        <w:rPr>
          <w:rFonts w:ascii="Arial" w:hAnsi="Arial" w:cs="Arial"/>
        </w:rPr>
        <w:t xml:space="preserve"> en la vía pública</w:t>
      </w:r>
      <w:r w:rsidRPr="008B5E42">
        <w:rPr>
          <w:rFonts w:ascii="Arial" w:eastAsia="Arial Unicode MS" w:hAnsi="Arial" w:cs="Arial"/>
        </w:rPr>
        <w:t>, sin perjuicio de las particularidades que</w:t>
      </w:r>
      <w:r w:rsidR="0064014C" w:rsidRPr="008B5E42">
        <w:rPr>
          <w:rFonts w:ascii="Arial" w:eastAsia="Arial Unicode MS" w:hAnsi="Arial" w:cs="Arial"/>
        </w:rPr>
        <w:t xml:space="preserve"> reglamentariamente </w:t>
      </w:r>
      <w:r w:rsidRPr="008B5E42">
        <w:rPr>
          <w:rFonts w:ascii="Arial" w:eastAsia="Arial Unicode MS" w:hAnsi="Arial" w:cs="Arial"/>
        </w:rPr>
        <w:t>puedan establecerse para cada una de ellas.</w:t>
      </w:r>
    </w:p>
    <w:p w14:paraId="5EF4ED8D" w14:textId="3C8FA80F" w:rsidR="00664245" w:rsidRPr="008B5E42" w:rsidRDefault="00664245"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2</w:t>
      </w:r>
      <w:r w:rsidR="00EF6B42" w:rsidRPr="008B5E42">
        <w:rPr>
          <w:rFonts w:ascii="Arial" w:hAnsi="Arial" w:cs="Arial"/>
          <w:color w:val="auto"/>
          <w:sz w:val="22"/>
          <w:szCs w:val="22"/>
        </w:rPr>
        <w:t>. El procedimiento se iniciará</w:t>
      </w:r>
      <w:r w:rsidR="00EB6C2A" w:rsidRPr="008B5E42">
        <w:rPr>
          <w:rFonts w:ascii="Arial" w:hAnsi="Arial" w:cs="Arial"/>
          <w:color w:val="auto"/>
          <w:sz w:val="22"/>
          <w:szCs w:val="22"/>
        </w:rPr>
        <w:t xml:space="preserve"> a</w:t>
      </w:r>
      <w:r w:rsidR="00EF6B42" w:rsidRPr="008B5E42">
        <w:rPr>
          <w:rFonts w:ascii="Arial" w:hAnsi="Arial" w:cs="Arial"/>
          <w:color w:val="auto"/>
          <w:sz w:val="22"/>
          <w:szCs w:val="22"/>
        </w:rPr>
        <w:t xml:space="preserve"> instancia de la persona interesada, mediante la presentación de la correspondiente solicitud dirigida</w:t>
      </w:r>
      <w:r w:rsidR="00245FBA" w:rsidRPr="008B5E42">
        <w:rPr>
          <w:rFonts w:ascii="Arial" w:hAnsi="Arial" w:cs="Arial"/>
          <w:color w:val="auto"/>
          <w:sz w:val="22"/>
          <w:szCs w:val="22"/>
        </w:rPr>
        <w:t xml:space="preserve"> al órgano </w:t>
      </w:r>
      <w:r w:rsidR="00922569" w:rsidRPr="008B5E42">
        <w:rPr>
          <w:rFonts w:ascii="Arial" w:hAnsi="Arial" w:cs="Arial"/>
          <w:color w:val="auto"/>
          <w:sz w:val="22"/>
          <w:szCs w:val="22"/>
        </w:rPr>
        <w:t xml:space="preserve">competente </w:t>
      </w:r>
      <w:r w:rsidRPr="008B5E42">
        <w:rPr>
          <w:rFonts w:ascii="Arial" w:hAnsi="Arial" w:cs="Arial"/>
          <w:color w:val="auto"/>
          <w:sz w:val="22"/>
          <w:szCs w:val="22"/>
        </w:rPr>
        <w:t>para su concesión</w:t>
      </w:r>
      <w:r w:rsidR="00245FBA" w:rsidRPr="008B5E42">
        <w:rPr>
          <w:rFonts w:ascii="Arial" w:hAnsi="Arial" w:cs="Arial"/>
          <w:color w:val="auto"/>
          <w:sz w:val="22"/>
          <w:szCs w:val="22"/>
        </w:rPr>
        <w:t>, conforme a lo establecido en esta ley</w:t>
      </w:r>
      <w:r w:rsidR="00283CCE" w:rsidRPr="008B5E42">
        <w:rPr>
          <w:rFonts w:ascii="Arial" w:hAnsi="Arial" w:cs="Arial"/>
          <w:color w:val="auto"/>
          <w:sz w:val="22"/>
          <w:szCs w:val="22"/>
        </w:rPr>
        <w:t xml:space="preserve"> y </w:t>
      </w:r>
      <w:r w:rsidR="00415E8D" w:rsidRPr="008B5E42">
        <w:rPr>
          <w:rFonts w:ascii="Arial" w:hAnsi="Arial" w:cs="Arial"/>
          <w:color w:val="auto"/>
          <w:sz w:val="22"/>
          <w:szCs w:val="22"/>
        </w:rPr>
        <w:t xml:space="preserve">en </w:t>
      </w:r>
      <w:r w:rsidR="00283CCE" w:rsidRPr="008B5E42">
        <w:rPr>
          <w:rFonts w:ascii="Arial" w:hAnsi="Arial" w:cs="Arial"/>
          <w:color w:val="auto"/>
          <w:sz w:val="22"/>
          <w:szCs w:val="22"/>
        </w:rPr>
        <w:t>la normativa reglamentaria de desarrollo</w:t>
      </w:r>
      <w:r w:rsidRPr="008B5E42">
        <w:rPr>
          <w:rFonts w:ascii="Arial" w:hAnsi="Arial" w:cs="Arial"/>
          <w:color w:val="auto"/>
          <w:sz w:val="22"/>
          <w:szCs w:val="22"/>
        </w:rPr>
        <w:t>.</w:t>
      </w:r>
    </w:p>
    <w:p w14:paraId="7D3F593B" w14:textId="77777777" w:rsidR="001030BB" w:rsidRPr="008B5E42" w:rsidRDefault="001030BB" w:rsidP="00466F9B">
      <w:pPr>
        <w:pStyle w:val="Default"/>
        <w:spacing w:line="276" w:lineRule="auto"/>
        <w:ind w:left="-284" w:right="-144"/>
        <w:jc w:val="both"/>
        <w:rPr>
          <w:rFonts w:ascii="Arial" w:hAnsi="Arial" w:cs="Arial"/>
          <w:color w:val="auto"/>
          <w:sz w:val="22"/>
          <w:szCs w:val="22"/>
        </w:rPr>
      </w:pPr>
    </w:p>
    <w:p w14:paraId="66A45486" w14:textId="3B7BA687" w:rsidR="00664245" w:rsidRPr="008B5E42" w:rsidRDefault="00664245" w:rsidP="00466F9B">
      <w:pPr>
        <w:pStyle w:val="Default"/>
        <w:numPr>
          <w:ilvl w:val="0"/>
          <w:numId w:val="50"/>
        </w:numPr>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La solicitud de licencia contendrá, al menos, </w:t>
      </w:r>
      <w:r w:rsidR="0064014C" w:rsidRPr="008B5E42">
        <w:rPr>
          <w:rFonts w:ascii="Arial" w:hAnsi="Arial" w:cs="Arial"/>
          <w:color w:val="auto"/>
          <w:sz w:val="22"/>
          <w:szCs w:val="22"/>
        </w:rPr>
        <w:t xml:space="preserve">los siguientes </w:t>
      </w:r>
      <w:r w:rsidRPr="008B5E42">
        <w:rPr>
          <w:rFonts w:ascii="Arial" w:hAnsi="Arial" w:cs="Arial"/>
          <w:color w:val="auto"/>
          <w:sz w:val="22"/>
          <w:szCs w:val="22"/>
        </w:rPr>
        <w:t>los datos</w:t>
      </w:r>
      <w:r w:rsidR="00713A0B" w:rsidRPr="008B5E42">
        <w:rPr>
          <w:rFonts w:ascii="Arial" w:hAnsi="Arial" w:cs="Arial"/>
          <w:color w:val="auto"/>
          <w:sz w:val="22"/>
          <w:szCs w:val="22"/>
        </w:rPr>
        <w:t>:</w:t>
      </w:r>
    </w:p>
    <w:p w14:paraId="473C7C00" w14:textId="77777777" w:rsidR="0064014C" w:rsidRPr="008B5E42" w:rsidRDefault="0064014C" w:rsidP="00466F9B">
      <w:pPr>
        <w:pStyle w:val="Default"/>
        <w:spacing w:line="276" w:lineRule="auto"/>
        <w:ind w:left="-284" w:right="-144"/>
        <w:jc w:val="both"/>
        <w:rPr>
          <w:rFonts w:ascii="Arial" w:hAnsi="Arial" w:cs="Arial"/>
          <w:color w:val="auto"/>
          <w:sz w:val="22"/>
          <w:szCs w:val="22"/>
        </w:rPr>
      </w:pPr>
    </w:p>
    <w:p w14:paraId="30E45187" w14:textId="77777777" w:rsidR="0064014C" w:rsidRPr="008B5E42" w:rsidRDefault="0064014C" w:rsidP="00466F9B">
      <w:pPr>
        <w:pStyle w:val="Prrafodelista"/>
        <w:numPr>
          <w:ilvl w:val="0"/>
          <w:numId w:val="15"/>
        </w:numPr>
        <w:spacing w:line="276" w:lineRule="auto"/>
        <w:ind w:left="-284" w:right="-144" w:firstLine="0"/>
        <w:jc w:val="both"/>
        <w:rPr>
          <w:rFonts w:ascii="Arial" w:hAnsi="Arial" w:cs="Arial"/>
        </w:rPr>
      </w:pPr>
      <w:r w:rsidRPr="008B5E42">
        <w:rPr>
          <w:rFonts w:ascii="Arial" w:hAnsi="Arial" w:cs="Arial"/>
        </w:rPr>
        <w:t xml:space="preserve">El nombre, apellidos o razón social de la persona solicitante y, en su caso, de la persona que actúe en su representación. </w:t>
      </w:r>
    </w:p>
    <w:p w14:paraId="42186C4E" w14:textId="77777777" w:rsidR="0064014C" w:rsidRPr="008B5E42" w:rsidRDefault="0064014C" w:rsidP="00466F9B">
      <w:pPr>
        <w:pStyle w:val="Prrafodelista"/>
        <w:spacing w:line="276" w:lineRule="auto"/>
        <w:ind w:left="-284" w:right="-144"/>
        <w:jc w:val="both"/>
        <w:rPr>
          <w:rFonts w:ascii="Arial" w:hAnsi="Arial" w:cs="Arial"/>
        </w:rPr>
      </w:pPr>
    </w:p>
    <w:p w14:paraId="3DFFB205" w14:textId="7AA74896" w:rsidR="0064014C" w:rsidRPr="008B5E42" w:rsidRDefault="00EF546E" w:rsidP="00466F9B">
      <w:pPr>
        <w:pStyle w:val="Prrafodelista"/>
        <w:numPr>
          <w:ilvl w:val="0"/>
          <w:numId w:val="15"/>
        </w:numPr>
        <w:spacing w:line="276" w:lineRule="auto"/>
        <w:ind w:left="-284" w:right="-144" w:firstLine="0"/>
        <w:jc w:val="both"/>
        <w:rPr>
          <w:rFonts w:ascii="Arial" w:hAnsi="Arial" w:cs="Arial"/>
        </w:rPr>
      </w:pPr>
      <w:r w:rsidRPr="008B5E42">
        <w:rPr>
          <w:rFonts w:ascii="Arial" w:hAnsi="Arial" w:cs="Arial"/>
        </w:rPr>
        <w:t>Dirección, denominación</w:t>
      </w:r>
      <w:r w:rsidR="0064014C" w:rsidRPr="008B5E42">
        <w:rPr>
          <w:rFonts w:ascii="Arial" w:hAnsi="Arial" w:cs="Arial"/>
        </w:rPr>
        <w:t xml:space="preserve"> y tipo de establecimiento público.</w:t>
      </w:r>
    </w:p>
    <w:p w14:paraId="155D40D0" w14:textId="77777777" w:rsidR="0064014C" w:rsidRPr="008B5E42" w:rsidRDefault="0064014C" w:rsidP="00466F9B">
      <w:pPr>
        <w:pStyle w:val="Prrafodelista"/>
        <w:spacing w:line="276" w:lineRule="auto"/>
        <w:ind w:left="-284" w:right="-144"/>
        <w:jc w:val="both"/>
        <w:rPr>
          <w:rFonts w:ascii="Arial" w:hAnsi="Arial" w:cs="Arial"/>
        </w:rPr>
      </w:pPr>
    </w:p>
    <w:p w14:paraId="358C1A9E" w14:textId="204AF2BE" w:rsidR="0064014C" w:rsidRPr="008B5E42" w:rsidRDefault="0064014C" w:rsidP="00466F9B">
      <w:pPr>
        <w:pStyle w:val="Prrafodelista"/>
        <w:numPr>
          <w:ilvl w:val="0"/>
          <w:numId w:val="15"/>
        </w:numPr>
        <w:spacing w:line="276" w:lineRule="auto"/>
        <w:ind w:left="-284" w:right="-144" w:firstLine="0"/>
        <w:jc w:val="both"/>
        <w:rPr>
          <w:rFonts w:ascii="Arial" w:hAnsi="Arial" w:cs="Arial"/>
        </w:rPr>
      </w:pPr>
      <w:r w:rsidRPr="008B5E42">
        <w:rPr>
          <w:rFonts w:ascii="Arial" w:hAnsi="Arial" w:cs="Arial"/>
        </w:rPr>
        <w:lastRenderedPageBreak/>
        <w:t xml:space="preserve">El </w:t>
      </w:r>
      <w:r w:rsidR="00415E8D" w:rsidRPr="008B5E42">
        <w:rPr>
          <w:rFonts w:ascii="Arial" w:hAnsi="Arial" w:cs="Arial"/>
        </w:rPr>
        <w:t xml:space="preserve">tipo de </w:t>
      </w:r>
      <w:r w:rsidRPr="008B5E42">
        <w:rPr>
          <w:rFonts w:ascii="Arial" w:hAnsi="Arial" w:cs="Arial"/>
        </w:rPr>
        <w:t>espectáculo público y</w:t>
      </w:r>
      <w:r w:rsidR="00E40302" w:rsidRPr="008B5E42">
        <w:rPr>
          <w:rFonts w:ascii="Arial" w:hAnsi="Arial" w:cs="Arial"/>
        </w:rPr>
        <w:t xml:space="preserve"> la</w:t>
      </w:r>
      <w:r w:rsidRPr="008B5E42">
        <w:rPr>
          <w:rFonts w:ascii="Arial" w:hAnsi="Arial" w:cs="Arial"/>
        </w:rPr>
        <w:t xml:space="preserve"> actividad recreativa que se pretende desarrollar. </w:t>
      </w:r>
    </w:p>
    <w:p w14:paraId="5AE5FBEF" w14:textId="77777777" w:rsidR="0064014C" w:rsidRPr="008B5E42" w:rsidRDefault="0064014C" w:rsidP="00466F9B">
      <w:pPr>
        <w:pStyle w:val="Prrafodelista"/>
        <w:spacing w:line="276" w:lineRule="auto"/>
        <w:ind w:left="-284" w:right="-144"/>
        <w:jc w:val="both"/>
        <w:rPr>
          <w:rFonts w:ascii="Arial" w:hAnsi="Arial" w:cs="Arial"/>
        </w:rPr>
      </w:pPr>
    </w:p>
    <w:p w14:paraId="43FEE62D" w14:textId="77777777" w:rsidR="0064014C" w:rsidRPr="008B5E42" w:rsidRDefault="0064014C" w:rsidP="00466F9B">
      <w:pPr>
        <w:pStyle w:val="Prrafodelista"/>
        <w:numPr>
          <w:ilvl w:val="0"/>
          <w:numId w:val="15"/>
        </w:numPr>
        <w:spacing w:line="276" w:lineRule="auto"/>
        <w:ind w:left="-284" w:right="-144" w:firstLine="0"/>
        <w:jc w:val="both"/>
        <w:rPr>
          <w:rFonts w:ascii="Arial" w:hAnsi="Arial" w:cs="Arial"/>
        </w:rPr>
      </w:pPr>
      <w:r w:rsidRPr="008B5E42">
        <w:rPr>
          <w:rFonts w:ascii="Arial" w:hAnsi="Arial" w:cs="Arial"/>
        </w:rPr>
        <w:t>El aforo máximo permitido.</w:t>
      </w:r>
    </w:p>
    <w:p w14:paraId="24D12AD6" w14:textId="77777777" w:rsidR="0064014C" w:rsidRPr="008B5E42" w:rsidRDefault="0064014C" w:rsidP="00466F9B">
      <w:pPr>
        <w:pStyle w:val="Prrafodelista"/>
        <w:spacing w:line="276" w:lineRule="auto"/>
        <w:ind w:left="-284" w:right="-144"/>
        <w:jc w:val="both"/>
        <w:rPr>
          <w:rFonts w:ascii="Arial" w:hAnsi="Arial" w:cs="Arial"/>
        </w:rPr>
      </w:pPr>
    </w:p>
    <w:p w14:paraId="07650918" w14:textId="5ED98B8C" w:rsidR="0064014C" w:rsidRPr="008B5E42" w:rsidRDefault="0064014C" w:rsidP="00466F9B">
      <w:pPr>
        <w:pStyle w:val="Prrafodelista"/>
        <w:numPr>
          <w:ilvl w:val="0"/>
          <w:numId w:val="15"/>
        </w:numPr>
        <w:spacing w:line="276" w:lineRule="auto"/>
        <w:ind w:left="-284" w:right="-144" w:firstLine="0"/>
        <w:jc w:val="both"/>
        <w:rPr>
          <w:rFonts w:ascii="Arial" w:hAnsi="Arial" w:cs="Arial"/>
        </w:rPr>
      </w:pPr>
      <w:r w:rsidRPr="008B5E42">
        <w:rPr>
          <w:rFonts w:ascii="Arial" w:hAnsi="Arial" w:cs="Arial"/>
        </w:rPr>
        <w:t xml:space="preserve">Fecha prevista de </w:t>
      </w:r>
      <w:r w:rsidR="00713A0B" w:rsidRPr="008B5E42">
        <w:rPr>
          <w:rFonts w:ascii="Arial" w:hAnsi="Arial" w:cs="Arial"/>
        </w:rPr>
        <w:t>inicio de la actividad</w:t>
      </w:r>
      <w:r w:rsidRPr="008B5E42">
        <w:rPr>
          <w:rFonts w:ascii="Arial" w:hAnsi="Arial" w:cs="Arial"/>
        </w:rPr>
        <w:t>.</w:t>
      </w:r>
    </w:p>
    <w:p w14:paraId="4A1A9DC8" w14:textId="77777777" w:rsidR="0064014C" w:rsidRPr="008B5E42" w:rsidRDefault="0064014C" w:rsidP="00466F9B">
      <w:pPr>
        <w:autoSpaceDE w:val="0"/>
        <w:autoSpaceDN w:val="0"/>
        <w:adjustRightInd w:val="0"/>
        <w:spacing w:line="276" w:lineRule="auto"/>
        <w:ind w:left="-284" w:right="-144"/>
        <w:jc w:val="both"/>
        <w:rPr>
          <w:rFonts w:ascii="Arial" w:hAnsi="Arial" w:cs="Arial"/>
          <w:sz w:val="22"/>
          <w:szCs w:val="22"/>
        </w:rPr>
      </w:pPr>
    </w:p>
    <w:p w14:paraId="7A23E71B" w14:textId="12AE97F7" w:rsidR="0064014C" w:rsidRPr="008B5E42" w:rsidRDefault="0064014C" w:rsidP="00466F9B">
      <w:pPr>
        <w:pStyle w:val="Prrafodelista"/>
        <w:numPr>
          <w:ilvl w:val="0"/>
          <w:numId w:val="15"/>
        </w:numPr>
        <w:autoSpaceDE w:val="0"/>
        <w:autoSpaceDN w:val="0"/>
        <w:adjustRightInd w:val="0"/>
        <w:spacing w:line="276" w:lineRule="auto"/>
        <w:ind w:left="-284" w:right="-144" w:firstLine="0"/>
        <w:jc w:val="both"/>
        <w:rPr>
          <w:rFonts w:ascii="Arial" w:hAnsi="Arial" w:cs="Arial"/>
        </w:rPr>
      </w:pPr>
      <w:r w:rsidRPr="008B5E42">
        <w:rPr>
          <w:rFonts w:ascii="Arial" w:hAnsi="Arial" w:cs="Arial"/>
        </w:rPr>
        <w:t>Los requisitos adicionales exigibles, conforme a la normativa específica aplicable</w:t>
      </w:r>
      <w:r w:rsidR="00FA40E3" w:rsidRPr="008B5E42">
        <w:rPr>
          <w:rFonts w:ascii="Arial" w:hAnsi="Arial" w:cs="Arial"/>
        </w:rPr>
        <w:t>.</w:t>
      </w:r>
    </w:p>
    <w:p w14:paraId="4E65F4C3" w14:textId="77777777" w:rsidR="0064014C" w:rsidRPr="008B5E42" w:rsidRDefault="0064014C" w:rsidP="00466F9B">
      <w:pPr>
        <w:autoSpaceDE w:val="0"/>
        <w:autoSpaceDN w:val="0"/>
        <w:adjustRightInd w:val="0"/>
        <w:spacing w:line="276" w:lineRule="auto"/>
        <w:ind w:left="-284" w:right="-144"/>
        <w:jc w:val="both"/>
        <w:rPr>
          <w:rFonts w:ascii="Arial" w:hAnsi="Arial" w:cs="Arial"/>
          <w:sz w:val="22"/>
          <w:szCs w:val="22"/>
        </w:rPr>
      </w:pPr>
    </w:p>
    <w:p w14:paraId="386BC3B8" w14:textId="3E227561" w:rsidR="0064014C" w:rsidRPr="008B5E42" w:rsidRDefault="00754DBF" w:rsidP="00466F9B">
      <w:pPr>
        <w:spacing w:line="276" w:lineRule="auto"/>
        <w:ind w:left="-284" w:right="-144"/>
        <w:jc w:val="both"/>
        <w:rPr>
          <w:rFonts w:ascii="Arial" w:hAnsi="Arial" w:cs="Arial"/>
          <w:sz w:val="22"/>
          <w:szCs w:val="22"/>
        </w:rPr>
      </w:pPr>
      <w:r w:rsidRPr="008B5E42">
        <w:rPr>
          <w:rFonts w:ascii="Arial" w:hAnsi="Arial" w:cs="Arial"/>
          <w:sz w:val="22"/>
          <w:szCs w:val="22"/>
        </w:rPr>
        <w:t>4</w:t>
      </w:r>
      <w:r w:rsidR="0064014C" w:rsidRPr="008B5E42">
        <w:rPr>
          <w:rFonts w:ascii="Arial" w:hAnsi="Arial" w:cs="Arial"/>
          <w:sz w:val="22"/>
          <w:szCs w:val="22"/>
        </w:rPr>
        <w:t xml:space="preserve">.  A la </w:t>
      </w:r>
      <w:r w:rsidR="00713A0B" w:rsidRPr="008B5E42">
        <w:rPr>
          <w:rFonts w:ascii="Arial" w:hAnsi="Arial" w:cs="Arial"/>
          <w:sz w:val="22"/>
          <w:szCs w:val="22"/>
        </w:rPr>
        <w:t xml:space="preserve">solicitud </w:t>
      </w:r>
      <w:r w:rsidR="0064014C" w:rsidRPr="008B5E42">
        <w:rPr>
          <w:rFonts w:ascii="Arial" w:hAnsi="Arial" w:cs="Arial"/>
          <w:sz w:val="22"/>
          <w:szCs w:val="22"/>
        </w:rPr>
        <w:t xml:space="preserve">se acompañará la siguiente documentación de carácter </w:t>
      </w:r>
      <w:r w:rsidR="00EF546E" w:rsidRPr="008B5E42">
        <w:rPr>
          <w:rFonts w:ascii="Arial" w:hAnsi="Arial" w:cs="Arial"/>
          <w:sz w:val="22"/>
          <w:szCs w:val="22"/>
        </w:rPr>
        <w:t>esencial,</w:t>
      </w:r>
      <w:r w:rsidR="0064014C" w:rsidRPr="008B5E42">
        <w:rPr>
          <w:rFonts w:ascii="Arial" w:hAnsi="Arial" w:cs="Arial"/>
          <w:sz w:val="22"/>
          <w:szCs w:val="22"/>
        </w:rPr>
        <w:t xml:space="preserve"> salvo que la misma ya esté en poder o haya sido elaborada por cualquier </w:t>
      </w:r>
      <w:r w:rsidR="00713A0B" w:rsidRPr="008B5E42">
        <w:rPr>
          <w:rFonts w:ascii="Arial" w:hAnsi="Arial" w:cs="Arial"/>
          <w:sz w:val="22"/>
          <w:szCs w:val="22"/>
        </w:rPr>
        <w:t>Administración</w:t>
      </w:r>
      <w:r w:rsidR="0064014C" w:rsidRPr="008B5E42">
        <w:rPr>
          <w:rFonts w:ascii="Arial" w:hAnsi="Arial" w:cs="Arial"/>
          <w:sz w:val="22"/>
          <w:szCs w:val="22"/>
        </w:rPr>
        <w:t xml:space="preserve">, en cuyo supuesto se observará lo indicado en el artículo 28 de la Ley 39/2015, de 1 de octubre: </w:t>
      </w:r>
    </w:p>
    <w:p w14:paraId="6DDF5290" w14:textId="08BB538F" w:rsidR="001873CF" w:rsidRPr="008B5E42" w:rsidRDefault="001873CF" w:rsidP="00466F9B">
      <w:pPr>
        <w:pStyle w:val="Prrafodelista"/>
        <w:numPr>
          <w:ilvl w:val="0"/>
          <w:numId w:val="14"/>
        </w:numPr>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Documentación acreditativa de que se ha suscrito la póliza de seguro de responsabilidad civil obligatorio, en los términos exigidos en la presente ley y </w:t>
      </w:r>
      <w:r w:rsidR="00415E8D" w:rsidRPr="008B5E42">
        <w:rPr>
          <w:rFonts w:ascii="Arial" w:hAnsi="Arial" w:cs="Arial"/>
        </w:rPr>
        <w:t xml:space="preserve">en la </w:t>
      </w:r>
      <w:r w:rsidRPr="008B5E42">
        <w:rPr>
          <w:rFonts w:ascii="Arial" w:hAnsi="Arial" w:cs="Arial"/>
        </w:rPr>
        <w:t>normativa sectorial aplicable.</w:t>
      </w:r>
    </w:p>
    <w:p w14:paraId="4DF36A77" w14:textId="08CF15AD" w:rsidR="0064014C" w:rsidRPr="008B5E42" w:rsidRDefault="00E40302" w:rsidP="00466F9B">
      <w:pPr>
        <w:pStyle w:val="Prrafodelista"/>
        <w:numPr>
          <w:ilvl w:val="0"/>
          <w:numId w:val="14"/>
        </w:numPr>
        <w:spacing w:before="240" w:line="276" w:lineRule="auto"/>
        <w:ind w:left="-284" w:right="-144" w:firstLine="0"/>
        <w:jc w:val="both"/>
        <w:rPr>
          <w:rFonts w:ascii="Arial" w:hAnsi="Arial" w:cs="Arial"/>
        </w:rPr>
      </w:pPr>
      <w:r w:rsidRPr="008B5E42">
        <w:rPr>
          <w:rFonts w:ascii="Arial" w:hAnsi="Arial" w:cs="Arial"/>
        </w:rPr>
        <w:t>D</w:t>
      </w:r>
      <w:r w:rsidR="0064014C" w:rsidRPr="008B5E42">
        <w:rPr>
          <w:rFonts w:ascii="Arial" w:hAnsi="Arial" w:cs="Arial"/>
        </w:rPr>
        <w:t>ocumento acreditativo de la disponibilidad del local, recinto o instalación ya sea fij</w:t>
      </w:r>
      <w:r w:rsidR="00713A0B" w:rsidRPr="008B5E42">
        <w:rPr>
          <w:rFonts w:ascii="Arial" w:hAnsi="Arial" w:cs="Arial"/>
        </w:rPr>
        <w:t>a</w:t>
      </w:r>
      <w:r w:rsidR="0064014C" w:rsidRPr="008B5E42">
        <w:rPr>
          <w:rFonts w:ascii="Arial" w:hAnsi="Arial" w:cs="Arial"/>
        </w:rPr>
        <w:t>,</w:t>
      </w:r>
      <w:r w:rsidR="0064014C" w:rsidRPr="008B5E42">
        <w:rPr>
          <w:rFonts w:ascii="Arial" w:hAnsi="Arial" w:cs="Arial"/>
          <w:spacing w:val="1"/>
        </w:rPr>
        <w:t xml:space="preserve"> </w:t>
      </w:r>
      <w:r w:rsidR="0064014C" w:rsidRPr="008B5E42">
        <w:rPr>
          <w:rFonts w:ascii="Arial" w:hAnsi="Arial" w:cs="Arial"/>
        </w:rPr>
        <w:t>portátil</w:t>
      </w:r>
      <w:r w:rsidR="0064014C" w:rsidRPr="008B5E42">
        <w:rPr>
          <w:rFonts w:ascii="Arial" w:hAnsi="Arial" w:cs="Arial"/>
          <w:spacing w:val="1"/>
        </w:rPr>
        <w:t xml:space="preserve"> </w:t>
      </w:r>
      <w:r w:rsidR="0064014C" w:rsidRPr="008B5E42">
        <w:rPr>
          <w:rFonts w:ascii="Arial" w:hAnsi="Arial" w:cs="Arial"/>
        </w:rPr>
        <w:t>o</w:t>
      </w:r>
      <w:r w:rsidR="0064014C" w:rsidRPr="008B5E42">
        <w:rPr>
          <w:rFonts w:ascii="Arial" w:hAnsi="Arial" w:cs="Arial"/>
          <w:spacing w:val="1"/>
        </w:rPr>
        <w:t xml:space="preserve"> </w:t>
      </w:r>
      <w:r w:rsidR="0064014C" w:rsidRPr="008B5E42">
        <w:rPr>
          <w:rFonts w:ascii="Arial" w:hAnsi="Arial" w:cs="Arial"/>
        </w:rPr>
        <w:t>desmontable</w:t>
      </w:r>
      <w:r w:rsidR="00415E8D" w:rsidRPr="008B5E42">
        <w:rPr>
          <w:rFonts w:ascii="Arial" w:hAnsi="Arial" w:cs="Arial"/>
        </w:rPr>
        <w:t>,</w:t>
      </w:r>
      <w:r w:rsidR="0064014C" w:rsidRPr="008B5E42">
        <w:rPr>
          <w:rFonts w:ascii="Arial" w:hAnsi="Arial" w:cs="Arial"/>
        </w:rPr>
        <w:t xml:space="preserve"> donde se </w:t>
      </w:r>
      <w:r w:rsidR="00415E8D" w:rsidRPr="008B5E42">
        <w:rPr>
          <w:rFonts w:ascii="Arial" w:hAnsi="Arial" w:cs="Arial"/>
        </w:rPr>
        <w:t>fuera a</w:t>
      </w:r>
      <w:r w:rsidR="0064014C" w:rsidRPr="008B5E42">
        <w:rPr>
          <w:rFonts w:ascii="Arial" w:hAnsi="Arial" w:cs="Arial"/>
        </w:rPr>
        <w:t xml:space="preserve"> establecer el establecimiento público, </w:t>
      </w:r>
      <w:r w:rsidR="00415E8D" w:rsidRPr="008B5E42">
        <w:rPr>
          <w:rFonts w:ascii="Arial" w:hAnsi="Arial" w:cs="Arial"/>
        </w:rPr>
        <w:t xml:space="preserve">ya </w:t>
      </w:r>
      <w:r w:rsidR="0064014C" w:rsidRPr="008B5E42">
        <w:rPr>
          <w:rFonts w:ascii="Arial" w:hAnsi="Arial" w:cs="Arial"/>
        </w:rPr>
        <w:t>sea en calidad de propietario o arrendador o en virtud de cualquier otro título jurídico.</w:t>
      </w:r>
    </w:p>
    <w:p w14:paraId="771C0D7E" w14:textId="6B853FAE" w:rsidR="00951323" w:rsidRPr="008B5E42" w:rsidRDefault="00951323" w:rsidP="00466F9B">
      <w:pPr>
        <w:pStyle w:val="Prrafodelista"/>
        <w:numPr>
          <w:ilvl w:val="0"/>
          <w:numId w:val="14"/>
        </w:numPr>
        <w:spacing w:before="240" w:line="276" w:lineRule="auto"/>
        <w:ind w:left="-284" w:right="-144" w:firstLine="0"/>
        <w:jc w:val="both"/>
        <w:rPr>
          <w:rFonts w:ascii="Arial" w:hAnsi="Arial" w:cs="Arial"/>
        </w:rPr>
      </w:pPr>
      <w:r w:rsidRPr="008B5E42">
        <w:rPr>
          <w:rFonts w:ascii="Arial" w:hAnsi="Arial" w:cs="Arial"/>
        </w:rPr>
        <w:t xml:space="preserve">Documentación requerida por la normativa sobre ruidos, contaminación acústica, residuos y vibraciones, </w:t>
      </w:r>
      <w:r w:rsidR="00415E8D" w:rsidRPr="008B5E42">
        <w:rPr>
          <w:rFonts w:ascii="Arial" w:hAnsi="Arial" w:cs="Arial"/>
        </w:rPr>
        <w:t>así como</w:t>
      </w:r>
      <w:r w:rsidRPr="008B5E42">
        <w:rPr>
          <w:rFonts w:ascii="Arial" w:hAnsi="Arial" w:cs="Arial"/>
        </w:rPr>
        <w:t xml:space="preserve"> tod</w:t>
      </w:r>
      <w:r w:rsidR="00415E8D" w:rsidRPr="008B5E42">
        <w:rPr>
          <w:rFonts w:ascii="Arial" w:hAnsi="Arial" w:cs="Arial"/>
        </w:rPr>
        <w:t>a a aquella</w:t>
      </w:r>
      <w:r w:rsidRPr="008B5E42">
        <w:rPr>
          <w:rFonts w:ascii="Arial" w:hAnsi="Arial" w:cs="Arial"/>
        </w:rPr>
        <w:t xml:space="preserve"> que determine la normativa sobre prevención y control ambiental</w:t>
      </w:r>
      <w:r w:rsidR="00415E8D" w:rsidRPr="008B5E42">
        <w:rPr>
          <w:rFonts w:ascii="Arial" w:hAnsi="Arial" w:cs="Arial"/>
        </w:rPr>
        <w:t xml:space="preserve">, </w:t>
      </w:r>
      <w:r w:rsidRPr="008B5E42">
        <w:rPr>
          <w:rFonts w:ascii="Arial" w:hAnsi="Arial" w:cs="Arial"/>
        </w:rPr>
        <w:t>según corresponda en función de las características del establecimiento y de las actividades a desarrollar en él.</w:t>
      </w:r>
    </w:p>
    <w:p w14:paraId="0E484049" w14:textId="44E9D011" w:rsidR="0064014C" w:rsidRPr="008B5E42" w:rsidRDefault="0064014C" w:rsidP="00466F9B">
      <w:pPr>
        <w:pStyle w:val="Prrafodelista"/>
        <w:numPr>
          <w:ilvl w:val="0"/>
          <w:numId w:val="14"/>
        </w:numPr>
        <w:spacing w:before="240" w:line="276" w:lineRule="auto"/>
        <w:ind w:left="-284" w:right="-144" w:firstLine="0"/>
        <w:jc w:val="both"/>
        <w:rPr>
          <w:rFonts w:ascii="Arial" w:hAnsi="Arial" w:cs="Arial"/>
        </w:rPr>
      </w:pPr>
      <w:r w:rsidRPr="008B5E42">
        <w:rPr>
          <w:rFonts w:ascii="Arial" w:hAnsi="Arial" w:cs="Arial"/>
        </w:rPr>
        <w:t xml:space="preserve">Cualquier otra documentación que venga exigida por la normativa </w:t>
      </w:r>
      <w:r w:rsidR="00E40302" w:rsidRPr="008B5E42">
        <w:rPr>
          <w:rFonts w:ascii="Arial" w:hAnsi="Arial" w:cs="Arial"/>
        </w:rPr>
        <w:t>sectorial</w:t>
      </w:r>
      <w:r w:rsidRPr="008B5E42">
        <w:rPr>
          <w:rFonts w:ascii="Arial" w:hAnsi="Arial" w:cs="Arial"/>
        </w:rPr>
        <w:t xml:space="preserve"> aplicable.</w:t>
      </w:r>
    </w:p>
    <w:p w14:paraId="71BB1367" w14:textId="77777777" w:rsidR="0064014C" w:rsidRPr="008B5E42" w:rsidRDefault="0064014C" w:rsidP="00466F9B">
      <w:pPr>
        <w:pStyle w:val="Default"/>
        <w:spacing w:line="276" w:lineRule="auto"/>
        <w:ind w:left="-284" w:right="-144"/>
        <w:jc w:val="both"/>
        <w:rPr>
          <w:rFonts w:ascii="Arial" w:hAnsi="Arial" w:cs="Arial"/>
          <w:color w:val="auto"/>
          <w:sz w:val="22"/>
          <w:szCs w:val="22"/>
        </w:rPr>
      </w:pPr>
    </w:p>
    <w:p w14:paraId="46920ED9" w14:textId="799B10B8" w:rsidR="00250E83" w:rsidRPr="008B5E42" w:rsidRDefault="00754DB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5</w:t>
      </w:r>
      <w:r w:rsidR="00EF6B42" w:rsidRPr="008B5E42">
        <w:rPr>
          <w:rFonts w:ascii="Arial" w:hAnsi="Arial" w:cs="Arial"/>
          <w:sz w:val="22"/>
          <w:szCs w:val="22"/>
        </w:rPr>
        <w:t xml:space="preserve">. </w:t>
      </w:r>
      <w:r w:rsidR="00250E83" w:rsidRPr="008B5E42">
        <w:rPr>
          <w:rFonts w:ascii="Arial" w:hAnsi="Arial" w:cs="Arial"/>
          <w:sz w:val="22"/>
          <w:szCs w:val="22"/>
        </w:rPr>
        <w:t>Una vez recibida la solicitud y la documentación requerida, si ésta no re</w:t>
      </w:r>
      <w:r w:rsidR="00415E8D" w:rsidRPr="008B5E42">
        <w:rPr>
          <w:rFonts w:ascii="Arial" w:hAnsi="Arial" w:cs="Arial"/>
          <w:sz w:val="22"/>
          <w:szCs w:val="22"/>
        </w:rPr>
        <w:t>uniera</w:t>
      </w:r>
      <w:r w:rsidR="00250E83" w:rsidRPr="008B5E42">
        <w:rPr>
          <w:rFonts w:ascii="Arial" w:hAnsi="Arial" w:cs="Arial"/>
          <w:sz w:val="22"/>
          <w:szCs w:val="22"/>
        </w:rPr>
        <w:t xml:space="preserve"> los requisitos exigidos o no se acompañasen los documentos preceptivos, se requerirá </w:t>
      </w:r>
      <w:r w:rsidR="00084D08" w:rsidRPr="008B5E42">
        <w:rPr>
          <w:rFonts w:ascii="Arial" w:hAnsi="Arial" w:cs="Arial"/>
          <w:sz w:val="22"/>
          <w:szCs w:val="22"/>
        </w:rPr>
        <w:t xml:space="preserve">a la persona </w:t>
      </w:r>
      <w:r w:rsidR="00250E83" w:rsidRPr="008B5E42">
        <w:rPr>
          <w:rFonts w:ascii="Arial" w:hAnsi="Arial" w:cs="Arial"/>
          <w:sz w:val="22"/>
          <w:szCs w:val="22"/>
        </w:rPr>
        <w:t>interesad</w:t>
      </w:r>
      <w:r w:rsidR="00084D08" w:rsidRPr="008B5E42">
        <w:rPr>
          <w:rFonts w:ascii="Arial" w:hAnsi="Arial" w:cs="Arial"/>
          <w:sz w:val="22"/>
          <w:szCs w:val="22"/>
        </w:rPr>
        <w:t>a</w:t>
      </w:r>
      <w:r w:rsidR="00250E83" w:rsidRPr="008B5E42">
        <w:rPr>
          <w:rFonts w:ascii="Arial" w:hAnsi="Arial" w:cs="Arial"/>
          <w:sz w:val="22"/>
          <w:szCs w:val="22"/>
        </w:rPr>
        <w:t xml:space="preserve"> para que la subsane en el plazo máximo de diez días, con indicación de que, si no lo hiciera, se le tendrá por desistido de su solicitud, previa resolución que deberá ser dictada en los términos previstos en el artículo 21 de la ley 39/2015, de 1 de octubre.</w:t>
      </w:r>
    </w:p>
    <w:p w14:paraId="663DE94B" w14:textId="77777777" w:rsidR="001F549B" w:rsidRPr="008B5E42" w:rsidRDefault="001F549B" w:rsidP="00466F9B">
      <w:pPr>
        <w:autoSpaceDE w:val="0"/>
        <w:autoSpaceDN w:val="0"/>
        <w:adjustRightInd w:val="0"/>
        <w:spacing w:line="276" w:lineRule="auto"/>
        <w:ind w:left="-284" w:right="-144"/>
        <w:jc w:val="both"/>
        <w:rPr>
          <w:rFonts w:ascii="Arial" w:hAnsi="Arial" w:cs="Arial"/>
          <w:sz w:val="22"/>
          <w:szCs w:val="22"/>
        </w:rPr>
      </w:pPr>
    </w:p>
    <w:p w14:paraId="7004FBC9" w14:textId="327B49F8" w:rsidR="00EF6B42" w:rsidRPr="008B5E42" w:rsidRDefault="00754DB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6</w:t>
      </w:r>
      <w:r w:rsidR="00EF6B42" w:rsidRPr="008B5E42">
        <w:rPr>
          <w:rFonts w:ascii="Arial" w:hAnsi="Arial" w:cs="Arial"/>
          <w:sz w:val="22"/>
          <w:szCs w:val="22"/>
        </w:rPr>
        <w:t xml:space="preserve">. </w:t>
      </w:r>
      <w:r w:rsidR="001F549B" w:rsidRPr="008B5E42">
        <w:rPr>
          <w:rFonts w:ascii="Arial" w:hAnsi="Arial" w:cs="Arial"/>
          <w:sz w:val="22"/>
          <w:szCs w:val="22"/>
        </w:rPr>
        <w:t xml:space="preserve">Cuando </w:t>
      </w:r>
      <w:r w:rsidR="00E03217" w:rsidRPr="008B5E42">
        <w:rPr>
          <w:rFonts w:ascii="Arial" w:hAnsi="Arial" w:cs="Arial"/>
          <w:sz w:val="22"/>
          <w:szCs w:val="22"/>
        </w:rPr>
        <w:t>se trate de solicitudes de licencia para</w:t>
      </w:r>
      <w:r w:rsidR="00E03217" w:rsidRPr="008B5E42">
        <w:rPr>
          <w:rFonts w:ascii="Arial" w:eastAsia="Arial Unicode MS" w:hAnsi="Arial" w:cs="Arial"/>
          <w:sz w:val="22"/>
          <w:szCs w:val="22"/>
        </w:rPr>
        <w:t xml:space="preserve"> instalación de terrazas, veladores o instalaciones accesoria</w:t>
      </w:r>
      <w:r w:rsidR="00E40302" w:rsidRPr="008B5E42">
        <w:rPr>
          <w:rFonts w:ascii="Arial" w:eastAsia="Arial Unicode MS" w:hAnsi="Arial" w:cs="Arial"/>
          <w:sz w:val="22"/>
          <w:szCs w:val="22"/>
        </w:rPr>
        <w:t>s</w:t>
      </w:r>
      <w:r w:rsidR="00E03217" w:rsidRPr="008B5E42">
        <w:rPr>
          <w:rFonts w:ascii="Arial" w:eastAsia="Arial Unicode MS" w:hAnsi="Arial" w:cs="Arial"/>
          <w:sz w:val="22"/>
          <w:szCs w:val="22"/>
        </w:rPr>
        <w:t xml:space="preserve"> o cuando lo motiven </w:t>
      </w:r>
      <w:r w:rsidR="00922569" w:rsidRPr="008B5E42">
        <w:rPr>
          <w:rFonts w:ascii="Arial" w:hAnsi="Arial" w:cs="Arial"/>
          <w:sz w:val="22"/>
          <w:szCs w:val="22"/>
        </w:rPr>
        <w:t xml:space="preserve">razones justificadas de </w:t>
      </w:r>
      <w:r w:rsidR="00967C83" w:rsidRPr="008B5E42">
        <w:rPr>
          <w:rFonts w:ascii="Arial" w:hAnsi="Arial" w:cs="Arial"/>
          <w:sz w:val="22"/>
          <w:szCs w:val="22"/>
        </w:rPr>
        <w:t>orden o seguridad públicos</w:t>
      </w:r>
      <w:r w:rsidR="00EF546E" w:rsidRPr="008B5E42">
        <w:rPr>
          <w:rFonts w:ascii="Arial" w:hAnsi="Arial" w:cs="Arial"/>
          <w:sz w:val="22"/>
          <w:szCs w:val="22"/>
        </w:rPr>
        <w:t>,</w:t>
      </w:r>
      <w:r w:rsidR="00922569" w:rsidRPr="008B5E42">
        <w:rPr>
          <w:rFonts w:ascii="Arial" w:hAnsi="Arial" w:cs="Arial"/>
          <w:sz w:val="22"/>
          <w:szCs w:val="22"/>
        </w:rPr>
        <w:t xml:space="preserve"> el</w:t>
      </w:r>
      <w:r w:rsidR="001F549B" w:rsidRPr="008B5E42">
        <w:rPr>
          <w:rFonts w:ascii="Arial" w:hAnsi="Arial" w:cs="Arial"/>
          <w:sz w:val="22"/>
          <w:szCs w:val="22"/>
        </w:rPr>
        <w:t xml:space="preserve"> órgano competente para la concesión de la licencia</w:t>
      </w:r>
      <w:r w:rsidR="0011086C" w:rsidRPr="008B5E42">
        <w:rPr>
          <w:rFonts w:ascii="Arial" w:hAnsi="Arial" w:cs="Arial"/>
          <w:sz w:val="22"/>
          <w:szCs w:val="22"/>
        </w:rPr>
        <w:t>,</w:t>
      </w:r>
      <w:r w:rsidR="001F549B" w:rsidRPr="008B5E42">
        <w:rPr>
          <w:rFonts w:ascii="Arial" w:hAnsi="Arial" w:cs="Arial"/>
          <w:sz w:val="22"/>
          <w:szCs w:val="22"/>
        </w:rPr>
        <w:t xml:space="preserve"> </w:t>
      </w:r>
      <w:r w:rsidR="00922569" w:rsidRPr="008B5E42">
        <w:rPr>
          <w:rFonts w:ascii="Arial" w:hAnsi="Arial" w:cs="Arial"/>
          <w:sz w:val="22"/>
          <w:szCs w:val="22"/>
        </w:rPr>
        <w:t>mediante resolución motivada</w:t>
      </w:r>
      <w:r w:rsidR="0011086C" w:rsidRPr="008B5E42">
        <w:rPr>
          <w:rFonts w:ascii="Arial" w:hAnsi="Arial" w:cs="Arial"/>
          <w:sz w:val="22"/>
          <w:szCs w:val="22"/>
        </w:rPr>
        <w:t>,</w:t>
      </w:r>
      <w:r w:rsidR="00922569" w:rsidRPr="008B5E42">
        <w:rPr>
          <w:rFonts w:ascii="Arial" w:hAnsi="Arial" w:cs="Arial"/>
          <w:sz w:val="22"/>
          <w:szCs w:val="22"/>
        </w:rPr>
        <w:t xml:space="preserve"> podrá acordar someter la solicitud al trámite</w:t>
      </w:r>
      <w:r w:rsidR="00EF6B42" w:rsidRPr="008B5E42">
        <w:rPr>
          <w:rFonts w:ascii="Arial" w:hAnsi="Arial" w:cs="Arial"/>
          <w:sz w:val="22"/>
          <w:szCs w:val="22"/>
        </w:rPr>
        <w:t xml:space="preserve"> de información pública, por el plazo de 20 días, anunciándose en el diario oficial de la provincia y </w:t>
      </w:r>
      <w:r w:rsidR="0011086C" w:rsidRPr="008B5E42">
        <w:rPr>
          <w:rFonts w:ascii="Arial" w:hAnsi="Arial" w:cs="Arial"/>
          <w:sz w:val="22"/>
          <w:szCs w:val="22"/>
        </w:rPr>
        <w:t xml:space="preserve">en el </w:t>
      </w:r>
      <w:r w:rsidR="00EF6B42" w:rsidRPr="008B5E42">
        <w:rPr>
          <w:rFonts w:ascii="Arial" w:hAnsi="Arial" w:cs="Arial"/>
          <w:sz w:val="22"/>
          <w:szCs w:val="22"/>
        </w:rPr>
        <w:t>tablón de edictos de</w:t>
      </w:r>
      <w:r w:rsidR="00822D26" w:rsidRPr="008B5E42">
        <w:rPr>
          <w:rFonts w:ascii="Arial" w:hAnsi="Arial" w:cs="Arial"/>
          <w:sz w:val="22"/>
          <w:szCs w:val="22"/>
        </w:rPr>
        <w:t>l</w:t>
      </w:r>
      <w:r w:rsidR="00EF6B42" w:rsidRPr="008B5E42">
        <w:rPr>
          <w:rFonts w:ascii="Arial" w:hAnsi="Arial" w:cs="Arial"/>
          <w:sz w:val="22"/>
          <w:szCs w:val="22"/>
        </w:rPr>
        <w:t xml:space="preserve"> ayuntamiento.</w:t>
      </w:r>
    </w:p>
    <w:p w14:paraId="2C19B5CC" w14:textId="77777777" w:rsidR="00831A72" w:rsidRPr="008B5E42" w:rsidRDefault="00831A72" w:rsidP="00466F9B">
      <w:pPr>
        <w:autoSpaceDE w:val="0"/>
        <w:autoSpaceDN w:val="0"/>
        <w:adjustRightInd w:val="0"/>
        <w:spacing w:line="276" w:lineRule="auto"/>
        <w:ind w:left="-284" w:right="-144"/>
        <w:jc w:val="both"/>
        <w:rPr>
          <w:rFonts w:ascii="Arial" w:hAnsi="Arial" w:cs="Arial"/>
          <w:sz w:val="22"/>
          <w:szCs w:val="22"/>
        </w:rPr>
      </w:pPr>
    </w:p>
    <w:p w14:paraId="32514B02" w14:textId="70CFEAF0" w:rsidR="00831A72" w:rsidRPr="008B5E42" w:rsidRDefault="00831A7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La comparecencia en el trámite de información pública no otorga, por sí misma, la condición de interesado. No obstante, el órgano competente para </w:t>
      </w:r>
      <w:r w:rsidR="0006263F" w:rsidRPr="008B5E42">
        <w:rPr>
          <w:rFonts w:ascii="Arial" w:hAnsi="Arial" w:cs="Arial"/>
          <w:sz w:val="22"/>
          <w:szCs w:val="22"/>
        </w:rPr>
        <w:t>conceder</w:t>
      </w:r>
      <w:r w:rsidRPr="008B5E42">
        <w:rPr>
          <w:rFonts w:ascii="Arial" w:hAnsi="Arial" w:cs="Arial"/>
          <w:sz w:val="22"/>
          <w:szCs w:val="22"/>
        </w:rPr>
        <w:t xml:space="preserve"> </w:t>
      </w:r>
      <w:r w:rsidR="00107516" w:rsidRPr="008B5E42">
        <w:rPr>
          <w:rFonts w:ascii="Arial" w:hAnsi="Arial" w:cs="Arial"/>
          <w:sz w:val="22"/>
          <w:szCs w:val="22"/>
        </w:rPr>
        <w:t xml:space="preserve">la </w:t>
      </w:r>
      <w:r w:rsidRPr="008B5E42">
        <w:rPr>
          <w:rFonts w:ascii="Arial" w:hAnsi="Arial" w:cs="Arial"/>
          <w:sz w:val="22"/>
          <w:szCs w:val="22"/>
        </w:rPr>
        <w:t>licencia, en el plazo máximo de 20 días, formular</w:t>
      </w:r>
      <w:r w:rsidR="00E40302" w:rsidRPr="008B5E42">
        <w:rPr>
          <w:rFonts w:ascii="Arial" w:hAnsi="Arial" w:cs="Arial"/>
          <w:sz w:val="22"/>
          <w:szCs w:val="22"/>
        </w:rPr>
        <w:t>á</w:t>
      </w:r>
      <w:r w:rsidRPr="008B5E42">
        <w:rPr>
          <w:rFonts w:ascii="Arial" w:hAnsi="Arial" w:cs="Arial"/>
          <w:sz w:val="22"/>
          <w:szCs w:val="22"/>
        </w:rPr>
        <w:t xml:space="preserve"> una respuesta razonada</w:t>
      </w:r>
      <w:r w:rsidR="0011086C" w:rsidRPr="008B5E42">
        <w:rPr>
          <w:rFonts w:ascii="Arial" w:hAnsi="Arial" w:cs="Arial"/>
          <w:sz w:val="22"/>
          <w:szCs w:val="22"/>
        </w:rPr>
        <w:t xml:space="preserve"> a</w:t>
      </w:r>
      <w:r w:rsidRPr="008B5E42">
        <w:rPr>
          <w:rFonts w:ascii="Arial" w:hAnsi="Arial" w:cs="Arial"/>
          <w:sz w:val="22"/>
          <w:szCs w:val="22"/>
        </w:rPr>
        <w:t xml:space="preserve"> quienes presenten alegaciones u observaciones en este trámite, que podrá ser común para todas aquellas alegaciones que planteen cuestiones sustancialmente iguales.</w:t>
      </w:r>
    </w:p>
    <w:p w14:paraId="5D0E055D" w14:textId="77777777" w:rsidR="00831A72" w:rsidRPr="008B5E42" w:rsidRDefault="00831A72" w:rsidP="00466F9B">
      <w:pPr>
        <w:autoSpaceDE w:val="0"/>
        <w:autoSpaceDN w:val="0"/>
        <w:adjustRightInd w:val="0"/>
        <w:spacing w:line="276" w:lineRule="auto"/>
        <w:ind w:left="-284" w:right="-144"/>
        <w:jc w:val="both"/>
        <w:rPr>
          <w:rFonts w:ascii="Arial" w:hAnsi="Arial" w:cs="Arial"/>
          <w:sz w:val="22"/>
          <w:szCs w:val="22"/>
        </w:rPr>
      </w:pPr>
    </w:p>
    <w:p w14:paraId="4563E01C" w14:textId="4523D924" w:rsidR="00EF6B42" w:rsidRPr="008B5E42" w:rsidRDefault="00985C66"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7</w:t>
      </w:r>
      <w:r w:rsidR="00EF6B42" w:rsidRPr="008B5E42">
        <w:rPr>
          <w:rFonts w:ascii="Arial" w:hAnsi="Arial" w:cs="Arial"/>
          <w:sz w:val="22"/>
          <w:szCs w:val="22"/>
        </w:rPr>
        <w:t xml:space="preserve">. El plazo para resolver y notificar la resolución será de </w:t>
      </w:r>
      <w:r w:rsidR="00831A72" w:rsidRPr="008B5E42">
        <w:rPr>
          <w:rFonts w:ascii="Arial" w:hAnsi="Arial" w:cs="Arial"/>
          <w:sz w:val="22"/>
          <w:szCs w:val="22"/>
        </w:rPr>
        <w:t xml:space="preserve">seis </w:t>
      </w:r>
      <w:r w:rsidR="00EF6B42" w:rsidRPr="008B5E42">
        <w:rPr>
          <w:rFonts w:ascii="Arial" w:hAnsi="Arial" w:cs="Arial"/>
          <w:sz w:val="22"/>
          <w:szCs w:val="22"/>
        </w:rPr>
        <w:t>meses, a contar desde la fecha en que la solicitud haya tenido entrada en el órgano competente para su tramitación.</w:t>
      </w:r>
    </w:p>
    <w:p w14:paraId="55DEF879" w14:textId="77777777" w:rsidR="00C43861" w:rsidRPr="008B5E42" w:rsidRDefault="00C43861" w:rsidP="00466F9B">
      <w:pPr>
        <w:autoSpaceDE w:val="0"/>
        <w:autoSpaceDN w:val="0"/>
        <w:adjustRightInd w:val="0"/>
        <w:spacing w:line="276" w:lineRule="auto"/>
        <w:ind w:left="-284" w:right="-144"/>
        <w:jc w:val="both"/>
        <w:rPr>
          <w:rFonts w:ascii="Arial" w:hAnsi="Arial" w:cs="Arial"/>
          <w:sz w:val="22"/>
          <w:szCs w:val="22"/>
        </w:rPr>
      </w:pPr>
    </w:p>
    <w:p w14:paraId="4DB23934" w14:textId="4D75EF02" w:rsidR="00EF6B42" w:rsidRPr="008B5E42" w:rsidRDefault="00985C66"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lastRenderedPageBreak/>
        <w:t>8</w:t>
      </w:r>
      <w:r w:rsidR="001D06A4" w:rsidRPr="008B5E42">
        <w:rPr>
          <w:rFonts w:ascii="Arial" w:hAnsi="Arial" w:cs="Arial"/>
          <w:sz w:val="22"/>
          <w:szCs w:val="22"/>
        </w:rPr>
        <w:t xml:space="preserve">. </w:t>
      </w:r>
      <w:r w:rsidR="00EF6B42" w:rsidRPr="008B5E42">
        <w:rPr>
          <w:rFonts w:ascii="Arial" w:hAnsi="Arial" w:cs="Arial"/>
          <w:sz w:val="22"/>
          <w:szCs w:val="22"/>
        </w:rPr>
        <w:t xml:space="preserve">Transcurrido el plazo sin que se haya producido la notificación de la resolución, la persona interesada podrá entender </w:t>
      </w:r>
      <w:r w:rsidR="0006263F" w:rsidRPr="008B5E42">
        <w:rPr>
          <w:rFonts w:ascii="Arial" w:hAnsi="Arial" w:cs="Arial"/>
          <w:sz w:val="22"/>
          <w:szCs w:val="22"/>
        </w:rPr>
        <w:t>concedida</w:t>
      </w:r>
      <w:r w:rsidR="00EF6B42" w:rsidRPr="008B5E42">
        <w:rPr>
          <w:rFonts w:ascii="Arial" w:hAnsi="Arial" w:cs="Arial"/>
          <w:sz w:val="22"/>
          <w:szCs w:val="22"/>
        </w:rPr>
        <w:t xml:space="preserve"> la licencia solicitada, sin perjuicio de la obligación por parte de la Administración de dictar resolución expresa y de notificarla al amparo de lo establecido en los artículos 21 y 24 de la Ley 39/2015, de 1 de octubre.</w:t>
      </w:r>
    </w:p>
    <w:bookmarkEnd w:id="33"/>
    <w:p w14:paraId="494964E5" w14:textId="77777777" w:rsidR="00EF6B42" w:rsidRPr="008B5E42" w:rsidRDefault="00EF6B42" w:rsidP="00466F9B">
      <w:pPr>
        <w:autoSpaceDE w:val="0"/>
        <w:autoSpaceDN w:val="0"/>
        <w:adjustRightInd w:val="0"/>
        <w:spacing w:line="276" w:lineRule="auto"/>
        <w:ind w:left="-284" w:right="-144"/>
        <w:jc w:val="both"/>
        <w:rPr>
          <w:rFonts w:ascii="Arial" w:hAnsi="Arial" w:cs="Arial"/>
          <w:sz w:val="22"/>
          <w:szCs w:val="22"/>
        </w:rPr>
      </w:pPr>
    </w:p>
    <w:p w14:paraId="1FB07957" w14:textId="0EAD61A4" w:rsidR="00EF6B42" w:rsidRPr="008B5E42" w:rsidRDefault="00EF6B42" w:rsidP="00466F9B">
      <w:pPr>
        <w:autoSpaceDE w:val="0"/>
        <w:autoSpaceDN w:val="0"/>
        <w:adjustRightInd w:val="0"/>
        <w:spacing w:line="276" w:lineRule="auto"/>
        <w:ind w:left="-284" w:right="-144"/>
        <w:jc w:val="both"/>
        <w:rPr>
          <w:rFonts w:ascii="Arial" w:hAnsi="Arial" w:cs="Arial"/>
          <w:i/>
          <w:iCs/>
          <w:sz w:val="22"/>
          <w:szCs w:val="22"/>
        </w:rPr>
      </w:pPr>
      <w:bookmarkStart w:id="35" w:name="_Hlk189484064"/>
      <w:bookmarkEnd w:id="31"/>
      <w:r w:rsidRPr="008B5E42">
        <w:rPr>
          <w:rFonts w:ascii="Arial" w:hAnsi="Arial" w:cs="Arial"/>
          <w:sz w:val="22"/>
          <w:szCs w:val="22"/>
        </w:rPr>
        <w:t xml:space="preserve">Artículo </w:t>
      </w:r>
      <w:r w:rsidR="00597095" w:rsidRPr="008B5E42">
        <w:rPr>
          <w:rFonts w:ascii="Arial" w:hAnsi="Arial" w:cs="Arial"/>
          <w:sz w:val="22"/>
          <w:szCs w:val="22"/>
        </w:rPr>
        <w:t>2</w:t>
      </w:r>
      <w:r w:rsidR="00713A0B" w:rsidRPr="008B5E42">
        <w:rPr>
          <w:rFonts w:ascii="Arial" w:hAnsi="Arial" w:cs="Arial"/>
          <w:sz w:val="22"/>
          <w:szCs w:val="22"/>
        </w:rPr>
        <w:t>1</w:t>
      </w:r>
      <w:r w:rsidRPr="008B5E42">
        <w:rPr>
          <w:rFonts w:ascii="Arial" w:hAnsi="Arial" w:cs="Arial"/>
          <w:sz w:val="22"/>
          <w:szCs w:val="22"/>
        </w:rPr>
        <w:t xml:space="preserve">. </w:t>
      </w:r>
      <w:r w:rsidRPr="008B5E42">
        <w:rPr>
          <w:rFonts w:ascii="Arial" w:hAnsi="Arial" w:cs="Arial"/>
          <w:i/>
          <w:iCs/>
          <w:sz w:val="22"/>
          <w:szCs w:val="22"/>
        </w:rPr>
        <w:t>Contenido</w:t>
      </w:r>
      <w:r w:rsidR="0065668F" w:rsidRPr="008B5E42">
        <w:rPr>
          <w:rFonts w:ascii="Arial" w:hAnsi="Arial" w:cs="Arial"/>
          <w:i/>
          <w:iCs/>
          <w:sz w:val="22"/>
          <w:szCs w:val="22"/>
        </w:rPr>
        <w:t xml:space="preserve"> y eficacia</w:t>
      </w:r>
      <w:r w:rsidRPr="008B5E42">
        <w:rPr>
          <w:rFonts w:ascii="Arial" w:hAnsi="Arial" w:cs="Arial"/>
          <w:i/>
          <w:iCs/>
          <w:sz w:val="22"/>
          <w:szCs w:val="22"/>
        </w:rPr>
        <w:t xml:space="preserve"> de la licencia.</w:t>
      </w:r>
    </w:p>
    <w:p w14:paraId="21C17E74" w14:textId="77777777" w:rsidR="0063250E" w:rsidRPr="008B5E42" w:rsidRDefault="0063250E" w:rsidP="00466F9B">
      <w:pPr>
        <w:autoSpaceDE w:val="0"/>
        <w:autoSpaceDN w:val="0"/>
        <w:adjustRightInd w:val="0"/>
        <w:spacing w:line="276" w:lineRule="auto"/>
        <w:ind w:left="-284" w:right="-144"/>
        <w:jc w:val="both"/>
        <w:rPr>
          <w:rFonts w:ascii="Arial" w:hAnsi="Arial" w:cs="Arial"/>
          <w:sz w:val="22"/>
          <w:szCs w:val="22"/>
        </w:rPr>
      </w:pPr>
    </w:p>
    <w:p w14:paraId="574003A6" w14:textId="3A1A7F15" w:rsidR="00247682" w:rsidRPr="008B5E42" w:rsidRDefault="00EF6B4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1. La licencia </w:t>
      </w:r>
      <w:r w:rsidR="00247682" w:rsidRPr="008B5E42">
        <w:rPr>
          <w:rFonts w:ascii="Arial" w:hAnsi="Arial" w:cs="Arial"/>
          <w:sz w:val="22"/>
          <w:szCs w:val="22"/>
        </w:rPr>
        <w:t>debe</w:t>
      </w:r>
      <w:r w:rsidR="00F20297" w:rsidRPr="008B5E42">
        <w:rPr>
          <w:rFonts w:ascii="Arial" w:hAnsi="Arial" w:cs="Arial"/>
          <w:sz w:val="22"/>
          <w:szCs w:val="22"/>
        </w:rPr>
        <w:t>rá</w:t>
      </w:r>
      <w:r w:rsidR="00247682" w:rsidRPr="008B5E42">
        <w:rPr>
          <w:rFonts w:ascii="Arial" w:hAnsi="Arial" w:cs="Arial"/>
          <w:sz w:val="22"/>
          <w:szCs w:val="22"/>
        </w:rPr>
        <w:t xml:space="preserve"> contener, al menos:</w:t>
      </w:r>
    </w:p>
    <w:p w14:paraId="6330B4EC" w14:textId="7B0CA219" w:rsidR="0065668F" w:rsidRPr="008B5E42" w:rsidRDefault="0065668F" w:rsidP="00466F9B">
      <w:pPr>
        <w:pStyle w:val="Prrafodelista"/>
        <w:numPr>
          <w:ilvl w:val="0"/>
          <w:numId w:val="12"/>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Nombr</w:t>
      </w:r>
      <w:r w:rsidR="00A8245E" w:rsidRPr="008B5E42">
        <w:rPr>
          <w:rFonts w:ascii="Arial" w:hAnsi="Arial" w:cs="Arial"/>
        </w:rPr>
        <w:t xml:space="preserve">e y </w:t>
      </w:r>
      <w:r w:rsidRPr="008B5E42">
        <w:rPr>
          <w:rFonts w:ascii="Arial" w:hAnsi="Arial" w:cs="Arial"/>
        </w:rPr>
        <w:t>apellido</w:t>
      </w:r>
      <w:r w:rsidR="00442E9F" w:rsidRPr="008B5E42">
        <w:rPr>
          <w:rFonts w:ascii="Arial" w:hAnsi="Arial" w:cs="Arial"/>
        </w:rPr>
        <w:t>s</w:t>
      </w:r>
      <w:r w:rsidR="00A8245E" w:rsidRPr="008B5E42">
        <w:rPr>
          <w:rFonts w:ascii="Arial" w:hAnsi="Arial" w:cs="Arial"/>
        </w:rPr>
        <w:t xml:space="preserve"> o razón social</w:t>
      </w:r>
      <w:r w:rsidRPr="008B5E42">
        <w:rPr>
          <w:rFonts w:ascii="Arial" w:hAnsi="Arial" w:cs="Arial"/>
        </w:rPr>
        <w:t xml:space="preserve"> de qui</w:t>
      </w:r>
      <w:r w:rsidR="008B1ACC" w:rsidRPr="008B5E42">
        <w:rPr>
          <w:rFonts w:ascii="Arial" w:hAnsi="Arial" w:cs="Arial"/>
        </w:rPr>
        <w:t>e</w:t>
      </w:r>
      <w:r w:rsidRPr="008B5E42">
        <w:rPr>
          <w:rFonts w:ascii="Arial" w:hAnsi="Arial" w:cs="Arial"/>
        </w:rPr>
        <w:t>n ostente la titularidad</w:t>
      </w:r>
      <w:r w:rsidR="00831A72" w:rsidRPr="008B5E42">
        <w:rPr>
          <w:rFonts w:ascii="Arial" w:hAnsi="Arial" w:cs="Arial"/>
        </w:rPr>
        <w:t xml:space="preserve"> del establecimiento público</w:t>
      </w:r>
      <w:r w:rsidRPr="008B5E42">
        <w:rPr>
          <w:rFonts w:ascii="Arial" w:hAnsi="Arial" w:cs="Arial"/>
        </w:rPr>
        <w:t>.</w:t>
      </w:r>
    </w:p>
    <w:p w14:paraId="5E99BF76" w14:textId="5559344A" w:rsidR="0065668F" w:rsidRPr="008B5E42" w:rsidRDefault="0065668F" w:rsidP="00466F9B">
      <w:pPr>
        <w:pStyle w:val="Prrafodelista"/>
        <w:numPr>
          <w:ilvl w:val="0"/>
          <w:numId w:val="12"/>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Denominación, emplazamiento y aforo </w:t>
      </w:r>
      <w:r w:rsidR="00B333B1" w:rsidRPr="008B5E42">
        <w:rPr>
          <w:rFonts w:ascii="Arial" w:hAnsi="Arial" w:cs="Arial"/>
        </w:rPr>
        <w:t>máximo</w:t>
      </w:r>
      <w:r w:rsidRPr="008B5E42">
        <w:rPr>
          <w:rFonts w:ascii="Arial" w:hAnsi="Arial" w:cs="Arial"/>
        </w:rPr>
        <w:t>.</w:t>
      </w:r>
    </w:p>
    <w:p w14:paraId="4043D2A0" w14:textId="6D012EF5" w:rsidR="000A6458" w:rsidRPr="008B5E42" w:rsidRDefault="000A6458" w:rsidP="00466F9B">
      <w:pPr>
        <w:pStyle w:val="Prrafodelista"/>
        <w:numPr>
          <w:ilvl w:val="0"/>
          <w:numId w:val="12"/>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Fecha de </w:t>
      </w:r>
      <w:r w:rsidR="0006263F" w:rsidRPr="008B5E42">
        <w:rPr>
          <w:rFonts w:ascii="Arial" w:hAnsi="Arial" w:cs="Arial"/>
        </w:rPr>
        <w:t>concesión</w:t>
      </w:r>
      <w:r w:rsidRPr="008B5E42">
        <w:rPr>
          <w:rFonts w:ascii="Arial" w:hAnsi="Arial" w:cs="Arial"/>
        </w:rPr>
        <w:t xml:space="preserve"> de la licencia.</w:t>
      </w:r>
    </w:p>
    <w:p w14:paraId="4BB85BEB" w14:textId="45487F36" w:rsidR="0065668F" w:rsidRPr="008B5E42" w:rsidRDefault="00F20297" w:rsidP="00466F9B">
      <w:pPr>
        <w:pStyle w:val="Prrafodelista"/>
        <w:numPr>
          <w:ilvl w:val="0"/>
          <w:numId w:val="12"/>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El tipo de </w:t>
      </w:r>
      <w:r w:rsidR="0065668F" w:rsidRPr="008B5E42">
        <w:rPr>
          <w:rFonts w:ascii="Arial" w:hAnsi="Arial" w:cs="Arial"/>
        </w:rPr>
        <w:t>espectáculos públicos y las actividades recreativas para los que se autoriza el uso del establecimiento público.</w:t>
      </w:r>
    </w:p>
    <w:p w14:paraId="78DB057D" w14:textId="09884E21" w:rsidR="00E15BF3" w:rsidRPr="008B5E42" w:rsidRDefault="00E15BF3" w:rsidP="00466F9B">
      <w:pPr>
        <w:pStyle w:val="Prrafodelista"/>
        <w:numPr>
          <w:ilvl w:val="0"/>
          <w:numId w:val="12"/>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Horario </w:t>
      </w:r>
      <w:r w:rsidR="00A8245E" w:rsidRPr="008B5E42">
        <w:rPr>
          <w:rFonts w:ascii="Arial" w:hAnsi="Arial" w:cs="Arial"/>
        </w:rPr>
        <w:t xml:space="preserve">general </w:t>
      </w:r>
      <w:r w:rsidRPr="008B5E42">
        <w:rPr>
          <w:rFonts w:ascii="Arial" w:hAnsi="Arial" w:cs="Arial"/>
        </w:rPr>
        <w:t xml:space="preserve">de </w:t>
      </w:r>
      <w:r w:rsidR="0012562B" w:rsidRPr="008B5E42">
        <w:rPr>
          <w:rFonts w:ascii="Arial" w:hAnsi="Arial" w:cs="Arial"/>
        </w:rPr>
        <w:t xml:space="preserve">apertura </w:t>
      </w:r>
      <w:r w:rsidRPr="008B5E42">
        <w:rPr>
          <w:rFonts w:ascii="Arial" w:hAnsi="Arial" w:cs="Arial"/>
        </w:rPr>
        <w:t>y cierre del establecimiento.</w:t>
      </w:r>
    </w:p>
    <w:p w14:paraId="191B39B5" w14:textId="5E23F206" w:rsidR="000A6458" w:rsidRPr="008B5E42" w:rsidRDefault="000A6458" w:rsidP="00466F9B">
      <w:pPr>
        <w:pStyle w:val="Prrafodelista"/>
        <w:numPr>
          <w:ilvl w:val="0"/>
          <w:numId w:val="12"/>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Cualquier otro dato que se estime oportuno en función de la normativa aplicable o de las singularidades de la tipología de los espectáculos públicos y las actividades recreativas que se vaya</w:t>
      </w:r>
      <w:r w:rsidR="0011086C" w:rsidRPr="008B5E42">
        <w:rPr>
          <w:rFonts w:ascii="Arial" w:hAnsi="Arial" w:cs="Arial"/>
        </w:rPr>
        <w:t>n</w:t>
      </w:r>
      <w:r w:rsidRPr="008B5E42">
        <w:rPr>
          <w:rFonts w:ascii="Arial" w:hAnsi="Arial" w:cs="Arial"/>
        </w:rPr>
        <w:t xml:space="preserve"> a </w:t>
      </w:r>
      <w:r w:rsidR="00A8245E" w:rsidRPr="008B5E42">
        <w:rPr>
          <w:rFonts w:ascii="Arial" w:hAnsi="Arial" w:cs="Arial"/>
        </w:rPr>
        <w:t>celebrar</w:t>
      </w:r>
      <w:r w:rsidRPr="008B5E42">
        <w:rPr>
          <w:rFonts w:ascii="Arial" w:hAnsi="Arial" w:cs="Arial"/>
        </w:rPr>
        <w:t>.</w:t>
      </w:r>
    </w:p>
    <w:p w14:paraId="2F721BC5" w14:textId="77777777" w:rsidR="0065668F" w:rsidRPr="008B5E42" w:rsidRDefault="0065668F" w:rsidP="00466F9B">
      <w:pPr>
        <w:autoSpaceDE w:val="0"/>
        <w:autoSpaceDN w:val="0"/>
        <w:adjustRightInd w:val="0"/>
        <w:spacing w:line="276" w:lineRule="auto"/>
        <w:ind w:left="-284" w:right="-144"/>
        <w:jc w:val="both"/>
        <w:rPr>
          <w:rFonts w:ascii="Arial" w:hAnsi="Arial" w:cs="Arial"/>
          <w:sz w:val="22"/>
          <w:szCs w:val="22"/>
        </w:rPr>
      </w:pPr>
    </w:p>
    <w:p w14:paraId="597FC72B" w14:textId="03C3327B" w:rsidR="005958D1" w:rsidRPr="008B5E42" w:rsidRDefault="0065668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2. </w:t>
      </w:r>
      <w:r w:rsidR="00BB679D" w:rsidRPr="008B5E42">
        <w:rPr>
          <w:rFonts w:ascii="Arial" w:hAnsi="Arial" w:cs="Arial"/>
          <w:sz w:val="22"/>
          <w:szCs w:val="22"/>
        </w:rPr>
        <w:t xml:space="preserve"> </w:t>
      </w:r>
      <w:bookmarkStart w:id="36" w:name="_Hlk187310274"/>
      <w:r w:rsidR="000A6458" w:rsidRPr="008B5E42">
        <w:rPr>
          <w:rFonts w:ascii="Arial" w:hAnsi="Arial" w:cs="Arial"/>
          <w:sz w:val="22"/>
          <w:szCs w:val="22"/>
        </w:rPr>
        <w:t xml:space="preserve">Las licencias </w:t>
      </w:r>
      <w:bookmarkEnd w:id="36"/>
      <w:r w:rsidR="000A6458" w:rsidRPr="008B5E42">
        <w:rPr>
          <w:rFonts w:ascii="Arial" w:hAnsi="Arial" w:cs="Arial"/>
          <w:sz w:val="22"/>
          <w:szCs w:val="22"/>
        </w:rPr>
        <w:t>se concede</w:t>
      </w:r>
      <w:r w:rsidR="00F20297" w:rsidRPr="008B5E42">
        <w:rPr>
          <w:rFonts w:ascii="Arial" w:hAnsi="Arial" w:cs="Arial"/>
          <w:sz w:val="22"/>
          <w:szCs w:val="22"/>
        </w:rPr>
        <w:t>rán</w:t>
      </w:r>
      <w:r w:rsidR="000A6458" w:rsidRPr="008B5E42">
        <w:rPr>
          <w:rFonts w:ascii="Arial" w:hAnsi="Arial" w:cs="Arial"/>
          <w:sz w:val="22"/>
          <w:szCs w:val="22"/>
        </w:rPr>
        <w:t xml:space="preserve"> por tiempo indefinido, salvo que </w:t>
      </w:r>
      <w:r w:rsidR="009621DF" w:rsidRPr="008B5E42">
        <w:rPr>
          <w:rFonts w:ascii="Arial" w:hAnsi="Arial" w:cs="Arial"/>
          <w:sz w:val="22"/>
          <w:szCs w:val="22"/>
        </w:rPr>
        <w:t xml:space="preserve">por disposición </w:t>
      </w:r>
      <w:r w:rsidR="000A6458" w:rsidRPr="008B5E42">
        <w:rPr>
          <w:rFonts w:ascii="Arial" w:hAnsi="Arial" w:cs="Arial"/>
          <w:sz w:val="22"/>
          <w:szCs w:val="22"/>
        </w:rPr>
        <w:t>reglame</w:t>
      </w:r>
      <w:r w:rsidR="009621DF" w:rsidRPr="008B5E42">
        <w:rPr>
          <w:rFonts w:ascii="Arial" w:hAnsi="Arial" w:cs="Arial"/>
          <w:sz w:val="22"/>
          <w:szCs w:val="22"/>
        </w:rPr>
        <w:t xml:space="preserve">ntaria </w:t>
      </w:r>
      <w:r w:rsidR="000A6458" w:rsidRPr="008B5E42">
        <w:rPr>
          <w:rFonts w:ascii="Arial" w:hAnsi="Arial" w:cs="Arial"/>
          <w:sz w:val="22"/>
          <w:szCs w:val="22"/>
        </w:rPr>
        <w:t xml:space="preserve">o la propia licencia </w:t>
      </w:r>
      <w:r w:rsidR="0011086C" w:rsidRPr="008B5E42">
        <w:rPr>
          <w:rFonts w:ascii="Arial" w:hAnsi="Arial" w:cs="Arial"/>
          <w:sz w:val="22"/>
          <w:szCs w:val="22"/>
        </w:rPr>
        <w:t xml:space="preserve">se </w:t>
      </w:r>
      <w:r w:rsidR="000A6458" w:rsidRPr="008B5E42">
        <w:rPr>
          <w:rFonts w:ascii="Arial" w:hAnsi="Arial" w:cs="Arial"/>
          <w:sz w:val="22"/>
          <w:szCs w:val="22"/>
        </w:rPr>
        <w:t>establezca expresamente lo contrario. La</w:t>
      </w:r>
      <w:r w:rsidR="005958D1" w:rsidRPr="008B5E42">
        <w:rPr>
          <w:rFonts w:ascii="Arial" w:hAnsi="Arial" w:cs="Arial"/>
          <w:sz w:val="22"/>
          <w:szCs w:val="22"/>
        </w:rPr>
        <w:t xml:space="preserve"> concesión de la licencia conlleva</w:t>
      </w:r>
      <w:r w:rsidR="00F20297" w:rsidRPr="008B5E42">
        <w:rPr>
          <w:rFonts w:ascii="Arial" w:hAnsi="Arial" w:cs="Arial"/>
          <w:sz w:val="22"/>
          <w:szCs w:val="22"/>
        </w:rPr>
        <w:t>rá</w:t>
      </w:r>
      <w:r w:rsidR="005958D1" w:rsidRPr="008B5E42">
        <w:rPr>
          <w:rFonts w:ascii="Arial" w:hAnsi="Arial" w:cs="Arial"/>
          <w:sz w:val="22"/>
          <w:szCs w:val="22"/>
        </w:rPr>
        <w:t xml:space="preserve"> la autorización de </w:t>
      </w:r>
      <w:r w:rsidR="00A8245E" w:rsidRPr="008B5E42">
        <w:rPr>
          <w:rFonts w:ascii="Arial" w:hAnsi="Arial" w:cs="Arial"/>
          <w:sz w:val="22"/>
          <w:szCs w:val="22"/>
        </w:rPr>
        <w:t xml:space="preserve">los </w:t>
      </w:r>
      <w:r w:rsidR="000A6458" w:rsidRPr="008B5E42">
        <w:rPr>
          <w:rFonts w:ascii="Arial" w:hAnsi="Arial" w:cs="Arial"/>
          <w:sz w:val="22"/>
          <w:szCs w:val="22"/>
        </w:rPr>
        <w:t>espectáculos públicos y las actividades recreativas</w:t>
      </w:r>
      <w:r w:rsidR="00D32C76" w:rsidRPr="008B5E42">
        <w:rPr>
          <w:rFonts w:ascii="Arial" w:hAnsi="Arial" w:cs="Arial"/>
          <w:sz w:val="22"/>
          <w:szCs w:val="22"/>
        </w:rPr>
        <w:t xml:space="preserve"> </w:t>
      </w:r>
      <w:r w:rsidR="00A8245E" w:rsidRPr="008B5E42">
        <w:rPr>
          <w:rFonts w:ascii="Arial" w:hAnsi="Arial" w:cs="Arial"/>
          <w:sz w:val="22"/>
          <w:szCs w:val="22"/>
        </w:rPr>
        <w:t xml:space="preserve">que </w:t>
      </w:r>
      <w:r w:rsidR="001D06A4" w:rsidRPr="008B5E42">
        <w:rPr>
          <w:rFonts w:ascii="Arial" w:eastAsia="Arial Unicode MS" w:hAnsi="Arial" w:cs="Arial"/>
          <w:sz w:val="22"/>
          <w:szCs w:val="22"/>
        </w:rPr>
        <w:t xml:space="preserve">sean </w:t>
      </w:r>
      <w:r w:rsidR="001D06A4" w:rsidRPr="008B5E42">
        <w:rPr>
          <w:rFonts w:ascii="Arial" w:hAnsi="Arial" w:cs="Arial"/>
          <w:sz w:val="22"/>
          <w:szCs w:val="22"/>
        </w:rPr>
        <w:t xml:space="preserve">inherentes al tipo de establecimiento de que se trate o que se hayan solicitado </w:t>
      </w:r>
      <w:r w:rsidR="005958D1" w:rsidRPr="008B5E42">
        <w:rPr>
          <w:rFonts w:ascii="Arial" w:hAnsi="Arial" w:cs="Arial"/>
          <w:sz w:val="22"/>
          <w:szCs w:val="22"/>
        </w:rPr>
        <w:t xml:space="preserve">y </w:t>
      </w:r>
      <w:r w:rsidR="000A6458" w:rsidRPr="008B5E42">
        <w:rPr>
          <w:rFonts w:ascii="Arial" w:hAnsi="Arial" w:cs="Arial"/>
          <w:sz w:val="22"/>
          <w:szCs w:val="22"/>
        </w:rPr>
        <w:t>tendrá la misma vigencia que</w:t>
      </w:r>
      <w:r w:rsidR="00D32C76" w:rsidRPr="008B5E42">
        <w:rPr>
          <w:rFonts w:ascii="Arial" w:hAnsi="Arial" w:cs="Arial"/>
          <w:sz w:val="22"/>
          <w:szCs w:val="22"/>
        </w:rPr>
        <w:t xml:space="preserve"> est</w:t>
      </w:r>
      <w:r w:rsidR="008B1ACC" w:rsidRPr="008B5E42">
        <w:rPr>
          <w:rFonts w:ascii="Arial" w:hAnsi="Arial" w:cs="Arial"/>
          <w:sz w:val="22"/>
          <w:szCs w:val="22"/>
        </w:rPr>
        <w:t>a</w:t>
      </w:r>
      <w:r w:rsidR="000A6458" w:rsidRPr="008B5E42">
        <w:rPr>
          <w:rFonts w:ascii="Arial" w:hAnsi="Arial" w:cs="Arial"/>
          <w:sz w:val="22"/>
          <w:szCs w:val="22"/>
        </w:rPr>
        <w:t xml:space="preserve">, salvo </w:t>
      </w:r>
      <w:r w:rsidR="001D06A4" w:rsidRPr="008B5E42">
        <w:rPr>
          <w:rFonts w:ascii="Arial" w:hAnsi="Arial" w:cs="Arial"/>
          <w:sz w:val="22"/>
          <w:szCs w:val="22"/>
        </w:rPr>
        <w:t xml:space="preserve">que expresamente se </w:t>
      </w:r>
      <w:r w:rsidR="00A8245E" w:rsidRPr="008B5E42">
        <w:rPr>
          <w:rFonts w:ascii="Arial" w:hAnsi="Arial" w:cs="Arial"/>
          <w:sz w:val="22"/>
          <w:szCs w:val="22"/>
        </w:rPr>
        <w:t xml:space="preserve">establezca otra </w:t>
      </w:r>
      <w:r w:rsidR="001D06A4" w:rsidRPr="008B5E42">
        <w:rPr>
          <w:rFonts w:ascii="Arial" w:hAnsi="Arial" w:cs="Arial"/>
          <w:sz w:val="22"/>
          <w:szCs w:val="22"/>
        </w:rPr>
        <w:t>distinta</w:t>
      </w:r>
      <w:r w:rsidR="005958D1" w:rsidRPr="008B5E42">
        <w:rPr>
          <w:rFonts w:ascii="Arial" w:hAnsi="Arial" w:cs="Arial"/>
          <w:sz w:val="22"/>
          <w:szCs w:val="22"/>
        </w:rPr>
        <w:t>.</w:t>
      </w:r>
    </w:p>
    <w:p w14:paraId="283BFDF9" w14:textId="77777777" w:rsidR="005958D1" w:rsidRPr="008B5E42" w:rsidRDefault="005958D1" w:rsidP="00466F9B">
      <w:pPr>
        <w:autoSpaceDE w:val="0"/>
        <w:autoSpaceDN w:val="0"/>
        <w:adjustRightInd w:val="0"/>
        <w:spacing w:line="276" w:lineRule="auto"/>
        <w:ind w:left="-284" w:right="-144"/>
        <w:jc w:val="both"/>
        <w:rPr>
          <w:rFonts w:ascii="Arial" w:hAnsi="Arial" w:cs="Arial"/>
          <w:sz w:val="22"/>
          <w:szCs w:val="22"/>
        </w:rPr>
      </w:pPr>
    </w:p>
    <w:p w14:paraId="16E33BFD" w14:textId="6DB12F1D" w:rsidR="00EF6B42" w:rsidRPr="008B5E42" w:rsidRDefault="00EF6B42"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 xml:space="preserve">Artículo </w:t>
      </w:r>
      <w:r w:rsidR="00597095" w:rsidRPr="008B5E42">
        <w:rPr>
          <w:rFonts w:ascii="Arial" w:hAnsi="Arial" w:cs="Arial"/>
          <w:sz w:val="22"/>
          <w:szCs w:val="22"/>
        </w:rPr>
        <w:t>2</w:t>
      </w:r>
      <w:r w:rsidR="00A8245E" w:rsidRPr="008B5E42">
        <w:rPr>
          <w:rFonts w:ascii="Arial" w:hAnsi="Arial" w:cs="Arial"/>
          <w:sz w:val="22"/>
          <w:szCs w:val="22"/>
        </w:rPr>
        <w:t>2</w:t>
      </w:r>
      <w:r w:rsidRPr="008B5E42">
        <w:rPr>
          <w:rFonts w:ascii="Arial" w:hAnsi="Arial" w:cs="Arial"/>
          <w:sz w:val="22"/>
          <w:szCs w:val="22"/>
        </w:rPr>
        <w:t>.</w:t>
      </w:r>
      <w:r w:rsidR="00D32C76" w:rsidRPr="008B5E42">
        <w:rPr>
          <w:rFonts w:ascii="Arial" w:hAnsi="Arial" w:cs="Arial"/>
          <w:sz w:val="22"/>
          <w:szCs w:val="22"/>
        </w:rPr>
        <w:t xml:space="preserve"> </w:t>
      </w:r>
      <w:r w:rsidRPr="008B5E42">
        <w:rPr>
          <w:rFonts w:ascii="Arial" w:hAnsi="Arial" w:cs="Arial"/>
          <w:sz w:val="22"/>
          <w:szCs w:val="22"/>
        </w:rPr>
        <w:t xml:space="preserve"> </w:t>
      </w:r>
      <w:r w:rsidRPr="008B5E42">
        <w:rPr>
          <w:rFonts w:ascii="Arial" w:hAnsi="Arial" w:cs="Arial"/>
          <w:i/>
          <w:iCs/>
          <w:sz w:val="22"/>
          <w:szCs w:val="22"/>
        </w:rPr>
        <w:t>Cambio de titularidad</w:t>
      </w:r>
      <w:r w:rsidR="00B6730E" w:rsidRPr="008B5E42">
        <w:rPr>
          <w:rFonts w:ascii="Arial" w:hAnsi="Arial" w:cs="Arial"/>
          <w:i/>
          <w:iCs/>
          <w:sz w:val="22"/>
          <w:szCs w:val="22"/>
        </w:rPr>
        <w:t xml:space="preserve"> de la </w:t>
      </w:r>
      <w:r w:rsidR="00D67C1F" w:rsidRPr="008B5E42">
        <w:rPr>
          <w:rFonts w:ascii="Arial" w:hAnsi="Arial" w:cs="Arial"/>
          <w:i/>
          <w:iCs/>
          <w:sz w:val="22"/>
          <w:szCs w:val="22"/>
        </w:rPr>
        <w:t>licencia</w:t>
      </w:r>
      <w:r w:rsidRPr="008B5E42">
        <w:rPr>
          <w:rFonts w:ascii="Arial" w:hAnsi="Arial" w:cs="Arial"/>
          <w:i/>
          <w:iCs/>
          <w:sz w:val="22"/>
          <w:szCs w:val="22"/>
        </w:rPr>
        <w:t>.</w:t>
      </w:r>
    </w:p>
    <w:p w14:paraId="1A7E1C24" w14:textId="77777777" w:rsidR="00D32C76" w:rsidRPr="008B5E42" w:rsidRDefault="00D32C76" w:rsidP="00466F9B">
      <w:pPr>
        <w:autoSpaceDE w:val="0"/>
        <w:autoSpaceDN w:val="0"/>
        <w:adjustRightInd w:val="0"/>
        <w:spacing w:line="276" w:lineRule="auto"/>
        <w:ind w:left="-284" w:right="-144"/>
        <w:jc w:val="both"/>
        <w:rPr>
          <w:rFonts w:ascii="Arial" w:hAnsi="Arial" w:cs="Arial"/>
          <w:sz w:val="22"/>
          <w:szCs w:val="22"/>
        </w:rPr>
      </w:pPr>
    </w:p>
    <w:p w14:paraId="54F206C0" w14:textId="4382A6C7" w:rsidR="00290FE8" w:rsidRPr="008B5E42" w:rsidRDefault="00EF6B4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1. </w:t>
      </w:r>
      <w:bookmarkStart w:id="37" w:name="_Hlk190954018"/>
      <w:r w:rsidR="00F20297" w:rsidRPr="008B5E42">
        <w:rPr>
          <w:rFonts w:ascii="Arial" w:hAnsi="Arial" w:cs="Arial"/>
          <w:sz w:val="22"/>
          <w:szCs w:val="22"/>
        </w:rPr>
        <w:t>El</w:t>
      </w:r>
      <w:r w:rsidRPr="008B5E42">
        <w:rPr>
          <w:rFonts w:ascii="Arial" w:hAnsi="Arial" w:cs="Arial"/>
          <w:sz w:val="22"/>
          <w:szCs w:val="22"/>
        </w:rPr>
        <w:t xml:space="preserve"> cambio </w:t>
      </w:r>
      <w:r w:rsidR="002B693D" w:rsidRPr="008B5E42">
        <w:rPr>
          <w:rFonts w:ascii="Arial" w:hAnsi="Arial" w:cs="Arial"/>
          <w:sz w:val="22"/>
          <w:szCs w:val="22"/>
        </w:rPr>
        <w:t xml:space="preserve">de </w:t>
      </w:r>
      <w:r w:rsidR="00F20297" w:rsidRPr="008B5E42">
        <w:rPr>
          <w:rFonts w:ascii="Arial" w:hAnsi="Arial" w:cs="Arial"/>
          <w:sz w:val="22"/>
          <w:szCs w:val="22"/>
        </w:rPr>
        <w:t>la titularidad</w:t>
      </w:r>
      <w:r w:rsidR="002B693D" w:rsidRPr="008B5E42">
        <w:rPr>
          <w:rFonts w:ascii="Arial" w:hAnsi="Arial" w:cs="Arial"/>
          <w:sz w:val="22"/>
          <w:szCs w:val="22"/>
        </w:rPr>
        <w:t xml:space="preserve"> de la licencia </w:t>
      </w:r>
      <w:r w:rsidR="007D67BF" w:rsidRPr="008B5E42">
        <w:rPr>
          <w:rFonts w:ascii="Arial" w:hAnsi="Arial" w:cs="Arial"/>
          <w:sz w:val="22"/>
          <w:szCs w:val="22"/>
        </w:rPr>
        <w:t>no implica</w:t>
      </w:r>
      <w:r w:rsidR="00F20297" w:rsidRPr="008B5E42">
        <w:rPr>
          <w:rFonts w:ascii="Arial" w:hAnsi="Arial" w:cs="Arial"/>
          <w:sz w:val="22"/>
          <w:szCs w:val="22"/>
        </w:rPr>
        <w:t>rá</w:t>
      </w:r>
      <w:r w:rsidR="007D67BF" w:rsidRPr="008B5E42">
        <w:rPr>
          <w:rFonts w:ascii="Arial" w:hAnsi="Arial" w:cs="Arial"/>
          <w:sz w:val="22"/>
          <w:szCs w:val="22"/>
        </w:rPr>
        <w:t xml:space="preserve"> la necesidad de </w:t>
      </w:r>
      <w:r w:rsidR="00C0482D" w:rsidRPr="008B5E42">
        <w:rPr>
          <w:rFonts w:ascii="Arial" w:hAnsi="Arial" w:cs="Arial"/>
          <w:sz w:val="22"/>
          <w:szCs w:val="22"/>
        </w:rPr>
        <w:t>solicitar</w:t>
      </w:r>
      <w:r w:rsidR="007D67BF" w:rsidRPr="008B5E42">
        <w:rPr>
          <w:rFonts w:ascii="Arial" w:hAnsi="Arial" w:cs="Arial"/>
          <w:sz w:val="22"/>
          <w:szCs w:val="22"/>
        </w:rPr>
        <w:t xml:space="preserve"> una nueva</w:t>
      </w:r>
      <w:bookmarkEnd w:id="37"/>
      <w:r w:rsidR="007D67BF" w:rsidRPr="008B5E42">
        <w:rPr>
          <w:rFonts w:ascii="Arial" w:hAnsi="Arial" w:cs="Arial"/>
          <w:sz w:val="22"/>
          <w:szCs w:val="22"/>
        </w:rPr>
        <w:t xml:space="preserve">. No obstante, </w:t>
      </w:r>
      <w:r w:rsidR="00F20297" w:rsidRPr="008B5E42">
        <w:rPr>
          <w:rFonts w:ascii="Arial" w:hAnsi="Arial" w:cs="Arial"/>
          <w:sz w:val="22"/>
          <w:szCs w:val="22"/>
        </w:rPr>
        <w:t>deberá</w:t>
      </w:r>
      <w:r w:rsidR="00BB004B" w:rsidRPr="008B5E42">
        <w:rPr>
          <w:rFonts w:ascii="Arial" w:hAnsi="Arial" w:cs="Arial"/>
          <w:sz w:val="22"/>
          <w:szCs w:val="22"/>
        </w:rPr>
        <w:t xml:space="preserve"> comunicar</w:t>
      </w:r>
      <w:r w:rsidR="00F20297" w:rsidRPr="008B5E42">
        <w:rPr>
          <w:rFonts w:ascii="Arial" w:hAnsi="Arial" w:cs="Arial"/>
          <w:sz w:val="22"/>
          <w:szCs w:val="22"/>
        </w:rPr>
        <w:t>se</w:t>
      </w:r>
      <w:r w:rsidR="00D32C76" w:rsidRPr="008B5E42">
        <w:rPr>
          <w:rFonts w:ascii="Arial" w:hAnsi="Arial" w:cs="Arial"/>
          <w:sz w:val="22"/>
          <w:szCs w:val="22"/>
        </w:rPr>
        <w:t xml:space="preserve"> al</w:t>
      </w:r>
      <w:r w:rsidRPr="008B5E42">
        <w:rPr>
          <w:rFonts w:ascii="Arial" w:hAnsi="Arial" w:cs="Arial"/>
          <w:sz w:val="22"/>
          <w:szCs w:val="22"/>
        </w:rPr>
        <w:t xml:space="preserve"> </w:t>
      </w:r>
      <w:r w:rsidR="00483AF7" w:rsidRPr="008B5E42">
        <w:rPr>
          <w:rFonts w:ascii="Arial" w:hAnsi="Arial" w:cs="Arial"/>
          <w:sz w:val="22"/>
          <w:szCs w:val="22"/>
        </w:rPr>
        <w:t xml:space="preserve">órgano competente </w:t>
      </w:r>
      <w:r w:rsidR="00376231" w:rsidRPr="008B5E42">
        <w:rPr>
          <w:rFonts w:ascii="Arial" w:hAnsi="Arial" w:cs="Arial"/>
          <w:sz w:val="22"/>
          <w:szCs w:val="22"/>
        </w:rPr>
        <w:t xml:space="preserve">que </w:t>
      </w:r>
      <w:r w:rsidR="002B693D" w:rsidRPr="008B5E42">
        <w:rPr>
          <w:rFonts w:ascii="Arial" w:hAnsi="Arial" w:cs="Arial"/>
          <w:sz w:val="22"/>
          <w:szCs w:val="22"/>
        </w:rPr>
        <w:t xml:space="preserve">la </w:t>
      </w:r>
      <w:r w:rsidR="00A8245E" w:rsidRPr="008B5E42">
        <w:rPr>
          <w:rFonts w:ascii="Arial" w:hAnsi="Arial" w:cs="Arial"/>
          <w:sz w:val="22"/>
          <w:szCs w:val="22"/>
        </w:rPr>
        <w:t>concedió</w:t>
      </w:r>
      <w:r w:rsidR="00376231" w:rsidRPr="008B5E42">
        <w:rPr>
          <w:rFonts w:ascii="Arial" w:hAnsi="Arial" w:cs="Arial"/>
          <w:sz w:val="22"/>
          <w:szCs w:val="22"/>
        </w:rPr>
        <w:t xml:space="preserve">, </w:t>
      </w:r>
      <w:r w:rsidR="00290FE8" w:rsidRPr="008B5E42">
        <w:rPr>
          <w:rFonts w:ascii="Arial" w:hAnsi="Arial" w:cs="Arial"/>
          <w:sz w:val="22"/>
          <w:szCs w:val="22"/>
        </w:rPr>
        <w:t>en el plazo de 10 días</w:t>
      </w:r>
      <w:r w:rsidR="00376231" w:rsidRPr="008B5E42">
        <w:rPr>
          <w:rFonts w:ascii="Arial" w:hAnsi="Arial" w:cs="Arial"/>
          <w:sz w:val="22"/>
          <w:szCs w:val="22"/>
        </w:rPr>
        <w:t xml:space="preserve">, </w:t>
      </w:r>
      <w:r w:rsidR="00EA591B" w:rsidRPr="008B5E42">
        <w:rPr>
          <w:rFonts w:ascii="Arial" w:hAnsi="Arial" w:cs="Arial"/>
          <w:sz w:val="22"/>
          <w:szCs w:val="22"/>
        </w:rPr>
        <w:t>desde que se formaliza</w:t>
      </w:r>
      <w:r w:rsidR="00F20297" w:rsidRPr="008B5E42">
        <w:rPr>
          <w:rFonts w:ascii="Arial" w:hAnsi="Arial" w:cs="Arial"/>
          <w:sz w:val="22"/>
          <w:szCs w:val="22"/>
        </w:rPr>
        <w:t>ra</w:t>
      </w:r>
      <w:r w:rsidR="00BB004B" w:rsidRPr="008B5E42">
        <w:rPr>
          <w:rFonts w:ascii="Arial" w:hAnsi="Arial" w:cs="Arial"/>
          <w:sz w:val="22"/>
          <w:szCs w:val="22"/>
        </w:rPr>
        <w:t xml:space="preserve"> la transmisión, </w:t>
      </w:r>
      <w:r w:rsidR="009621DF" w:rsidRPr="008B5E42">
        <w:rPr>
          <w:rFonts w:ascii="Arial" w:hAnsi="Arial" w:cs="Arial"/>
          <w:sz w:val="22"/>
          <w:szCs w:val="22"/>
        </w:rPr>
        <w:t xml:space="preserve">presentando declaración responsable en la que se manifieste </w:t>
      </w:r>
      <w:r w:rsidR="00BB004B" w:rsidRPr="008B5E42">
        <w:rPr>
          <w:rFonts w:ascii="Arial" w:hAnsi="Arial" w:cs="Arial"/>
          <w:sz w:val="22"/>
          <w:szCs w:val="22"/>
        </w:rPr>
        <w:t xml:space="preserve">que se siguen cumpliendo todos los requisitos exigibles para </w:t>
      </w:r>
      <w:r w:rsidR="00094229" w:rsidRPr="008B5E42">
        <w:rPr>
          <w:rFonts w:ascii="Arial" w:hAnsi="Arial" w:cs="Arial"/>
          <w:sz w:val="22"/>
          <w:szCs w:val="22"/>
        </w:rPr>
        <w:t>su</w:t>
      </w:r>
      <w:r w:rsidR="00BB004B" w:rsidRPr="008B5E42">
        <w:rPr>
          <w:rFonts w:ascii="Arial" w:hAnsi="Arial" w:cs="Arial"/>
          <w:sz w:val="22"/>
          <w:szCs w:val="22"/>
        </w:rPr>
        <w:t xml:space="preserve"> concesión.</w:t>
      </w:r>
    </w:p>
    <w:p w14:paraId="5D5873F1" w14:textId="77777777" w:rsidR="00D12433" w:rsidRPr="008B5E42" w:rsidRDefault="00D12433" w:rsidP="00466F9B">
      <w:pPr>
        <w:autoSpaceDE w:val="0"/>
        <w:autoSpaceDN w:val="0"/>
        <w:adjustRightInd w:val="0"/>
        <w:spacing w:line="276" w:lineRule="auto"/>
        <w:ind w:left="-284" w:right="-144"/>
        <w:jc w:val="both"/>
        <w:rPr>
          <w:rFonts w:ascii="Arial" w:hAnsi="Arial" w:cs="Arial"/>
          <w:sz w:val="22"/>
          <w:szCs w:val="22"/>
        </w:rPr>
      </w:pPr>
    </w:p>
    <w:p w14:paraId="45822811" w14:textId="719AD1F6" w:rsidR="007D67BF" w:rsidRPr="008B5E42" w:rsidRDefault="007D67B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2. </w:t>
      </w:r>
      <w:r w:rsidR="001D06A4" w:rsidRPr="008B5E42">
        <w:rPr>
          <w:rFonts w:ascii="Arial" w:hAnsi="Arial" w:cs="Arial"/>
          <w:sz w:val="22"/>
          <w:szCs w:val="22"/>
        </w:rPr>
        <w:t xml:space="preserve">Desde el momento </w:t>
      </w:r>
      <w:r w:rsidR="00645578" w:rsidRPr="008B5E42">
        <w:rPr>
          <w:rFonts w:ascii="Arial" w:hAnsi="Arial" w:cs="Arial"/>
          <w:sz w:val="22"/>
          <w:szCs w:val="22"/>
        </w:rPr>
        <w:t xml:space="preserve">en </w:t>
      </w:r>
      <w:r w:rsidR="00F20297" w:rsidRPr="008B5E42">
        <w:rPr>
          <w:rFonts w:ascii="Arial" w:hAnsi="Arial" w:cs="Arial"/>
          <w:sz w:val="22"/>
          <w:szCs w:val="22"/>
        </w:rPr>
        <w:t xml:space="preserve">el </w:t>
      </w:r>
      <w:r w:rsidR="00645578" w:rsidRPr="008B5E42">
        <w:rPr>
          <w:rFonts w:ascii="Arial" w:hAnsi="Arial" w:cs="Arial"/>
          <w:sz w:val="22"/>
          <w:szCs w:val="22"/>
        </w:rPr>
        <w:t>que se comunica</w:t>
      </w:r>
      <w:r w:rsidR="00F20297" w:rsidRPr="008B5E42">
        <w:rPr>
          <w:rFonts w:ascii="Arial" w:hAnsi="Arial" w:cs="Arial"/>
          <w:sz w:val="22"/>
          <w:szCs w:val="22"/>
        </w:rPr>
        <w:t>se</w:t>
      </w:r>
      <w:r w:rsidR="00645578" w:rsidRPr="008B5E42">
        <w:rPr>
          <w:rFonts w:ascii="Arial" w:hAnsi="Arial" w:cs="Arial"/>
          <w:sz w:val="22"/>
          <w:szCs w:val="22"/>
        </w:rPr>
        <w:t xml:space="preserve"> al órgano competente </w:t>
      </w:r>
      <w:r w:rsidR="001D06A4" w:rsidRPr="008B5E42">
        <w:rPr>
          <w:rFonts w:ascii="Arial" w:hAnsi="Arial" w:cs="Arial"/>
          <w:sz w:val="22"/>
          <w:szCs w:val="22"/>
        </w:rPr>
        <w:t>la</w:t>
      </w:r>
      <w:r w:rsidR="00597095" w:rsidRPr="008B5E42">
        <w:rPr>
          <w:rFonts w:ascii="Arial" w:hAnsi="Arial" w:cs="Arial"/>
          <w:sz w:val="22"/>
          <w:szCs w:val="22"/>
        </w:rPr>
        <w:t xml:space="preserve"> transmisión</w:t>
      </w:r>
      <w:r w:rsidR="00376231" w:rsidRPr="008B5E42">
        <w:rPr>
          <w:rFonts w:ascii="Arial" w:hAnsi="Arial" w:cs="Arial"/>
          <w:sz w:val="22"/>
          <w:szCs w:val="22"/>
        </w:rPr>
        <w:t xml:space="preserve">, </w:t>
      </w:r>
      <w:r w:rsidR="009042F5" w:rsidRPr="008B5E42">
        <w:rPr>
          <w:rFonts w:ascii="Arial" w:hAnsi="Arial" w:cs="Arial"/>
          <w:sz w:val="22"/>
          <w:szCs w:val="22"/>
        </w:rPr>
        <w:t xml:space="preserve">las responsabilidades y las obligaciones de </w:t>
      </w:r>
      <w:r w:rsidR="001D06A4" w:rsidRPr="008B5E42">
        <w:rPr>
          <w:rFonts w:ascii="Arial" w:hAnsi="Arial" w:cs="Arial"/>
          <w:sz w:val="22"/>
          <w:szCs w:val="22"/>
        </w:rPr>
        <w:t xml:space="preserve">los </w:t>
      </w:r>
      <w:r w:rsidR="009042F5" w:rsidRPr="008B5E42">
        <w:rPr>
          <w:rFonts w:ascii="Arial" w:hAnsi="Arial" w:cs="Arial"/>
          <w:sz w:val="22"/>
          <w:szCs w:val="22"/>
        </w:rPr>
        <w:t>anteriores titulares s</w:t>
      </w:r>
      <w:r w:rsidR="00F20297" w:rsidRPr="008B5E42">
        <w:rPr>
          <w:rFonts w:ascii="Arial" w:hAnsi="Arial" w:cs="Arial"/>
          <w:sz w:val="22"/>
          <w:szCs w:val="22"/>
        </w:rPr>
        <w:t>erán asumidas</w:t>
      </w:r>
      <w:r w:rsidR="009042F5" w:rsidRPr="008B5E42">
        <w:rPr>
          <w:rFonts w:ascii="Arial" w:hAnsi="Arial" w:cs="Arial"/>
          <w:sz w:val="22"/>
          <w:szCs w:val="22"/>
        </w:rPr>
        <w:t xml:space="preserve"> por los nuevos.</w:t>
      </w:r>
    </w:p>
    <w:p w14:paraId="3B8B80BD" w14:textId="77777777" w:rsidR="007D67BF" w:rsidRPr="008B5E42" w:rsidRDefault="007D67BF" w:rsidP="00466F9B">
      <w:pPr>
        <w:autoSpaceDE w:val="0"/>
        <w:autoSpaceDN w:val="0"/>
        <w:adjustRightInd w:val="0"/>
        <w:spacing w:line="276" w:lineRule="auto"/>
        <w:ind w:left="-284" w:right="-144"/>
        <w:jc w:val="both"/>
        <w:rPr>
          <w:rFonts w:ascii="Arial" w:hAnsi="Arial" w:cs="Arial"/>
          <w:sz w:val="22"/>
          <w:szCs w:val="22"/>
        </w:rPr>
      </w:pPr>
    </w:p>
    <w:p w14:paraId="0403433C" w14:textId="01D75490" w:rsidR="007D67BF" w:rsidRPr="008B5E42" w:rsidRDefault="00EF6B42" w:rsidP="00466F9B">
      <w:pPr>
        <w:pStyle w:val="Prrafodelista"/>
        <w:numPr>
          <w:ilvl w:val="0"/>
          <w:numId w:val="52"/>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En defecto de comunicación, los sujetos que intervienen en la transmisión </w:t>
      </w:r>
      <w:r w:rsidR="0041474F" w:rsidRPr="008B5E42">
        <w:rPr>
          <w:rFonts w:ascii="Arial" w:hAnsi="Arial" w:cs="Arial"/>
        </w:rPr>
        <w:t xml:space="preserve">responderán </w:t>
      </w:r>
      <w:r w:rsidR="008B1ACC" w:rsidRPr="008B5E42">
        <w:rPr>
          <w:rFonts w:ascii="Arial" w:hAnsi="Arial" w:cs="Arial"/>
        </w:rPr>
        <w:t xml:space="preserve">de forma </w:t>
      </w:r>
      <w:r w:rsidR="0041474F" w:rsidRPr="008B5E42">
        <w:rPr>
          <w:rFonts w:ascii="Arial" w:hAnsi="Arial" w:cs="Arial"/>
        </w:rPr>
        <w:t>solidaria del incumplimiento de esta obligación</w:t>
      </w:r>
      <w:r w:rsidR="001D06A4" w:rsidRPr="008B5E42">
        <w:rPr>
          <w:rFonts w:ascii="Arial" w:hAnsi="Arial" w:cs="Arial"/>
        </w:rPr>
        <w:t>, en los términos establecidos en esta ley</w:t>
      </w:r>
      <w:r w:rsidR="0041474F" w:rsidRPr="008B5E42">
        <w:rPr>
          <w:rFonts w:ascii="Arial" w:hAnsi="Arial" w:cs="Arial"/>
        </w:rPr>
        <w:t>.</w:t>
      </w:r>
      <w:r w:rsidR="001D06A4" w:rsidRPr="008B5E42">
        <w:rPr>
          <w:rFonts w:ascii="Arial" w:hAnsi="Arial" w:cs="Arial"/>
        </w:rPr>
        <w:t xml:space="preserve"> No obstante, cuando </w:t>
      </w:r>
      <w:r w:rsidR="00F20297" w:rsidRPr="008B5E42">
        <w:rPr>
          <w:rFonts w:ascii="Arial" w:hAnsi="Arial" w:cs="Arial"/>
        </w:rPr>
        <w:t>fuera</w:t>
      </w:r>
      <w:r w:rsidR="001D06A4" w:rsidRPr="008B5E42">
        <w:rPr>
          <w:rFonts w:ascii="Arial" w:hAnsi="Arial" w:cs="Arial"/>
        </w:rPr>
        <w:t xml:space="preserve"> posible </w:t>
      </w:r>
      <w:r w:rsidR="00D12433" w:rsidRPr="008B5E42">
        <w:rPr>
          <w:rFonts w:ascii="Arial" w:hAnsi="Arial" w:cs="Arial"/>
        </w:rPr>
        <w:t>individualizar</w:t>
      </w:r>
      <w:r w:rsidR="001D06A4" w:rsidRPr="008B5E42">
        <w:rPr>
          <w:rFonts w:ascii="Arial" w:hAnsi="Arial" w:cs="Arial"/>
        </w:rPr>
        <w:t xml:space="preserve"> el grado de incumplimiento de cada una de las partes, en la resolución que</w:t>
      </w:r>
      <w:r w:rsidR="00F82634" w:rsidRPr="008B5E42">
        <w:rPr>
          <w:rFonts w:ascii="Arial" w:hAnsi="Arial" w:cs="Arial"/>
        </w:rPr>
        <w:t xml:space="preserve"> determina el incumplimiento se</w:t>
      </w:r>
      <w:r w:rsidR="00645578" w:rsidRPr="008B5E42">
        <w:rPr>
          <w:rFonts w:ascii="Arial" w:hAnsi="Arial" w:cs="Arial"/>
        </w:rPr>
        <w:t xml:space="preserve"> </w:t>
      </w:r>
      <w:r w:rsidR="001D06A4" w:rsidRPr="008B5E42">
        <w:rPr>
          <w:rFonts w:ascii="Arial" w:hAnsi="Arial" w:cs="Arial"/>
        </w:rPr>
        <w:t>precisará el grado de participación de cada responsable.</w:t>
      </w:r>
    </w:p>
    <w:p w14:paraId="34D547A8" w14:textId="77777777" w:rsidR="007D67BF" w:rsidRPr="008B5E42" w:rsidRDefault="007D67BF" w:rsidP="00466F9B">
      <w:pPr>
        <w:pStyle w:val="Prrafodelista"/>
        <w:tabs>
          <w:tab w:val="left" w:pos="-284"/>
        </w:tabs>
        <w:autoSpaceDE w:val="0"/>
        <w:autoSpaceDN w:val="0"/>
        <w:adjustRightInd w:val="0"/>
        <w:spacing w:line="276" w:lineRule="auto"/>
        <w:ind w:left="-284" w:right="-144"/>
        <w:jc w:val="both"/>
        <w:rPr>
          <w:rFonts w:ascii="Arial" w:hAnsi="Arial" w:cs="Arial"/>
        </w:rPr>
      </w:pPr>
    </w:p>
    <w:p w14:paraId="76B0649B" w14:textId="18E0F64B" w:rsidR="007D67BF" w:rsidRPr="008B5E42" w:rsidRDefault="00EF6B42" w:rsidP="00466F9B">
      <w:pPr>
        <w:pStyle w:val="Prrafodelista"/>
        <w:numPr>
          <w:ilvl w:val="0"/>
          <w:numId w:val="52"/>
        </w:numPr>
        <w:tabs>
          <w:tab w:val="left" w:pos="-284"/>
        </w:tabs>
        <w:autoSpaceDE w:val="0"/>
        <w:autoSpaceDN w:val="0"/>
        <w:adjustRightInd w:val="0"/>
        <w:spacing w:line="276" w:lineRule="auto"/>
        <w:ind w:left="-284" w:right="-144" w:firstLine="0"/>
        <w:jc w:val="both"/>
        <w:rPr>
          <w:rFonts w:ascii="Arial" w:hAnsi="Arial" w:cs="Arial"/>
        </w:rPr>
      </w:pPr>
      <w:bookmarkStart w:id="38" w:name="_Hlk190954325"/>
      <w:r w:rsidRPr="008B5E42">
        <w:rPr>
          <w:rFonts w:ascii="Arial" w:hAnsi="Arial" w:cs="Arial"/>
        </w:rPr>
        <w:t>No p</w:t>
      </w:r>
      <w:r w:rsidR="001541FE" w:rsidRPr="008B5E42">
        <w:rPr>
          <w:rFonts w:ascii="Arial" w:hAnsi="Arial" w:cs="Arial"/>
        </w:rPr>
        <w:t>odrán</w:t>
      </w:r>
      <w:r w:rsidRPr="008B5E42">
        <w:rPr>
          <w:rFonts w:ascii="Arial" w:hAnsi="Arial" w:cs="Arial"/>
        </w:rPr>
        <w:t xml:space="preserve"> transmitirse las licencias</w:t>
      </w:r>
      <w:r w:rsidR="00D12433" w:rsidRPr="008B5E42">
        <w:rPr>
          <w:rFonts w:ascii="Arial" w:hAnsi="Arial" w:cs="Arial"/>
        </w:rPr>
        <w:t xml:space="preserve"> cuando se haya iniciado </w:t>
      </w:r>
      <w:r w:rsidRPr="008B5E42">
        <w:rPr>
          <w:rFonts w:ascii="Arial" w:hAnsi="Arial" w:cs="Arial"/>
        </w:rPr>
        <w:t xml:space="preserve">un procedimiento </w:t>
      </w:r>
      <w:r w:rsidR="00C0482D" w:rsidRPr="008B5E42">
        <w:rPr>
          <w:rFonts w:ascii="Arial" w:hAnsi="Arial" w:cs="Arial"/>
        </w:rPr>
        <w:t xml:space="preserve">sancionador por la presunta comisión de </w:t>
      </w:r>
      <w:r w:rsidR="00D12433" w:rsidRPr="008B5E42">
        <w:rPr>
          <w:rFonts w:ascii="Arial" w:hAnsi="Arial" w:cs="Arial"/>
        </w:rPr>
        <w:t xml:space="preserve">infracciones recogidas en la </w:t>
      </w:r>
      <w:r w:rsidR="00C0482D" w:rsidRPr="008B5E42">
        <w:rPr>
          <w:rFonts w:ascii="Arial" w:hAnsi="Arial" w:cs="Arial"/>
        </w:rPr>
        <w:t>esta</w:t>
      </w:r>
      <w:r w:rsidR="00D12433" w:rsidRPr="008B5E42">
        <w:rPr>
          <w:rFonts w:ascii="Arial" w:hAnsi="Arial" w:cs="Arial"/>
        </w:rPr>
        <w:t xml:space="preserve"> ley, en tanto</w:t>
      </w:r>
      <w:r w:rsidRPr="008B5E42">
        <w:rPr>
          <w:rFonts w:ascii="Arial" w:hAnsi="Arial" w:cs="Arial"/>
        </w:rPr>
        <w:t xml:space="preserve"> no se h</w:t>
      </w:r>
      <w:r w:rsidR="001541FE" w:rsidRPr="008B5E42">
        <w:rPr>
          <w:rFonts w:ascii="Arial" w:hAnsi="Arial" w:cs="Arial"/>
        </w:rPr>
        <w:t>ubiera</w:t>
      </w:r>
      <w:r w:rsidRPr="008B5E42">
        <w:rPr>
          <w:rFonts w:ascii="Arial" w:hAnsi="Arial" w:cs="Arial"/>
        </w:rPr>
        <w:t xml:space="preserve"> resuelto el archivo del</w:t>
      </w:r>
      <w:r w:rsidR="00D12433" w:rsidRPr="008B5E42">
        <w:rPr>
          <w:rFonts w:ascii="Arial" w:hAnsi="Arial" w:cs="Arial"/>
        </w:rPr>
        <w:t xml:space="preserve"> mismo </w:t>
      </w:r>
      <w:r w:rsidR="00094229" w:rsidRPr="008B5E42">
        <w:rPr>
          <w:rFonts w:ascii="Arial" w:hAnsi="Arial" w:cs="Arial"/>
        </w:rPr>
        <w:t>o, en su caso, se haya cumplido la sanción impuesta</w:t>
      </w:r>
      <w:r w:rsidRPr="008B5E42">
        <w:rPr>
          <w:rFonts w:ascii="Arial" w:hAnsi="Arial" w:cs="Arial"/>
        </w:rPr>
        <w:t>. Tampoco p</w:t>
      </w:r>
      <w:r w:rsidR="001541FE" w:rsidRPr="008B5E42">
        <w:rPr>
          <w:rFonts w:ascii="Arial" w:hAnsi="Arial" w:cs="Arial"/>
        </w:rPr>
        <w:t>odrán</w:t>
      </w:r>
      <w:r w:rsidRPr="008B5E42">
        <w:rPr>
          <w:rFonts w:ascii="Arial" w:hAnsi="Arial" w:cs="Arial"/>
        </w:rPr>
        <w:t xml:space="preserve"> </w:t>
      </w:r>
      <w:r w:rsidRPr="008B5E42">
        <w:rPr>
          <w:rFonts w:ascii="Arial" w:hAnsi="Arial" w:cs="Arial"/>
        </w:rPr>
        <w:lastRenderedPageBreak/>
        <w:t>transmitirse las licencias sujetas a expediente de revocación o caducidad hasta que no exista una resolución firme que confirme la licencia</w:t>
      </w:r>
      <w:bookmarkEnd w:id="38"/>
      <w:r w:rsidRPr="008B5E42">
        <w:rPr>
          <w:rFonts w:ascii="Arial" w:hAnsi="Arial" w:cs="Arial"/>
        </w:rPr>
        <w:t>.</w:t>
      </w:r>
    </w:p>
    <w:p w14:paraId="28EA8A9E" w14:textId="77777777" w:rsidR="007D67BF" w:rsidRPr="008B5E42" w:rsidRDefault="007D67BF" w:rsidP="00466F9B">
      <w:pPr>
        <w:pStyle w:val="Prrafodelista"/>
        <w:tabs>
          <w:tab w:val="left" w:pos="-284"/>
        </w:tabs>
        <w:spacing w:line="276" w:lineRule="auto"/>
        <w:ind w:left="-284" w:right="-144"/>
        <w:jc w:val="both"/>
        <w:rPr>
          <w:rFonts w:ascii="Arial" w:hAnsi="Arial" w:cs="Arial"/>
        </w:rPr>
      </w:pPr>
    </w:p>
    <w:p w14:paraId="0540FB04" w14:textId="67209DAB" w:rsidR="007D67BF" w:rsidRPr="008B5E42" w:rsidRDefault="00F71FBC" w:rsidP="00466F9B">
      <w:pPr>
        <w:pStyle w:val="Prrafodelista"/>
        <w:numPr>
          <w:ilvl w:val="0"/>
          <w:numId w:val="52"/>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Efectuado el cambio de titularidad del establecimiento público, el </w:t>
      </w:r>
      <w:r w:rsidR="001541FE" w:rsidRPr="008B5E42">
        <w:rPr>
          <w:rFonts w:ascii="Arial" w:hAnsi="Arial" w:cs="Arial"/>
        </w:rPr>
        <w:t xml:space="preserve">órgano municipal competente </w:t>
      </w:r>
      <w:r w:rsidRPr="008B5E42">
        <w:rPr>
          <w:rFonts w:ascii="Arial" w:hAnsi="Arial" w:cs="Arial"/>
        </w:rPr>
        <w:t>podrá realizar</w:t>
      </w:r>
      <w:r w:rsidR="00645578" w:rsidRPr="008B5E42">
        <w:rPr>
          <w:rFonts w:ascii="Arial" w:hAnsi="Arial" w:cs="Arial"/>
        </w:rPr>
        <w:t xml:space="preserve"> las actuaciones de inspección y control que corresponda</w:t>
      </w:r>
      <w:r w:rsidRPr="008B5E42">
        <w:rPr>
          <w:rFonts w:ascii="Arial" w:hAnsi="Arial" w:cs="Arial"/>
        </w:rPr>
        <w:t>.</w:t>
      </w:r>
    </w:p>
    <w:p w14:paraId="7E28632E" w14:textId="77777777" w:rsidR="00C0482D" w:rsidRPr="008B5E42" w:rsidRDefault="00C0482D" w:rsidP="00466F9B">
      <w:pPr>
        <w:pStyle w:val="Prrafodelista"/>
        <w:tabs>
          <w:tab w:val="left" w:pos="-284"/>
        </w:tabs>
        <w:spacing w:line="276" w:lineRule="auto"/>
        <w:ind w:left="-284" w:right="-144"/>
        <w:rPr>
          <w:rFonts w:ascii="Arial" w:hAnsi="Arial" w:cs="Arial"/>
        </w:rPr>
      </w:pPr>
    </w:p>
    <w:p w14:paraId="15F06E2D" w14:textId="1F93E853" w:rsidR="00C0482D" w:rsidRPr="008B5E42" w:rsidRDefault="00C0482D"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Artículo 2</w:t>
      </w:r>
      <w:r w:rsidR="00CE75E7" w:rsidRPr="008B5E42">
        <w:rPr>
          <w:rFonts w:ascii="Arial" w:hAnsi="Arial" w:cs="Arial"/>
          <w:sz w:val="22"/>
          <w:szCs w:val="22"/>
        </w:rPr>
        <w:t>3</w:t>
      </w:r>
      <w:r w:rsidRPr="008B5E42">
        <w:rPr>
          <w:rFonts w:ascii="Arial" w:hAnsi="Arial" w:cs="Arial"/>
          <w:sz w:val="22"/>
          <w:szCs w:val="22"/>
        </w:rPr>
        <w:t xml:space="preserve">.  </w:t>
      </w:r>
      <w:r w:rsidRPr="008B5E42">
        <w:rPr>
          <w:rFonts w:ascii="Arial" w:hAnsi="Arial" w:cs="Arial"/>
          <w:i/>
          <w:iCs/>
          <w:sz w:val="22"/>
          <w:szCs w:val="22"/>
        </w:rPr>
        <w:t>Modificación del establecimiento público</w:t>
      </w:r>
      <w:r w:rsidR="00EF546E" w:rsidRPr="008B5E42">
        <w:rPr>
          <w:rFonts w:ascii="Arial" w:hAnsi="Arial" w:cs="Arial"/>
          <w:i/>
          <w:iCs/>
          <w:sz w:val="22"/>
          <w:szCs w:val="22"/>
        </w:rPr>
        <w:t>.</w:t>
      </w:r>
    </w:p>
    <w:p w14:paraId="43BF760F" w14:textId="77777777" w:rsidR="00C0482D" w:rsidRPr="008B5E42" w:rsidRDefault="00C0482D" w:rsidP="00466F9B">
      <w:pPr>
        <w:autoSpaceDE w:val="0"/>
        <w:autoSpaceDN w:val="0"/>
        <w:adjustRightInd w:val="0"/>
        <w:spacing w:line="276" w:lineRule="auto"/>
        <w:ind w:left="-284" w:right="-144"/>
        <w:jc w:val="both"/>
        <w:rPr>
          <w:rFonts w:ascii="Arial" w:hAnsi="Arial" w:cs="Arial"/>
          <w:sz w:val="22"/>
          <w:szCs w:val="22"/>
        </w:rPr>
      </w:pPr>
    </w:p>
    <w:p w14:paraId="232102C1" w14:textId="0DB3949E" w:rsidR="00C0482D" w:rsidRPr="008B5E42" w:rsidRDefault="00C0482D"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1.</w:t>
      </w:r>
      <w:r w:rsidR="00EF546E" w:rsidRPr="008B5E42">
        <w:rPr>
          <w:rFonts w:ascii="Arial" w:hAnsi="Arial" w:cs="Arial"/>
          <w:sz w:val="22"/>
          <w:szCs w:val="22"/>
        </w:rPr>
        <w:t xml:space="preserve"> </w:t>
      </w:r>
      <w:r w:rsidRPr="008B5E42">
        <w:rPr>
          <w:rFonts w:ascii="Arial" w:hAnsi="Arial" w:cs="Arial"/>
          <w:sz w:val="22"/>
          <w:szCs w:val="22"/>
        </w:rPr>
        <w:t>Las modificaciones no sustanciales en los establecimientos públicos, como son los cambios de denominación o las modificaciones de horario dentro de los límites establecidos en la presente ley, entre otras, requerirán la comunicación por parte del titular del establecimiento público al órgano competente que emitió la licencia en el plazo de 10 días desde su ejecución.</w:t>
      </w:r>
    </w:p>
    <w:p w14:paraId="44736FC5" w14:textId="77777777" w:rsidR="00C0482D" w:rsidRPr="008B5E42" w:rsidRDefault="00C0482D" w:rsidP="00466F9B">
      <w:pPr>
        <w:autoSpaceDE w:val="0"/>
        <w:autoSpaceDN w:val="0"/>
        <w:adjustRightInd w:val="0"/>
        <w:spacing w:line="276" w:lineRule="auto"/>
        <w:ind w:left="-284" w:right="-144"/>
        <w:jc w:val="both"/>
        <w:rPr>
          <w:rFonts w:ascii="Arial" w:hAnsi="Arial" w:cs="Arial"/>
          <w:sz w:val="22"/>
          <w:szCs w:val="22"/>
        </w:rPr>
      </w:pPr>
    </w:p>
    <w:p w14:paraId="1B93A140" w14:textId="14BFF422" w:rsidR="00C0482D" w:rsidRPr="008B5E42" w:rsidRDefault="00C0482D"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2. Cuando se trat</w:t>
      </w:r>
      <w:r w:rsidR="001541FE" w:rsidRPr="008B5E42">
        <w:rPr>
          <w:rFonts w:ascii="Arial" w:hAnsi="Arial" w:cs="Arial"/>
          <w:sz w:val="22"/>
          <w:szCs w:val="22"/>
        </w:rPr>
        <w:t>ase</w:t>
      </w:r>
      <w:r w:rsidRPr="008B5E42">
        <w:rPr>
          <w:rFonts w:ascii="Arial" w:hAnsi="Arial" w:cs="Arial"/>
          <w:sz w:val="22"/>
          <w:szCs w:val="22"/>
        </w:rPr>
        <w:t xml:space="preserve"> de modificaciones sustanciales, la ampliación de aforo que requi</w:t>
      </w:r>
      <w:r w:rsidR="001541FE" w:rsidRPr="008B5E42">
        <w:rPr>
          <w:rFonts w:ascii="Arial" w:hAnsi="Arial" w:cs="Arial"/>
          <w:sz w:val="22"/>
          <w:szCs w:val="22"/>
        </w:rPr>
        <w:t>riera</w:t>
      </w:r>
      <w:r w:rsidRPr="008B5E42">
        <w:rPr>
          <w:rFonts w:ascii="Arial" w:hAnsi="Arial" w:cs="Arial"/>
          <w:sz w:val="22"/>
          <w:szCs w:val="22"/>
        </w:rPr>
        <w:t xml:space="preserve"> nuevas medidas de seguridad, o cambios que afect</w:t>
      </w:r>
      <w:r w:rsidR="001541FE" w:rsidRPr="008B5E42">
        <w:rPr>
          <w:rFonts w:ascii="Arial" w:hAnsi="Arial" w:cs="Arial"/>
          <w:sz w:val="22"/>
          <w:szCs w:val="22"/>
        </w:rPr>
        <w:t>asen</w:t>
      </w:r>
      <w:r w:rsidRPr="008B5E42">
        <w:rPr>
          <w:rFonts w:ascii="Arial" w:hAnsi="Arial" w:cs="Arial"/>
          <w:sz w:val="22"/>
          <w:szCs w:val="22"/>
        </w:rPr>
        <w:t xml:space="preserve"> a la seguridad, salubridad, acústica, accesibilidad universal o peligrosidad del establecimiento público, se requerirá la previa tramitación de una nueva licencia.</w:t>
      </w:r>
    </w:p>
    <w:p w14:paraId="10922FAF" w14:textId="77777777" w:rsidR="007D67BF" w:rsidRPr="008B5E42" w:rsidRDefault="007D67BF" w:rsidP="00466F9B">
      <w:pPr>
        <w:autoSpaceDE w:val="0"/>
        <w:autoSpaceDN w:val="0"/>
        <w:adjustRightInd w:val="0"/>
        <w:spacing w:line="276" w:lineRule="auto"/>
        <w:ind w:left="-284" w:right="-144"/>
        <w:jc w:val="both"/>
        <w:rPr>
          <w:rFonts w:ascii="Arial" w:hAnsi="Arial" w:cs="Arial"/>
          <w:sz w:val="22"/>
          <w:szCs w:val="22"/>
        </w:rPr>
      </w:pPr>
    </w:p>
    <w:p w14:paraId="1F499168" w14:textId="6E9E515E" w:rsidR="00C81C81" w:rsidRPr="008B5E42" w:rsidRDefault="00C81C81" w:rsidP="00466F9B">
      <w:pPr>
        <w:autoSpaceDE w:val="0"/>
        <w:autoSpaceDN w:val="0"/>
        <w:adjustRightInd w:val="0"/>
        <w:spacing w:line="276" w:lineRule="auto"/>
        <w:ind w:left="-284" w:right="-144"/>
        <w:jc w:val="both"/>
        <w:rPr>
          <w:rFonts w:ascii="Arial" w:hAnsi="Arial" w:cs="Arial"/>
          <w:i/>
          <w:iCs/>
          <w:sz w:val="22"/>
          <w:szCs w:val="22"/>
        </w:rPr>
      </w:pPr>
      <w:bookmarkStart w:id="39" w:name="_Hlk189477714"/>
      <w:bookmarkEnd w:id="35"/>
      <w:r w:rsidRPr="008B5E42">
        <w:rPr>
          <w:rFonts w:ascii="Arial" w:hAnsi="Arial" w:cs="Arial"/>
          <w:sz w:val="22"/>
          <w:szCs w:val="22"/>
        </w:rPr>
        <w:t xml:space="preserve">Artículo </w:t>
      </w:r>
      <w:r w:rsidR="00FA2D10" w:rsidRPr="008B5E42">
        <w:rPr>
          <w:rFonts w:ascii="Arial" w:hAnsi="Arial" w:cs="Arial"/>
          <w:sz w:val="22"/>
          <w:szCs w:val="22"/>
        </w:rPr>
        <w:t>2</w:t>
      </w:r>
      <w:r w:rsidR="00C0482D" w:rsidRPr="008B5E42">
        <w:rPr>
          <w:rFonts w:ascii="Arial" w:hAnsi="Arial" w:cs="Arial"/>
          <w:sz w:val="22"/>
          <w:szCs w:val="22"/>
        </w:rPr>
        <w:t>4</w:t>
      </w:r>
      <w:r w:rsidRPr="008B5E42">
        <w:rPr>
          <w:rFonts w:ascii="Arial" w:hAnsi="Arial" w:cs="Arial"/>
          <w:sz w:val="22"/>
          <w:szCs w:val="22"/>
        </w:rPr>
        <w:t xml:space="preserve">.  </w:t>
      </w:r>
      <w:r w:rsidRPr="008B5E42">
        <w:rPr>
          <w:rFonts w:ascii="Arial" w:hAnsi="Arial" w:cs="Arial"/>
          <w:i/>
          <w:iCs/>
          <w:sz w:val="22"/>
          <w:szCs w:val="22"/>
        </w:rPr>
        <w:t xml:space="preserve">Extinción de </w:t>
      </w:r>
      <w:r w:rsidR="004E00A6" w:rsidRPr="008B5E42">
        <w:rPr>
          <w:rFonts w:ascii="Arial" w:hAnsi="Arial" w:cs="Arial"/>
          <w:i/>
          <w:iCs/>
          <w:sz w:val="22"/>
          <w:szCs w:val="22"/>
        </w:rPr>
        <w:t>la licencia</w:t>
      </w:r>
      <w:r w:rsidRPr="008B5E42">
        <w:rPr>
          <w:rFonts w:ascii="Arial" w:hAnsi="Arial" w:cs="Arial"/>
          <w:i/>
          <w:iCs/>
          <w:sz w:val="22"/>
          <w:szCs w:val="22"/>
        </w:rPr>
        <w:t>.</w:t>
      </w:r>
    </w:p>
    <w:p w14:paraId="7BD121DB" w14:textId="77777777" w:rsidR="00C81C81" w:rsidRPr="008B5E42" w:rsidRDefault="00C81C81" w:rsidP="00466F9B">
      <w:pPr>
        <w:autoSpaceDE w:val="0"/>
        <w:autoSpaceDN w:val="0"/>
        <w:adjustRightInd w:val="0"/>
        <w:spacing w:line="276" w:lineRule="auto"/>
        <w:ind w:left="-284" w:right="-144"/>
        <w:jc w:val="both"/>
        <w:rPr>
          <w:rFonts w:ascii="Arial" w:hAnsi="Arial" w:cs="Arial"/>
          <w:sz w:val="22"/>
          <w:szCs w:val="22"/>
        </w:rPr>
      </w:pPr>
    </w:p>
    <w:p w14:paraId="645C08FD" w14:textId="27A912AA" w:rsidR="00C81C81" w:rsidRPr="008B5E42" w:rsidRDefault="00C81C81"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1. La licencia, sin perjuicio de las causas de nulidad y anulabilidad recogidas en los artículos 47 y 48 de la Ley 39/2015, de 1 de octubre, se </w:t>
      </w:r>
      <w:r w:rsidR="00C0482D" w:rsidRPr="008B5E42">
        <w:rPr>
          <w:rFonts w:ascii="Arial" w:hAnsi="Arial" w:cs="Arial"/>
          <w:sz w:val="22"/>
          <w:szCs w:val="22"/>
        </w:rPr>
        <w:t xml:space="preserve">extinguirá por las siguientes </w:t>
      </w:r>
      <w:r w:rsidR="007965D7" w:rsidRPr="008B5E42">
        <w:rPr>
          <w:rFonts w:ascii="Arial" w:hAnsi="Arial" w:cs="Arial"/>
          <w:sz w:val="22"/>
          <w:szCs w:val="22"/>
        </w:rPr>
        <w:t>causas</w:t>
      </w:r>
      <w:r w:rsidRPr="008B5E42">
        <w:rPr>
          <w:rFonts w:ascii="Arial" w:hAnsi="Arial" w:cs="Arial"/>
          <w:sz w:val="22"/>
          <w:szCs w:val="22"/>
        </w:rPr>
        <w:t>:</w:t>
      </w:r>
    </w:p>
    <w:p w14:paraId="39D1B351" w14:textId="7DDF1ACC" w:rsidR="00C81C81" w:rsidRPr="008B5E42" w:rsidRDefault="00C0482D" w:rsidP="00466F9B">
      <w:pPr>
        <w:pStyle w:val="Prrafodelista"/>
        <w:numPr>
          <w:ilvl w:val="0"/>
          <w:numId w:val="13"/>
        </w:numPr>
        <w:tabs>
          <w:tab w:val="left" w:pos="-284"/>
        </w:tabs>
        <w:spacing w:before="240" w:line="276" w:lineRule="auto"/>
        <w:ind w:left="-284" w:right="-144" w:firstLine="0"/>
        <w:jc w:val="both"/>
        <w:rPr>
          <w:rFonts w:ascii="Arial" w:hAnsi="Arial" w:cs="Arial"/>
        </w:rPr>
      </w:pPr>
      <w:r w:rsidRPr="008B5E42">
        <w:rPr>
          <w:rFonts w:ascii="Arial" w:hAnsi="Arial" w:cs="Arial"/>
        </w:rPr>
        <w:t>R</w:t>
      </w:r>
      <w:r w:rsidR="00C81C81" w:rsidRPr="008B5E42">
        <w:rPr>
          <w:rFonts w:ascii="Arial" w:hAnsi="Arial" w:cs="Arial"/>
        </w:rPr>
        <w:t>enuncia de su titular.</w:t>
      </w:r>
    </w:p>
    <w:p w14:paraId="3CD9095C" w14:textId="66600372" w:rsidR="00C81C81" w:rsidRPr="008B5E42" w:rsidRDefault="00C0482D" w:rsidP="00466F9B">
      <w:pPr>
        <w:pStyle w:val="Prrafodelista"/>
        <w:numPr>
          <w:ilvl w:val="0"/>
          <w:numId w:val="13"/>
        </w:numPr>
        <w:tabs>
          <w:tab w:val="left" w:pos="-284"/>
        </w:tabs>
        <w:spacing w:before="240" w:line="276" w:lineRule="auto"/>
        <w:ind w:left="-284" w:right="-144" w:firstLine="0"/>
        <w:jc w:val="both"/>
        <w:rPr>
          <w:rFonts w:ascii="Arial" w:hAnsi="Arial" w:cs="Arial"/>
        </w:rPr>
      </w:pPr>
      <w:r w:rsidRPr="008B5E42">
        <w:rPr>
          <w:rFonts w:ascii="Arial" w:hAnsi="Arial" w:cs="Arial"/>
        </w:rPr>
        <w:t>R</w:t>
      </w:r>
      <w:r w:rsidR="00C81C81" w:rsidRPr="008B5E42">
        <w:rPr>
          <w:rFonts w:ascii="Arial" w:hAnsi="Arial" w:cs="Arial"/>
        </w:rPr>
        <w:t>evocación.</w:t>
      </w:r>
    </w:p>
    <w:p w14:paraId="23937ED3" w14:textId="36F106B1" w:rsidR="00C81C81" w:rsidRPr="008B5E42" w:rsidRDefault="00C0482D" w:rsidP="00466F9B">
      <w:pPr>
        <w:pStyle w:val="Prrafodelista"/>
        <w:numPr>
          <w:ilvl w:val="0"/>
          <w:numId w:val="13"/>
        </w:numPr>
        <w:tabs>
          <w:tab w:val="left" w:pos="-284"/>
        </w:tabs>
        <w:spacing w:before="240" w:line="276" w:lineRule="auto"/>
        <w:ind w:left="-284" w:right="-144" w:firstLine="0"/>
        <w:jc w:val="both"/>
        <w:rPr>
          <w:rFonts w:ascii="Arial" w:hAnsi="Arial" w:cs="Arial"/>
        </w:rPr>
      </w:pPr>
      <w:r w:rsidRPr="008B5E42">
        <w:rPr>
          <w:rFonts w:ascii="Arial" w:hAnsi="Arial" w:cs="Arial"/>
        </w:rPr>
        <w:t>C</w:t>
      </w:r>
      <w:r w:rsidR="00C81C81" w:rsidRPr="008B5E42">
        <w:rPr>
          <w:rFonts w:ascii="Arial" w:hAnsi="Arial" w:cs="Arial"/>
        </w:rPr>
        <w:t>aducidad.</w:t>
      </w:r>
    </w:p>
    <w:p w14:paraId="5DC57DC4" w14:textId="3DC17495" w:rsidR="00C81C81" w:rsidRPr="008B5E42" w:rsidRDefault="00C0482D" w:rsidP="00466F9B">
      <w:pPr>
        <w:pStyle w:val="Prrafodelista"/>
        <w:numPr>
          <w:ilvl w:val="0"/>
          <w:numId w:val="13"/>
        </w:numPr>
        <w:tabs>
          <w:tab w:val="left" w:pos="-284"/>
        </w:tabs>
        <w:spacing w:before="240" w:line="276" w:lineRule="auto"/>
        <w:ind w:left="-284" w:right="-144" w:firstLine="0"/>
        <w:jc w:val="both"/>
        <w:rPr>
          <w:rFonts w:ascii="Arial" w:hAnsi="Arial" w:cs="Arial"/>
        </w:rPr>
      </w:pPr>
      <w:r w:rsidRPr="008B5E42">
        <w:rPr>
          <w:rFonts w:ascii="Arial" w:hAnsi="Arial" w:cs="Arial"/>
        </w:rPr>
        <w:t>C</w:t>
      </w:r>
      <w:r w:rsidR="00C81C81" w:rsidRPr="008B5E42">
        <w:rPr>
          <w:rFonts w:ascii="Arial" w:hAnsi="Arial" w:cs="Arial"/>
        </w:rPr>
        <w:t xml:space="preserve">umplimiento del plazo por el que se otorgó. </w:t>
      </w:r>
    </w:p>
    <w:p w14:paraId="71D0E806" w14:textId="77777777" w:rsidR="00C81C81" w:rsidRPr="008B5E42" w:rsidRDefault="00C81C81" w:rsidP="00466F9B">
      <w:pPr>
        <w:tabs>
          <w:tab w:val="left" w:pos="-284"/>
        </w:tabs>
        <w:spacing w:line="276" w:lineRule="auto"/>
        <w:ind w:left="-284" w:right="-144"/>
        <w:jc w:val="both"/>
        <w:rPr>
          <w:rFonts w:ascii="Arial" w:hAnsi="Arial" w:cs="Arial"/>
          <w:sz w:val="22"/>
          <w:szCs w:val="22"/>
        </w:rPr>
      </w:pPr>
    </w:p>
    <w:p w14:paraId="677B7A31" w14:textId="696F71BF" w:rsidR="00FB63A1" w:rsidRPr="008B5E42" w:rsidRDefault="00C81C81" w:rsidP="00466F9B">
      <w:pPr>
        <w:tabs>
          <w:tab w:val="left" w:pos="-284"/>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2. </w:t>
      </w:r>
      <w:r w:rsidR="00FB63A1" w:rsidRPr="008B5E42">
        <w:rPr>
          <w:rFonts w:ascii="Arial" w:hAnsi="Arial" w:cs="Arial"/>
          <w:sz w:val="22"/>
          <w:szCs w:val="22"/>
        </w:rPr>
        <w:t xml:space="preserve">La renuncia del titular de la </w:t>
      </w:r>
      <w:r w:rsidR="00624C53" w:rsidRPr="008B5E42">
        <w:rPr>
          <w:rFonts w:ascii="Arial" w:hAnsi="Arial" w:cs="Arial"/>
          <w:sz w:val="22"/>
          <w:szCs w:val="22"/>
        </w:rPr>
        <w:t xml:space="preserve">licencia </w:t>
      </w:r>
      <w:r w:rsidR="00FB63A1" w:rsidRPr="008B5E42">
        <w:rPr>
          <w:rFonts w:ascii="Arial" w:hAnsi="Arial" w:cs="Arial"/>
          <w:sz w:val="22"/>
          <w:szCs w:val="22"/>
        </w:rPr>
        <w:t>se</w:t>
      </w:r>
      <w:r w:rsidR="001541FE" w:rsidRPr="008B5E42">
        <w:rPr>
          <w:rFonts w:ascii="Arial" w:hAnsi="Arial" w:cs="Arial"/>
          <w:sz w:val="22"/>
          <w:szCs w:val="22"/>
        </w:rPr>
        <w:t xml:space="preserve"> c</w:t>
      </w:r>
      <w:r w:rsidR="00FB63A1" w:rsidRPr="008B5E42">
        <w:rPr>
          <w:rFonts w:ascii="Arial" w:hAnsi="Arial" w:cs="Arial"/>
          <w:sz w:val="22"/>
          <w:szCs w:val="22"/>
        </w:rPr>
        <w:t>omunicar</w:t>
      </w:r>
      <w:r w:rsidR="001541FE" w:rsidRPr="008B5E42">
        <w:rPr>
          <w:rFonts w:ascii="Arial" w:hAnsi="Arial" w:cs="Arial"/>
          <w:sz w:val="22"/>
          <w:szCs w:val="22"/>
        </w:rPr>
        <w:t>á</w:t>
      </w:r>
      <w:r w:rsidR="00624C53" w:rsidRPr="008B5E42">
        <w:rPr>
          <w:rFonts w:ascii="Arial" w:hAnsi="Arial" w:cs="Arial"/>
          <w:sz w:val="22"/>
          <w:szCs w:val="22"/>
        </w:rPr>
        <w:t xml:space="preserve"> por escrito a</w:t>
      </w:r>
      <w:r w:rsidR="00FB63A1" w:rsidRPr="008B5E42">
        <w:rPr>
          <w:rFonts w:ascii="Arial" w:hAnsi="Arial" w:cs="Arial"/>
          <w:sz w:val="22"/>
          <w:szCs w:val="22"/>
        </w:rPr>
        <w:t>l órgano</w:t>
      </w:r>
      <w:r w:rsidR="001541FE" w:rsidRPr="008B5E42">
        <w:rPr>
          <w:rFonts w:ascii="Arial" w:hAnsi="Arial" w:cs="Arial"/>
          <w:sz w:val="22"/>
          <w:szCs w:val="22"/>
        </w:rPr>
        <w:t xml:space="preserve"> </w:t>
      </w:r>
      <w:r w:rsidR="00FB63A1" w:rsidRPr="008B5E42">
        <w:rPr>
          <w:rFonts w:ascii="Arial" w:hAnsi="Arial" w:cs="Arial"/>
          <w:sz w:val="22"/>
          <w:szCs w:val="22"/>
        </w:rPr>
        <w:t>que la emitió</w:t>
      </w:r>
      <w:r w:rsidR="00624C53" w:rsidRPr="008B5E42">
        <w:rPr>
          <w:rFonts w:ascii="Arial" w:hAnsi="Arial" w:cs="Arial"/>
          <w:sz w:val="22"/>
          <w:szCs w:val="22"/>
        </w:rPr>
        <w:t xml:space="preserve">, </w:t>
      </w:r>
      <w:r w:rsidR="00FB63A1" w:rsidRPr="008B5E42">
        <w:rPr>
          <w:rFonts w:ascii="Arial" w:hAnsi="Arial" w:cs="Arial"/>
          <w:sz w:val="22"/>
          <w:szCs w:val="22"/>
        </w:rPr>
        <w:t xml:space="preserve">en el </w:t>
      </w:r>
      <w:r w:rsidR="00624C53" w:rsidRPr="008B5E42">
        <w:rPr>
          <w:rFonts w:ascii="Arial" w:hAnsi="Arial" w:cs="Arial"/>
          <w:sz w:val="22"/>
          <w:szCs w:val="22"/>
        </w:rPr>
        <w:t xml:space="preserve">plazo de </w:t>
      </w:r>
      <w:r w:rsidR="00FB63A1" w:rsidRPr="008B5E42">
        <w:rPr>
          <w:rFonts w:ascii="Arial" w:hAnsi="Arial" w:cs="Arial"/>
          <w:sz w:val="22"/>
          <w:szCs w:val="22"/>
        </w:rPr>
        <w:t xml:space="preserve">10 días </w:t>
      </w:r>
      <w:r w:rsidR="00624C53" w:rsidRPr="008B5E42">
        <w:rPr>
          <w:rFonts w:ascii="Arial" w:hAnsi="Arial" w:cs="Arial"/>
          <w:sz w:val="22"/>
          <w:szCs w:val="22"/>
        </w:rPr>
        <w:t>previos a su eficacia</w:t>
      </w:r>
      <w:r w:rsidR="00FB63A1" w:rsidRPr="008B5E42">
        <w:rPr>
          <w:rFonts w:ascii="Arial" w:hAnsi="Arial" w:cs="Arial"/>
          <w:sz w:val="22"/>
          <w:szCs w:val="22"/>
        </w:rPr>
        <w:t>.</w:t>
      </w:r>
      <w:r w:rsidR="009621DF" w:rsidRPr="008B5E42">
        <w:rPr>
          <w:rFonts w:ascii="Arial" w:eastAsia="Malgun Gothic" w:hAnsi="Arial" w:cs="Arial"/>
          <w:sz w:val="22"/>
          <w:szCs w:val="22"/>
          <w:lang w:eastAsia="es-ES"/>
        </w:rPr>
        <w:t xml:space="preserve"> La Administración aceptará de plano la renuncia.</w:t>
      </w:r>
    </w:p>
    <w:p w14:paraId="616F691C" w14:textId="77777777" w:rsidR="00FB63A1" w:rsidRPr="008B5E42" w:rsidRDefault="00FB63A1" w:rsidP="00466F9B">
      <w:pPr>
        <w:tabs>
          <w:tab w:val="left" w:pos="-284"/>
        </w:tabs>
        <w:autoSpaceDE w:val="0"/>
        <w:autoSpaceDN w:val="0"/>
        <w:adjustRightInd w:val="0"/>
        <w:spacing w:line="276" w:lineRule="auto"/>
        <w:ind w:left="-284" w:right="-144"/>
        <w:jc w:val="both"/>
        <w:rPr>
          <w:rFonts w:ascii="Arial" w:hAnsi="Arial" w:cs="Arial"/>
          <w:sz w:val="22"/>
          <w:szCs w:val="22"/>
        </w:rPr>
      </w:pPr>
    </w:p>
    <w:p w14:paraId="088668C0" w14:textId="77777777" w:rsidR="001541FE" w:rsidRPr="008B5E42" w:rsidRDefault="00624C53" w:rsidP="00466F9B">
      <w:pPr>
        <w:tabs>
          <w:tab w:val="left" w:pos="-284"/>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3.</w:t>
      </w:r>
      <w:r w:rsidR="00F71FBC" w:rsidRPr="008B5E42">
        <w:rPr>
          <w:rFonts w:ascii="Arial" w:hAnsi="Arial" w:cs="Arial"/>
          <w:sz w:val="22"/>
          <w:szCs w:val="22"/>
        </w:rPr>
        <w:t xml:space="preserve"> </w:t>
      </w:r>
      <w:r w:rsidR="00C0482D" w:rsidRPr="008B5E42">
        <w:rPr>
          <w:rFonts w:ascii="Arial" w:hAnsi="Arial" w:cs="Arial"/>
          <w:sz w:val="22"/>
          <w:szCs w:val="22"/>
        </w:rPr>
        <w:t>L</w:t>
      </w:r>
      <w:r w:rsidR="00C81C81" w:rsidRPr="008B5E42">
        <w:rPr>
          <w:rFonts w:ascii="Arial" w:hAnsi="Arial" w:cs="Arial"/>
          <w:sz w:val="22"/>
          <w:szCs w:val="22"/>
        </w:rPr>
        <w:t>a revocación</w:t>
      </w:r>
      <w:r w:rsidR="00C0482D" w:rsidRPr="008B5E42">
        <w:rPr>
          <w:rFonts w:ascii="Arial" w:hAnsi="Arial" w:cs="Arial"/>
          <w:sz w:val="22"/>
          <w:szCs w:val="22"/>
        </w:rPr>
        <w:t xml:space="preserve"> procederá</w:t>
      </w:r>
      <w:r w:rsidR="00C81C81" w:rsidRPr="008B5E42">
        <w:rPr>
          <w:rFonts w:ascii="Arial" w:hAnsi="Arial" w:cs="Arial"/>
          <w:sz w:val="22"/>
          <w:szCs w:val="22"/>
        </w:rPr>
        <w:t xml:space="preserve"> en los siguientes casos:</w:t>
      </w:r>
    </w:p>
    <w:p w14:paraId="70FC45F9" w14:textId="77777777" w:rsidR="001541FE" w:rsidRPr="008B5E42" w:rsidRDefault="001541FE"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p>
    <w:p w14:paraId="029D35AA" w14:textId="38DBB829" w:rsidR="004E00A6" w:rsidRPr="008B5E42" w:rsidRDefault="001541FE"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a) </w:t>
      </w:r>
      <w:r w:rsidR="00C81C81" w:rsidRPr="008B5E42">
        <w:rPr>
          <w:rFonts w:ascii="Arial" w:hAnsi="Arial" w:cs="Arial"/>
          <w:kern w:val="2"/>
          <w:sz w:val="22"/>
          <w:szCs w:val="22"/>
          <w14:ligatures w14:val="standardContextual"/>
        </w:rPr>
        <w:t>Por modifica</w:t>
      </w:r>
      <w:r w:rsidR="004E00A6" w:rsidRPr="008B5E42">
        <w:rPr>
          <w:rFonts w:ascii="Arial" w:hAnsi="Arial" w:cs="Arial"/>
          <w:kern w:val="2"/>
          <w:sz w:val="22"/>
          <w:szCs w:val="22"/>
          <w14:ligatures w14:val="standardContextual"/>
        </w:rPr>
        <w:t xml:space="preserve">ción </w:t>
      </w:r>
      <w:r w:rsidR="00C81C81" w:rsidRPr="008B5E42">
        <w:rPr>
          <w:rFonts w:ascii="Arial" w:hAnsi="Arial" w:cs="Arial"/>
          <w:kern w:val="2"/>
          <w:sz w:val="22"/>
          <w:szCs w:val="22"/>
          <w14:ligatures w14:val="standardContextual"/>
        </w:rPr>
        <w:t>sustancia</w:t>
      </w:r>
      <w:r w:rsidR="004E00A6" w:rsidRPr="008B5E42">
        <w:rPr>
          <w:rFonts w:ascii="Arial" w:hAnsi="Arial" w:cs="Arial"/>
          <w:kern w:val="2"/>
          <w:sz w:val="22"/>
          <w:szCs w:val="22"/>
          <w14:ligatures w14:val="standardContextual"/>
        </w:rPr>
        <w:t xml:space="preserve">l </w:t>
      </w:r>
      <w:r w:rsidR="004E00A6" w:rsidRPr="008B5E42">
        <w:rPr>
          <w:rFonts w:ascii="Arial" w:hAnsi="Arial" w:cs="Arial"/>
          <w:sz w:val="22"/>
          <w:szCs w:val="22"/>
        </w:rPr>
        <w:t xml:space="preserve">en el establecimiento público, </w:t>
      </w:r>
      <w:r w:rsidR="004E00A6" w:rsidRPr="008B5E42">
        <w:rPr>
          <w:rFonts w:ascii="Arial" w:hAnsi="Arial" w:cs="Arial"/>
          <w:kern w:val="2"/>
          <w:sz w:val="22"/>
          <w:szCs w:val="22"/>
          <w14:ligatures w14:val="standardContextual"/>
        </w:rPr>
        <w:t xml:space="preserve">sin comunicación al órgano competente y sin haber </w:t>
      </w:r>
      <w:r w:rsidR="007E5815" w:rsidRPr="008B5E42">
        <w:rPr>
          <w:rFonts w:ascii="Arial" w:hAnsi="Arial" w:cs="Arial"/>
          <w:kern w:val="2"/>
          <w:sz w:val="22"/>
          <w:szCs w:val="22"/>
          <w14:ligatures w14:val="standardContextual"/>
        </w:rPr>
        <w:t xml:space="preserve">presentado previamente la solicitud de </w:t>
      </w:r>
      <w:r w:rsidR="004E00A6" w:rsidRPr="008B5E42">
        <w:rPr>
          <w:rFonts w:ascii="Arial" w:hAnsi="Arial" w:cs="Arial"/>
          <w:kern w:val="2"/>
          <w:sz w:val="22"/>
          <w:szCs w:val="22"/>
          <w14:ligatures w14:val="standardContextual"/>
        </w:rPr>
        <w:t>una nueva licencia.</w:t>
      </w:r>
    </w:p>
    <w:p w14:paraId="2D920AF9" w14:textId="77777777" w:rsidR="00001663" w:rsidRPr="008B5E42" w:rsidRDefault="00001663" w:rsidP="00466F9B">
      <w:pPr>
        <w:tabs>
          <w:tab w:val="left" w:pos="-284"/>
        </w:tabs>
        <w:autoSpaceDE w:val="0"/>
        <w:autoSpaceDN w:val="0"/>
        <w:adjustRightInd w:val="0"/>
        <w:spacing w:line="276" w:lineRule="auto"/>
        <w:ind w:left="-284" w:right="-144"/>
        <w:jc w:val="both"/>
        <w:rPr>
          <w:rFonts w:ascii="Arial" w:hAnsi="Arial" w:cs="Arial"/>
          <w:sz w:val="22"/>
          <w:szCs w:val="22"/>
        </w:rPr>
      </w:pPr>
    </w:p>
    <w:p w14:paraId="0E04C86C" w14:textId="5E2D760A" w:rsidR="004E00A6" w:rsidRPr="008B5E42" w:rsidRDefault="00001663"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b) Por</w:t>
      </w:r>
      <w:r w:rsidR="004E00A6" w:rsidRPr="008B5E42">
        <w:rPr>
          <w:rFonts w:ascii="Arial" w:hAnsi="Arial" w:cs="Arial"/>
          <w:kern w:val="2"/>
          <w:sz w:val="22"/>
          <w:szCs w:val="22"/>
          <w14:ligatures w14:val="standardContextual"/>
        </w:rPr>
        <w:t xml:space="preserve"> desaparición de </w:t>
      </w:r>
      <w:r w:rsidR="00C81C81" w:rsidRPr="008B5E42">
        <w:rPr>
          <w:rFonts w:ascii="Arial" w:hAnsi="Arial" w:cs="Arial"/>
          <w:kern w:val="2"/>
          <w:sz w:val="22"/>
          <w:szCs w:val="22"/>
          <w14:ligatures w14:val="standardContextual"/>
        </w:rPr>
        <w:t xml:space="preserve">las circunstancias que determinaron </w:t>
      </w:r>
      <w:r w:rsidR="0006263F" w:rsidRPr="008B5E42">
        <w:rPr>
          <w:rFonts w:ascii="Arial" w:hAnsi="Arial" w:cs="Arial"/>
          <w:kern w:val="2"/>
          <w:sz w:val="22"/>
          <w:szCs w:val="22"/>
          <w14:ligatures w14:val="standardContextual"/>
        </w:rPr>
        <w:t xml:space="preserve">la concesión </w:t>
      </w:r>
      <w:r w:rsidR="004E00A6" w:rsidRPr="008B5E42">
        <w:rPr>
          <w:rFonts w:ascii="Arial" w:hAnsi="Arial" w:cs="Arial"/>
          <w:kern w:val="2"/>
          <w:sz w:val="22"/>
          <w:szCs w:val="22"/>
          <w14:ligatures w14:val="standardContextual"/>
        </w:rPr>
        <w:t>de la licencia</w:t>
      </w:r>
      <w:r w:rsidR="00C81C81" w:rsidRPr="008B5E42">
        <w:rPr>
          <w:rFonts w:ascii="Arial" w:hAnsi="Arial" w:cs="Arial"/>
          <w:kern w:val="2"/>
          <w:sz w:val="22"/>
          <w:szCs w:val="22"/>
          <w14:ligatures w14:val="standardContextual"/>
        </w:rPr>
        <w:t xml:space="preserve"> o </w:t>
      </w:r>
      <w:r w:rsidRPr="008B5E42">
        <w:rPr>
          <w:rFonts w:ascii="Arial" w:hAnsi="Arial" w:cs="Arial"/>
          <w:kern w:val="2"/>
          <w:sz w:val="22"/>
          <w:szCs w:val="22"/>
          <w14:ligatures w14:val="standardContextual"/>
        </w:rPr>
        <w:t xml:space="preserve">por </w:t>
      </w:r>
      <w:r w:rsidR="00C81C81" w:rsidRPr="008B5E42">
        <w:rPr>
          <w:rFonts w:ascii="Arial" w:hAnsi="Arial" w:cs="Arial"/>
          <w:kern w:val="2"/>
          <w:sz w:val="22"/>
          <w:szCs w:val="22"/>
          <w14:ligatures w14:val="standardContextual"/>
        </w:rPr>
        <w:t xml:space="preserve">haber sobrevenido otras nuevas que, en caso de haber existido, habrían comportado su denegación. </w:t>
      </w:r>
    </w:p>
    <w:p w14:paraId="3D71AE7D" w14:textId="77777777" w:rsidR="00001663" w:rsidRPr="008B5E42" w:rsidRDefault="00001663"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p>
    <w:p w14:paraId="50158221" w14:textId="0B38F182" w:rsidR="004E00A6" w:rsidRPr="008B5E42" w:rsidRDefault="00001663"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c) </w:t>
      </w:r>
      <w:r w:rsidR="00C81C81" w:rsidRPr="008B5E42">
        <w:rPr>
          <w:rFonts w:ascii="Arial" w:hAnsi="Arial" w:cs="Arial"/>
          <w:kern w:val="2"/>
          <w:sz w:val="22"/>
          <w:szCs w:val="22"/>
          <w14:ligatures w14:val="standardContextual"/>
        </w:rPr>
        <w:t>Por incumplimiento por parte de quien ostente la titularidad de las licencias de los requisitos o condiciones en virtud de los cuales les fueron otorgadas</w:t>
      </w:r>
      <w:r w:rsidR="004E00A6" w:rsidRPr="008B5E42">
        <w:rPr>
          <w:rFonts w:ascii="Arial" w:hAnsi="Arial" w:cs="Arial"/>
          <w:kern w:val="2"/>
          <w:sz w:val="22"/>
          <w:szCs w:val="22"/>
          <w14:ligatures w14:val="standardContextual"/>
        </w:rPr>
        <w:t xml:space="preserve"> y que afect</w:t>
      </w:r>
      <w:r w:rsidRPr="008B5E42">
        <w:rPr>
          <w:rFonts w:ascii="Arial" w:hAnsi="Arial" w:cs="Arial"/>
          <w:kern w:val="2"/>
          <w:sz w:val="22"/>
          <w:szCs w:val="22"/>
          <w14:ligatures w14:val="standardContextual"/>
        </w:rPr>
        <w:t>asen</w:t>
      </w:r>
      <w:r w:rsidR="004E00A6" w:rsidRPr="008B5E42">
        <w:rPr>
          <w:rFonts w:ascii="Arial" w:hAnsi="Arial" w:cs="Arial"/>
          <w:kern w:val="2"/>
          <w:sz w:val="22"/>
          <w:szCs w:val="22"/>
          <w14:ligatures w14:val="standardContextual"/>
        </w:rPr>
        <w:t xml:space="preserve"> a las condiciones de seguridad de las personas, la accesibilidad universal, el derecho al descanso de terceros </w:t>
      </w:r>
      <w:r w:rsidR="00F82634" w:rsidRPr="008B5E42">
        <w:rPr>
          <w:rFonts w:ascii="Arial" w:hAnsi="Arial" w:cs="Arial"/>
          <w:kern w:val="2"/>
          <w:sz w:val="22"/>
          <w:szCs w:val="22"/>
          <w14:ligatures w14:val="standardContextual"/>
        </w:rPr>
        <w:t>o la</w:t>
      </w:r>
      <w:r w:rsidR="004E00A6" w:rsidRPr="008B5E42">
        <w:rPr>
          <w:rFonts w:ascii="Arial" w:hAnsi="Arial" w:cs="Arial"/>
          <w:kern w:val="2"/>
          <w:sz w:val="22"/>
          <w:szCs w:val="22"/>
          <w14:ligatures w14:val="standardContextual"/>
        </w:rPr>
        <w:t xml:space="preserve"> salubridad.</w:t>
      </w:r>
    </w:p>
    <w:p w14:paraId="572B83ED" w14:textId="4E07768F" w:rsidR="00001663" w:rsidRPr="008B5E42" w:rsidRDefault="00001663"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p>
    <w:p w14:paraId="3597983D" w14:textId="0F5C3753" w:rsidR="004E00A6" w:rsidRPr="008B5E42" w:rsidRDefault="00001663"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d) P</w:t>
      </w:r>
      <w:r w:rsidR="00C81C81" w:rsidRPr="008B5E42">
        <w:rPr>
          <w:rFonts w:ascii="Arial" w:hAnsi="Arial" w:cs="Arial"/>
          <w:kern w:val="2"/>
          <w:sz w:val="22"/>
          <w:szCs w:val="22"/>
          <w14:ligatures w14:val="standardContextual"/>
        </w:rPr>
        <w:t xml:space="preserve">or sanción </w:t>
      </w:r>
      <w:r w:rsidR="00075386" w:rsidRPr="008B5E42">
        <w:rPr>
          <w:rFonts w:ascii="Arial" w:hAnsi="Arial" w:cs="Arial"/>
          <w:kern w:val="2"/>
          <w:sz w:val="22"/>
          <w:szCs w:val="22"/>
          <w14:ligatures w14:val="standardContextual"/>
        </w:rPr>
        <w:t>firm</w:t>
      </w:r>
      <w:r w:rsidR="00C0482D" w:rsidRPr="008B5E42">
        <w:rPr>
          <w:rFonts w:ascii="Arial" w:hAnsi="Arial" w:cs="Arial"/>
          <w:kern w:val="2"/>
          <w:sz w:val="22"/>
          <w:szCs w:val="22"/>
          <w14:ligatures w14:val="standardContextual"/>
        </w:rPr>
        <w:t>e</w:t>
      </w:r>
      <w:r w:rsidR="00075386" w:rsidRPr="008B5E42">
        <w:rPr>
          <w:rFonts w:ascii="Arial" w:hAnsi="Arial" w:cs="Arial"/>
          <w:kern w:val="2"/>
          <w:sz w:val="22"/>
          <w:szCs w:val="22"/>
          <w14:ligatures w14:val="standardContextual"/>
        </w:rPr>
        <w:t xml:space="preserve"> impuesta </w:t>
      </w:r>
      <w:r w:rsidR="00C81C81" w:rsidRPr="008B5E42">
        <w:rPr>
          <w:rFonts w:ascii="Arial" w:hAnsi="Arial" w:cs="Arial"/>
          <w:kern w:val="2"/>
          <w:sz w:val="22"/>
          <w:szCs w:val="22"/>
          <w14:ligatures w14:val="standardContextual"/>
        </w:rPr>
        <w:t xml:space="preserve">de conformidad con lo dispuesto en </w:t>
      </w:r>
      <w:r w:rsidR="00C0482D" w:rsidRPr="008B5E42">
        <w:rPr>
          <w:rFonts w:ascii="Arial" w:hAnsi="Arial" w:cs="Arial"/>
          <w:kern w:val="2"/>
          <w:sz w:val="22"/>
          <w:szCs w:val="22"/>
          <w14:ligatures w14:val="standardContextual"/>
        </w:rPr>
        <w:t>esta</w:t>
      </w:r>
      <w:r w:rsidR="00C81C81" w:rsidRPr="008B5E42">
        <w:rPr>
          <w:rFonts w:ascii="Arial" w:hAnsi="Arial" w:cs="Arial"/>
          <w:kern w:val="2"/>
          <w:sz w:val="22"/>
          <w:szCs w:val="22"/>
          <w14:ligatures w14:val="standardContextual"/>
        </w:rPr>
        <w:t xml:space="preserve"> ley. </w:t>
      </w:r>
    </w:p>
    <w:p w14:paraId="5D2724E4" w14:textId="77777777" w:rsidR="00001663" w:rsidRPr="008B5E42" w:rsidRDefault="00001663"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p>
    <w:p w14:paraId="7C80B674" w14:textId="62ECCD05" w:rsidR="00075386" w:rsidRPr="008B5E42" w:rsidRDefault="00001663" w:rsidP="00466F9B">
      <w:pPr>
        <w:tabs>
          <w:tab w:val="left" w:pos="-284"/>
        </w:tabs>
        <w:autoSpaceDE w:val="0"/>
        <w:autoSpaceDN w:val="0"/>
        <w:adjustRightInd w:val="0"/>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e) </w:t>
      </w:r>
      <w:r w:rsidR="00C81C81" w:rsidRPr="008B5E42">
        <w:rPr>
          <w:rFonts w:ascii="Arial" w:hAnsi="Arial" w:cs="Arial"/>
          <w:kern w:val="2"/>
          <w:sz w:val="22"/>
          <w:szCs w:val="22"/>
          <w14:ligatures w14:val="standardContextual"/>
        </w:rPr>
        <w:t>Por falta de adaptaci</w:t>
      </w:r>
      <w:r w:rsidR="00075386" w:rsidRPr="008B5E42">
        <w:rPr>
          <w:rFonts w:ascii="Arial" w:hAnsi="Arial" w:cs="Arial"/>
          <w:kern w:val="2"/>
          <w:sz w:val="22"/>
          <w:szCs w:val="22"/>
          <w14:ligatures w14:val="standardContextual"/>
        </w:rPr>
        <w:t>ón a las condiciones y requisitos introducidos por normativa posterior</w:t>
      </w:r>
      <w:r w:rsidRPr="008B5E42">
        <w:rPr>
          <w:rFonts w:ascii="Arial" w:hAnsi="Arial" w:cs="Arial"/>
          <w:kern w:val="2"/>
          <w:sz w:val="22"/>
          <w:szCs w:val="22"/>
          <w14:ligatures w14:val="standardContextual"/>
        </w:rPr>
        <w:t>,</w:t>
      </w:r>
      <w:r w:rsidR="00075386" w:rsidRPr="008B5E42">
        <w:rPr>
          <w:rFonts w:ascii="Arial" w:hAnsi="Arial" w:cs="Arial"/>
          <w:kern w:val="2"/>
          <w:sz w:val="22"/>
          <w:szCs w:val="22"/>
          <w14:ligatures w14:val="standardContextual"/>
        </w:rPr>
        <w:t xml:space="preserve"> en los plazos de adaptación que </w:t>
      </w:r>
      <w:r w:rsidRPr="008B5E42">
        <w:rPr>
          <w:rFonts w:ascii="Arial" w:hAnsi="Arial" w:cs="Arial"/>
          <w:kern w:val="2"/>
          <w:sz w:val="22"/>
          <w:szCs w:val="22"/>
          <w14:ligatures w14:val="standardContextual"/>
        </w:rPr>
        <w:t xml:space="preserve">esta </w:t>
      </w:r>
      <w:r w:rsidR="00075386" w:rsidRPr="008B5E42">
        <w:rPr>
          <w:rFonts w:ascii="Arial" w:hAnsi="Arial" w:cs="Arial"/>
          <w:kern w:val="2"/>
          <w:sz w:val="22"/>
          <w:szCs w:val="22"/>
          <w14:ligatures w14:val="standardContextual"/>
        </w:rPr>
        <w:t>establezca.</w:t>
      </w:r>
    </w:p>
    <w:p w14:paraId="16E75FAB" w14:textId="77777777" w:rsidR="008C0B4B" w:rsidRPr="008B5E42" w:rsidRDefault="008C0B4B" w:rsidP="00466F9B">
      <w:pPr>
        <w:autoSpaceDE w:val="0"/>
        <w:autoSpaceDN w:val="0"/>
        <w:adjustRightInd w:val="0"/>
        <w:spacing w:line="276" w:lineRule="auto"/>
        <w:ind w:left="-284" w:right="-144"/>
        <w:jc w:val="both"/>
        <w:rPr>
          <w:rFonts w:ascii="Arial" w:hAnsi="Arial" w:cs="Arial"/>
          <w:sz w:val="22"/>
          <w:szCs w:val="22"/>
        </w:rPr>
      </w:pPr>
    </w:p>
    <w:p w14:paraId="60AFAA86" w14:textId="5AA7A65D" w:rsidR="008C0B4B" w:rsidRPr="008B5E42" w:rsidRDefault="008C0B4B"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procedimiento de revocación de la licencia se iniciará, a instancia de parte o de oficio, por el órgano competente para la emisión de la licencia en el plazo de </w:t>
      </w:r>
      <w:r w:rsidR="00CE75E7" w:rsidRPr="008B5E42">
        <w:rPr>
          <w:rFonts w:ascii="Arial" w:hAnsi="Arial" w:cs="Arial"/>
          <w:sz w:val="22"/>
          <w:szCs w:val="22"/>
        </w:rPr>
        <w:t>un</w:t>
      </w:r>
      <w:r w:rsidRPr="008B5E42">
        <w:rPr>
          <w:rFonts w:ascii="Arial" w:hAnsi="Arial" w:cs="Arial"/>
          <w:sz w:val="22"/>
          <w:szCs w:val="22"/>
        </w:rPr>
        <w:t xml:space="preserve"> mes desde que se tenga conocimiento de los hechos que d</w:t>
      </w:r>
      <w:r w:rsidR="00001663" w:rsidRPr="008B5E42">
        <w:rPr>
          <w:rFonts w:ascii="Arial" w:hAnsi="Arial" w:cs="Arial"/>
          <w:sz w:val="22"/>
          <w:szCs w:val="22"/>
        </w:rPr>
        <w:t>ieran</w:t>
      </w:r>
      <w:r w:rsidRPr="008B5E42">
        <w:rPr>
          <w:rFonts w:ascii="Arial" w:hAnsi="Arial" w:cs="Arial"/>
          <w:sz w:val="22"/>
          <w:szCs w:val="22"/>
        </w:rPr>
        <w:t xml:space="preserve"> lugar al mismo. El acuerdo de inicio se comunicará al interesado</w:t>
      </w:r>
      <w:r w:rsidR="00001663" w:rsidRPr="008B5E42">
        <w:rPr>
          <w:rFonts w:ascii="Arial" w:hAnsi="Arial" w:cs="Arial"/>
          <w:sz w:val="22"/>
          <w:szCs w:val="22"/>
        </w:rPr>
        <w:t>,</w:t>
      </w:r>
      <w:r w:rsidRPr="008B5E42">
        <w:rPr>
          <w:rFonts w:ascii="Arial" w:hAnsi="Arial" w:cs="Arial"/>
          <w:sz w:val="22"/>
          <w:szCs w:val="22"/>
        </w:rPr>
        <w:t xml:space="preserve"> otorgándole un plazo de 10 días para que formule las alegaciones y aporte la documentación que estime pertinentes. </w:t>
      </w:r>
      <w:r w:rsidR="00C7772D" w:rsidRPr="008B5E42">
        <w:rPr>
          <w:rFonts w:ascii="Arial" w:hAnsi="Arial" w:cs="Arial"/>
          <w:sz w:val="22"/>
          <w:szCs w:val="22"/>
        </w:rPr>
        <w:t>E</w:t>
      </w:r>
      <w:r w:rsidRPr="008B5E42">
        <w:rPr>
          <w:rFonts w:ascii="Arial" w:hAnsi="Arial" w:cs="Arial"/>
          <w:sz w:val="22"/>
          <w:szCs w:val="22"/>
        </w:rPr>
        <w:t xml:space="preserve">l plazo máximo </w:t>
      </w:r>
      <w:r w:rsidR="00C7772D" w:rsidRPr="008B5E42">
        <w:rPr>
          <w:rFonts w:ascii="Arial" w:hAnsi="Arial" w:cs="Arial"/>
          <w:sz w:val="22"/>
          <w:szCs w:val="22"/>
        </w:rPr>
        <w:t xml:space="preserve">para dictar resolución será </w:t>
      </w:r>
      <w:r w:rsidRPr="008B5E42">
        <w:rPr>
          <w:rFonts w:ascii="Arial" w:hAnsi="Arial" w:cs="Arial"/>
          <w:sz w:val="22"/>
          <w:szCs w:val="22"/>
        </w:rPr>
        <w:t xml:space="preserve">de </w:t>
      </w:r>
      <w:r w:rsidR="005314E2" w:rsidRPr="008B5E42">
        <w:rPr>
          <w:rFonts w:ascii="Arial" w:hAnsi="Arial" w:cs="Arial"/>
          <w:sz w:val="22"/>
          <w:szCs w:val="22"/>
        </w:rPr>
        <w:t>tres</w:t>
      </w:r>
      <w:r w:rsidRPr="008B5E42">
        <w:rPr>
          <w:rFonts w:ascii="Arial" w:hAnsi="Arial" w:cs="Arial"/>
          <w:sz w:val="22"/>
          <w:szCs w:val="22"/>
        </w:rPr>
        <w:t xml:space="preserve"> meses</w:t>
      </w:r>
      <w:r w:rsidR="00C7772D" w:rsidRPr="008B5E42">
        <w:rPr>
          <w:rFonts w:ascii="Arial" w:hAnsi="Arial" w:cs="Arial"/>
          <w:sz w:val="22"/>
          <w:szCs w:val="22"/>
        </w:rPr>
        <w:t xml:space="preserve"> desde el acuerdo de inicio</w:t>
      </w:r>
      <w:r w:rsidRPr="008B5E42">
        <w:rPr>
          <w:rFonts w:ascii="Arial" w:hAnsi="Arial" w:cs="Arial"/>
          <w:sz w:val="22"/>
          <w:szCs w:val="22"/>
        </w:rPr>
        <w:t>.</w:t>
      </w:r>
    </w:p>
    <w:p w14:paraId="351D8A3E" w14:textId="462361A9" w:rsidR="00C81C81" w:rsidRPr="008B5E42" w:rsidRDefault="0058186E"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C</w:t>
      </w:r>
      <w:r w:rsidR="00C81C81" w:rsidRPr="008B5E42">
        <w:rPr>
          <w:rFonts w:ascii="Arial" w:hAnsi="Arial" w:cs="Arial"/>
          <w:sz w:val="22"/>
          <w:szCs w:val="22"/>
        </w:rPr>
        <w:t xml:space="preserve">omo medida provisional, </w:t>
      </w:r>
      <w:r w:rsidR="00094229" w:rsidRPr="008B5E42">
        <w:rPr>
          <w:rFonts w:ascii="Arial" w:hAnsi="Arial" w:cs="Arial"/>
          <w:sz w:val="22"/>
          <w:szCs w:val="22"/>
        </w:rPr>
        <w:t>en</w:t>
      </w:r>
      <w:r w:rsidR="008B7BE2" w:rsidRPr="008B5E42">
        <w:rPr>
          <w:rFonts w:ascii="Arial" w:hAnsi="Arial" w:cs="Arial"/>
          <w:sz w:val="22"/>
          <w:szCs w:val="22"/>
        </w:rPr>
        <w:t xml:space="preserve"> el</w:t>
      </w:r>
      <w:r w:rsidR="00094229" w:rsidRPr="008B5E42">
        <w:rPr>
          <w:rFonts w:ascii="Arial" w:hAnsi="Arial" w:cs="Arial"/>
          <w:sz w:val="22"/>
          <w:szCs w:val="22"/>
        </w:rPr>
        <w:t xml:space="preserve"> supuesto de</w:t>
      </w:r>
      <w:r w:rsidR="008B7BE2" w:rsidRPr="008B5E42">
        <w:rPr>
          <w:rFonts w:ascii="Arial" w:hAnsi="Arial" w:cs="Arial"/>
          <w:sz w:val="22"/>
          <w:szCs w:val="22"/>
        </w:rPr>
        <w:t xml:space="preserve"> que</w:t>
      </w:r>
      <w:r w:rsidR="00CE75E7" w:rsidRPr="008B5E42">
        <w:rPr>
          <w:rFonts w:ascii="Arial" w:hAnsi="Arial" w:cs="Arial"/>
          <w:sz w:val="22"/>
          <w:szCs w:val="22"/>
        </w:rPr>
        <w:t xml:space="preserve"> el </w:t>
      </w:r>
      <w:r w:rsidR="00FB63A1" w:rsidRPr="008B5E42">
        <w:rPr>
          <w:rFonts w:ascii="Arial" w:hAnsi="Arial" w:cs="Arial"/>
          <w:sz w:val="22"/>
          <w:szCs w:val="22"/>
        </w:rPr>
        <w:t>incumplimiento afect</w:t>
      </w:r>
      <w:r w:rsidR="00001663" w:rsidRPr="008B5E42">
        <w:rPr>
          <w:rFonts w:ascii="Arial" w:hAnsi="Arial" w:cs="Arial"/>
          <w:sz w:val="22"/>
          <w:szCs w:val="22"/>
        </w:rPr>
        <w:t>e</w:t>
      </w:r>
      <w:r w:rsidR="00FB63A1" w:rsidRPr="008B5E42">
        <w:rPr>
          <w:rFonts w:ascii="Arial" w:hAnsi="Arial" w:cs="Arial"/>
          <w:sz w:val="22"/>
          <w:szCs w:val="22"/>
        </w:rPr>
        <w:t xml:space="preserve"> </w:t>
      </w:r>
      <w:r w:rsidR="00F82634" w:rsidRPr="008B5E42">
        <w:rPr>
          <w:rFonts w:ascii="Arial" w:hAnsi="Arial" w:cs="Arial"/>
          <w:sz w:val="22"/>
          <w:szCs w:val="22"/>
        </w:rPr>
        <w:t xml:space="preserve">a las </w:t>
      </w:r>
      <w:r w:rsidR="008C0B4B" w:rsidRPr="008B5E42">
        <w:rPr>
          <w:rFonts w:ascii="Arial" w:hAnsi="Arial" w:cs="Arial"/>
          <w:sz w:val="22"/>
          <w:szCs w:val="22"/>
        </w:rPr>
        <w:t>condiciones de seguridad de las personas, la accesibilidad universal, el derecho al descanso de terceros o a la salubridad exigibles legalmente</w:t>
      </w:r>
      <w:r w:rsidR="001A3B86" w:rsidRPr="008B5E42">
        <w:rPr>
          <w:rFonts w:ascii="Arial" w:hAnsi="Arial" w:cs="Arial"/>
          <w:sz w:val="22"/>
          <w:szCs w:val="22"/>
        </w:rPr>
        <w:t>,</w:t>
      </w:r>
      <w:r w:rsidR="008C0B4B" w:rsidRPr="008B5E42">
        <w:rPr>
          <w:rFonts w:ascii="Arial" w:hAnsi="Arial" w:cs="Arial"/>
          <w:sz w:val="22"/>
          <w:szCs w:val="22"/>
        </w:rPr>
        <w:t xml:space="preserve"> </w:t>
      </w:r>
      <w:r w:rsidR="00EA6814" w:rsidRPr="008B5E42">
        <w:rPr>
          <w:rFonts w:ascii="Arial" w:hAnsi="Arial" w:cs="Arial"/>
          <w:sz w:val="22"/>
          <w:szCs w:val="22"/>
        </w:rPr>
        <w:t xml:space="preserve">se </w:t>
      </w:r>
      <w:r w:rsidR="00C81C81" w:rsidRPr="008B5E42">
        <w:rPr>
          <w:rFonts w:ascii="Arial" w:hAnsi="Arial" w:cs="Arial"/>
          <w:sz w:val="22"/>
          <w:szCs w:val="22"/>
        </w:rPr>
        <w:t xml:space="preserve">podrá </w:t>
      </w:r>
      <w:r w:rsidR="00FB63A1" w:rsidRPr="008B5E42">
        <w:rPr>
          <w:rFonts w:ascii="Arial" w:hAnsi="Arial" w:cs="Arial"/>
          <w:sz w:val="22"/>
          <w:szCs w:val="22"/>
        </w:rPr>
        <w:t>acordar la clausura</w:t>
      </w:r>
      <w:r w:rsidR="008B7BE2" w:rsidRPr="008B5E42">
        <w:rPr>
          <w:rFonts w:ascii="Arial" w:hAnsi="Arial" w:cs="Arial"/>
          <w:sz w:val="22"/>
          <w:szCs w:val="22"/>
        </w:rPr>
        <w:t xml:space="preserve"> temporal </w:t>
      </w:r>
      <w:r w:rsidR="00FB63A1" w:rsidRPr="008B5E42">
        <w:rPr>
          <w:rFonts w:ascii="Arial" w:hAnsi="Arial" w:cs="Arial"/>
          <w:sz w:val="22"/>
          <w:szCs w:val="22"/>
        </w:rPr>
        <w:t xml:space="preserve">del establecimiento público, por un plazo no superior a </w:t>
      </w:r>
      <w:r w:rsidR="00CE75E7" w:rsidRPr="008B5E42">
        <w:rPr>
          <w:rFonts w:ascii="Arial" w:hAnsi="Arial" w:cs="Arial"/>
          <w:sz w:val="22"/>
          <w:szCs w:val="22"/>
        </w:rPr>
        <w:t>un</w:t>
      </w:r>
      <w:r w:rsidR="00FB63A1" w:rsidRPr="008B5E42">
        <w:rPr>
          <w:rFonts w:ascii="Arial" w:hAnsi="Arial" w:cs="Arial"/>
          <w:sz w:val="22"/>
          <w:szCs w:val="22"/>
        </w:rPr>
        <w:t xml:space="preserve"> mes.</w:t>
      </w:r>
    </w:p>
    <w:p w14:paraId="494D2A90" w14:textId="56667D1D" w:rsidR="00C81C81" w:rsidRPr="008B5E42" w:rsidRDefault="00FB63A1"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kern w:val="2"/>
          <w:sz w:val="22"/>
          <w:szCs w:val="22"/>
          <w14:ligatures w14:val="standardContextual"/>
        </w:rPr>
        <w:t>4.</w:t>
      </w:r>
      <w:r w:rsidR="001A3B86" w:rsidRPr="008B5E42">
        <w:rPr>
          <w:rFonts w:ascii="Arial" w:hAnsi="Arial" w:cs="Arial"/>
          <w:kern w:val="2"/>
          <w:sz w:val="22"/>
          <w:szCs w:val="22"/>
          <w14:ligatures w14:val="standardContextual"/>
        </w:rPr>
        <w:t xml:space="preserve"> </w:t>
      </w:r>
      <w:r w:rsidR="00CE75E7" w:rsidRPr="008B5E42">
        <w:rPr>
          <w:rFonts w:ascii="Arial" w:hAnsi="Arial" w:cs="Arial"/>
          <w:sz w:val="22"/>
          <w:szCs w:val="22"/>
        </w:rPr>
        <w:t>La caducidad de la licencia se podrá declarar cuando concurra alguna de las siguientes circunstancias:</w:t>
      </w:r>
    </w:p>
    <w:p w14:paraId="677AFC00" w14:textId="77777777" w:rsidR="00FB63A1" w:rsidRPr="008B5E42" w:rsidRDefault="00FB63A1" w:rsidP="00466F9B">
      <w:pPr>
        <w:autoSpaceDE w:val="0"/>
        <w:autoSpaceDN w:val="0"/>
        <w:adjustRightInd w:val="0"/>
        <w:spacing w:line="276" w:lineRule="auto"/>
        <w:ind w:left="-284" w:right="-144"/>
        <w:jc w:val="both"/>
        <w:rPr>
          <w:rFonts w:ascii="Arial" w:hAnsi="Arial" w:cs="Arial"/>
          <w:sz w:val="22"/>
          <w:szCs w:val="22"/>
        </w:rPr>
      </w:pPr>
    </w:p>
    <w:p w14:paraId="3066BF70" w14:textId="3B3184AD" w:rsidR="00C81C81" w:rsidRPr="008B5E42" w:rsidRDefault="00C81C81"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a) </w:t>
      </w:r>
      <w:r w:rsidR="00CE75E7" w:rsidRPr="008B5E42">
        <w:rPr>
          <w:rFonts w:ascii="Arial" w:hAnsi="Arial" w:cs="Arial"/>
          <w:sz w:val="22"/>
          <w:szCs w:val="22"/>
        </w:rPr>
        <w:t>L</w:t>
      </w:r>
      <w:r w:rsidRPr="008B5E42">
        <w:rPr>
          <w:rFonts w:ascii="Arial" w:hAnsi="Arial" w:cs="Arial"/>
          <w:sz w:val="22"/>
          <w:szCs w:val="22"/>
        </w:rPr>
        <w:t>a actividad no comience a desarrollarse en el plazo de seis meses desde la notificación de la resolución de concesión de la licencia</w:t>
      </w:r>
      <w:r w:rsidR="00F71FBC" w:rsidRPr="008B5E42">
        <w:rPr>
          <w:rFonts w:ascii="Arial" w:hAnsi="Arial" w:cs="Arial"/>
          <w:sz w:val="22"/>
          <w:szCs w:val="22"/>
        </w:rPr>
        <w:t>, salvo que se acredite la imposibilidad de iniciar la actividad por causas no imputables al titular.</w:t>
      </w:r>
    </w:p>
    <w:p w14:paraId="1EF8CE1B" w14:textId="77777777" w:rsidR="00FB63A1" w:rsidRPr="008B5E42" w:rsidRDefault="00FB63A1" w:rsidP="00466F9B">
      <w:pPr>
        <w:autoSpaceDE w:val="0"/>
        <w:autoSpaceDN w:val="0"/>
        <w:adjustRightInd w:val="0"/>
        <w:spacing w:line="276" w:lineRule="auto"/>
        <w:ind w:left="-284" w:right="-144"/>
        <w:jc w:val="both"/>
        <w:rPr>
          <w:rFonts w:ascii="Arial" w:hAnsi="Arial" w:cs="Arial"/>
          <w:sz w:val="22"/>
          <w:szCs w:val="22"/>
        </w:rPr>
      </w:pPr>
    </w:p>
    <w:p w14:paraId="70CAFF74" w14:textId="020B8861" w:rsidR="00C81C81" w:rsidRPr="008B5E42" w:rsidRDefault="00C81C81"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b) </w:t>
      </w:r>
      <w:r w:rsidR="00CE75E7" w:rsidRPr="008B5E42">
        <w:rPr>
          <w:rFonts w:ascii="Arial" w:hAnsi="Arial" w:cs="Arial"/>
          <w:sz w:val="22"/>
          <w:szCs w:val="22"/>
        </w:rPr>
        <w:t>E</w:t>
      </w:r>
      <w:r w:rsidRPr="008B5E42">
        <w:rPr>
          <w:rFonts w:ascii="Arial" w:hAnsi="Arial" w:cs="Arial"/>
          <w:sz w:val="22"/>
          <w:szCs w:val="22"/>
        </w:rPr>
        <w:t>l ejercicio de la actividad autorizada en la licencia se paralice por un plazo ininterrumpido superior a seis meses, salvo supuestos de fuerza mayor o caso fortuito</w:t>
      </w:r>
      <w:r w:rsidR="00FB63A1" w:rsidRPr="008B5E42">
        <w:rPr>
          <w:rFonts w:ascii="Arial" w:hAnsi="Arial" w:cs="Arial"/>
          <w:sz w:val="22"/>
          <w:szCs w:val="22"/>
        </w:rPr>
        <w:t xml:space="preserve"> o cuando la interrupción est</w:t>
      </w:r>
      <w:r w:rsidR="001A3B86" w:rsidRPr="008B5E42">
        <w:rPr>
          <w:rFonts w:ascii="Arial" w:hAnsi="Arial" w:cs="Arial"/>
          <w:sz w:val="22"/>
          <w:szCs w:val="22"/>
        </w:rPr>
        <w:t>uviera</w:t>
      </w:r>
      <w:r w:rsidR="00FB63A1" w:rsidRPr="008B5E42">
        <w:rPr>
          <w:rFonts w:ascii="Arial" w:hAnsi="Arial" w:cs="Arial"/>
          <w:sz w:val="22"/>
          <w:szCs w:val="22"/>
        </w:rPr>
        <w:t xml:space="preserve"> prevista según la categoría </w:t>
      </w:r>
      <w:r w:rsidR="00F82634" w:rsidRPr="008B5E42">
        <w:rPr>
          <w:rFonts w:ascii="Arial" w:hAnsi="Arial" w:cs="Arial"/>
          <w:sz w:val="22"/>
          <w:szCs w:val="22"/>
        </w:rPr>
        <w:t>d</w:t>
      </w:r>
      <w:r w:rsidR="00FB63A1" w:rsidRPr="008B5E42">
        <w:rPr>
          <w:rFonts w:ascii="Arial" w:hAnsi="Arial" w:cs="Arial"/>
          <w:sz w:val="22"/>
          <w:szCs w:val="22"/>
        </w:rPr>
        <w:t>el espectáculo público o actividad recreativa que desarrolle.</w:t>
      </w:r>
    </w:p>
    <w:p w14:paraId="0233E0C8" w14:textId="77777777" w:rsidR="00624C53" w:rsidRPr="008B5E42" w:rsidRDefault="00624C53" w:rsidP="00466F9B">
      <w:pPr>
        <w:autoSpaceDE w:val="0"/>
        <w:autoSpaceDN w:val="0"/>
        <w:adjustRightInd w:val="0"/>
        <w:spacing w:line="276" w:lineRule="auto"/>
        <w:ind w:left="-284" w:right="-144"/>
        <w:jc w:val="both"/>
        <w:rPr>
          <w:rFonts w:ascii="Arial" w:hAnsi="Arial" w:cs="Arial"/>
          <w:sz w:val="22"/>
          <w:szCs w:val="22"/>
        </w:rPr>
      </w:pPr>
    </w:p>
    <w:p w14:paraId="06C90E84" w14:textId="7F2E72CE" w:rsidR="00C7772D" w:rsidRPr="008B5E42" w:rsidRDefault="00624C53"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El procedimiento de declaración de la caducidad de la licencia se iniciará</w:t>
      </w:r>
      <w:r w:rsidR="00F71FBC" w:rsidRPr="008B5E42">
        <w:rPr>
          <w:rFonts w:ascii="Arial" w:hAnsi="Arial" w:cs="Arial"/>
          <w:sz w:val="22"/>
          <w:szCs w:val="22"/>
        </w:rPr>
        <w:t>,</w:t>
      </w:r>
      <w:r w:rsidRPr="008B5E42">
        <w:rPr>
          <w:rFonts w:ascii="Arial" w:hAnsi="Arial" w:cs="Arial"/>
          <w:sz w:val="22"/>
          <w:szCs w:val="22"/>
        </w:rPr>
        <w:t xml:space="preserve"> a instancia de parte o de oficio</w:t>
      </w:r>
      <w:r w:rsidR="00F71FBC" w:rsidRPr="008B5E42">
        <w:rPr>
          <w:rFonts w:ascii="Arial" w:hAnsi="Arial" w:cs="Arial"/>
          <w:sz w:val="22"/>
          <w:szCs w:val="22"/>
        </w:rPr>
        <w:t>, por el órgano competente para la emisión de la licencia</w:t>
      </w:r>
      <w:r w:rsidRPr="008B5E42">
        <w:rPr>
          <w:rFonts w:ascii="Arial" w:hAnsi="Arial" w:cs="Arial"/>
          <w:sz w:val="22"/>
          <w:szCs w:val="22"/>
        </w:rPr>
        <w:t xml:space="preserve"> en el plazo de </w:t>
      </w:r>
      <w:r w:rsidR="00CE75E7" w:rsidRPr="008B5E42">
        <w:rPr>
          <w:rFonts w:ascii="Arial" w:hAnsi="Arial" w:cs="Arial"/>
          <w:sz w:val="22"/>
          <w:szCs w:val="22"/>
        </w:rPr>
        <w:t>un</w:t>
      </w:r>
      <w:r w:rsidR="00D04689" w:rsidRPr="008B5E42">
        <w:rPr>
          <w:rFonts w:ascii="Arial" w:hAnsi="Arial" w:cs="Arial"/>
          <w:sz w:val="22"/>
          <w:szCs w:val="22"/>
        </w:rPr>
        <w:t xml:space="preserve"> </w:t>
      </w:r>
      <w:r w:rsidR="00CB539B" w:rsidRPr="008B5E42">
        <w:rPr>
          <w:rFonts w:ascii="Arial" w:hAnsi="Arial" w:cs="Arial"/>
          <w:sz w:val="22"/>
          <w:szCs w:val="22"/>
        </w:rPr>
        <w:t xml:space="preserve">mes </w:t>
      </w:r>
      <w:r w:rsidR="00D04689" w:rsidRPr="008B5E42">
        <w:rPr>
          <w:rFonts w:ascii="Arial" w:hAnsi="Arial" w:cs="Arial"/>
          <w:sz w:val="22"/>
          <w:szCs w:val="22"/>
        </w:rPr>
        <w:t>desde</w:t>
      </w:r>
      <w:r w:rsidRPr="008B5E42">
        <w:rPr>
          <w:rFonts w:ascii="Arial" w:hAnsi="Arial" w:cs="Arial"/>
          <w:sz w:val="22"/>
          <w:szCs w:val="22"/>
        </w:rPr>
        <w:t xml:space="preserve"> que se t</w:t>
      </w:r>
      <w:r w:rsidR="001A3B86" w:rsidRPr="008B5E42">
        <w:rPr>
          <w:rFonts w:ascii="Arial" w:hAnsi="Arial" w:cs="Arial"/>
          <w:sz w:val="22"/>
          <w:szCs w:val="22"/>
        </w:rPr>
        <w:t>enga</w:t>
      </w:r>
      <w:r w:rsidR="00D04689" w:rsidRPr="008B5E42">
        <w:rPr>
          <w:rFonts w:ascii="Arial" w:hAnsi="Arial" w:cs="Arial"/>
          <w:sz w:val="22"/>
          <w:szCs w:val="22"/>
        </w:rPr>
        <w:t xml:space="preserve"> c</w:t>
      </w:r>
      <w:r w:rsidRPr="008B5E42">
        <w:rPr>
          <w:rFonts w:ascii="Arial" w:hAnsi="Arial" w:cs="Arial"/>
          <w:sz w:val="22"/>
          <w:szCs w:val="22"/>
        </w:rPr>
        <w:t>onocimiento de los hechos que dan lugar al mismo.</w:t>
      </w:r>
      <w:r w:rsidR="00D04689" w:rsidRPr="008B5E42">
        <w:rPr>
          <w:rFonts w:ascii="Arial" w:hAnsi="Arial" w:cs="Arial"/>
          <w:sz w:val="22"/>
          <w:szCs w:val="22"/>
        </w:rPr>
        <w:t xml:space="preserve"> </w:t>
      </w:r>
      <w:r w:rsidRPr="008B5E42">
        <w:rPr>
          <w:rFonts w:ascii="Arial" w:hAnsi="Arial" w:cs="Arial"/>
          <w:sz w:val="22"/>
          <w:szCs w:val="22"/>
        </w:rPr>
        <w:t>El acuerdo de inicio se comunicará al interesado</w:t>
      </w:r>
      <w:r w:rsidR="001A3B86" w:rsidRPr="008B5E42">
        <w:rPr>
          <w:rFonts w:ascii="Arial" w:hAnsi="Arial" w:cs="Arial"/>
          <w:sz w:val="22"/>
          <w:szCs w:val="22"/>
        </w:rPr>
        <w:t>,</w:t>
      </w:r>
      <w:r w:rsidR="00D04689" w:rsidRPr="008B5E42">
        <w:rPr>
          <w:rFonts w:ascii="Arial" w:hAnsi="Arial" w:cs="Arial"/>
          <w:sz w:val="22"/>
          <w:szCs w:val="22"/>
        </w:rPr>
        <w:t xml:space="preserve"> otorgándole </w:t>
      </w:r>
      <w:r w:rsidRPr="008B5E42">
        <w:rPr>
          <w:rFonts w:ascii="Arial" w:hAnsi="Arial" w:cs="Arial"/>
          <w:sz w:val="22"/>
          <w:szCs w:val="22"/>
        </w:rPr>
        <w:t xml:space="preserve">un plazo de 10 días para </w:t>
      </w:r>
      <w:r w:rsidR="00D04689" w:rsidRPr="008B5E42">
        <w:rPr>
          <w:rFonts w:ascii="Arial" w:hAnsi="Arial" w:cs="Arial"/>
          <w:sz w:val="22"/>
          <w:szCs w:val="22"/>
        </w:rPr>
        <w:t xml:space="preserve">que formule </w:t>
      </w:r>
      <w:r w:rsidRPr="008B5E42">
        <w:rPr>
          <w:rFonts w:ascii="Arial" w:hAnsi="Arial" w:cs="Arial"/>
          <w:sz w:val="22"/>
          <w:szCs w:val="22"/>
        </w:rPr>
        <w:t xml:space="preserve">las alegaciones </w:t>
      </w:r>
      <w:r w:rsidR="00F71FBC" w:rsidRPr="008B5E42">
        <w:rPr>
          <w:rFonts w:ascii="Arial" w:hAnsi="Arial" w:cs="Arial"/>
          <w:sz w:val="22"/>
          <w:szCs w:val="22"/>
        </w:rPr>
        <w:t xml:space="preserve">y aporte la documentación </w:t>
      </w:r>
      <w:r w:rsidRPr="008B5E42">
        <w:rPr>
          <w:rFonts w:ascii="Arial" w:hAnsi="Arial" w:cs="Arial"/>
          <w:sz w:val="22"/>
          <w:szCs w:val="22"/>
        </w:rPr>
        <w:t>pertinente.</w:t>
      </w:r>
      <w:r w:rsidR="00C7772D" w:rsidRPr="008B5E42">
        <w:rPr>
          <w:rFonts w:ascii="Arial" w:hAnsi="Arial" w:cs="Arial"/>
          <w:sz w:val="22"/>
          <w:szCs w:val="22"/>
        </w:rPr>
        <w:t xml:space="preserve"> El plazo máximo para dictar resolución será de </w:t>
      </w:r>
      <w:r w:rsidR="005314E2" w:rsidRPr="008B5E42">
        <w:rPr>
          <w:rFonts w:ascii="Arial" w:hAnsi="Arial" w:cs="Arial"/>
          <w:sz w:val="22"/>
          <w:szCs w:val="22"/>
        </w:rPr>
        <w:t xml:space="preserve">tres </w:t>
      </w:r>
      <w:r w:rsidR="00C7772D" w:rsidRPr="008B5E42">
        <w:rPr>
          <w:rFonts w:ascii="Arial" w:hAnsi="Arial" w:cs="Arial"/>
          <w:sz w:val="22"/>
          <w:szCs w:val="22"/>
        </w:rPr>
        <w:t>meses desde el acuerdo de inicio.</w:t>
      </w:r>
    </w:p>
    <w:p w14:paraId="6C555977" w14:textId="77777777" w:rsidR="00FB63A1" w:rsidRPr="008B5E42" w:rsidRDefault="00FB63A1" w:rsidP="00466F9B">
      <w:pPr>
        <w:autoSpaceDE w:val="0"/>
        <w:autoSpaceDN w:val="0"/>
        <w:adjustRightInd w:val="0"/>
        <w:spacing w:line="276" w:lineRule="auto"/>
        <w:ind w:left="-284" w:right="-144"/>
        <w:jc w:val="both"/>
        <w:rPr>
          <w:rFonts w:ascii="Arial" w:hAnsi="Arial" w:cs="Arial"/>
          <w:sz w:val="22"/>
          <w:szCs w:val="22"/>
        </w:rPr>
      </w:pPr>
    </w:p>
    <w:bookmarkEnd w:id="39"/>
    <w:p w14:paraId="51E67B38" w14:textId="4873AA6C" w:rsidR="00EF6B42" w:rsidRPr="008B5E42" w:rsidRDefault="00EF6B42"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Artículo 2</w:t>
      </w:r>
      <w:r w:rsidR="00E03217" w:rsidRPr="008B5E42">
        <w:rPr>
          <w:rFonts w:ascii="Arial" w:hAnsi="Arial" w:cs="Arial"/>
          <w:sz w:val="22"/>
          <w:szCs w:val="22"/>
        </w:rPr>
        <w:t>5</w:t>
      </w:r>
      <w:r w:rsidRPr="008B5E42">
        <w:rPr>
          <w:rFonts w:ascii="Arial" w:hAnsi="Arial" w:cs="Arial"/>
          <w:sz w:val="22"/>
          <w:szCs w:val="22"/>
        </w:rPr>
        <w:t xml:space="preserve">. </w:t>
      </w:r>
      <w:r w:rsidRPr="008B5E42">
        <w:rPr>
          <w:rFonts w:ascii="Arial" w:hAnsi="Arial" w:cs="Arial"/>
          <w:i/>
          <w:iCs/>
          <w:sz w:val="22"/>
          <w:szCs w:val="22"/>
        </w:rPr>
        <w:t>Límites a la concesión de licencias.</w:t>
      </w:r>
    </w:p>
    <w:p w14:paraId="5DDAEEB9" w14:textId="77777777" w:rsidR="00A27F27" w:rsidRPr="008B5E42" w:rsidRDefault="00A27F27" w:rsidP="00466F9B">
      <w:pPr>
        <w:autoSpaceDE w:val="0"/>
        <w:autoSpaceDN w:val="0"/>
        <w:adjustRightInd w:val="0"/>
        <w:spacing w:line="276" w:lineRule="auto"/>
        <w:ind w:left="-284" w:right="-144"/>
        <w:jc w:val="both"/>
        <w:rPr>
          <w:rFonts w:ascii="Arial" w:hAnsi="Arial" w:cs="Arial"/>
          <w:sz w:val="22"/>
          <w:szCs w:val="22"/>
        </w:rPr>
      </w:pPr>
    </w:p>
    <w:p w14:paraId="1211F7DD" w14:textId="61C04F4A" w:rsidR="00EF6B42" w:rsidRPr="008B5E42" w:rsidRDefault="00EF6B4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1. </w:t>
      </w:r>
      <w:r w:rsidR="008F7681" w:rsidRPr="008B5E42">
        <w:rPr>
          <w:rFonts w:ascii="Arial" w:hAnsi="Arial" w:cs="Arial"/>
          <w:sz w:val="22"/>
          <w:szCs w:val="22"/>
        </w:rPr>
        <w:t>E</w:t>
      </w:r>
      <w:r w:rsidR="00CE75E7" w:rsidRPr="008B5E42">
        <w:rPr>
          <w:rFonts w:ascii="Arial" w:hAnsi="Arial" w:cs="Arial"/>
          <w:sz w:val="22"/>
          <w:szCs w:val="22"/>
        </w:rPr>
        <w:t xml:space="preserve">l inicio de actividad </w:t>
      </w:r>
      <w:r w:rsidRPr="008B5E42">
        <w:rPr>
          <w:rFonts w:ascii="Arial" w:hAnsi="Arial" w:cs="Arial"/>
          <w:sz w:val="22"/>
          <w:szCs w:val="22"/>
        </w:rPr>
        <w:t>de</w:t>
      </w:r>
      <w:r w:rsidR="00CE75E7" w:rsidRPr="008B5E42">
        <w:rPr>
          <w:rFonts w:ascii="Arial" w:hAnsi="Arial" w:cs="Arial"/>
          <w:sz w:val="22"/>
          <w:szCs w:val="22"/>
        </w:rPr>
        <w:t xml:space="preserve"> los </w:t>
      </w:r>
      <w:r w:rsidRPr="008B5E42">
        <w:rPr>
          <w:rFonts w:ascii="Arial" w:hAnsi="Arial" w:cs="Arial"/>
          <w:sz w:val="22"/>
          <w:szCs w:val="22"/>
        </w:rPr>
        <w:t xml:space="preserve">establecimientos públicos </w:t>
      </w:r>
      <w:r w:rsidR="008C0B4B" w:rsidRPr="008B5E42">
        <w:rPr>
          <w:rFonts w:ascii="Arial" w:hAnsi="Arial" w:cs="Arial"/>
          <w:sz w:val="22"/>
          <w:szCs w:val="22"/>
        </w:rPr>
        <w:t>en lo</w:t>
      </w:r>
      <w:r w:rsidR="008F7681" w:rsidRPr="008B5E42">
        <w:rPr>
          <w:rFonts w:ascii="Arial" w:hAnsi="Arial" w:cs="Arial"/>
          <w:sz w:val="22"/>
          <w:szCs w:val="22"/>
        </w:rPr>
        <w:t>s</w:t>
      </w:r>
      <w:r w:rsidR="008C0B4B" w:rsidRPr="008B5E42">
        <w:rPr>
          <w:rFonts w:ascii="Arial" w:hAnsi="Arial" w:cs="Arial"/>
          <w:sz w:val="22"/>
          <w:szCs w:val="22"/>
        </w:rPr>
        <w:t xml:space="preserve"> que se </w:t>
      </w:r>
      <w:r w:rsidR="00CE75E7" w:rsidRPr="008B5E42">
        <w:rPr>
          <w:rFonts w:ascii="Arial" w:hAnsi="Arial" w:cs="Arial"/>
          <w:sz w:val="22"/>
          <w:szCs w:val="22"/>
        </w:rPr>
        <w:t>vayan a</w:t>
      </w:r>
      <w:r w:rsidR="008C0B4B" w:rsidRPr="008B5E42">
        <w:rPr>
          <w:rFonts w:ascii="Arial" w:hAnsi="Arial" w:cs="Arial"/>
          <w:sz w:val="22"/>
          <w:szCs w:val="22"/>
        </w:rPr>
        <w:t xml:space="preserve"> </w:t>
      </w:r>
      <w:r w:rsidR="002F156D" w:rsidRPr="008B5E42">
        <w:rPr>
          <w:rFonts w:ascii="Arial" w:hAnsi="Arial" w:cs="Arial"/>
          <w:sz w:val="22"/>
          <w:szCs w:val="22"/>
        </w:rPr>
        <w:t>celebrar espectáculos públicos y actividades recreativas</w:t>
      </w:r>
      <w:r w:rsidR="008C0B4B" w:rsidRPr="008B5E42">
        <w:rPr>
          <w:rFonts w:ascii="Arial" w:hAnsi="Arial" w:cs="Arial"/>
          <w:sz w:val="22"/>
          <w:szCs w:val="22"/>
        </w:rPr>
        <w:t xml:space="preserve"> </w:t>
      </w:r>
      <w:r w:rsidRPr="008B5E42">
        <w:rPr>
          <w:rFonts w:ascii="Arial" w:hAnsi="Arial" w:cs="Arial"/>
          <w:sz w:val="22"/>
          <w:szCs w:val="22"/>
        </w:rPr>
        <w:t xml:space="preserve">podrá ser objeto de limitación </w:t>
      </w:r>
      <w:r w:rsidR="001A3B86" w:rsidRPr="008B5E42">
        <w:rPr>
          <w:rFonts w:ascii="Arial" w:hAnsi="Arial" w:cs="Arial"/>
          <w:sz w:val="22"/>
          <w:szCs w:val="22"/>
        </w:rPr>
        <w:t>por parte de los ayuntamientos</w:t>
      </w:r>
      <w:r w:rsidR="0011086C" w:rsidRPr="008B5E42">
        <w:rPr>
          <w:rFonts w:ascii="Arial" w:hAnsi="Arial" w:cs="Arial"/>
          <w:sz w:val="22"/>
          <w:szCs w:val="22"/>
        </w:rPr>
        <w:t>,</w:t>
      </w:r>
      <w:r w:rsidRPr="008B5E42">
        <w:rPr>
          <w:rFonts w:ascii="Arial" w:hAnsi="Arial" w:cs="Arial"/>
          <w:sz w:val="22"/>
          <w:szCs w:val="22"/>
        </w:rPr>
        <w:t xml:space="preserve"> de conformidad con la legislación urbanística</w:t>
      </w:r>
      <w:r w:rsidR="0011086C" w:rsidRPr="008B5E42">
        <w:rPr>
          <w:rFonts w:ascii="Arial" w:hAnsi="Arial" w:cs="Arial"/>
          <w:sz w:val="22"/>
          <w:szCs w:val="22"/>
        </w:rPr>
        <w:t>,</w:t>
      </w:r>
      <w:r w:rsidRPr="008B5E42">
        <w:rPr>
          <w:rFonts w:ascii="Arial" w:hAnsi="Arial" w:cs="Arial"/>
          <w:sz w:val="22"/>
          <w:szCs w:val="22"/>
        </w:rPr>
        <w:t xml:space="preserve"> cuando se produzca una excesiva acumulación en determinadas zonas de </w:t>
      </w:r>
      <w:r w:rsidR="00646A48" w:rsidRPr="008B5E42">
        <w:rPr>
          <w:rFonts w:ascii="Arial" w:hAnsi="Arial" w:cs="Arial"/>
          <w:sz w:val="22"/>
          <w:szCs w:val="22"/>
        </w:rPr>
        <w:t xml:space="preserve">establecimientos públicos </w:t>
      </w:r>
      <w:r w:rsidRPr="008B5E42">
        <w:rPr>
          <w:rFonts w:ascii="Arial" w:hAnsi="Arial" w:cs="Arial"/>
          <w:sz w:val="22"/>
          <w:szCs w:val="22"/>
        </w:rPr>
        <w:t>o locales de similar naturaleza.</w:t>
      </w:r>
    </w:p>
    <w:p w14:paraId="6823EA62" w14:textId="77777777" w:rsidR="00A27F27" w:rsidRPr="008B5E42" w:rsidRDefault="00A27F27" w:rsidP="00466F9B">
      <w:pPr>
        <w:autoSpaceDE w:val="0"/>
        <w:autoSpaceDN w:val="0"/>
        <w:adjustRightInd w:val="0"/>
        <w:spacing w:line="276" w:lineRule="auto"/>
        <w:ind w:left="-284" w:right="-144"/>
        <w:jc w:val="both"/>
        <w:rPr>
          <w:rFonts w:ascii="Arial" w:hAnsi="Arial" w:cs="Arial"/>
          <w:sz w:val="22"/>
          <w:szCs w:val="22"/>
        </w:rPr>
      </w:pPr>
    </w:p>
    <w:p w14:paraId="565E9347" w14:textId="76317855" w:rsidR="00EF6B42" w:rsidRPr="008B5E42" w:rsidRDefault="00EF6B4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2. Asimismo, los municipios podrán acordar la suspensión temporal de la concesión de </w:t>
      </w:r>
      <w:r w:rsidR="002F156D" w:rsidRPr="008B5E42">
        <w:rPr>
          <w:rFonts w:ascii="Arial" w:hAnsi="Arial" w:cs="Arial"/>
          <w:sz w:val="22"/>
          <w:szCs w:val="22"/>
        </w:rPr>
        <w:t xml:space="preserve">licencias </w:t>
      </w:r>
      <w:r w:rsidRPr="008B5E42">
        <w:rPr>
          <w:rFonts w:ascii="Arial" w:hAnsi="Arial" w:cs="Arial"/>
          <w:sz w:val="22"/>
          <w:szCs w:val="22"/>
        </w:rPr>
        <w:t>para una determinada clase de espectáculo</w:t>
      </w:r>
      <w:r w:rsidR="00A27F27" w:rsidRPr="008B5E42">
        <w:rPr>
          <w:rFonts w:ascii="Arial" w:hAnsi="Arial" w:cs="Arial"/>
          <w:sz w:val="22"/>
          <w:szCs w:val="22"/>
        </w:rPr>
        <w:t xml:space="preserve"> público</w:t>
      </w:r>
      <w:r w:rsidRPr="008B5E42">
        <w:rPr>
          <w:rFonts w:ascii="Arial" w:hAnsi="Arial" w:cs="Arial"/>
          <w:sz w:val="22"/>
          <w:szCs w:val="22"/>
        </w:rPr>
        <w:t xml:space="preserve"> o de actividad</w:t>
      </w:r>
      <w:r w:rsidR="00A27F27" w:rsidRPr="008B5E42">
        <w:rPr>
          <w:rFonts w:ascii="Arial" w:hAnsi="Arial" w:cs="Arial"/>
          <w:sz w:val="22"/>
          <w:szCs w:val="22"/>
        </w:rPr>
        <w:t xml:space="preserve"> recreativa</w:t>
      </w:r>
      <w:r w:rsidRPr="008B5E42">
        <w:rPr>
          <w:rFonts w:ascii="Arial" w:hAnsi="Arial" w:cs="Arial"/>
          <w:sz w:val="22"/>
          <w:szCs w:val="22"/>
        </w:rPr>
        <w:t xml:space="preserve"> en zonas o calles previamente delimitadas.</w:t>
      </w:r>
    </w:p>
    <w:p w14:paraId="31E81F04" w14:textId="77777777" w:rsidR="00DA4159" w:rsidRPr="008B5E42" w:rsidRDefault="00DA4159" w:rsidP="00466F9B">
      <w:pPr>
        <w:autoSpaceDE w:val="0"/>
        <w:autoSpaceDN w:val="0"/>
        <w:adjustRightInd w:val="0"/>
        <w:spacing w:line="276" w:lineRule="auto"/>
        <w:ind w:left="-284" w:right="-144"/>
        <w:jc w:val="both"/>
        <w:rPr>
          <w:rFonts w:ascii="Arial" w:hAnsi="Arial" w:cs="Arial"/>
          <w:sz w:val="22"/>
          <w:szCs w:val="22"/>
        </w:rPr>
      </w:pPr>
    </w:p>
    <w:p w14:paraId="50C4BB1E" w14:textId="391ABD4F" w:rsidR="00DA4159" w:rsidRPr="008B5E42" w:rsidRDefault="00DA4159" w:rsidP="00466F9B">
      <w:pPr>
        <w:autoSpaceDE w:val="0"/>
        <w:autoSpaceDN w:val="0"/>
        <w:adjustRightInd w:val="0"/>
        <w:spacing w:line="276" w:lineRule="auto"/>
        <w:ind w:left="-284" w:right="-144"/>
        <w:jc w:val="both"/>
        <w:rPr>
          <w:rFonts w:ascii="Arial" w:hAnsi="Arial" w:cs="Arial"/>
          <w:i/>
          <w:iCs/>
          <w:sz w:val="22"/>
          <w:szCs w:val="22"/>
        </w:rPr>
      </w:pPr>
      <w:bookmarkStart w:id="40" w:name="_Hlk189736875"/>
      <w:r w:rsidRPr="008B5E42">
        <w:rPr>
          <w:rFonts w:ascii="Arial" w:hAnsi="Arial" w:cs="Arial"/>
          <w:sz w:val="22"/>
          <w:szCs w:val="22"/>
        </w:rPr>
        <w:t>Artículo 2</w:t>
      </w:r>
      <w:r w:rsidR="00E03217" w:rsidRPr="008B5E42">
        <w:rPr>
          <w:rFonts w:ascii="Arial" w:hAnsi="Arial" w:cs="Arial"/>
          <w:sz w:val="22"/>
          <w:szCs w:val="22"/>
        </w:rPr>
        <w:t>6</w:t>
      </w:r>
      <w:r w:rsidRPr="008B5E42">
        <w:rPr>
          <w:rFonts w:ascii="Arial" w:hAnsi="Arial" w:cs="Arial"/>
          <w:sz w:val="22"/>
          <w:szCs w:val="22"/>
        </w:rPr>
        <w:t xml:space="preserve">. </w:t>
      </w:r>
      <w:r w:rsidRPr="008B5E42">
        <w:rPr>
          <w:rFonts w:ascii="Arial" w:hAnsi="Arial" w:cs="Arial"/>
          <w:i/>
          <w:iCs/>
          <w:sz w:val="22"/>
          <w:szCs w:val="22"/>
        </w:rPr>
        <w:t>Régimen específico de las licencias para</w:t>
      </w:r>
      <w:r w:rsidR="00FF3740" w:rsidRPr="008B5E42">
        <w:rPr>
          <w:rFonts w:ascii="Arial" w:hAnsi="Arial" w:cs="Arial"/>
          <w:i/>
          <w:iCs/>
          <w:sz w:val="22"/>
          <w:szCs w:val="22"/>
        </w:rPr>
        <w:t xml:space="preserve"> </w:t>
      </w:r>
      <w:r w:rsidRPr="008B5E42">
        <w:rPr>
          <w:rFonts w:ascii="Arial" w:hAnsi="Arial" w:cs="Arial"/>
          <w:i/>
          <w:iCs/>
          <w:sz w:val="22"/>
          <w:szCs w:val="22"/>
        </w:rPr>
        <w:t>la instalación de terrazas, veladores o instalaciones accesorias</w:t>
      </w:r>
      <w:r w:rsidR="00F82634" w:rsidRPr="008B5E42">
        <w:rPr>
          <w:rFonts w:ascii="Arial" w:hAnsi="Arial" w:cs="Arial"/>
          <w:i/>
          <w:iCs/>
          <w:sz w:val="22"/>
          <w:szCs w:val="22"/>
        </w:rPr>
        <w:t xml:space="preserve"> en la vía pública</w:t>
      </w:r>
      <w:r w:rsidRPr="008B5E42">
        <w:rPr>
          <w:rFonts w:ascii="Arial" w:hAnsi="Arial" w:cs="Arial"/>
          <w:i/>
          <w:iCs/>
          <w:sz w:val="22"/>
          <w:szCs w:val="22"/>
        </w:rPr>
        <w:t>.</w:t>
      </w:r>
    </w:p>
    <w:p w14:paraId="49D71688" w14:textId="16DA771A" w:rsidR="00C7772D" w:rsidRPr="008B5E42" w:rsidRDefault="00C7772D" w:rsidP="00466F9B">
      <w:pPr>
        <w:autoSpaceDE w:val="0"/>
        <w:autoSpaceDN w:val="0"/>
        <w:adjustRightInd w:val="0"/>
        <w:spacing w:line="276" w:lineRule="auto"/>
        <w:ind w:left="-284" w:right="-144"/>
        <w:jc w:val="both"/>
        <w:rPr>
          <w:rFonts w:ascii="Arial" w:hAnsi="Arial" w:cs="Arial"/>
          <w:i/>
          <w:iCs/>
          <w:sz w:val="22"/>
          <w:szCs w:val="22"/>
        </w:rPr>
      </w:pPr>
    </w:p>
    <w:p w14:paraId="6B4F34B9" w14:textId="77B5BCED" w:rsidR="00C7772D" w:rsidRPr="008B5E42" w:rsidRDefault="00CE75E7" w:rsidP="00466F9B">
      <w:pPr>
        <w:pStyle w:val="Prrafodelista"/>
        <w:autoSpaceDE w:val="0"/>
        <w:autoSpaceDN w:val="0"/>
        <w:adjustRightInd w:val="0"/>
        <w:spacing w:line="276" w:lineRule="auto"/>
        <w:ind w:left="-284" w:right="-144"/>
        <w:jc w:val="both"/>
        <w:rPr>
          <w:rFonts w:ascii="Arial" w:hAnsi="Arial" w:cs="Arial"/>
        </w:rPr>
      </w:pPr>
      <w:r w:rsidRPr="008B5E42">
        <w:rPr>
          <w:rFonts w:ascii="Arial" w:hAnsi="Arial" w:cs="Arial"/>
        </w:rPr>
        <w:lastRenderedPageBreak/>
        <w:t>1.</w:t>
      </w:r>
      <w:r w:rsidR="00EF546E" w:rsidRPr="008B5E42">
        <w:rPr>
          <w:rFonts w:ascii="Arial" w:hAnsi="Arial" w:cs="Arial"/>
        </w:rPr>
        <w:t xml:space="preserve"> </w:t>
      </w:r>
      <w:r w:rsidR="00C7772D" w:rsidRPr="008B5E42">
        <w:rPr>
          <w:rFonts w:ascii="Arial" w:hAnsi="Arial" w:cs="Arial"/>
        </w:rPr>
        <w:t>La solicitud de licencia para la instalación de terrazas, veladores o instalaciones accesorias</w:t>
      </w:r>
      <w:r w:rsidR="00F82634" w:rsidRPr="008B5E42">
        <w:rPr>
          <w:rFonts w:ascii="Arial" w:hAnsi="Arial" w:cs="Arial"/>
          <w:i/>
          <w:iCs/>
        </w:rPr>
        <w:t xml:space="preserve"> </w:t>
      </w:r>
      <w:r w:rsidR="00F82634" w:rsidRPr="008B5E42">
        <w:rPr>
          <w:rFonts w:ascii="Arial" w:hAnsi="Arial" w:cs="Arial"/>
        </w:rPr>
        <w:t>en la vía pública</w:t>
      </w:r>
      <w:r w:rsidR="00C7772D" w:rsidRPr="008B5E42">
        <w:rPr>
          <w:rFonts w:ascii="Arial" w:hAnsi="Arial" w:cs="Arial"/>
        </w:rPr>
        <w:t xml:space="preserve"> se podrá presentar de forma conjunta con la de apertura de establecimiento público o bien posteriormente.</w:t>
      </w:r>
    </w:p>
    <w:p w14:paraId="264B5048" w14:textId="77777777" w:rsidR="00DA4159" w:rsidRPr="008B5E42" w:rsidRDefault="00DA4159" w:rsidP="00466F9B">
      <w:pPr>
        <w:pStyle w:val="Prrafodelista"/>
        <w:autoSpaceDE w:val="0"/>
        <w:autoSpaceDN w:val="0"/>
        <w:adjustRightInd w:val="0"/>
        <w:spacing w:line="276" w:lineRule="auto"/>
        <w:ind w:left="-284" w:right="-144"/>
        <w:jc w:val="both"/>
        <w:rPr>
          <w:rFonts w:ascii="Arial" w:hAnsi="Arial" w:cs="Arial"/>
        </w:rPr>
      </w:pPr>
    </w:p>
    <w:p w14:paraId="63A1510E" w14:textId="5A1D891C" w:rsidR="002F156D" w:rsidRPr="008B5E42" w:rsidRDefault="00C7772D"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2.</w:t>
      </w:r>
      <w:r w:rsidR="002F156D" w:rsidRPr="008B5E42">
        <w:rPr>
          <w:rFonts w:ascii="Arial" w:hAnsi="Arial" w:cs="Arial"/>
          <w:color w:val="auto"/>
          <w:sz w:val="22"/>
          <w:szCs w:val="22"/>
        </w:rPr>
        <w:t xml:space="preserve"> </w:t>
      </w:r>
      <w:r w:rsidR="00DA4159" w:rsidRPr="008B5E42">
        <w:rPr>
          <w:rFonts w:ascii="Arial" w:hAnsi="Arial" w:cs="Arial"/>
          <w:color w:val="auto"/>
          <w:sz w:val="22"/>
          <w:szCs w:val="22"/>
        </w:rPr>
        <w:t>Respecto al contenido de la licencia</w:t>
      </w:r>
      <w:r w:rsidR="002F156D" w:rsidRPr="008B5E42">
        <w:rPr>
          <w:rFonts w:ascii="Arial" w:hAnsi="Arial" w:cs="Arial"/>
          <w:color w:val="auto"/>
          <w:sz w:val="22"/>
          <w:szCs w:val="22"/>
        </w:rPr>
        <w:t xml:space="preserve"> para la instalación de terrazas, veladores o instalaciones accesorias</w:t>
      </w:r>
      <w:r w:rsidR="00F82634" w:rsidRPr="008B5E42">
        <w:rPr>
          <w:rFonts w:ascii="Arial" w:hAnsi="Arial" w:cs="Arial"/>
          <w:color w:val="auto"/>
          <w:sz w:val="22"/>
          <w:szCs w:val="22"/>
        </w:rPr>
        <w:t xml:space="preserve"> en la vía </w:t>
      </w:r>
      <w:r w:rsidR="00892F87" w:rsidRPr="008B5E42">
        <w:rPr>
          <w:rFonts w:ascii="Arial" w:hAnsi="Arial" w:cs="Arial"/>
          <w:color w:val="auto"/>
          <w:sz w:val="22"/>
          <w:szCs w:val="22"/>
        </w:rPr>
        <w:t>pública,</w:t>
      </w:r>
      <w:r w:rsidR="002F156D" w:rsidRPr="008B5E42">
        <w:rPr>
          <w:rFonts w:ascii="Arial" w:hAnsi="Arial" w:cs="Arial"/>
          <w:color w:val="auto"/>
          <w:sz w:val="22"/>
          <w:szCs w:val="22"/>
        </w:rPr>
        <w:t xml:space="preserve"> sin perjuicio de</w:t>
      </w:r>
      <w:r w:rsidR="00F82634" w:rsidRPr="008B5E42">
        <w:rPr>
          <w:rFonts w:ascii="Arial" w:hAnsi="Arial" w:cs="Arial"/>
          <w:color w:val="auto"/>
          <w:sz w:val="22"/>
          <w:szCs w:val="22"/>
        </w:rPr>
        <w:t xml:space="preserve"> lo</w:t>
      </w:r>
      <w:r w:rsidR="002F156D" w:rsidRPr="008B5E42">
        <w:rPr>
          <w:rFonts w:ascii="Arial" w:hAnsi="Arial" w:cs="Arial"/>
          <w:color w:val="auto"/>
          <w:sz w:val="22"/>
          <w:szCs w:val="22"/>
        </w:rPr>
        <w:t xml:space="preserve"> establecido </w:t>
      </w:r>
      <w:r w:rsidR="00F82634" w:rsidRPr="008B5E42">
        <w:rPr>
          <w:rFonts w:ascii="Arial" w:hAnsi="Arial" w:cs="Arial"/>
          <w:color w:val="auto"/>
          <w:sz w:val="22"/>
          <w:szCs w:val="22"/>
        </w:rPr>
        <w:t xml:space="preserve">en </w:t>
      </w:r>
      <w:r w:rsidR="002F156D" w:rsidRPr="008B5E42">
        <w:rPr>
          <w:rFonts w:ascii="Arial" w:hAnsi="Arial" w:cs="Arial"/>
          <w:color w:val="auto"/>
          <w:sz w:val="22"/>
          <w:szCs w:val="22"/>
        </w:rPr>
        <w:t>el artículo</w:t>
      </w:r>
      <w:r w:rsidR="00CE75E7" w:rsidRPr="008B5E42">
        <w:rPr>
          <w:rFonts w:ascii="Arial" w:hAnsi="Arial" w:cs="Arial"/>
          <w:color w:val="auto"/>
          <w:sz w:val="22"/>
          <w:szCs w:val="22"/>
        </w:rPr>
        <w:t xml:space="preserve"> 2</w:t>
      </w:r>
      <w:r w:rsidR="00985C66" w:rsidRPr="008B5E42">
        <w:rPr>
          <w:rFonts w:ascii="Arial" w:hAnsi="Arial" w:cs="Arial"/>
          <w:color w:val="auto"/>
          <w:sz w:val="22"/>
          <w:szCs w:val="22"/>
        </w:rPr>
        <w:t>1</w:t>
      </w:r>
      <w:r w:rsidR="002F156D" w:rsidRPr="008B5E42">
        <w:rPr>
          <w:rFonts w:ascii="Arial" w:hAnsi="Arial" w:cs="Arial"/>
          <w:color w:val="auto"/>
          <w:sz w:val="22"/>
          <w:szCs w:val="22"/>
        </w:rPr>
        <w:t>,</w:t>
      </w:r>
      <w:r w:rsidR="000343BC" w:rsidRPr="008B5E42">
        <w:rPr>
          <w:rFonts w:ascii="Arial" w:hAnsi="Arial" w:cs="Arial"/>
          <w:color w:val="auto"/>
          <w:sz w:val="22"/>
          <w:szCs w:val="22"/>
        </w:rPr>
        <w:t xml:space="preserve"> </w:t>
      </w:r>
      <w:r w:rsidR="002F156D" w:rsidRPr="008B5E42">
        <w:rPr>
          <w:rFonts w:ascii="Arial" w:hAnsi="Arial" w:cs="Arial"/>
          <w:color w:val="auto"/>
          <w:sz w:val="22"/>
          <w:szCs w:val="22"/>
        </w:rPr>
        <w:t>se debe</w:t>
      </w:r>
      <w:r w:rsidR="000343BC" w:rsidRPr="008B5E42">
        <w:rPr>
          <w:rFonts w:ascii="Arial" w:hAnsi="Arial" w:cs="Arial"/>
          <w:color w:val="auto"/>
          <w:sz w:val="22"/>
          <w:szCs w:val="22"/>
        </w:rPr>
        <w:t>rá</w:t>
      </w:r>
      <w:r w:rsidR="002F156D" w:rsidRPr="008B5E42">
        <w:rPr>
          <w:rFonts w:ascii="Arial" w:hAnsi="Arial" w:cs="Arial"/>
          <w:color w:val="auto"/>
          <w:sz w:val="22"/>
          <w:szCs w:val="22"/>
        </w:rPr>
        <w:t xml:space="preserve"> precisar </w:t>
      </w:r>
      <w:r w:rsidRPr="008B5E42">
        <w:rPr>
          <w:rFonts w:ascii="Arial" w:hAnsi="Arial" w:cs="Arial"/>
          <w:color w:val="auto"/>
          <w:sz w:val="22"/>
          <w:szCs w:val="22"/>
        </w:rPr>
        <w:t xml:space="preserve">su </w:t>
      </w:r>
      <w:r w:rsidR="00DA4159" w:rsidRPr="008B5E42">
        <w:rPr>
          <w:rFonts w:ascii="Arial" w:hAnsi="Arial" w:cs="Arial"/>
          <w:color w:val="auto"/>
          <w:sz w:val="22"/>
          <w:szCs w:val="22"/>
        </w:rPr>
        <w:t xml:space="preserve">horario </w:t>
      </w:r>
      <w:r w:rsidR="00CE75E7" w:rsidRPr="008B5E42">
        <w:rPr>
          <w:rFonts w:ascii="Arial" w:hAnsi="Arial" w:cs="Arial"/>
          <w:color w:val="auto"/>
          <w:sz w:val="22"/>
          <w:szCs w:val="22"/>
        </w:rPr>
        <w:t xml:space="preserve">especifico de </w:t>
      </w:r>
      <w:r w:rsidR="000343BC" w:rsidRPr="008B5E42">
        <w:rPr>
          <w:rFonts w:ascii="Arial" w:hAnsi="Arial" w:cs="Arial"/>
          <w:color w:val="auto"/>
          <w:sz w:val="22"/>
          <w:szCs w:val="22"/>
        </w:rPr>
        <w:t>actividad, sin</w:t>
      </w:r>
      <w:r w:rsidR="00DA4159" w:rsidRPr="008B5E42">
        <w:rPr>
          <w:rFonts w:ascii="Arial" w:hAnsi="Arial" w:cs="Arial"/>
          <w:color w:val="auto"/>
          <w:sz w:val="22"/>
          <w:szCs w:val="22"/>
        </w:rPr>
        <w:t xml:space="preserve"> que pu</w:t>
      </w:r>
      <w:r w:rsidR="00981873" w:rsidRPr="008B5E42">
        <w:rPr>
          <w:rFonts w:ascii="Arial" w:hAnsi="Arial" w:cs="Arial"/>
          <w:color w:val="auto"/>
          <w:sz w:val="22"/>
          <w:szCs w:val="22"/>
        </w:rPr>
        <w:t>eda</w:t>
      </w:r>
      <w:r w:rsidR="00DA4159" w:rsidRPr="008B5E42">
        <w:rPr>
          <w:rFonts w:ascii="Arial" w:hAnsi="Arial" w:cs="Arial"/>
          <w:color w:val="auto"/>
          <w:sz w:val="22"/>
          <w:szCs w:val="22"/>
        </w:rPr>
        <w:t xml:space="preserve"> exceder </w:t>
      </w:r>
      <w:r w:rsidR="00CE75E7" w:rsidRPr="008B5E42">
        <w:rPr>
          <w:rFonts w:ascii="Arial" w:hAnsi="Arial" w:cs="Arial"/>
          <w:color w:val="auto"/>
          <w:sz w:val="22"/>
          <w:szCs w:val="22"/>
        </w:rPr>
        <w:t>d</w:t>
      </w:r>
      <w:r w:rsidR="00DA4159" w:rsidRPr="008B5E42">
        <w:rPr>
          <w:rFonts w:ascii="Arial" w:hAnsi="Arial" w:cs="Arial"/>
          <w:color w:val="auto"/>
          <w:sz w:val="22"/>
          <w:szCs w:val="22"/>
        </w:rPr>
        <w:t xml:space="preserve">el que corresponda al establecimiento </w:t>
      </w:r>
      <w:r w:rsidR="002F156D" w:rsidRPr="008B5E42">
        <w:rPr>
          <w:rFonts w:ascii="Arial" w:hAnsi="Arial" w:cs="Arial"/>
          <w:color w:val="auto"/>
          <w:sz w:val="22"/>
          <w:szCs w:val="22"/>
        </w:rPr>
        <w:t>principal.</w:t>
      </w:r>
    </w:p>
    <w:p w14:paraId="4422CBD7" w14:textId="77777777" w:rsidR="002F156D" w:rsidRPr="008B5E42" w:rsidRDefault="002F156D" w:rsidP="00466F9B">
      <w:pPr>
        <w:pStyle w:val="Default"/>
        <w:spacing w:line="276" w:lineRule="auto"/>
        <w:ind w:left="-284" w:right="-144"/>
        <w:jc w:val="both"/>
        <w:rPr>
          <w:rFonts w:ascii="Arial" w:hAnsi="Arial" w:cs="Arial"/>
          <w:color w:val="auto"/>
          <w:sz w:val="22"/>
          <w:szCs w:val="22"/>
        </w:rPr>
      </w:pPr>
    </w:p>
    <w:p w14:paraId="20CD712D" w14:textId="77777777" w:rsidR="00981873" w:rsidRPr="008B5E42" w:rsidRDefault="002F156D"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Para la determinación del </w:t>
      </w:r>
      <w:r w:rsidR="00DA4159" w:rsidRPr="008B5E42">
        <w:rPr>
          <w:rFonts w:ascii="Arial" w:hAnsi="Arial" w:cs="Arial"/>
          <w:color w:val="auto"/>
          <w:sz w:val="22"/>
          <w:szCs w:val="22"/>
        </w:rPr>
        <w:t xml:space="preserve">horario </w:t>
      </w:r>
      <w:r w:rsidR="00CE75E7" w:rsidRPr="008B5E42">
        <w:rPr>
          <w:rFonts w:ascii="Arial" w:hAnsi="Arial" w:cs="Arial"/>
          <w:color w:val="auto"/>
          <w:sz w:val="22"/>
          <w:szCs w:val="22"/>
        </w:rPr>
        <w:t xml:space="preserve">especifico </w:t>
      </w:r>
      <w:r w:rsidR="00DA4159" w:rsidRPr="008B5E42">
        <w:rPr>
          <w:rFonts w:ascii="Arial" w:hAnsi="Arial" w:cs="Arial"/>
          <w:color w:val="auto"/>
          <w:sz w:val="22"/>
          <w:szCs w:val="22"/>
        </w:rPr>
        <w:t xml:space="preserve">de </w:t>
      </w:r>
      <w:r w:rsidR="00CE75E7" w:rsidRPr="008B5E42">
        <w:rPr>
          <w:rFonts w:ascii="Arial" w:hAnsi="Arial" w:cs="Arial"/>
          <w:color w:val="auto"/>
          <w:sz w:val="22"/>
          <w:szCs w:val="22"/>
        </w:rPr>
        <w:t xml:space="preserve">actividad </w:t>
      </w:r>
      <w:r w:rsidR="00DA4159" w:rsidRPr="008B5E42">
        <w:rPr>
          <w:rFonts w:ascii="Arial" w:hAnsi="Arial" w:cs="Arial"/>
          <w:color w:val="auto"/>
          <w:sz w:val="22"/>
          <w:szCs w:val="22"/>
        </w:rPr>
        <w:t xml:space="preserve">y </w:t>
      </w:r>
      <w:r w:rsidR="00981873" w:rsidRPr="008B5E42">
        <w:rPr>
          <w:rFonts w:ascii="Arial" w:hAnsi="Arial" w:cs="Arial"/>
          <w:color w:val="auto"/>
          <w:sz w:val="22"/>
          <w:szCs w:val="22"/>
        </w:rPr>
        <w:t>d</w:t>
      </w:r>
      <w:r w:rsidR="00DA4159" w:rsidRPr="008B5E42">
        <w:rPr>
          <w:rFonts w:ascii="Arial" w:hAnsi="Arial" w:cs="Arial"/>
          <w:color w:val="auto"/>
          <w:sz w:val="22"/>
          <w:szCs w:val="22"/>
        </w:rPr>
        <w:t xml:space="preserve">el número de plazas de la misma </w:t>
      </w:r>
      <w:r w:rsidRPr="008B5E42">
        <w:rPr>
          <w:rFonts w:ascii="Arial" w:hAnsi="Arial" w:cs="Arial"/>
          <w:color w:val="auto"/>
          <w:sz w:val="22"/>
          <w:szCs w:val="22"/>
        </w:rPr>
        <w:t xml:space="preserve">se deberá tener en cuenta </w:t>
      </w:r>
      <w:r w:rsidR="00DA4159" w:rsidRPr="008B5E42">
        <w:rPr>
          <w:rFonts w:ascii="Arial" w:hAnsi="Arial" w:cs="Arial"/>
          <w:color w:val="auto"/>
          <w:sz w:val="22"/>
          <w:szCs w:val="22"/>
        </w:rPr>
        <w:t xml:space="preserve">la posible contaminación acústica que </w:t>
      </w:r>
      <w:r w:rsidR="00981873" w:rsidRPr="008B5E42">
        <w:rPr>
          <w:rFonts w:ascii="Arial" w:hAnsi="Arial" w:cs="Arial"/>
          <w:color w:val="auto"/>
          <w:sz w:val="22"/>
          <w:szCs w:val="22"/>
        </w:rPr>
        <w:t xml:space="preserve">se </w:t>
      </w:r>
      <w:r w:rsidR="00DA4159" w:rsidRPr="008B5E42">
        <w:rPr>
          <w:rFonts w:ascii="Arial" w:hAnsi="Arial" w:cs="Arial"/>
          <w:color w:val="auto"/>
          <w:sz w:val="22"/>
          <w:szCs w:val="22"/>
        </w:rPr>
        <w:t>pu</w:t>
      </w:r>
      <w:r w:rsidR="00981873" w:rsidRPr="008B5E42">
        <w:rPr>
          <w:rFonts w:ascii="Arial" w:hAnsi="Arial" w:cs="Arial"/>
          <w:color w:val="auto"/>
          <w:sz w:val="22"/>
          <w:szCs w:val="22"/>
        </w:rPr>
        <w:t>diera</w:t>
      </w:r>
      <w:r w:rsidR="00DA4159" w:rsidRPr="008B5E42">
        <w:rPr>
          <w:rFonts w:ascii="Arial" w:hAnsi="Arial" w:cs="Arial"/>
          <w:color w:val="auto"/>
          <w:sz w:val="22"/>
          <w:szCs w:val="22"/>
        </w:rPr>
        <w:t xml:space="preserve"> producir.</w:t>
      </w:r>
    </w:p>
    <w:p w14:paraId="105B7AB9" w14:textId="77777777" w:rsidR="00981873" w:rsidRPr="008B5E42" w:rsidRDefault="00981873" w:rsidP="00466F9B">
      <w:pPr>
        <w:pStyle w:val="Default"/>
        <w:spacing w:line="276" w:lineRule="auto"/>
        <w:ind w:left="-284" w:right="-144"/>
        <w:jc w:val="both"/>
        <w:rPr>
          <w:rFonts w:ascii="Arial" w:hAnsi="Arial" w:cs="Arial"/>
          <w:color w:val="auto"/>
          <w:sz w:val="22"/>
          <w:szCs w:val="22"/>
        </w:rPr>
      </w:pPr>
    </w:p>
    <w:p w14:paraId="6893940C" w14:textId="21CB559A" w:rsidR="00084D08" w:rsidRPr="008B5E42" w:rsidRDefault="00981873"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3. </w:t>
      </w:r>
      <w:r w:rsidR="00DA4159" w:rsidRPr="008B5E42">
        <w:rPr>
          <w:rFonts w:ascii="Arial" w:hAnsi="Arial" w:cs="Arial"/>
          <w:color w:val="auto"/>
          <w:sz w:val="22"/>
          <w:szCs w:val="22"/>
        </w:rPr>
        <w:t xml:space="preserve">No se podrán conceder licencias para las terrazas, veladores </w:t>
      </w:r>
      <w:bookmarkStart w:id="41" w:name="_Hlk187311105"/>
      <w:r w:rsidR="00DA4159" w:rsidRPr="008B5E42">
        <w:rPr>
          <w:rFonts w:ascii="Arial" w:hAnsi="Arial" w:cs="Arial"/>
          <w:color w:val="auto"/>
          <w:sz w:val="22"/>
          <w:szCs w:val="22"/>
        </w:rPr>
        <w:t xml:space="preserve">o instalaciones accesorias </w:t>
      </w:r>
      <w:bookmarkEnd w:id="41"/>
      <w:r w:rsidR="00DA4159" w:rsidRPr="008B5E42">
        <w:rPr>
          <w:rFonts w:ascii="Arial" w:hAnsi="Arial" w:cs="Arial"/>
          <w:color w:val="auto"/>
          <w:sz w:val="22"/>
          <w:szCs w:val="22"/>
        </w:rPr>
        <w:t>sin que previamente se haya obtenido la correspondiente licencia de establecimiento público al que se anexa.</w:t>
      </w:r>
    </w:p>
    <w:p w14:paraId="3869D3AB" w14:textId="77777777" w:rsidR="00084D08" w:rsidRPr="008B5E42" w:rsidRDefault="00084D08" w:rsidP="00466F9B">
      <w:pPr>
        <w:pStyle w:val="Default"/>
        <w:tabs>
          <w:tab w:val="left" w:pos="-284"/>
        </w:tabs>
        <w:spacing w:line="276" w:lineRule="auto"/>
        <w:ind w:left="-284" w:right="-144"/>
        <w:jc w:val="both"/>
        <w:rPr>
          <w:rFonts w:ascii="Arial" w:hAnsi="Arial" w:cs="Arial"/>
          <w:color w:val="auto"/>
          <w:sz w:val="22"/>
          <w:szCs w:val="22"/>
        </w:rPr>
      </w:pPr>
    </w:p>
    <w:p w14:paraId="31CB0133" w14:textId="6C59499C" w:rsidR="0064014C" w:rsidRPr="008B5E42" w:rsidRDefault="00DA4159" w:rsidP="00466F9B">
      <w:pPr>
        <w:pStyle w:val="Default"/>
        <w:numPr>
          <w:ilvl w:val="0"/>
          <w:numId w:val="50"/>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Las </w:t>
      </w:r>
      <w:r w:rsidR="00CE75E7" w:rsidRPr="008B5E42">
        <w:rPr>
          <w:rFonts w:ascii="Arial" w:hAnsi="Arial" w:cs="Arial"/>
          <w:color w:val="auto"/>
          <w:sz w:val="22"/>
          <w:szCs w:val="22"/>
        </w:rPr>
        <w:t xml:space="preserve">terrazas, veladores o instalaciones </w:t>
      </w:r>
      <w:r w:rsidRPr="008B5E42">
        <w:rPr>
          <w:rFonts w:ascii="Arial" w:hAnsi="Arial" w:cs="Arial"/>
          <w:color w:val="auto"/>
          <w:sz w:val="22"/>
          <w:szCs w:val="22"/>
        </w:rPr>
        <w:t>anexas al establecimiento público no deben entorpecer los itinerarios accesibles de los espacios públicos que ocupan, así como los itinerarios de evacuación de otros.</w:t>
      </w:r>
    </w:p>
    <w:p w14:paraId="5E1EB94D" w14:textId="77777777" w:rsidR="0064014C" w:rsidRPr="008B5E42" w:rsidRDefault="0064014C" w:rsidP="00466F9B">
      <w:pPr>
        <w:pStyle w:val="Default"/>
        <w:tabs>
          <w:tab w:val="left" w:pos="-284"/>
        </w:tabs>
        <w:spacing w:line="276" w:lineRule="auto"/>
        <w:ind w:left="-284" w:right="-144"/>
        <w:jc w:val="both"/>
        <w:rPr>
          <w:rFonts w:ascii="Arial" w:hAnsi="Arial" w:cs="Arial"/>
          <w:color w:val="auto"/>
          <w:sz w:val="22"/>
          <w:szCs w:val="22"/>
        </w:rPr>
      </w:pPr>
    </w:p>
    <w:p w14:paraId="6849833F" w14:textId="3D7C5096" w:rsidR="0064014C" w:rsidRPr="008B5E42" w:rsidRDefault="0064014C" w:rsidP="00466F9B">
      <w:pPr>
        <w:pStyle w:val="Default"/>
        <w:spacing w:line="276" w:lineRule="auto"/>
        <w:ind w:left="-284" w:right="-144"/>
        <w:jc w:val="both"/>
        <w:rPr>
          <w:rFonts w:ascii="Arial" w:hAnsi="Arial" w:cs="Arial"/>
          <w:i/>
          <w:iCs/>
          <w:color w:val="auto"/>
          <w:sz w:val="22"/>
          <w:szCs w:val="22"/>
        </w:rPr>
      </w:pPr>
      <w:r w:rsidRPr="008B5E42">
        <w:rPr>
          <w:rFonts w:ascii="Arial" w:hAnsi="Arial" w:cs="Arial"/>
          <w:color w:val="auto"/>
          <w:sz w:val="22"/>
          <w:szCs w:val="22"/>
        </w:rPr>
        <w:t>Artículo 2</w:t>
      </w:r>
      <w:r w:rsidR="00CE75E7" w:rsidRPr="008B5E42">
        <w:rPr>
          <w:rFonts w:ascii="Arial" w:hAnsi="Arial" w:cs="Arial"/>
          <w:color w:val="auto"/>
          <w:sz w:val="22"/>
          <w:szCs w:val="22"/>
        </w:rPr>
        <w:t>7.</w:t>
      </w:r>
      <w:r w:rsidRPr="008B5E42">
        <w:rPr>
          <w:rFonts w:ascii="Arial" w:hAnsi="Arial" w:cs="Arial"/>
          <w:color w:val="auto"/>
          <w:sz w:val="22"/>
          <w:szCs w:val="22"/>
        </w:rPr>
        <w:t xml:space="preserve"> </w:t>
      </w:r>
      <w:r w:rsidR="006150A3" w:rsidRPr="008B5E42">
        <w:rPr>
          <w:rFonts w:ascii="Arial" w:hAnsi="Arial" w:cs="Arial"/>
          <w:i/>
          <w:iCs/>
          <w:color w:val="auto"/>
          <w:sz w:val="22"/>
          <w:szCs w:val="22"/>
        </w:rPr>
        <w:t>D</w:t>
      </w:r>
      <w:r w:rsidRPr="008B5E42">
        <w:rPr>
          <w:rFonts w:ascii="Arial" w:hAnsi="Arial" w:cs="Arial"/>
          <w:i/>
          <w:iCs/>
          <w:color w:val="auto"/>
          <w:sz w:val="22"/>
          <w:szCs w:val="22"/>
        </w:rPr>
        <w:t>eclaración responsable</w:t>
      </w:r>
      <w:r w:rsidR="006150A3" w:rsidRPr="008B5E42">
        <w:rPr>
          <w:rFonts w:ascii="Arial" w:hAnsi="Arial" w:cs="Arial"/>
          <w:i/>
          <w:iCs/>
          <w:color w:val="auto"/>
          <w:sz w:val="22"/>
          <w:szCs w:val="22"/>
        </w:rPr>
        <w:t xml:space="preserve"> de establecimientos públicos.</w:t>
      </w:r>
    </w:p>
    <w:p w14:paraId="673CF1FC" w14:textId="77777777" w:rsidR="0064014C" w:rsidRPr="008B5E42" w:rsidRDefault="0064014C" w:rsidP="00466F9B">
      <w:pPr>
        <w:pStyle w:val="Default"/>
        <w:spacing w:line="276" w:lineRule="auto"/>
        <w:ind w:left="-284" w:right="-144"/>
        <w:rPr>
          <w:rFonts w:ascii="Arial" w:hAnsi="Arial" w:cs="Arial"/>
          <w:i/>
          <w:iCs/>
          <w:color w:val="auto"/>
          <w:sz w:val="22"/>
          <w:szCs w:val="22"/>
        </w:rPr>
      </w:pPr>
    </w:p>
    <w:p w14:paraId="5C89CB98" w14:textId="1D17979A" w:rsidR="00570347" w:rsidRPr="008B5E42" w:rsidRDefault="0064014C" w:rsidP="00466F9B">
      <w:pPr>
        <w:pStyle w:val="Default"/>
        <w:numPr>
          <w:ilvl w:val="0"/>
          <w:numId w:val="51"/>
        </w:numPr>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Con carácter previo al inicio de la actividad de los establecimientos públicos en que los que se vayan a celebrar </w:t>
      </w:r>
      <w:r w:rsidR="003B429D" w:rsidRPr="008B5E42">
        <w:rPr>
          <w:rFonts w:ascii="Arial" w:hAnsi="Arial" w:cs="Arial"/>
          <w:color w:val="auto"/>
          <w:sz w:val="22"/>
          <w:szCs w:val="22"/>
        </w:rPr>
        <w:t xml:space="preserve">los </w:t>
      </w:r>
      <w:r w:rsidRPr="008B5E42">
        <w:rPr>
          <w:rFonts w:ascii="Arial" w:hAnsi="Arial" w:cs="Arial"/>
          <w:color w:val="auto"/>
          <w:sz w:val="22"/>
          <w:szCs w:val="22"/>
        </w:rPr>
        <w:t xml:space="preserve">espectáculos públicos y </w:t>
      </w:r>
      <w:r w:rsidR="003B429D" w:rsidRPr="008B5E42">
        <w:rPr>
          <w:rFonts w:ascii="Arial" w:hAnsi="Arial" w:cs="Arial"/>
          <w:color w:val="auto"/>
          <w:sz w:val="22"/>
          <w:szCs w:val="22"/>
        </w:rPr>
        <w:t xml:space="preserve">las </w:t>
      </w:r>
      <w:r w:rsidRPr="008B5E42">
        <w:rPr>
          <w:rFonts w:ascii="Arial" w:hAnsi="Arial" w:cs="Arial"/>
          <w:color w:val="auto"/>
          <w:sz w:val="22"/>
          <w:szCs w:val="22"/>
        </w:rPr>
        <w:t xml:space="preserve">actividades </w:t>
      </w:r>
      <w:r w:rsidR="00EF546E" w:rsidRPr="008B5E42">
        <w:rPr>
          <w:rFonts w:ascii="Arial" w:hAnsi="Arial" w:cs="Arial"/>
          <w:color w:val="auto"/>
          <w:sz w:val="22"/>
          <w:szCs w:val="22"/>
        </w:rPr>
        <w:t>recreativas, que</w:t>
      </w:r>
      <w:r w:rsidR="00570347" w:rsidRPr="008B5E42">
        <w:rPr>
          <w:rFonts w:ascii="Arial" w:hAnsi="Arial" w:cs="Arial"/>
          <w:color w:val="auto"/>
          <w:sz w:val="22"/>
          <w:szCs w:val="22"/>
        </w:rPr>
        <w:t xml:space="preserve"> no estén sujetos a la previa</w:t>
      </w:r>
      <w:r w:rsidR="0093231A" w:rsidRPr="008B5E42">
        <w:rPr>
          <w:rFonts w:ascii="Arial" w:hAnsi="Arial" w:cs="Arial"/>
          <w:color w:val="auto"/>
          <w:sz w:val="22"/>
          <w:szCs w:val="22"/>
        </w:rPr>
        <w:t xml:space="preserve"> concesión </w:t>
      </w:r>
      <w:r w:rsidR="00570347" w:rsidRPr="008B5E42">
        <w:rPr>
          <w:rFonts w:ascii="Arial" w:hAnsi="Arial" w:cs="Arial"/>
          <w:color w:val="auto"/>
          <w:sz w:val="22"/>
          <w:szCs w:val="22"/>
        </w:rPr>
        <w:t>de licencia,</w:t>
      </w:r>
      <w:r w:rsidRPr="008B5E42">
        <w:rPr>
          <w:rFonts w:ascii="Arial" w:hAnsi="Arial" w:cs="Arial"/>
          <w:color w:val="auto"/>
          <w:sz w:val="22"/>
          <w:szCs w:val="22"/>
        </w:rPr>
        <w:t xml:space="preserve"> las personas interesadas </w:t>
      </w:r>
      <w:r w:rsidR="00981873" w:rsidRPr="008B5E42">
        <w:rPr>
          <w:rFonts w:ascii="Arial" w:hAnsi="Arial" w:cs="Arial"/>
          <w:color w:val="auto"/>
          <w:sz w:val="22"/>
          <w:szCs w:val="22"/>
        </w:rPr>
        <w:t>presentarán</w:t>
      </w:r>
      <w:r w:rsidR="00570347" w:rsidRPr="008B5E42">
        <w:rPr>
          <w:rFonts w:ascii="Arial" w:hAnsi="Arial" w:cs="Arial"/>
          <w:color w:val="auto"/>
          <w:sz w:val="22"/>
          <w:szCs w:val="22"/>
        </w:rPr>
        <w:t xml:space="preserve"> </w:t>
      </w:r>
      <w:r w:rsidRPr="008B5E42">
        <w:rPr>
          <w:rFonts w:ascii="Arial" w:hAnsi="Arial" w:cs="Arial"/>
          <w:color w:val="auto"/>
          <w:sz w:val="22"/>
          <w:szCs w:val="22"/>
        </w:rPr>
        <w:t>una declaración responsable dirigida al órgano competente</w:t>
      </w:r>
      <w:r w:rsidR="00570347" w:rsidRPr="008B5E42">
        <w:rPr>
          <w:rFonts w:ascii="Arial" w:hAnsi="Arial" w:cs="Arial"/>
          <w:color w:val="auto"/>
          <w:sz w:val="22"/>
          <w:szCs w:val="22"/>
        </w:rPr>
        <w:t xml:space="preserve"> en materia de espectáculos públicos y actividades recreativas, teniendo en cuenta la distribución de competencias que se establece en los artículos 5 y 6.</w:t>
      </w:r>
    </w:p>
    <w:p w14:paraId="1C098DB0" w14:textId="77777777" w:rsidR="00570347" w:rsidRPr="008B5E42" w:rsidRDefault="00570347" w:rsidP="00466F9B">
      <w:pPr>
        <w:pStyle w:val="Default"/>
        <w:spacing w:line="276" w:lineRule="auto"/>
        <w:ind w:left="-284" w:right="-144"/>
        <w:jc w:val="both"/>
        <w:rPr>
          <w:rFonts w:ascii="Arial" w:hAnsi="Arial" w:cs="Arial"/>
          <w:color w:val="auto"/>
          <w:sz w:val="22"/>
          <w:szCs w:val="22"/>
        </w:rPr>
      </w:pPr>
    </w:p>
    <w:p w14:paraId="2DB29D72" w14:textId="063CB4DC" w:rsidR="00570347" w:rsidRPr="008B5E42" w:rsidRDefault="00570347" w:rsidP="00466F9B">
      <w:pPr>
        <w:pStyle w:val="Default"/>
        <w:numPr>
          <w:ilvl w:val="0"/>
          <w:numId w:val="51"/>
        </w:numPr>
        <w:spacing w:line="276" w:lineRule="auto"/>
        <w:ind w:left="-284" w:right="-144" w:firstLine="0"/>
        <w:jc w:val="both"/>
        <w:rPr>
          <w:rFonts w:ascii="Arial" w:hAnsi="Arial" w:cs="Arial"/>
          <w:color w:val="auto"/>
          <w:sz w:val="22"/>
          <w:szCs w:val="22"/>
        </w:rPr>
      </w:pPr>
      <w:bookmarkStart w:id="42" w:name="_Hlk189653054"/>
      <w:r w:rsidRPr="008B5E42">
        <w:rPr>
          <w:rFonts w:ascii="Arial" w:hAnsi="Arial" w:cs="Arial"/>
          <w:color w:val="auto"/>
          <w:sz w:val="22"/>
          <w:szCs w:val="22"/>
        </w:rPr>
        <w:t xml:space="preserve">La </w:t>
      </w:r>
      <w:bookmarkStart w:id="43" w:name="_Hlk189653137"/>
      <w:r w:rsidRPr="008B5E42">
        <w:rPr>
          <w:rFonts w:ascii="Arial" w:hAnsi="Arial" w:cs="Arial"/>
          <w:color w:val="auto"/>
          <w:sz w:val="22"/>
          <w:szCs w:val="22"/>
        </w:rPr>
        <w:t xml:space="preserve">declaración responsable </w:t>
      </w:r>
      <w:bookmarkEnd w:id="42"/>
      <w:bookmarkEnd w:id="43"/>
      <w:r w:rsidRPr="008B5E42">
        <w:rPr>
          <w:rFonts w:ascii="Arial" w:hAnsi="Arial" w:cs="Arial"/>
          <w:color w:val="auto"/>
          <w:sz w:val="22"/>
          <w:szCs w:val="22"/>
        </w:rPr>
        <w:t xml:space="preserve">contendrá, al menos, los datos establecidos en el </w:t>
      </w:r>
      <w:r w:rsidR="00754DBF" w:rsidRPr="008B5E42">
        <w:rPr>
          <w:rFonts w:ascii="Arial" w:hAnsi="Arial" w:cs="Arial"/>
          <w:color w:val="auto"/>
          <w:sz w:val="22"/>
          <w:szCs w:val="22"/>
        </w:rPr>
        <w:t>artículo 2</w:t>
      </w:r>
      <w:r w:rsidR="00084D08" w:rsidRPr="008B5E42">
        <w:rPr>
          <w:rFonts w:ascii="Arial" w:hAnsi="Arial" w:cs="Arial"/>
          <w:color w:val="auto"/>
          <w:sz w:val="22"/>
          <w:szCs w:val="22"/>
        </w:rPr>
        <w:t>0</w:t>
      </w:r>
      <w:r w:rsidR="00754DBF" w:rsidRPr="008B5E42">
        <w:rPr>
          <w:rFonts w:ascii="Arial" w:hAnsi="Arial" w:cs="Arial"/>
          <w:color w:val="auto"/>
          <w:sz w:val="22"/>
          <w:szCs w:val="22"/>
        </w:rPr>
        <w:t xml:space="preserve"> apartado 3 </w:t>
      </w:r>
      <w:r w:rsidRPr="008B5E42">
        <w:rPr>
          <w:rFonts w:ascii="Arial" w:hAnsi="Arial" w:cs="Arial"/>
          <w:color w:val="auto"/>
          <w:sz w:val="22"/>
          <w:szCs w:val="22"/>
        </w:rPr>
        <w:t xml:space="preserve">y a ella se adjuntará la documentación establecida </w:t>
      </w:r>
      <w:r w:rsidR="00754DBF" w:rsidRPr="008B5E42">
        <w:rPr>
          <w:rFonts w:ascii="Arial" w:hAnsi="Arial" w:cs="Arial"/>
          <w:color w:val="auto"/>
          <w:sz w:val="22"/>
          <w:szCs w:val="22"/>
        </w:rPr>
        <w:t xml:space="preserve">apartado 4 </w:t>
      </w:r>
      <w:r w:rsidRPr="008B5E42">
        <w:rPr>
          <w:rFonts w:ascii="Arial" w:hAnsi="Arial" w:cs="Arial"/>
          <w:color w:val="auto"/>
          <w:sz w:val="22"/>
          <w:szCs w:val="22"/>
        </w:rPr>
        <w:t>en el mismo.</w:t>
      </w:r>
      <w:r w:rsidR="00E53318" w:rsidRPr="008B5E42">
        <w:rPr>
          <w:rFonts w:ascii="Arial" w:hAnsi="Arial" w:cs="Arial"/>
          <w:color w:val="auto"/>
          <w:sz w:val="22"/>
          <w:szCs w:val="22"/>
        </w:rPr>
        <w:t xml:space="preserve"> </w:t>
      </w:r>
    </w:p>
    <w:p w14:paraId="561BFDE5" w14:textId="77777777" w:rsidR="00E53318" w:rsidRPr="008B5E42" w:rsidRDefault="00E53318" w:rsidP="00466F9B">
      <w:pPr>
        <w:pStyle w:val="Prrafodelista"/>
        <w:spacing w:line="276" w:lineRule="auto"/>
        <w:ind w:left="-284" w:right="-144"/>
        <w:rPr>
          <w:rFonts w:ascii="Arial" w:hAnsi="Arial" w:cs="Arial"/>
        </w:rPr>
      </w:pPr>
    </w:p>
    <w:p w14:paraId="6856698C" w14:textId="20A831C9" w:rsidR="00E53318" w:rsidRPr="008B5E42" w:rsidRDefault="00E53318" w:rsidP="00466F9B">
      <w:pPr>
        <w:pStyle w:val="Default"/>
        <w:numPr>
          <w:ilvl w:val="0"/>
          <w:numId w:val="51"/>
        </w:numPr>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La tramitación y efectos jurídicos de la presentación de la declaración responsable</w:t>
      </w:r>
      <w:r w:rsidR="0011086C" w:rsidRPr="008B5E42">
        <w:rPr>
          <w:rFonts w:ascii="Arial" w:hAnsi="Arial" w:cs="Arial"/>
          <w:color w:val="auto"/>
          <w:sz w:val="22"/>
          <w:szCs w:val="22"/>
        </w:rPr>
        <w:t xml:space="preserve"> serán </w:t>
      </w:r>
      <w:r w:rsidRPr="008B5E42">
        <w:rPr>
          <w:rFonts w:ascii="Arial" w:hAnsi="Arial" w:cs="Arial"/>
          <w:color w:val="auto"/>
          <w:sz w:val="22"/>
          <w:szCs w:val="22"/>
        </w:rPr>
        <w:t>establecidos en el artículo 12 apartados 4, 5 y 6.</w:t>
      </w:r>
    </w:p>
    <w:bookmarkEnd w:id="40"/>
    <w:p w14:paraId="2BAA48A1" w14:textId="77777777" w:rsidR="00E53318" w:rsidRPr="008B5E42" w:rsidRDefault="00E53318" w:rsidP="00466F9B">
      <w:pPr>
        <w:pStyle w:val="Prrafodelista"/>
        <w:spacing w:line="276" w:lineRule="auto"/>
        <w:ind w:left="-284" w:right="-144"/>
        <w:rPr>
          <w:rFonts w:ascii="Arial" w:hAnsi="Arial" w:cs="Arial"/>
        </w:rPr>
      </w:pPr>
    </w:p>
    <w:p w14:paraId="104C9D26" w14:textId="2E8C0706" w:rsidR="00E809B2" w:rsidRPr="008B5E42" w:rsidRDefault="00EC3634" w:rsidP="00466F9B">
      <w:pPr>
        <w:pStyle w:val="Default"/>
        <w:spacing w:line="276" w:lineRule="auto"/>
        <w:ind w:left="-284" w:right="-144"/>
        <w:jc w:val="center"/>
        <w:rPr>
          <w:rFonts w:ascii="Arial" w:eastAsia="Arial Unicode MS" w:hAnsi="Arial" w:cs="Arial"/>
          <w:color w:val="auto"/>
          <w:sz w:val="22"/>
          <w:szCs w:val="22"/>
        </w:rPr>
      </w:pPr>
      <w:bookmarkStart w:id="44" w:name="_Hlk189737046"/>
      <w:r w:rsidRPr="008B5E42">
        <w:rPr>
          <w:rFonts w:ascii="Arial" w:eastAsia="Arial Unicode MS" w:hAnsi="Arial" w:cs="Arial"/>
          <w:color w:val="auto"/>
          <w:sz w:val="22"/>
          <w:szCs w:val="22"/>
        </w:rPr>
        <w:t>CAPÍTULO III</w:t>
      </w:r>
    </w:p>
    <w:p w14:paraId="5048C69E" w14:textId="77777777" w:rsidR="00E809B2" w:rsidRPr="008B5E42" w:rsidRDefault="00E809B2" w:rsidP="00466F9B">
      <w:pPr>
        <w:pStyle w:val="Default"/>
        <w:spacing w:line="276" w:lineRule="auto"/>
        <w:ind w:left="-284" w:right="-144"/>
        <w:jc w:val="center"/>
        <w:rPr>
          <w:rFonts w:ascii="Arial" w:eastAsia="Arial Unicode MS" w:hAnsi="Arial" w:cs="Arial"/>
          <w:color w:val="auto"/>
          <w:sz w:val="22"/>
          <w:szCs w:val="22"/>
        </w:rPr>
      </w:pPr>
    </w:p>
    <w:p w14:paraId="53F0D343" w14:textId="4CF63537" w:rsidR="00B11F70" w:rsidRPr="008B5E42" w:rsidRDefault="00981873" w:rsidP="00466F9B">
      <w:pPr>
        <w:pStyle w:val="Default"/>
        <w:spacing w:line="276" w:lineRule="auto"/>
        <w:ind w:left="-284" w:right="-144"/>
        <w:jc w:val="center"/>
        <w:rPr>
          <w:rFonts w:ascii="Arial" w:eastAsia="Arial Unicode MS" w:hAnsi="Arial" w:cs="Arial"/>
          <w:b/>
          <w:bCs/>
          <w:color w:val="auto"/>
          <w:sz w:val="22"/>
          <w:szCs w:val="22"/>
        </w:rPr>
      </w:pPr>
      <w:r w:rsidRPr="008B5E42">
        <w:rPr>
          <w:rFonts w:ascii="Arial" w:eastAsia="Arial Unicode MS" w:hAnsi="Arial" w:cs="Arial"/>
          <w:b/>
          <w:bCs/>
          <w:color w:val="auto"/>
          <w:sz w:val="22"/>
          <w:szCs w:val="22"/>
        </w:rPr>
        <w:t>Espectáculos públicos y actividades recreativas</w:t>
      </w:r>
      <w:bookmarkStart w:id="45" w:name="_Hlk189477746"/>
      <w:bookmarkEnd w:id="44"/>
    </w:p>
    <w:p w14:paraId="791095C5" w14:textId="77777777" w:rsidR="00B11F70" w:rsidRPr="008B5E42" w:rsidRDefault="00B11F70" w:rsidP="00466F9B">
      <w:pPr>
        <w:pStyle w:val="Default"/>
        <w:spacing w:line="276" w:lineRule="auto"/>
        <w:ind w:left="-284" w:right="-144"/>
        <w:jc w:val="both"/>
        <w:rPr>
          <w:rFonts w:ascii="Arial" w:eastAsia="Arial Unicode MS" w:hAnsi="Arial" w:cs="Arial"/>
          <w:color w:val="auto"/>
          <w:sz w:val="22"/>
          <w:szCs w:val="22"/>
        </w:rPr>
      </w:pPr>
    </w:p>
    <w:p w14:paraId="178D0BD4" w14:textId="58E58AF4" w:rsidR="009A05F5" w:rsidRPr="008B5E42" w:rsidRDefault="00E64FB7" w:rsidP="00466F9B">
      <w:pPr>
        <w:pStyle w:val="Default"/>
        <w:spacing w:line="276" w:lineRule="auto"/>
        <w:ind w:left="-284" w:right="-144"/>
        <w:jc w:val="both"/>
        <w:rPr>
          <w:rFonts w:ascii="Arial" w:eastAsia="Arial Unicode MS" w:hAnsi="Arial" w:cs="Arial"/>
          <w:color w:val="auto"/>
          <w:sz w:val="22"/>
          <w:szCs w:val="22"/>
        </w:rPr>
      </w:pPr>
      <w:r w:rsidRPr="008B5E42">
        <w:rPr>
          <w:rFonts w:ascii="Arial" w:hAnsi="Arial" w:cs="Arial"/>
          <w:color w:val="auto"/>
          <w:sz w:val="22"/>
          <w:szCs w:val="22"/>
        </w:rPr>
        <w:t>Artículo 2</w:t>
      </w:r>
      <w:r w:rsidR="00E53318" w:rsidRPr="008B5E42">
        <w:rPr>
          <w:rFonts w:ascii="Arial" w:hAnsi="Arial" w:cs="Arial"/>
          <w:color w:val="auto"/>
          <w:sz w:val="22"/>
          <w:szCs w:val="22"/>
        </w:rPr>
        <w:t>8</w:t>
      </w:r>
      <w:r w:rsidR="00C87B90" w:rsidRPr="008B5E42">
        <w:rPr>
          <w:rFonts w:ascii="Arial" w:eastAsia="Arial Unicode MS" w:hAnsi="Arial" w:cs="Arial"/>
          <w:color w:val="auto"/>
          <w:sz w:val="22"/>
          <w:szCs w:val="22"/>
        </w:rPr>
        <w:t>.</w:t>
      </w:r>
      <w:r w:rsidR="009A05F5" w:rsidRPr="008B5E42">
        <w:rPr>
          <w:rFonts w:ascii="Arial" w:eastAsia="Arial Unicode MS" w:hAnsi="Arial" w:cs="Arial"/>
          <w:color w:val="auto"/>
          <w:sz w:val="22"/>
          <w:szCs w:val="22"/>
        </w:rPr>
        <w:t xml:space="preserve"> </w:t>
      </w:r>
      <w:r w:rsidR="009A05F5" w:rsidRPr="008B5E42">
        <w:rPr>
          <w:rFonts w:ascii="Arial" w:eastAsia="Arial Unicode MS" w:hAnsi="Arial" w:cs="Arial"/>
          <w:i/>
          <w:iCs/>
          <w:color w:val="auto"/>
          <w:sz w:val="22"/>
          <w:szCs w:val="22"/>
        </w:rPr>
        <w:t xml:space="preserve">Régimen de los </w:t>
      </w:r>
      <w:bookmarkStart w:id="46" w:name="_Hlk188262286"/>
      <w:r w:rsidR="009A05F5" w:rsidRPr="008B5E42">
        <w:rPr>
          <w:rFonts w:ascii="Arial" w:eastAsia="Arial Unicode MS" w:hAnsi="Arial" w:cs="Arial"/>
          <w:i/>
          <w:iCs/>
          <w:color w:val="auto"/>
          <w:sz w:val="22"/>
          <w:szCs w:val="22"/>
        </w:rPr>
        <w:t xml:space="preserve">espectáculos públicos </w:t>
      </w:r>
      <w:r w:rsidR="00E53318" w:rsidRPr="008B5E42">
        <w:rPr>
          <w:rFonts w:ascii="Arial" w:eastAsia="Arial Unicode MS" w:hAnsi="Arial" w:cs="Arial"/>
          <w:i/>
          <w:iCs/>
          <w:color w:val="auto"/>
          <w:sz w:val="22"/>
          <w:szCs w:val="22"/>
        </w:rPr>
        <w:t>y</w:t>
      </w:r>
      <w:r w:rsidR="009A05F5" w:rsidRPr="008B5E42">
        <w:rPr>
          <w:rFonts w:ascii="Arial" w:eastAsia="Arial Unicode MS" w:hAnsi="Arial" w:cs="Arial"/>
          <w:i/>
          <w:iCs/>
          <w:color w:val="auto"/>
          <w:sz w:val="22"/>
          <w:szCs w:val="22"/>
        </w:rPr>
        <w:t xml:space="preserve"> actividades recreativas</w:t>
      </w:r>
      <w:bookmarkEnd w:id="46"/>
      <w:r w:rsidR="009A05F5" w:rsidRPr="008B5E42">
        <w:rPr>
          <w:rFonts w:ascii="Arial" w:eastAsia="Arial Unicode MS" w:hAnsi="Arial" w:cs="Arial"/>
          <w:color w:val="auto"/>
          <w:sz w:val="22"/>
          <w:szCs w:val="22"/>
        </w:rPr>
        <w:t>.</w:t>
      </w:r>
    </w:p>
    <w:p w14:paraId="27F94F58" w14:textId="77777777" w:rsidR="00E809B2" w:rsidRPr="008B5E42" w:rsidRDefault="00E809B2" w:rsidP="00466F9B">
      <w:pPr>
        <w:pStyle w:val="Default"/>
        <w:spacing w:line="276" w:lineRule="auto"/>
        <w:ind w:left="-284" w:right="-144"/>
        <w:jc w:val="both"/>
        <w:rPr>
          <w:rFonts w:ascii="Arial" w:eastAsia="Arial Unicode MS" w:hAnsi="Arial" w:cs="Arial"/>
          <w:color w:val="auto"/>
          <w:sz w:val="22"/>
          <w:szCs w:val="22"/>
        </w:rPr>
      </w:pPr>
    </w:p>
    <w:p w14:paraId="52F59CE6" w14:textId="293F56D0" w:rsidR="00E2717F" w:rsidRPr="008B5E42" w:rsidRDefault="00E2717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1. </w:t>
      </w:r>
      <w:r w:rsidR="00FF01C6" w:rsidRPr="008B5E42">
        <w:rPr>
          <w:rFonts w:ascii="Arial" w:hAnsi="Arial" w:cs="Arial"/>
          <w:sz w:val="22"/>
          <w:szCs w:val="22"/>
        </w:rPr>
        <w:t xml:space="preserve">Los </w:t>
      </w:r>
      <w:r w:rsidRPr="008B5E42">
        <w:rPr>
          <w:rFonts w:ascii="Arial" w:hAnsi="Arial" w:cs="Arial"/>
          <w:sz w:val="22"/>
          <w:szCs w:val="22"/>
        </w:rPr>
        <w:t xml:space="preserve">espectáculos públicos y actividades recreativas </w:t>
      </w:r>
      <w:r w:rsidR="00981873" w:rsidRPr="008B5E42">
        <w:rPr>
          <w:rFonts w:ascii="Arial" w:hAnsi="Arial" w:cs="Arial"/>
          <w:sz w:val="22"/>
          <w:szCs w:val="22"/>
        </w:rPr>
        <w:t>desarrollados</w:t>
      </w:r>
      <w:r w:rsidR="00E53318" w:rsidRPr="008B5E42">
        <w:rPr>
          <w:rFonts w:ascii="Arial" w:hAnsi="Arial" w:cs="Arial"/>
          <w:sz w:val="22"/>
          <w:szCs w:val="22"/>
        </w:rPr>
        <w:t xml:space="preserve"> </w:t>
      </w:r>
      <w:r w:rsidRPr="008B5E42">
        <w:rPr>
          <w:rFonts w:ascii="Arial" w:hAnsi="Arial" w:cs="Arial"/>
          <w:sz w:val="22"/>
          <w:szCs w:val="22"/>
        </w:rPr>
        <w:t xml:space="preserve">en </w:t>
      </w:r>
      <w:r w:rsidR="00E53318" w:rsidRPr="008B5E42">
        <w:rPr>
          <w:rFonts w:ascii="Arial" w:hAnsi="Arial" w:cs="Arial"/>
          <w:sz w:val="22"/>
          <w:szCs w:val="22"/>
        </w:rPr>
        <w:t xml:space="preserve">los </w:t>
      </w:r>
      <w:r w:rsidRPr="008B5E42">
        <w:rPr>
          <w:rFonts w:ascii="Arial" w:hAnsi="Arial" w:cs="Arial"/>
          <w:sz w:val="22"/>
          <w:szCs w:val="22"/>
        </w:rPr>
        <w:t xml:space="preserve">establecimientos públicos que cuenten con </w:t>
      </w:r>
      <w:r w:rsidR="00812037" w:rsidRPr="008B5E42">
        <w:rPr>
          <w:rFonts w:ascii="Arial" w:hAnsi="Arial" w:cs="Arial"/>
          <w:sz w:val="22"/>
          <w:szCs w:val="22"/>
        </w:rPr>
        <w:t>el correspondiente título habilitante</w:t>
      </w:r>
      <w:r w:rsidRPr="008B5E42">
        <w:rPr>
          <w:rFonts w:ascii="Arial" w:hAnsi="Arial" w:cs="Arial"/>
          <w:sz w:val="22"/>
          <w:szCs w:val="22"/>
        </w:rPr>
        <w:t xml:space="preserve"> no necesitarán de ningún otro trámite para su </w:t>
      </w:r>
      <w:r w:rsidR="001B0A3A" w:rsidRPr="008B5E42">
        <w:rPr>
          <w:rFonts w:ascii="Arial" w:hAnsi="Arial" w:cs="Arial"/>
          <w:sz w:val="22"/>
          <w:szCs w:val="22"/>
        </w:rPr>
        <w:t>celebración</w:t>
      </w:r>
      <w:r w:rsidRPr="008B5E42">
        <w:rPr>
          <w:rFonts w:ascii="Arial" w:hAnsi="Arial" w:cs="Arial"/>
          <w:sz w:val="22"/>
          <w:szCs w:val="22"/>
        </w:rPr>
        <w:t>.</w:t>
      </w:r>
    </w:p>
    <w:p w14:paraId="718325B7" w14:textId="77777777" w:rsidR="00E2717F" w:rsidRPr="008B5E42" w:rsidRDefault="00E2717F" w:rsidP="00466F9B">
      <w:pPr>
        <w:spacing w:line="276" w:lineRule="auto"/>
        <w:ind w:left="-284" w:right="-144"/>
        <w:jc w:val="both"/>
        <w:rPr>
          <w:rFonts w:ascii="Arial" w:hAnsi="Arial" w:cs="Arial"/>
          <w:sz w:val="22"/>
          <w:szCs w:val="22"/>
        </w:rPr>
      </w:pPr>
    </w:p>
    <w:p w14:paraId="602DF501" w14:textId="104703C5" w:rsidR="009A05F5" w:rsidRPr="008B5E42" w:rsidRDefault="00E2717F" w:rsidP="00466F9B">
      <w:pPr>
        <w:spacing w:line="276" w:lineRule="auto"/>
        <w:ind w:left="-284" w:right="-144"/>
        <w:jc w:val="both"/>
        <w:rPr>
          <w:rFonts w:ascii="Arial" w:hAnsi="Arial" w:cs="Arial"/>
          <w:sz w:val="22"/>
          <w:szCs w:val="22"/>
        </w:rPr>
      </w:pPr>
      <w:r w:rsidRPr="008B5E42">
        <w:rPr>
          <w:rFonts w:ascii="Arial" w:hAnsi="Arial" w:cs="Arial"/>
          <w:sz w:val="22"/>
          <w:szCs w:val="22"/>
        </w:rPr>
        <w:t>Los espectáculos</w:t>
      </w:r>
      <w:r w:rsidR="009A05F5" w:rsidRPr="008B5E42">
        <w:rPr>
          <w:rFonts w:ascii="Arial" w:eastAsia="Arial Unicode MS" w:hAnsi="Arial" w:cs="Arial"/>
          <w:sz w:val="22"/>
          <w:szCs w:val="22"/>
        </w:rPr>
        <w:t xml:space="preserve"> públicos y actividades recreativas</w:t>
      </w:r>
      <w:r w:rsidR="004F7F7B" w:rsidRPr="008B5E42">
        <w:rPr>
          <w:rFonts w:ascii="Arial" w:eastAsia="Arial Unicode MS" w:hAnsi="Arial" w:cs="Arial"/>
          <w:sz w:val="22"/>
          <w:szCs w:val="22"/>
        </w:rPr>
        <w:t xml:space="preserve"> </w:t>
      </w:r>
      <w:r w:rsidR="00FF01C6" w:rsidRPr="008B5E42">
        <w:rPr>
          <w:rFonts w:ascii="Arial" w:eastAsia="Arial Unicode MS" w:hAnsi="Arial" w:cs="Arial"/>
          <w:sz w:val="22"/>
          <w:szCs w:val="22"/>
        </w:rPr>
        <w:t xml:space="preserve">no contemplados en el </w:t>
      </w:r>
      <w:r w:rsidR="00E53318" w:rsidRPr="008B5E42">
        <w:rPr>
          <w:rFonts w:ascii="Arial" w:eastAsia="Arial Unicode MS" w:hAnsi="Arial" w:cs="Arial"/>
          <w:sz w:val="22"/>
          <w:szCs w:val="22"/>
        </w:rPr>
        <w:t>párrafo</w:t>
      </w:r>
      <w:r w:rsidR="00FF01C6" w:rsidRPr="008B5E42">
        <w:rPr>
          <w:rFonts w:ascii="Arial" w:eastAsia="Arial Unicode MS" w:hAnsi="Arial" w:cs="Arial"/>
          <w:sz w:val="22"/>
          <w:szCs w:val="22"/>
        </w:rPr>
        <w:t xml:space="preserve"> anterior</w:t>
      </w:r>
      <w:r w:rsidR="004F7F7B" w:rsidRPr="008B5E42">
        <w:rPr>
          <w:rFonts w:ascii="Arial" w:eastAsia="Arial Unicode MS" w:hAnsi="Arial" w:cs="Arial"/>
          <w:sz w:val="22"/>
          <w:szCs w:val="22"/>
        </w:rPr>
        <w:t xml:space="preserve"> quedan</w:t>
      </w:r>
      <w:r w:rsidR="009A05F5" w:rsidRPr="008B5E42">
        <w:rPr>
          <w:rFonts w:ascii="Arial" w:hAnsi="Arial" w:cs="Arial"/>
          <w:sz w:val="22"/>
          <w:szCs w:val="22"/>
        </w:rPr>
        <w:t xml:space="preserve"> sometid</w:t>
      </w:r>
      <w:r w:rsidR="004F7F7B" w:rsidRPr="008B5E42">
        <w:rPr>
          <w:rFonts w:ascii="Arial" w:hAnsi="Arial" w:cs="Arial"/>
          <w:sz w:val="22"/>
          <w:szCs w:val="22"/>
        </w:rPr>
        <w:t>os</w:t>
      </w:r>
      <w:r w:rsidR="009A05F5" w:rsidRPr="008B5E42">
        <w:rPr>
          <w:rFonts w:ascii="Arial" w:hAnsi="Arial" w:cs="Arial"/>
          <w:sz w:val="22"/>
          <w:szCs w:val="22"/>
        </w:rPr>
        <w:t xml:space="preserve"> al régimen de presentación de declaración responsable</w:t>
      </w:r>
      <w:r w:rsidR="004F7F7B" w:rsidRPr="008B5E42">
        <w:rPr>
          <w:rFonts w:ascii="Arial" w:hAnsi="Arial" w:cs="Arial"/>
          <w:sz w:val="22"/>
          <w:szCs w:val="22"/>
        </w:rPr>
        <w:t xml:space="preserve"> previa a </w:t>
      </w:r>
      <w:r w:rsidR="00E53318" w:rsidRPr="008B5E42">
        <w:rPr>
          <w:rFonts w:ascii="Arial" w:hAnsi="Arial" w:cs="Arial"/>
          <w:sz w:val="22"/>
          <w:szCs w:val="22"/>
        </w:rPr>
        <w:t>su celebración</w:t>
      </w:r>
      <w:r w:rsidR="004F7F7B" w:rsidRPr="008B5E42">
        <w:rPr>
          <w:rFonts w:ascii="Arial" w:hAnsi="Arial" w:cs="Arial"/>
          <w:sz w:val="22"/>
          <w:szCs w:val="22"/>
        </w:rPr>
        <w:t>.</w:t>
      </w:r>
      <w:r w:rsidR="009A05F5" w:rsidRPr="008B5E42">
        <w:rPr>
          <w:rFonts w:ascii="Arial" w:hAnsi="Arial" w:cs="Arial"/>
          <w:sz w:val="22"/>
          <w:szCs w:val="22"/>
        </w:rPr>
        <w:t xml:space="preserve"> No obstante, por </w:t>
      </w:r>
      <w:r w:rsidR="009A05F5" w:rsidRPr="008B5E42">
        <w:rPr>
          <w:rFonts w:ascii="Arial" w:hAnsi="Arial" w:cs="Arial"/>
          <w:kern w:val="2"/>
          <w:sz w:val="22"/>
          <w:szCs w:val="22"/>
          <w14:ligatures w14:val="standardContextual"/>
        </w:rPr>
        <w:t>razones de orden público, seguridad pública, salud pública y protección del medio ambiente</w:t>
      </w:r>
      <w:r w:rsidR="009A05F5" w:rsidRPr="008B5E42">
        <w:rPr>
          <w:rFonts w:ascii="Arial" w:hAnsi="Arial" w:cs="Arial"/>
          <w:sz w:val="22"/>
          <w:szCs w:val="22"/>
        </w:rPr>
        <w:t xml:space="preserve">, </w:t>
      </w:r>
      <w:r w:rsidR="009A05F5" w:rsidRPr="008B5E42">
        <w:rPr>
          <w:rFonts w:ascii="Arial" w:hAnsi="Arial" w:cs="Arial"/>
          <w:kern w:val="2"/>
          <w:sz w:val="22"/>
          <w:szCs w:val="22"/>
          <w14:ligatures w14:val="standardContextual"/>
        </w:rPr>
        <w:t>será precisa la obtención de la previa autorización, en los</w:t>
      </w:r>
      <w:r w:rsidR="00BE70DE" w:rsidRPr="008B5E42">
        <w:rPr>
          <w:rFonts w:ascii="Arial" w:hAnsi="Arial" w:cs="Arial"/>
          <w:kern w:val="2"/>
          <w:sz w:val="22"/>
          <w:szCs w:val="22"/>
          <w14:ligatures w14:val="standardContextual"/>
        </w:rPr>
        <w:t xml:space="preserve"> casos establecidos en esta</w:t>
      </w:r>
      <w:r w:rsidR="009A05F5" w:rsidRPr="008B5E42">
        <w:rPr>
          <w:rFonts w:ascii="Arial" w:hAnsi="Arial" w:cs="Arial"/>
          <w:kern w:val="2"/>
          <w:sz w:val="22"/>
          <w:szCs w:val="22"/>
          <w14:ligatures w14:val="standardContextual"/>
        </w:rPr>
        <w:t xml:space="preserve"> ley.</w:t>
      </w:r>
    </w:p>
    <w:p w14:paraId="5E1D0AF1" w14:textId="77777777" w:rsidR="009A05F5" w:rsidRPr="008B5E42" w:rsidRDefault="009A05F5" w:rsidP="00466F9B">
      <w:pPr>
        <w:spacing w:line="276" w:lineRule="auto"/>
        <w:ind w:left="-284" w:right="-144"/>
        <w:jc w:val="both"/>
        <w:rPr>
          <w:rFonts w:ascii="Arial" w:hAnsi="Arial" w:cs="Arial"/>
          <w:kern w:val="2"/>
          <w:sz w:val="22"/>
          <w:szCs w:val="22"/>
          <w14:ligatures w14:val="standardContextual"/>
        </w:rPr>
      </w:pPr>
    </w:p>
    <w:p w14:paraId="1B39A8C1" w14:textId="59AF1110" w:rsidR="009A05F5" w:rsidRPr="008B5E42" w:rsidRDefault="009A05F5" w:rsidP="00466F9B">
      <w:pPr>
        <w:widowControl w:val="0"/>
        <w:autoSpaceDE w:val="0"/>
        <w:autoSpaceDN w:val="0"/>
        <w:spacing w:before="13" w:after="240" w:line="276" w:lineRule="auto"/>
        <w:ind w:left="-284" w:right="-144"/>
        <w:jc w:val="both"/>
        <w:rPr>
          <w:rFonts w:ascii="Arial" w:eastAsia="Arial Unicode MS" w:hAnsi="Arial" w:cs="Arial"/>
          <w:sz w:val="22"/>
          <w:szCs w:val="22"/>
        </w:rPr>
      </w:pPr>
      <w:r w:rsidRPr="008B5E42">
        <w:rPr>
          <w:rFonts w:ascii="Arial" w:eastAsia="Arial Unicode MS" w:hAnsi="Arial" w:cs="Arial"/>
          <w:sz w:val="22"/>
          <w:szCs w:val="22"/>
        </w:rPr>
        <w:t xml:space="preserve">2. La competencia para la </w:t>
      </w:r>
      <w:r w:rsidR="00BE70DE" w:rsidRPr="008B5E42">
        <w:rPr>
          <w:rFonts w:ascii="Arial" w:eastAsia="Arial Unicode MS" w:hAnsi="Arial" w:cs="Arial"/>
          <w:sz w:val="22"/>
          <w:szCs w:val="22"/>
        </w:rPr>
        <w:t xml:space="preserve">concesión </w:t>
      </w:r>
      <w:r w:rsidRPr="008B5E42">
        <w:rPr>
          <w:rFonts w:ascii="Arial" w:eastAsia="Arial Unicode MS" w:hAnsi="Arial" w:cs="Arial"/>
          <w:sz w:val="22"/>
          <w:szCs w:val="22"/>
        </w:rPr>
        <w:t>del correspondiente título habilitante</w:t>
      </w:r>
      <w:r w:rsidR="00216B9C" w:rsidRPr="008B5E42">
        <w:rPr>
          <w:rFonts w:ascii="Arial" w:eastAsia="Arial Unicode MS" w:hAnsi="Arial" w:cs="Arial"/>
          <w:sz w:val="22"/>
          <w:szCs w:val="22"/>
        </w:rPr>
        <w:t xml:space="preserve"> </w:t>
      </w:r>
      <w:r w:rsidR="00BE70DE" w:rsidRPr="008B5E42">
        <w:rPr>
          <w:rFonts w:ascii="Arial" w:eastAsia="Arial Unicode MS" w:hAnsi="Arial" w:cs="Arial"/>
          <w:sz w:val="22"/>
          <w:szCs w:val="22"/>
        </w:rPr>
        <w:t>será d</w:t>
      </w:r>
      <w:r w:rsidR="00216B9C" w:rsidRPr="008B5E42">
        <w:rPr>
          <w:rFonts w:ascii="Arial" w:eastAsia="Arial Unicode MS" w:hAnsi="Arial" w:cs="Arial"/>
          <w:sz w:val="22"/>
          <w:szCs w:val="22"/>
        </w:rPr>
        <w:t xml:space="preserve">el </w:t>
      </w:r>
      <w:r w:rsidR="00D8636D" w:rsidRPr="008B5E42">
        <w:rPr>
          <w:rFonts w:ascii="Arial" w:eastAsia="Arial Unicode MS" w:hAnsi="Arial" w:cs="Arial"/>
          <w:sz w:val="22"/>
          <w:szCs w:val="22"/>
        </w:rPr>
        <w:t>órgano autonómico o municipal</w:t>
      </w:r>
      <w:r w:rsidR="00BE70DE" w:rsidRPr="008B5E42">
        <w:rPr>
          <w:rFonts w:ascii="Arial" w:eastAsia="Arial Unicode MS" w:hAnsi="Arial" w:cs="Arial"/>
          <w:sz w:val="22"/>
          <w:szCs w:val="22"/>
        </w:rPr>
        <w:t xml:space="preserve"> competente en materia de </w:t>
      </w:r>
      <w:r w:rsidR="00BE70DE" w:rsidRPr="008B5E42">
        <w:rPr>
          <w:rFonts w:ascii="Arial" w:hAnsi="Arial" w:cs="Arial"/>
          <w:sz w:val="22"/>
          <w:szCs w:val="22"/>
        </w:rPr>
        <w:t>espectáculos públicos y actividades recreativas</w:t>
      </w:r>
      <w:r w:rsidR="00D8636D" w:rsidRPr="008B5E42">
        <w:rPr>
          <w:rFonts w:ascii="Arial" w:eastAsia="Arial Unicode MS" w:hAnsi="Arial" w:cs="Arial"/>
          <w:sz w:val="22"/>
          <w:szCs w:val="22"/>
        </w:rPr>
        <w:t>,</w:t>
      </w:r>
      <w:r w:rsidR="00216B9C" w:rsidRPr="008B5E42">
        <w:rPr>
          <w:rFonts w:ascii="Arial" w:eastAsia="Arial Unicode MS" w:hAnsi="Arial" w:cs="Arial"/>
          <w:sz w:val="22"/>
          <w:szCs w:val="22"/>
        </w:rPr>
        <w:t xml:space="preserve"> de conformidad con lo establecido en los </w:t>
      </w:r>
      <w:r w:rsidR="00BE70DE" w:rsidRPr="008B5E42">
        <w:rPr>
          <w:rFonts w:ascii="Arial" w:eastAsia="Arial Unicode MS" w:hAnsi="Arial" w:cs="Arial"/>
          <w:sz w:val="22"/>
          <w:szCs w:val="22"/>
        </w:rPr>
        <w:t>artículos 5 y 6</w:t>
      </w:r>
      <w:r w:rsidR="001B0A3A" w:rsidRPr="008B5E42">
        <w:rPr>
          <w:rFonts w:ascii="Arial" w:hAnsi="Arial" w:cs="Arial"/>
          <w:noProof/>
          <w:sz w:val="22"/>
          <w:szCs w:val="22"/>
        </w:rPr>
        <w:t>.</w:t>
      </w:r>
    </w:p>
    <w:p w14:paraId="0E0BA87E" w14:textId="654D1039" w:rsidR="009A05F5" w:rsidRPr="008B5E42" w:rsidRDefault="009A05F5"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kern w:val="2"/>
          <w:sz w:val="22"/>
          <w:szCs w:val="22"/>
          <w14:ligatures w14:val="standardContextual"/>
        </w:rPr>
        <w:t>3</w:t>
      </w:r>
      <w:r w:rsidR="00985C66" w:rsidRPr="008B5E42">
        <w:rPr>
          <w:rFonts w:ascii="Arial" w:hAnsi="Arial" w:cs="Arial"/>
          <w:kern w:val="2"/>
          <w:sz w:val="22"/>
          <w:szCs w:val="22"/>
          <w14:ligatures w14:val="standardContextual"/>
        </w:rPr>
        <w:t>. La presentación de la declaración responsable habilita</w:t>
      </w:r>
      <w:r w:rsidR="00981873" w:rsidRPr="008B5E42">
        <w:rPr>
          <w:rFonts w:ascii="Arial" w:hAnsi="Arial" w:cs="Arial"/>
          <w:kern w:val="2"/>
          <w:sz w:val="22"/>
          <w:szCs w:val="22"/>
          <w14:ligatures w14:val="standardContextual"/>
        </w:rPr>
        <w:t>rá</w:t>
      </w:r>
      <w:r w:rsidR="00985C66" w:rsidRPr="008B5E42">
        <w:rPr>
          <w:rFonts w:ascii="Arial" w:hAnsi="Arial" w:cs="Arial"/>
          <w:kern w:val="2"/>
          <w:sz w:val="22"/>
          <w:szCs w:val="22"/>
          <w14:ligatures w14:val="standardContextual"/>
        </w:rPr>
        <w:t xml:space="preserve"> para la celebración de los espectáculos públicos </w:t>
      </w:r>
      <w:r w:rsidR="00981873" w:rsidRPr="008B5E42">
        <w:rPr>
          <w:rFonts w:ascii="Arial" w:hAnsi="Arial" w:cs="Arial"/>
          <w:kern w:val="2"/>
          <w:sz w:val="22"/>
          <w:szCs w:val="22"/>
          <w14:ligatures w14:val="standardContextual"/>
        </w:rPr>
        <w:t>y</w:t>
      </w:r>
      <w:r w:rsidR="00985C66" w:rsidRPr="008B5E42">
        <w:rPr>
          <w:rFonts w:ascii="Arial" w:hAnsi="Arial" w:cs="Arial"/>
          <w:kern w:val="2"/>
          <w:sz w:val="22"/>
          <w:szCs w:val="22"/>
          <w14:ligatures w14:val="standardContextual"/>
        </w:rPr>
        <w:t xml:space="preserve"> actividades recreativas, salvo excepción establecida en esta ley o en la normativa sectorial aplicable, sin perjuicio de las facultades de control e inspección de la Administración competente, que se deberá llevar a cabo</w:t>
      </w:r>
      <w:r w:rsidRPr="008B5E42">
        <w:rPr>
          <w:rFonts w:ascii="Arial" w:hAnsi="Arial" w:cs="Arial"/>
          <w:kern w:val="2"/>
          <w:sz w:val="22"/>
          <w:szCs w:val="22"/>
          <w14:ligatures w14:val="standardContextual"/>
        </w:rPr>
        <w:t>.</w:t>
      </w:r>
    </w:p>
    <w:p w14:paraId="704B9BF9" w14:textId="77777777" w:rsidR="009A05F5" w:rsidRPr="008B5E42" w:rsidRDefault="009A05F5" w:rsidP="00466F9B">
      <w:pPr>
        <w:spacing w:line="276" w:lineRule="auto"/>
        <w:ind w:left="-284" w:right="-144"/>
        <w:jc w:val="both"/>
        <w:rPr>
          <w:rFonts w:ascii="Arial" w:hAnsi="Arial" w:cs="Arial"/>
          <w:sz w:val="22"/>
          <w:szCs w:val="22"/>
        </w:rPr>
      </w:pPr>
    </w:p>
    <w:p w14:paraId="011011AD" w14:textId="5900EF49" w:rsidR="00D8636D" w:rsidRPr="008B5E42" w:rsidRDefault="009A05F5" w:rsidP="00466F9B">
      <w:pPr>
        <w:spacing w:line="276" w:lineRule="auto"/>
        <w:ind w:left="-284" w:right="-144"/>
        <w:jc w:val="both"/>
        <w:rPr>
          <w:rFonts w:ascii="Arial" w:eastAsia="Arial Unicode MS" w:hAnsi="Arial" w:cs="Arial"/>
          <w:sz w:val="22"/>
          <w:szCs w:val="22"/>
        </w:rPr>
      </w:pPr>
      <w:r w:rsidRPr="008B5E42">
        <w:rPr>
          <w:rFonts w:ascii="Arial" w:eastAsia="Arial Unicode MS" w:hAnsi="Arial" w:cs="Arial"/>
          <w:sz w:val="22"/>
          <w:szCs w:val="22"/>
        </w:rPr>
        <w:t xml:space="preserve">Artículo </w:t>
      </w:r>
      <w:r w:rsidR="00257762" w:rsidRPr="008B5E42">
        <w:rPr>
          <w:rFonts w:ascii="Arial" w:eastAsia="Arial Unicode MS" w:hAnsi="Arial" w:cs="Arial"/>
          <w:sz w:val="22"/>
          <w:szCs w:val="22"/>
        </w:rPr>
        <w:t>2</w:t>
      </w:r>
      <w:r w:rsidR="00BE70DE" w:rsidRPr="008B5E42">
        <w:rPr>
          <w:rFonts w:ascii="Arial" w:eastAsia="Arial Unicode MS" w:hAnsi="Arial" w:cs="Arial"/>
          <w:sz w:val="22"/>
          <w:szCs w:val="22"/>
        </w:rPr>
        <w:t>9</w:t>
      </w:r>
      <w:r w:rsidRPr="008B5E42">
        <w:rPr>
          <w:rFonts w:ascii="Arial" w:eastAsia="Arial Unicode MS" w:hAnsi="Arial" w:cs="Arial"/>
          <w:sz w:val="22"/>
          <w:szCs w:val="22"/>
        </w:rPr>
        <w:t xml:space="preserve">. </w:t>
      </w:r>
      <w:r w:rsidRPr="008B5E42">
        <w:rPr>
          <w:rFonts w:ascii="Arial" w:eastAsia="Arial Unicode MS" w:hAnsi="Arial" w:cs="Arial"/>
          <w:i/>
          <w:iCs/>
          <w:sz w:val="22"/>
          <w:szCs w:val="22"/>
        </w:rPr>
        <w:t xml:space="preserve">Espectáculos públicos </w:t>
      </w:r>
      <w:r w:rsidR="008449C3" w:rsidRPr="008B5E42">
        <w:rPr>
          <w:rFonts w:ascii="Arial" w:eastAsia="Arial Unicode MS" w:hAnsi="Arial" w:cs="Arial"/>
          <w:i/>
          <w:iCs/>
          <w:sz w:val="22"/>
          <w:szCs w:val="22"/>
        </w:rPr>
        <w:t>y</w:t>
      </w:r>
      <w:r w:rsidRPr="008B5E42">
        <w:rPr>
          <w:rFonts w:ascii="Arial" w:eastAsia="Arial Unicode MS" w:hAnsi="Arial" w:cs="Arial"/>
          <w:i/>
          <w:iCs/>
          <w:sz w:val="22"/>
          <w:szCs w:val="22"/>
        </w:rPr>
        <w:t xml:space="preserve"> actividades recreativas sometida</w:t>
      </w:r>
      <w:r w:rsidR="00721386" w:rsidRPr="008B5E42">
        <w:rPr>
          <w:rFonts w:ascii="Arial" w:eastAsia="Arial Unicode MS" w:hAnsi="Arial" w:cs="Arial"/>
          <w:i/>
          <w:iCs/>
          <w:sz w:val="22"/>
          <w:szCs w:val="22"/>
        </w:rPr>
        <w:t>s</w:t>
      </w:r>
      <w:r w:rsidRPr="008B5E42">
        <w:rPr>
          <w:rFonts w:ascii="Arial" w:eastAsia="Arial Unicode MS" w:hAnsi="Arial" w:cs="Arial"/>
          <w:i/>
          <w:iCs/>
          <w:sz w:val="22"/>
          <w:szCs w:val="22"/>
        </w:rPr>
        <w:t xml:space="preserve"> a </w:t>
      </w:r>
      <w:r w:rsidR="00EF546E" w:rsidRPr="008B5E42">
        <w:rPr>
          <w:rFonts w:ascii="Arial" w:eastAsia="Arial Unicode MS" w:hAnsi="Arial" w:cs="Arial"/>
          <w:i/>
          <w:iCs/>
          <w:sz w:val="22"/>
          <w:szCs w:val="22"/>
        </w:rPr>
        <w:t>autorización</w:t>
      </w:r>
      <w:r w:rsidR="00EF546E" w:rsidRPr="008B5E42">
        <w:rPr>
          <w:rFonts w:ascii="Arial" w:eastAsia="Arial Unicode MS" w:hAnsi="Arial" w:cs="Arial"/>
          <w:sz w:val="22"/>
          <w:szCs w:val="22"/>
        </w:rPr>
        <w:t>.</w:t>
      </w:r>
    </w:p>
    <w:p w14:paraId="17841E60" w14:textId="77777777" w:rsidR="00D8636D" w:rsidRPr="008B5E42" w:rsidRDefault="00D8636D" w:rsidP="00466F9B">
      <w:pPr>
        <w:spacing w:line="276" w:lineRule="auto"/>
        <w:ind w:left="-284" w:right="-144"/>
        <w:jc w:val="both"/>
        <w:rPr>
          <w:rFonts w:ascii="Arial" w:eastAsia="Arial Unicode MS" w:hAnsi="Arial" w:cs="Arial"/>
          <w:sz w:val="22"/>
          <w:szCs w:val="22"/>
        </w:rPr>
      </w:pPr>
    </w:p>
    <w:p w14:paraId="7EAD5135" w14:textId="2B30DF6E" w:rsidR="00644E74" w:rsidRPr="008B5E42" w:rsidRDefault="00B176EF" w:rsidP="00466F9B">
      <w:pPr>
        <w:pStyle w:val="Default"/>
        <w:spacing w:line="276" w:lineRule="auto"/>
        <w:ind w:left="-284" w:right="-144"/>
        <w:jc w:val="both"/>
        <w:rPr>
          <w:rFonts w:ascii="Arial" w:hAnsi="Arial" w:cs="Arial"/>
          <w:color w:val="auto"/>
          <w:sz w:val="22"/>
          <w:szCs w:val="22"/>
        </w:rPr>
      </w:pPr>
      <w:r>
        <w:rPr>
          <w:rFonts w:ascii="Arial" w:hAnsi="Arial" w:cs="Arial"/>
          <w:color w:val="auto"/>
          <w:sz w:val="22"/>
          <w:szCs w:val="22"/>
        </w:rPr>
        <w:t>S</w:t>
      </w:r>
      <w:r w:rsidR="00644E74" w:rsidRPr="008B5E42">
        <w:rPr>
          <w:rFonts w:ascii="Arial" w:hAnsi="Arial" w:cs="Arial"/>
          <w:color w:val="auto"/>
          <w:sz w:val="22"/>
          <w:szCs w:val="22"/>
        </w:rPr>
        <w:t xml:space="preserve">erá preceptiva la previa obtención de autorización </w:t>
      </w:r>
      <w:r w:rsidR="008449C3" w:rsidRPr="008B5E42">
        <w:rPr>
          <w:rFonts w:ascii="Arial" w:hAnsi="Arial" w:cs="Arial"/>
          <w:color w:val="auto"/>
          <w:sz w:val="22"/>
          <w:szCs w:val="22"/>
        </w:rPr>
        <w:t>para la celebración de los siguientes espectáculos</w:t>
      </w:r>
      <w:r w:rsidR="00644E74" w:rsidRPr="008B5E42">
        <w:rPr>
          <w:rFonts w:ascii="Arial" w:hAnsi="Arial" w:cs="Arial"/>
          <w:color w:val="auto"/>
          <w:sz w:val="22"/>
          <w:szCs w:val="22"/>
        </w:rPr>
        <w:t xml:space="preserve"> públicos y actividades recreativas:</w:t>
      </w:r>
    </w:p>
    <w:p w14:paraId="044190B2" w14:textId="77777777" w:rsidR="00C957AB" w:rsidRPr="008B5E42" w:rsidRDefault="00C957AB" w:rsidP="00466F9B">
      <w:pPr>
        <w:pStyle w:val="Default"/>
        <w:spacing w:line="276" w:lineRule="auto"/>
        <w:ind w:left="-284" w:right="-144"/>
        <w:jc w:val="both"/>
        <w:rPr>
          <w:rFonts w:ascii="Arial" w:hAnsi="Arial" w:cs="Arial"/>
          <w:color w:val="auto"/>
          <w:sz w:val="22"/>
          <w:szCs w:val="22"/>
        </w:rPr>
      </w:pPr>
    </w:p>
    <w:p w14:paraId="65887DE5" w14:textId="747B3392" w:rsidR="00CB398C" w:rsidRPr="008B5E42" w:rsidRDefault="008449C3" w:rsidP="00466F9B">
      <w:pPr>
        <w:pStyle w:val="Prrafodelista"/>
        <w:widowControl w:val="0"/>
        <w:numPr>
          <w:ilvl w:val="0"/>
          <w:numId w:val="16"/>
        </w:numPr>
        <w:tabs>
          <w:tab w:val="left" w:pos="-284"/>
        </w:tabs>
        <w:autoSpaceDE w:val="0"/>
        <w:autoSpaceDN w:val="0"/>
        <w:spacing w:line="276" w:lineRule="auto"/>
        <w:ind w:left="-284" w:right="-144" w:firstLine="0"/>
        <w:jc w:val="both"/>
        <w:rPr>
          <w:rFonts w:ascii="Arial" w:hAnsi="Arial" w:cs="Arial"/>
        </w:rPr>
      </w:pPr>
      <w:r w:rsidRPr="008B5E42">
        <w:rPr>
          <w:rFonts w:ascii="Arial" w:hAnsi="Arial" w:cs="Arial"/>
        </w:rPr>
        <w:t>Que su celebración</w:t>
      </w:r>
      <w:r w:rsidR="00CB398C" w:rsidRPr="008B5E42">
        <w:rPr>
          <w:rFonts w:ascii="Arial" w:hAnsi="Arial" w:cs="Arial"/>
        </w:rPr>
        <w:t>:</w:t>
      </w:r>
    </w:p>
    <w:p w14:paraId="69B2B6DE" w14:textId="01EA78AB" w:rsidR="00C957AB" w:rsidRPr="008B5E42" w:rsidRDefault="008449C3" w:rsidP="00466F9B">
      <w:pPr>
        <w:pStyle w:val="Prrafodelista"/>
        <w:widowControl w:val="0"/>
        <w:numPr>
          <w:ilvl w:val="0"/>
          <w:numId w:val="17"/>
        </w:numPr>
        <w:tabs>
          <w:tab w:val="left" w:pos="-284"/>
        </w:tabs>
        <w:autoSpaceDE w:val="0"/>
        <w:autoSpaceDN w:val="0"/>
        <w:spacing w:before="240" w:line="276" w:lineRule="auto"/>
        <w:ind w:left="-284" w:right="-144" w:firstLine="0"/>
        <w:jc w:val="both"/>
        <w:rPr>
          <w:rFonts w:ascii="Arial" w:hAnsi="Arial" w:cs="Arial"/>
        </w:rPr>
      </w:pPr>
      <w:r w:rsidRPr="008B5E42">
        <w:rPr>
          <w:rFonts w:ascii="Arial" w:hAnsi="Arial" w:cs="Arial"/>
        </w:rPr>
        <w:t xml:space="preserve"> Requiera l</w:t>
      </w:r>
      <w:r w:rsidR="00C957AB" w:rsidRPr="008B5E42">
        <w:rPr>
          <w:rFonts w:ascii="Arial" w:hAnsi="Arial" w:cs="Arial"/>
        </w:rPr>
        <w:t>a utilización de instalaciones o estructuras</w:t>
      </w:r>
      <w:r w:rsidR="00C957AB" w:rsidRPr="008B5E42">
        <w:rPr>
          <w:rFonts w:ascii="Arial" w:hAnsi="Arial" w:cs="Arial"/>
          <w:spacing w:val="1"/>
        </w:rPr>
        <w:t xml:space="preserve"> </w:t>
      </w:r>
      <w:r w:rsidR="00C957AB" w:rsidRPr="008B5E42">
        <w:rPr>
          <w:rFonts w:ascii="Arial" w:hAnsi="Arial" w:cs="Arial"/>
        </w:rPr>
        <w:t>eventuales, portátiles o desmontables</w:t>
      </w:r>
      <w:r w:rsidR="00981873" w:rsidRPr="008B5E42">
        <w:rPr>
          <w:rFonts w:ascii="Arial" w:hAnsi="Arial" w:cs="Arial"/>
        </w:rPr>
        <w:t>,</w:t>
      </w:r>
      <w:r w:rsidR="00C957AB" w:rsidRPr="008B5E42">
        <w:rPr>
          <w:rFonts w:ascii="Arial" w:hAnsi="Arial" w:cs="Arial"/>
        </w:rPr>
        <w:t xml:space="preserve"> con carácter no permanente, </w:t>
      </w:r>
      <w:r w:rsidR="00CB398C" w:rsidRPr="008B5E42">
        <w:rPr>
          <w:rFonts w:ascii="Arial" w:hAnsi="Arial" w:cs="Arial"/>
        </w:rPr>
        <w:t>y t</w:t>
      </w:r>
      <w:r w:rsidR="00C957AB" w:rsidRPr="008B5E42">
        <w:rPr>
          <w:rFonts w:ascii="Arial" w:hAnsi="Arial" w:cs="Arial"/>
        </w:rPr>
        <w:t>od</w:t>
      </w:r>
      <w:r w:rsidR="00BE70DE" w:rsidRPr="008B5E42">
        <w:rPr>
          <w:rFonts w:ascii="Arial" w:hAnsi="Arial" w:cs="Arial"/>
        </w:rPr>
        <w:t>a</w:t>
      </w:r>
      <w:r w:rsidR="00C957AB" w:rsidRPr="008B5E42">
        <w:rPr>
          <w:rFonts w:ascii="Arial" w:hAnsi="Arial" w:cs="Arial"/>
        </w:rPr>
        <w:t>s aquell</w:t>
      </w:r>
      <w:r w:rsidR="00BE70DE" w:rsidRPr="008B5E42">
        <w:rPr>
          <w:rFonts w:ascii="Arial" w:hAnsi="Arial" w:cs="Arial"/>
        </w:rPr>
        <w:t>as</w:t>
      </w:r>
      <w:r w:rsidR="00C957AB" w:rsidRPr="008B5E42">
        <w:rPr>
          <w:rFonts w:ascii="Arial" w:hAnsi="Arial" w:cs="Arial"/>
          <w:spacing w:val="1"/>
        </w:rPr>
        <w:t xml:space="preserve"> </w:t>
      </w:r>
      <w:r w:rsidR="00C957AB" w:rsidRPr="008B5E42">
        <w:rPr>
          <w:rFonts w:ascii="Arial" w:hAnsi="Arial" w:cs="Arial"/>
        </w:rPr>
        <w:t>que</w:t>
      </w:r>
      <w:r w:rsidR="00C957AB" w:rsidRPr="008B5E42">
        <w:rPr>
          <w:rFonts w:ascii="Arial" w:hAnsi="Arial" w:cs="Arial"/>
          <w:spacing w:val="1"/>
        </w:rPr>
        <w:t xml:space="preserve"> </w:t>
      </w:r>
      <w:r w:rsidR="00C957AB" w:rsidRPr="008B5E42">
        <w:rPr>
          <w:rFonts w:ascii="Arial" w:hAnsi="Arial" w:cs="Arial"/>
        </w:rPr>
        <w:t>de</w:t>
      </w:r>
      <w:r w:rsidR="00C957AB" w:rsidRPr="008B5E42">
        <w:rPr>
          <w:rFonts w:ascii="Arial" w:hAnsi="Arial" w:cs="Arial"/>
          <w:spacing w:val="1"/>
        </w:rPr>
        <w:t xml:space="preserve"> </w:t>
      </w:r>
      <w:r w:rsidR="00C957AB" w:rsidRPr="008B5E42">
        <w:rPr>
          <w:rFonts w:ascii="Arial" w:hAnsi="Arial" w:cs="Arial"/>
        </w:rPr>
        <w:t>forma</w:t>
      </w:r>
      <w:r w:rsidR="00C957AB" w:rsidRPr="008B5E42">
        <w:rPr>
          <w:rFonts w:ascii="Arial" w:hAnsi="Arial" w:cs="Arial"/>
          <w:spacing w:val="1"/>
        </w:rPr>
        <w:t xml:space="preserve"> </w:t>
      </w:r>
      <w:r w:rsidR="00C957AB" w:rsidRPr="008B5E42">
        <w:rPr>
          <w:rFonts w:ascii="Arial" w:hAnsi="Arial" w:cs="Arial"/>
        </w:rPr>
        <w:t>temporal</w:t>
      </w:r>
      <w:r w:rsidR="00C957AB" w:rsidRPr="008B5E42">
        <w:rPr>
          <w:rFonts w:ascii="Arial" w:hAnsi="Arial" w:cs="Arial"/>
          <w:spacing w:val="1"/>
        </w:rPr>
        <w:t xml:space="preserve"> </w:t>
      </w:r>
      <w:r w:rsidR="00C957AB" w:rsidRPr="008B5E42">
        <w:rPr>
          <w:rFonts w:ascii="Arial" w:hAnsi="Arial" w:cs="Arial"/>
        </w:rPr>
        <w:t>vayan</w:t>
      </w:r>
      <w:r w:rsidR="00C957AB" w:rsidRPr="008B5E42">
        <w:rPr>
          <w:rFonts w:ascii="Arial" w:hAnsi="Arial" w:cs="Arial"/>
          <w:spacing w:val="1"/>
        </w:rPr>
        <w:t xml:space="preserve"> </w:t>
      </w:r>
      <w:r w:rsidR="00C957AB" w:rsidRPr="008B5E42">
        <w:rPr>
          <w:rFonts w:ascii="Arial" w:hAnsi="Arial" w:cs="Arial"/>
        </w:rPr>
        <w:t>a</w:t>
      </w:r>
      <w:r w:rsidR="00C957AB" w:rsidRPr="008B5E42">
        <w:rPr>
          <w:rFonts w:ascii="Arial" w:hAnsi="Arial" w:cs="Arial"/>
          <w:spacing w:val="1"/>
        </w:rPr>
        <w:t xml:space="preserve"> </w:t>
      </w:r>
      <w:r w:rsidR="00C957AB" w:rsidRPr="008B5E42">
        <w:rPr>
          <w:rFonts w:ascii="Arial" w:hAnsi="Arial" w:cs="Arial"/>
        </w:rPr>
        <w:t>desarrollarse</w:t>
      </w:r>
      <w:r w:rsidR="00C957AB" w:rsidRPr="008B5E42">
        <w:rPr>
          <w:rFonts w:ascii="Arial" w:hAnsi="Arial" w:cs="Arial"/>
          <w:spacing w:val="1"/>
        </w:rPr>
        <w:t xml:space="preserve"> </w:t>
      </w:r>
      <w:r w:rsidR="00C957AB" w:rsidRPr="008B5E42">
        <w:rPr>
          <w:rFonts w:ascii="Arial" w:hAnsi="Arial" w:cs="Arial"/>
        </w:rPr>
        <w:t>en</w:t>
      </w:r>
      <w:r w:rsidR="00C957AB" w:rsidRPr="008B5E42">
        <w:rPr>
          <w:rFonts w:ascii="Arial" w:hAnsi="Arial" w:cs="Arial"/>
          <w:spacing w:val="1"/>
        </w:rPr>
        <w:t xml:space="preserve"> </w:t>
      </w:r>
      <w:r w:rsidR="00C957AB" w:rsidRPr="008B5E42">
        <w:rPr>
          <w:rFonts w:ascii="Arial" w:hAnsi="Arial" w:cs="Arial"/>
        </w:rPr>
        <w:t>este</w:t>
      </w:r>
      <w:r w:rsidR="00C957AB" w:rsidRPr="008B5E42">
        <w:rPr>
          <w:rFonts w:ascii="Arial" w:hAnsi="Arial" w:cs="Arial"/>
          <w:spacing w:val="1"/>
        </w:rPr>
        <w:t xml:space="preserve"> </w:t>
      </w:r>
      <w:r w:rsidR="00C957AB" w:rsidRPr="008B5E42">
        <w:rPr>
          <w:rFonts w:ascii="Arial" w:hAnsi="Arial" w:cs="Arial"/>
        </w:rPr>
        <w:t>tipo</w:t>
      </w:r>
      <w:r w:rsidR="00C957AB" w:rsidRPr="008B5E42">
        <w:rPr>
          <w:rFonts w:ascii="Arial" w:hAnsi="Arial" w:cs="Arial"/>
          <w:spacing w:val="1"/>
        </w:rPr>
        <w:t xml:space="preserve"> </w:t>
      </w:r>
      <w:r w:rsidR="00C957AB" w:rsidRPr="008B5E42">
        <w:rPr>
          <w:rFonts w:ascii="Arial" w:hAnsi="Arial" w:cs="Arial"/>
        </w:rPr>
        <w:t>de</w:t>
      </w:r>
      <w:r w:rsidR="00C957AB" w:rsidRPr="008B5E42">
        <w:rPr>
          <w:rFonts w:ascii="Arial" w:hAnsi="Arial" w:cs="Arial"/>
          <w:spacing w:val="1"/>
        </w:rPr>
        <w:t xml:space="preserve"> </w:t>
      </w:r>
      <w:r w:rsidR="00C957AB" w:rsidRPr="008B5E42">
        <w:rPr>
          <w:rFonts w:ascii="Arial" w:hAnsi="Arial" w:cs="Arial"/>
        </w:rPr>
        <w:t>instalaciones.</w:t>
      </w:r>
    </w:p>
    <w:p w14:paraId="081E43FC" w14:textId="13E8B856" w:rsidR="00C957AB" w:rsidRPr="008B5E42" w:rsidRDefault="00EF546E" w:rsidP="00466F9B">
      <w:pPr>
        <w:pStyle w:val="Prrafodelista"/>
        <w:widowControl w:val="0"/>
        <w:numPr>
          <w:ilvl w:val="0"/>
          <w:numId w:val="17"/>
        </w:numPr>
        <w:tabs>
          <w:tab w:val="left" w:pos="-284"/>
        </w:tabs>
        <w:autoSpaceDE w:val="0"/>
        <w:autoSpaceDN w:val="0"/>
        <w:spacing w:before="240" w:line="276" w:lineRule="auto"/>
        <w:ind w:left="-284" w:right="-144" w:firstLine="0"/>
        <w:jc w:val="both"/>
        <w:rPr>
          <w:rFonts w:ascii="Arial" w:hAnsi="Arial" w:cs="Arial"/>
        </w:rPr>
      </w:pPr>
      <w:r w:rsidRPr="008B5E42">
        <w:rPr>
          <w:rFonts w:ascii="Arial" w:hAnsi="Arial" w:cs="Arial"/>
        </w:rPr>
        <w:t xml:space="preserve"> </w:t>
      </w:r>
      <w:r w:rsidR="008449C3" w:rsidRPr="008B5E42">
        <w:rPr>
          <w:rFonts w:ascii="Arial" w:hAnsi="Arial" w:cs="Arial"/>
        </w:rPr>
        <w:t xml:space="preserve">Se realice </w:t>
      </w:r>
      <w:r w:rsidR="00CB398C" w:rsidRPr="008B5E42">
        <w:rPr>
          <w:rFonts w:ascii="Arial" w:hAnsi="Arial" w:cs="Arial"/>
        </w:rPr>
        <w:t xml:space="preserve">en </w:t>
      </w:r>
      <w:r w:rsidR="00C957AB" w:rsidRPr="008B5E42">
        <w:rPr>
          <w:rFonts w:ascii="Arial" w:hAnsi="Arial" w:cs="Arial"/>
        </w:rPr>
        <w:t>edificios</w:t>
      </w:r>
      <w:r w:rsidR="00C957AB" w:rsidRPr="008B5E42">
        <w:rPr>
          <w:rFonts w:ascii="Arial" w:hAnsi="Arial" w:cs="Arial"/>
          <w:spacing w:val="1"/>
        </w:rPr>
        <w:t xml:space="preserve"> </w:t>
      </w:r>
      <w:r w:rsidR="00C957AB" w:rsidRPr="008B5E42">
        <w:rPr>
          <w:rFonts w:ascii="Arial" w:hAnsi="Arial" w:cs="Arial"/>
        </w:rPr>
        <w:t>de</w:t>
      </w:r>
      <w:r w:rsidR="00C957AB" w:rsidRPr="008B5E42">
        <w:rPr>
          <w:rFonts w:ascii="Arial" w:hAnsi="Arial" w:cs="Arial"/>
          <w:spacing w:val="1"/>
        </w:rPr>
        <w:t xml:space="preserve"> </w:t>
      </w:r>
      <w:r w:rsidR="00C957AB" w:rsidRPr="008B5E42">
        <w:rPr>
          <w:rFonts w:ascii="Arial" w:hAnsi="Arial" w:cs="Arial"/>
        </w:rPr>
        <w:t>valor</w:t>
      </w:r>
      <w:r w:rsidR="00C957AB" w:rsidRPr="008B5E42">
        <w:rPr>
          <w:rFonts w:ascii="Arial" w:hAnsi="Arial" w:cs="Arial"/>
          <w:spacing w:val="1"/>
        </w:rPr>
        <w:t xml:space="preserve"> </w:t>
      </w:r>
      <w:r w:rsidR="00C957AB" w:rsidRPr="008B5E42">
        <w:rPr>
          <w:rFonts w:ascii="Arial" w:hAnsi="Arial" w:cs="Arial"/>
        </w:rPr>
        <w:t>cultural</w:t>
      </w:r>
      <w:r w:rsidR="00C957AB" w:rsidRPr="008B5E42">
        <w:rPr>
          <w:rFonts w:ascii="Arial" w:hAnsi="Arial" w:cs="Arial"/>
          <w:spacing w:val="1"/>
        </w:rPr>
        <w:t xml:space="preserve"> </w:t>
      </w:r>
      <w:r w:rsidR="00C957AB" w:rsidRPr="008B5E42">
        <w:rPr>
          <w:rFonts w:ascii="Arial" w:hAnsi="Arial" w:cs="Arial"/>
        </w:rPr>
        <w:t>cuyas</w:t>
      </w:r>
      <w:r w:rsidR="00C957AB" w:rsidRPr="008B5E42">
        <w:rPr>
          <w:rFonts w:ascii="Arial" w:hAnsi="Arial" w:cs="Arial"/>
          <w:spacing w:val="1"/>
        </w:rPr>
        <w:t xml:space="preserve"> </w:t>
      </w:r>
      <w:r w:rsidR="00C957AB" w:rsidRPr="008B5E42">
        <w:rPr>
          <w:rFonts w:ascii="Arial" w:hAnsi="Arial" w:cs="Arial"/>
        </w:rPr>
        <w:t>características</w:t>
      </w:r>
      <w:r w:rsidR="00C957AB" w:rsidRPr="008B5E42">
        <w:rPr>
          <w:rFonts w:ascii="Arial" w:hAnsi="Arial" w:cs="Arial"/>
          <w:spacing w:val="1"/>
        </w:rPr>
        <w:t xml:space="preserve"> </w:t>
      </w:r>
      <w:r w:rsidR="00C957AB" w:rsidRPr="008B5E42">
        <w:rPr>
          <w:rFonts w:ascii="Arial" w:hAnsi="Arial" w:cs="Arial"/>
        </w:rPr>
        <w:t>arquitectónicas no permitan el pleno cumplimiento de las condiciones técnicas establecidas</w:t>
      </w:r>
      <w:r w:rsidR="00C957AB" w:rsidRPr="008B5E42">
        <w:rPr>
          <w:rFonts w:ascii="Arial" w:hAnsi="Arial" w:cs="Arial"/>
          <w:spacing w:val="1"/>
        </w:rPr>
        <w:t xml:space="preserve"> </w:t>
      </w:r>
      <w:r w:rsidR="00C957AB" w:rsidRPr="008B5E42">
        <w:rPr>
          <w:rFonts w:ascii="Arial" w:hAnsi="Arial" w:cs="Arial"/>
        </w:rPr>
        <w:t xml:space="preserve">con carácter general. </w:t>
      </w:r>
    </w:p>
    <w:p w14:paraId="3178A868" w14:textId="61F47589" w:rsidR="00CB398C" w:rsidRPr="008B5E42" w:rsidRDefault="00EF546E" w:rsidP="00466F9B">
      <w:pPr>
        <w:pStyle w:val="Prrafodelista"/>
        <w:widowControl w:val="0"/>
        <w:numPr>
          <w:ilvl w:val="0"/>
          <w:numId w:val="17"/>
        </w:numPr>
        <w:tabs>
          <w:tab w:val="left" w:pos="-284"/>
        </w:tabs>
        <w:autoSpaceDE w:val="0"/>
        <w:autoSpaceDN w:val="0"/>
        <w:spacing w:before="240" w:line="276" w:lineRule="auto"/>
        <w:ind w:left="-284" w:right="-144" w:firstLine="0"/>
        <w:jc w:val="both"/>
        <w:rPr>
          <w:rFonts w:ascii="Arial" w:hAnsi="Arial" w:cs="Arial"/>
        </w:rPr>
      </w:pPr>
      <w:r w:rsidRPr="008B5E42">
        <w:rPr>
          <w:rFonts w:ascii="Arial" w:hAnsi="Arial" w:cs="Arial"/>
        </w:rPr>
        <w:t xml:space="preserve"> </w:t>
      </w:r>
      <w:r w:rsidR="008449C3" w:rsidRPr="008B5E42">
        <w:rPr>
          <w:rFonts w:ascii="Arial" w:hAnsi="Arial" w:cs="Arial"/>
        </w:rPr>
        <w:t>Se</w:t>
      </w:r>
      <w:r w:rsidR="00721386" w:rsidRPr="008B5E42">
        <w:rPr>
          <w:rFonts w:ascii="Arial" w:hAnsi="Arial" w:cs="Arial"/>
        </w:rPr>
        <w:t xml:space="preserve"> realice en</w:t>
      </w:r>
      <w:r w:rsidR="00CB398C" w:rsidRPr="008B5E42">
        <w:rPr>
          <w:rFonts w:ascii="Arial" w:hAnsi="Arial" w:cs="Arial"/>
        </w:rPr>
        <w:t xml:space="preserve"> espacio abierto de carácter público o privado.</w:t>
      </w:r>
    </w:p>
    <w:p w14:paraId="07ED2AEF" w14:textId="77777777" w:rsidR="00C957AB" w:rsidRPr="008B5E42" w:rsidRDefault="00C957AB" w:rsidP="00466F9B">
      <w:pPr>
        <w:pStyle w:val="Prrafodelista"/>
        <w:tabs>
          <w:tab w:val="left" w:pos="-284"/>
        </w:tabs>
        <w:spacing w:line="276" w:lineRule="auto"/>
        <w:ind w:left="-284" w:right="-144"/>
        <w:jc w:val="both"/>
        <w:rPr>
          <w:rFonts w:ascii="Arial" w:hAnsi="Arial" w:cs="Arial"/>
        </w:rPr>
      </w:pPr>
    </w:p>
    <w:p w14:paraId="0DB134FC" w14:textId="373D0896" w:rsidR="0097223D" w:rsidRPr="008B5E42" w:rsidRDefault="008449C3" w:rsidP="00466F9B">
      <w:pPr>
        <w:pStyle w:val="Prrafodelista"/>
        <w:widowControl w:val="0"/>
        <w:numPr>
          <w:ilvl w:val="0"/>
          <w:numId w:val="16"/>
        </w:numPr>
        <w:tabs>
          <w:tab w:val="left" w:pos="-284"/>
        </w:tabs>
        <w:autoSpaceDE w:val="0"/>
        <w:autoSpaceDN w:val="0"/>
        <w:spacing w:line="276" w:lineRule="auto"/>
        <w:ind w:left="-284" w:right="-144" w:firstLine="0"/>
        <w:jc w:val="both"/>
        <w:rPr>
          <w:rFonts w:ascii="Arial" w:hAnsi="Arial" w:cs="Arial"/>
        </w:rPr>
      </w:pPr>
      <w:r w:rsidRPr="008B5E42">
        <w:rPr>
          <w:rFonts w:ascii="Arial" w:hAnsi="Arial" w:cs="Arial"/>
        </w:rPr>
        <w:t xml:space="preserve">Que afecten o se desarrollen en </w:t>
      </w:r>
      <w:r w:rsidR="00853187" w:rsidRPr="008B5E42">
        <w:rPr>
          <w:rFonts w:ascii="Arial" w:hAnsi="Arial" w:cs="Arial"/>
        </w:rPr>
        <w:t>más</w:t>
      </w:r>
      <w:r w:rsidR="004914B9" w:rsidRPr="008B5E42">
        <w:rPr>
          <w:rFonts w:ascii="Arial" w:hAnsi="Arial" w:cs="Arial"/>
        </w:rPr>
        <w:t xml:space="preserve"> de un</w:t>
      </w:r>
      <w:r w:rsidR="00C957AB" w:rsidRPr="008B5E42">
        <w:rPr>
          <w:rFonts w:ascii="Arial" w:hAnsi="Arial" w:cs="Arial"/>
        </w:rPr>
        <w:t xml:space="preserve"> término municipal</w:t>
      </w:r>
      <w:r w:rsidR="004914B9" w:rsidRPr="008B5E42">
        <w:rPr>
          <w:rFonts w:ascii="Arial" w:hAnsi="Arial" w:cs="Arial"/>
        </w:rPr>
        <w:t>.</w:t>
      </w:r>
    </w:p>
    <w:p w14:paraId="23E0222E" w14:textId="77777777" w:rsidR="004914B9" w:rsidRPr="008B5E42" w:rsidRDefault="004914B9" w:rsidP="00466F9B">
      <w:pPr>
        <w:pStyle w:val="Prrafodelista"/>
        <w:tabs>
          <w:tab w:val="left" w:pos="-284"/>
        </w:tabs>
        <w:spacing w:line="276" w:lineRule="auto"/>
        <w:ind w:left="-284" w:right="-144"/>
        <w:rPr>
          <w:rFonts w:ascii="Arial" w:hAnsi="Arial" w:cs="Arial"/>
        </w:rPr>
      </w:pPr>
    </w:p>
    <w:p w14:paraId="5E8B756B" w14:textId="3F430F67" w:rsidR="00C957AB" w:rsidRPr="008B5E42" w:rsidRDefault="008449C3" w:rsidP="00466F9B">
      <w:pPr>
        <w:pStyle w:val="Prrafodelista"/>
        <w:widowControl w:val="0"/>
        <w:numPr>
          <w:ilvl w:val="0"/>
          <w:numId w:val="16"/>
        </w:numPr>
        <w:tabs>
          <w:tab w:val="left" w:pos="-284"/>
        </w:tabs>
        <w:autoSpaceDE w:val="0"/>
        <w:autoSpaceDN w:val="0"/>
        <w:spacing w:line="276" w:lineRule="auto"/>
        <w:ind w:left="-284" w:right="-144" w:firstLine="0"/>
        <w:jc w:val="both"/>
        <w:rPr>
          <w:rFonts w:ascii="Arial" w:hAnsi="Arial" w:cs="Arial"/>
        </w:rPr>
      </w:pPr>
      <w:r w:rsidRPr="008B5E42">
        <w:rPr>
          <w:rFonts w:ascii="Arial" w:hAnsi="Arial" w:cs="Arial"/>
        </w:rPr>
        <w:t>Que utilicen o</w:t>
      </w:r>
      <w:r w:rsidR="00C957AB" w:rsidRPr="008B5E42">
        <w:rPr>
          <w:rFonts w:ascii="Arial" w:hAnsi="Arial" w:cs="Arial"/>
        </w:rPr>
        <w:t xml:space="preserve"> exhib</w:t>
      </w:r>
      <w:r w:rsidRPr="008B5E42">
        <w:rPr>
          <w:rFonts w:ascii="Arial" w:hAnsi="Arial" w:cs="Arial"/>
        </w:rPr>
        <w:t>a</w:t>
      </w:r>
      <w:r w:rsidR="00C957AB" w:rsidRPr="008B5E42">
        <w:rPr>
          <w:rFonts w:ascii="Arial" w:hAnsi="Arial" w:cs="Arial"/>
        </w:rPr>
        <w:t>n animales salvajes en espacios abiertos, con independencia de que se haya procedido al previo cerramiento de su zona de desenvolvimiento.</w:t>
      </w:r>
    </w:p>
    <w:p w14:paraId="2724752C" w14:textId="77777777" w:rsidR="00C957AB" w:rsidRPr="008B5E42" w:rsidRDefault="00C957AB" w:rsidP="00466F9B">
      <w:pPr>
        <w:pStyle w:val="Prrafodelista"/>
        <w:tabs>
          <w:tab w:val="left" w:pos="-284"/>
        </w:tabs>
        <w:spacing w:line="276" w:lineRule="auto"/>
        <w:ind w:left="-284" w:right="-144"/>
        <w:jc w:val="both"/>
        <w:rPr>
          <w:rFonts w:ascii="Arial" w:hAnsi="Arial" w:cs="Arial"/>
        </w:rPr>
      </w:pPr>
    </w:p>
    <w:p w14:paraId="57A03568" w14:textId="124E379D" w:rsidR="0097223D" w:rsidRPr="008B5E42" w:rsidRDefault="008449C3" w:rsidP="00466F9B">
      <w:pPr>
        <w:pStyle w:val="Prrafodelista"/>
        <w:widowControl w:val="0"/>
        <w:numPr>
          <w:ilvl w:val="0"/>
          <w:numId w:val="16"/>
        </w:numPr>
        <w:tabs>
          <w:tab w:val="left" w:pos="-284"/>
        </w:tabs>
        <w:autoSpaceDE w:val="0"/>
        <w:autoSpaceDN w:val="0"/>
        <w:spacing w:line="276" w:lineRule="auto"/>
        <w:ind w:left="-284" w:right="-144" w:firstLine="0"/>
        <w:jc w:val="both"/>
        <w:rPr>
          <w:rFonts w:ascii="Arial" w:hAnsi="Arial" w:cs="Arial"/>
        </w:rPr>
      </w:pPr>
      <w:r w:rsidRPr="008B5E42">
        <w:rPr>
          <w:rFonts w:ascii="Arial" w:hAnsi="Arial" w:cs="Arial"/>
        </w:rPr>
        <w:t xml:space="preserve">Que </w:t>
      </w:r>
      <w:r w:rsidR="00C957AB" w:rsidRPr="008B5E42">
        <w:rPr>
          <w:rFonts w:ascii="Arial" w:hAnsi="Arial" w:cs="Arial"/>
        </w:rPr>
        <w:t>consist</w:t>
      </w:r>
      <w:r w:rsidRPr="008B5E42">
        <w:rPr>
          <w:rFonts w:ascii="Arial" w:hAnsi="Arial" w:cs="Arial"/>
        </w:rPr>
        <w:t>a</w:t>
      </w:r>
      <w:r w:rsidR="00C957AB" w:rsidRPr="008B5E42">
        <w:rPr>
          <w:rFonts w:ascii="Arial" w:hAnsi="Arial" w:cs="Arial"/>
        </w:rPr>
        <w:t xml:space="preserve"> en el lanzamiento o quema de artificios pirotécnicos.</w:t>
      </w:r>
    </w:p>
    <w:p w14:paraId="382DCA52" w14:textId="77777777" w:rsidR="0097223D" w:rsidRPr="008B5E42" w:rsidRDefault="0097223D" w:rsidP="00466F9B">
      <w:pPr>
        <w:pStyle w:val="Prrafodelista"/>
        <w:tabs>
          <w:tab w:val="left" w:pos="-284"/>
        </w:tabs>
        <w:spacing w:line="276" w:lineRule="auto"/>
        <w:ind w:left="-284" w:right="-144"/>
        <w:jc w:val="both"/>
        <w:rPr>
          <w:rFonts w:ascii="Arial" w:hAnsi="Arial" w:cs="Arial"/>
        </w:rPr>
      </w:pPr>
    </w:p>
    <w:p w14:paraId="7832D4B2" w14:textId="0AB2CA7F" w:rsidR="008449C3" w:rsidRPr="008B5E42" w:rsidRDefault="008449C3" w:rsidP="00466F9B">
      <w:pPr>
        <w:pStyle w:val="Prrafodelista"/>
        <w:widowControl w:val="0"/>
        <w:numPr>
          <w:ilvl w:val="0"/>
          <w:numId w:val="16"/>
        </w:numPr>
        <w:tabs>
          <w:tab w:val="left" w:pos="-284"/>
        </w:tabs>
        <w:autoSpaceDE w:val="0"/>
        <w:autoSpaceDN w:val="0"/>
        <w:spacing w:line="276" w:lineRule="auto"/>
        <w:ind w:left="-284" w:right="-144" w:firstLine="0"/>
        <w:jc w:val="both"/>
        <w:rPr>
          <w:rFonts w:ascii="Arial" w:hAnsi="Arial" w:cs="Arial"/>
        </w:rPr>
      </w:pPr>
      <w:r w:rsidRPr="008B5E42">
        <w:rPr>
          <w:rFonts w:ascii="Arial" w:hAnsi="Arial" w:cs="Arial"/>
        </w:rPr>
        <w:t xml:space="preserve">Las </w:t>
      </w:r>
      <w:r w:rsidR="008A521A" w:rsidRPr="008B5E42">
        <w:rPr>
          <w:rFonts w:ascii="Arial" w:hAnsi="Arial" w:cs="Arial"/>
        </w:rPr>
        <w:t>sesiones para menores de edad.</w:t>
      </w:r>
    </w:p>
    <w:p w14:paraId="5116A57A" w14:textId="77777777" w:rsidR="008449C3" w:rsidRPr="008B5E42" w:rsidRDefault="008449C3" w:rsidP="00466F9B">
      <w:pPr>
        <w:pStyle w:val="Prrafodelista"/>
        <w:tabs>
          <w:tab w:val="left" w:pos="-284"/>
        </w:tabs>
        <w:spacing w:line="276" w:lineRule="auto"/>
        <w:ind w:left="-284" w:right="-144"/>
        <w:rPr>
          <w:rFonts w:ascii="Arial" w:hAnsi="Arial" w:cs="Arial"/>
        </w:rPr>
      </w:pPr>
    </w:p>
    <w:p w14:paraId="34717199" w14:textId="1ACCF765" w:rsidR="008449C3" w:rsidRPr="008B5E42" w:rsidRDefault="008449C3" w:rsidP="00466F9B">
      <w:pPr>
        <w:pStyle w:val="Prrafodelista"/>
        <w:widowControl w:val="0"/>
        <w:numPr>
          <w:ilvl w:val="0"/>
          <w:numId w:val="16"/>
        </w:numPr>
        <w:tabs>
          <w:tab w:val="left" w:pos="-284"/>
        </w:tabs>
        <w:autoSpaceDE w:val="0"/>
        <w:autoSpaceDN w:val="0"/>
        <w:spacing w:line="276" w:lineRule="auto"/>
        <w:ind w:left="-284" w:right="-144" w:firstLine="0"/>
        <w:jc w:val="both"/>
        <w:rPr>
          <w:rFonts w:ascii="Arial" w:hAnsi="Arial" w:cs="Arial"/>
        </w:rPr>
      </w:pPr>
      <w:r w:rsidRPr="008B5E42">
        <w:rPr>
          <w:rFonts w:ascii="Arial" w:hAnsi="Arial" w:cs="Arial"/>
        </w:rPr>
        <w:t xml:space="preserve">Las actividades deportivas que se desarrollen por más de un término </w:t>
      </w:r>
      <w:r w:rsidR="00EF546E" w:rsidRPr="008B5E42">
        <w:rPr>
          <w:rFonts w:ascii="Arial" w:hAnsi="Arial" w:cs="Arial"/>
        </w:rPr>
        <w:t>municipal, o</w:t>
      </w:r>
      <w:r w:rsidRPr="008B5E42">
        <w:rPr>
          <w:rFonts w:ascii="Arial" w:hAnsi="Arial" w:cs="Arial"/>
        </w:rPr>
        <w:t xml:space="preserve"> </w:t>
      </w:r>
      <w:r w:rsidR="00721386" w:rsidRPr="008B5E42">
        <w:rPr>
          <w:rFonts w:ascii="Arial" w:hAnsi="Arial" w:cs="Arial"/>
        </w:rPr>
        <w:t xml:space="preserve">se desarrollen en </w:t>
      </w:r>
      <w:r w:rsidRPr="008B5E42">
        <w:rPr>
          <w:rFonts w:ascii="Arial" w:hAnsi="Arial" w:cs="Arial"/>
        </w:rPr>
        <w:t>la vía</w:t>
      </w:r>
      <w:r w:rsidR="00721386" w:rsidRPr="008B5E42">
        <w:rPr>
          <w:rFonts w:ascii="Arial" w:hAnsi="Arial" w:cs="Arial"/>
        </w:rPr>
        <w:t xml:space="preserve"> </w:t>
      </w:r>
      <w:r w:rsidR="00822D26" w:rsidRPr="008B5E42">
        <w:rPr>
          <w:rFonts w:ascii="Arial" w:hAnsi="Arial" w:cs="Arial"/>
        </w:rPr>
        <w:t>pública o</w:t>
      </w:r>
      <w:r w:rsidR="00721386" w:rsidRPr="008B5E42">
        <w:rPr>
          <w:rFonts w:ascii="Arial" w:hAnsi="Arial" w:cs="Arial"/>
        </w:rPr>
        <w:t xml:space="preserve"> en </w:t>
      </w:r>
      <w:r w:rsidRPr="008B5E42">
        <w:rPr>
          <w:rFonts w:ascii="Arial" w:hAnsi="Arial" w:cs="Arial"/>
        </w:rPr>
        <w:t>zonas de dominio público.</w:t>
      </w:r>
    </w:p>
    <w:p w14:paraId="7F1FD551" w14:textId="77777777" w:rsidR="008449C3" w:rsidRPr="008B5E42" w:rsidRDefault="008449C3" w:rsidP="00466F9B">
      <w:pPr>
        <w:pStyle w:val="Prrafodelista"/>
        <w:tabs>
          <w:tab w:val="left" w:pos="-284"/>
        </w:tabs>
        <w:spacing w:line="276" w:lineRule="auto"/>
        <w:ind w:left="-284" w:right="-144"/>
        <w:rPr>
          <w:rFonts w:ascii="Arial" w:hAnsi="Arial" w:cs="Arial"/>
        </w:rPr>
      </w:pPr>
    </w:p>
    <w:p w14:paraId="5F926A07" w14:textId="33457862" w:rsidR="008449C3" w:rsidRPr="008B5E42" w:rsidRDefault="008449C3" w:rsidP="00466F9B">
      <w:pPr>
        <w:pStyle w:val="Prrafodelista"/>
        <w:widowControl w:val="0"/>
        <w:numPr>
          <w:ilvl w:val="0"/>
          <w:numId w:val="16"/>
        </w:numPr>
        <w:tabs>
          <w:tab w:val="left" w:pos="-284"/>
        </w:tabs>
        <w:autoSpaceDE w:val="0"/>
        <w:autoSpaceDN w:val="0"/>
        <w:spacing w:line="276" w:lineRule="auto"/>
        <w:ind w:left="-284" w:right="-144" w:firstLine="0"/>
        <w:jc w:val="both"/>
        <w:rPr>
          <w:rFonts w:ascii="Arial" w:hAnsi="Arial" w:cs="Arial"/>
        </w:rPr>
      </w:pPr>
      <w:r w:rsidRPr="008B5E42">
        <w:rPr>
          <w:rFonts w:ascii="Arial" w:hAnsi="Arial" w:cs="Arial"/>
        </w:rPr>
        <w:t>Los espectáculos y festejos taurinos, en los casos que se determinen en</w:t>
      </w:r>
      <w:r w:rsidR="00822D26" w:rsidRPr="008B5E42">
        <w:rPr>
          <w:rFonts w:ascii="Arial" w:hAnsi="Arial" w:cs="Arial"/>
        </w:rPr>
        <w:t xml:space="preserve"> esta </w:t>
      </w:r>
      <w:r w:rsidRPr="008B5E42">
        <w:rPr>
          <w:rFonts w:ascii="Arial" w:hAnsi="Arial" w:cs="Arial"/>
        </w:rPr>
        <w:t xml:space="preserve">ley y </w:t>
      </w:r>
      <w:r w:rsidR="00981873" w:rsidRPr="008B5E42">
        <w:rPr>
          <w:rFonts w:ascii="Arial" w:hAnsi="Arial" w:cs="Arial"/>
        </w:rPr>
        <w:t>en</w:t>
      </w:r>
      <w:r w:rsidRPr="008B5E42">
        <w:rPr>
          <w:rFonts w:ascii="Arial" w:hAnsi="Arial" w:cs="Arial"/>
        </w:rPr>
        <w:t xml:space="preserve"> la normativa</w:t>
      </w:r>
      <w:r w:rsidR="00822D26" w:rsidRPr="008B5E42">
        <w:rPr>
          <w:rFonts w:ascii="Arial" w:hAnsi="Arial" w:cs="Arial"/>
        </w:rPr>
        <w:t xml:space="preserve"> sectorial aplicable</w:t>
      </w:r>
      <w:r w:rsidRPr="008B5E42">
        <w:rPr>
          <w:rFonts w:ascii="Arial" w:hAnsi="Arial" w:cs="Arial"/>
        </w:rPr>
        <w:t>.</w:t>
      </w:r>
    </w:p>
    <w:p w14:paraId="69EF8F01" w14:textId="77777777" w:rsidR="0097223D" w:rsidRPr="008B5E42" w:rsidRDefault="0097223D" w:rsidP="00466F9B">
      <w:pPr>
        <w:pStyle w:val="Prrafodelista"/>
        <w:tabs>
          <w:tab w:val="left" w:pos="-284"/>
        </w:tabs>
        <w:spacing w:line="276" w:lineRule="auto"/>
        <w:ind w:left="-284" w:right="-144"/>
        <w:jc w:val="both"/>
        <w:rPr>
          <w:rFonts w:ascii="Arial" w:hAnsi="Arial" w:cs="Arial"/>
        </w:rPr>
      </w:pPr>
    </w:p>
    <w:p w14:paraId="1C9F80CC" w14:textId="2845C08D" w:rsidR="0097223D" w:rsidRPr="008B5E42" w:rsidRDefault="00B26D6F" w:rsidP="00466F9B">
      <w:pPr>
        <w:pStyle w:val="Prrafodelista"/>
        <w:widowControl w:val="0"/>
        <w:numPr>
          <w:ilvl w:val="0"/>
          <w:numId w:val="16"/>
        </w:numPr>
        <w:tabs>
          <w:tab w:val="left" w:pos="-284"/>
        </w:tabs>
        <w:autoSpaceDE w:val="0"/>
        <w:autoSpaceDN w:val="0"/>
        <w:spacing w:line="276" w:lineRule="auto"/>
        <w:ind w:left="-284" w:right="-144" w:firstLine="0"/>
        <w:jc w:val="both"/>
        <w:rPr>
          <w:rFonts w:ascii="Arial" w:hAnsi="Arial" w:cs="Arial"/>
        </w:rPr>
      </w:pPr>
      <w:r w:rsidRPr="008B5E42">
        <w:rPr>
          <w:rFonts w:ascii="Arial" w:hAnsi="Arial" w:cs="Arial"/>
        </w:rPr>
        <w:t>Aquellos que así se determine por la normativa sectorial aplicable</w:t>
      </w:r>
      <w:r w:rsidR="0097223D" w:rsidRPr="008B5E42">
        <w:rPr>
          <w:rFonts w:ascii="Arial" w:hAnsi="Arial" w:cs="Arial"/>
        </w:rPr>
        <w:t>.</w:t>
      </w:r>
    </w:p>
    <w:bookmarkEnd w:id="45"/>
    <w:p w14:paraId="29EA4DA9" w14:textId="77777777" w:rsidR="0097223D" w:rsidRPr="008B5E42" w:rsidRDefault="0097223D" w:rsidP="00466F9B">
      <w:pPr>
        <w:pStyle w:val="Prrafodelista"/>
        <w:widowControl w:val="0"/>
        <w:autoSpaceDE w:val="0"/>
        <w:autoSpaceDN w:val="0"/>
        <w:spacing w:line="276" w:lineRule="auto"/>
        <w:ind w:left="-284" w:right="-144"/>
        <w:jc w:val="both"/>
        <w:rPr>
          <w:rFonts w:ascii="Arial" w:hAnsi="Arial" w:cs="Arial"/>
        </w:rPr>
      </w:pPr>
    </w:p>
    <w:p w14:paraId="72562DE3" w14:textId="0AD789BF" w:rsidR="00257762" w:rsidRPr="008B5E42" w:rsidRDefault="00C9411B" w:rsidP="00466F9B">
      <w:pPr>
        <w:pStyle w:val="Default"/>
        <w:spacing w:line="276" w:lineRule="auto"/>
        <w:ind w:left="-284" w:right="-144"/>
        <w:jc w:val="both"/>
        <w:rPr>
          <w:rFonts w:ascii="Arial" w:hAnsi="Arial" w:cs="Arial"/>
          <w:i/>
          <w:iCs/>
          <w:color w:val="auto"/>
          <w:sz w:val="22"/>
          <w:szCs w:val="22"/>
        </w:rPr>
      </w:pPr>
      <w:bookmarkStart w:id="47" w:name="_Hlk189737015"/>
      <w:r w:rsidRPr="008B5E42">
        <w:rPr>
          <w:rFonts w:ascii="Arial" w:eastAsia="Arial Unicode MS" w:hAnsi="Arial" w:cs="Arial"/>
          <w:color w:val="auto"/>
          <w:sz w:val="22"/>
          <w:szCs w:val="22"/>
        </w:rPr>
        <w:t xml:space="preserve">Artículo </w:t>
      </w:r>
      <w:r w:rsidR="00257762" w:rsidRPr="008B5E42">
        <w:rPr>
          <w:rFonts w:ascii="Arial" w:eastAsia="Arial Unicode MS" w:hAnsi="Arial" w:cs="Arial"/>
          <w:color w:val="auto"/>
          <w:sz w:val="22"/>
          <w:szCs w:val="22"/>
        </w:rPr>
        <w:t xml:space="preserve">30.  </w:t>
      </w:r>
      <w:r w:rsidR="00257762" w:rsidRPr="008B5E42">
        <w:rPr>
          <w:rFonts w:ascii="Arial" w:eastAsia="Arial Unicode MS" w:hAnsi="Arial" w:cs="Arial"/>
          <w:i/>
          <w:iCs/>
          <w:color w:val="auto"/>
          <w:sz w:val="22"/>
          <w:szCs w:val="22"/>
        </w:rPr>
        <w:t>Procedimiento de autorización</w:t>
      </w:r>
      <w:r w:rsidR="00257762" w:rsidRPr="008B5E42">
        <w:rPr>
          <w:rFonts w:ascii="Arial" w:hAnsi="Arial" w:cs="Arial"/>
          <w:i/>
          <w:iCs/>
          <w:color w:val="auto"/>
          <w:sz w:val="22"/>
          <w:szCs w:val="22"/>
        </w:rPr>
        <w:t xml:space="preserve"> de espectáculos públicos </w:t>
      </w:r>
      <w:r w:rsidR="004E647C" w:rsidRPr="008B5E42">
        <w:rPr>
          <w:rFonts w:ascii="Arial" w:hAnsi="Arial" w:cs="Arial"/>
          <w:i/>
          <w:iCs/>
          <w:color w:val="auto"/>
          <w:sz w:val="22"/>
          <w:szCs w:val="22"/>
        </w:rPr>
        <w:t>y</w:t>
      </w:r>
      <w:r w:rsidR="00257762" w:rsidRPr="008B5E42">
        <w:rPr>
          <w:rFonts w:ascii="Arial" w:hAnsi="Arial" w:cs="Arial"/>
          <w:i/>
          <w:iCs/>
          <w:color w:val="auto"/>
          <w:sz w:val="22"/>
          <w:szCs w:val="22"/>
        </w:rPr>
        <w:t xml:space="preserve"> actividades recreativas.</w:t>
      </w:r>
    </w:p>
    <w:p w14:paraId="61E2AD5D" w14:textId="77777777" w:rsidR="00257762" w:rsidRPr="008B5E42" w:rsidRDefault="00257762" w:rsidP="00466F9B">
      <w:pPr>
        <w:pStyle w:val="Default"/>
        <w:spacing w:line="276" w:lineRule="auto"/>
        <w:ind w:left="-284" w:right="-144"/>
        <w:jc w:val="both"/>
        <w:rPr>
          <w:rFonts w:ascii="Arial" w:hAnsi="Arial" w:cs="Arial"/>
          <w:i/>
          <w:iCs/>
          <w:color w:val="auto"/>
          <w:sz w:val="22"/>
          <w:szCs w:val="22"/>
        </w:rPr>
      </w:pPr>
    </w:p>
    <w:p w14:paraId="502F58C9" w14:textId="3F9B497F" w:rsidR="005E53C9" w:rsidRPr="008B5E42" w:rsidRDefault="0025776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1. El procedimiento</w:t>
      </w:r>
      <w:r w:rsidR="00D30567" w:rsidRPr="008B5E42">
        <w:rPr>
          <w:rFonts w:ascii="Arial" w:hAnsi="Arial" w:cs="Arial"/>
          <w:sz w:val="22"/>
          <w:szCs w:val="22"/>
        </w:rPr>
        <w:t xml:space="preserve"> para la concesión de </w:t>
      </w:r>
      <w:r w:rsidR="00D30567" w:rsidRPr="008B5E42">
        <w:rPr>
          <w:rFonts w:ascii="Arial" w:eastAsia="Arial Unicode MS" w:hAnsi="Arial" w:cs="Arial"/>
          <w:sz w:val="22"/>
          <w:szCs w:val="22"/>
        </w:rPr>
        <w:t>autorización</w:t>
      </w:r>
      <w:r w:rsidR="00D30567" w:rsidRPr="008B5E42">
        <w:rPr>
          <w:rFonts w:ascii="Arial" w:hAnsi="Arial" w:cs="Arial"/>
          <w:sz w:val="22"/>
          <w:szCs w:val="22"/>
        </w:rPr>
        <w:t xml:space="preserve"> de espectáculos públicos y actividades recreativas</w:t>
      </w:r>
      <w:r w:rsidRPr="008B5E42">
        <w:rPr>
          <w:rFonts w:ascii="Arial" w:hAnsi="Arial" w:cs="Arial"/>
          <w:sz w:val="22"/>
          <w:szCs w:val="22"/>
        </w:rPr>
        <w:t xml:space="preserve"> se iniciará a instancia de la persona interesada, mediante la presentación de la </w:t>
      </w:r>
      <w:r w:rsidRPr="008B5E42">
        <w:rPr>
          <w:rFonts w:ascii="Arial" w:hAnsi="Arial" w:cs="Arial"/>
          <w:sz w:val="22"/>
          <w:szCs w:val="22"/>
        </w:rPr>
        <w:lastRenderedPageBreak/>
        <w:t xml:space="preserve">correspondiente solicitud dirigida al órgano competente para su </w:t>
      </w:r>
      <w:r w:rsidR="00EF546E" w:rsidRPr="008B5E42">
        <w:rPr>
          <w:rFonts w:ascii="Arial" w:hAnsi="Arial" w:cs="Arial"/>
          <w:sz w:val="22"/>
          <w:szCs w:val="22"/>
        </w:rPr>
        <w:t>concesión,</w:t>
      </w:r>
      <w:r w:rsidRPr="008B5E42">
        <w:rPr>
          <w:rFonts w:ascii="Arial" w:hAnsi="Arial" w:cs="Arial"/>
          <w:sz w:val="22"/>
          <w:szCs w:val="22"/>
        </w:rPr>
        <w:t xml:space="preserve"> conforme a lo establecido en esta ley</w:t>
      </w:r>
      <w:r w:rsidR="005E53C9" w:rsidRPr="008B5E42">
        <w:rPr>
          <w:rFonts w:ascii="Arial" w:hAnsi="Arial" w:cs="Arial"/>
          <w:sz w:val="22"/>
          <w:szCs w:val="22"/>
        </w:rPr>
        <w:t xml:space="preserve"> y </w:t>
      </w:r>
      <w:r w:rsidR="00981873" w:rsidRPr="008B5E42">
        <w:rPr>
          <w:rFonts w:ascii="Arial" w:hAnsi="Arial" w:cs="Arial"/>
          <w:sz w:val="22"/>
          <w:szCs w:val="22"/>
        </w:rPr>
        <w:t xml:space="preserve">en </w:t>
      </w:r>
      <w:r w:rsidR="005E53C9" w:rsidRPr="008B5E42">
        <w:rPr>
          <w:rFonts w:ascii="Arial" w:hAnsi="Arial" w:cs="Arial"/>
          <w:sz w:val="22"/>
          <w:szCs w:val="22"/>
        </w:rPr>
        <w:t>la normativa reglamentaria de desarrollo.</w:t>
      </w:r>
    </w:p>
    <w:p w14:paraId="4400F226" w14:textId="77777777" w:rsidR="005E53C9" w:rsidRPr="008B5E42" w:rsidRDefault="005E53C9" w:rsidP="00466F9B">
      <w:pPr>
        <w:pStyle w:val="Default"/>
        <w:spacing w:line="276" w:lineRule="auto"/>
        <w:ind w:left="-284" w:right="-144"/>
        <w:jc w:val="both"/>
        <w:rPr>
          <w:rFonts w:ascii="Arial" w:hAnsi="Arial" w:cs="Arial"/>
          <w:color w:val="auto"/>
          <w:sz w:val="22"/>
          <w:szCs w:val="22"/>
        </w:rPr>
      </w:pPr>
    </w:p>
    <w:p w14:paraId="0BF3AC23" w14:textId="355DF442" w:rsidR="00257762" w:rsidRPr="008B5E42" w:rsidRDefault="00C73A06"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2</w:t>
      </w:r>
      <w:r w:rsidR="00257762" w:rsidRPr="008B5E42">
        <w:rPr>
          <w:rFonts w:ascii="Arial" w:hAnsi="Arial" w:cs="Arial"/>
          <w:color w:val="auto"/>
          <w:sz w:val="22"/>
          <w:szCs w:val="22"/>
        </w:rPr>
        <w:t>. La solicitud contendrá, al menos</w:t>
      </w:r>
      <w:r w:rsidR="004E647C" w:rsidRPr="008B5E42">
        <w:rPr>
          <w:rFonts w:ascii="Arial" w:hAnsi="Arial" w:cs="Arial"/>
          <w:color w:val="auto"/>
          <w:sz w:val="22"/>
          <w:szCs w:val="22"/>
        </w:rPr>
        <w:t>:</w:t>
      </w:r>
    </w:p>
    <w:p w14:paraId="1E1F6820" w14:textId="77777777" w:rsidR="00257762" w:rsidRPr="008B5E42" w:rsidRDefault="00257762" w:rsidP="00466F9B">
      <w:pPr>
        <w:pStyle w:val="Default"/>
        <w:spacing w:line="276" w:lineRule="auto"/>
        <w:ind w:left="-284" w:right="-144"/>
        <w:jc w:val="both"/>
        <w:rPr>
          <w:rFonts w:ascii="Arial" w:hAnsi="Arial" w:cs="Arial"/>
          <w:color w:val="auto"/>
          <w:sz w:val="22"/>
          <w:szCs w:val="22"/>
        </w:rPr>
      </w:pPr>
    </w:p>
    <w:p w14:paraId="5140C925" w14:textId="1E8F4294" w:rsidR="004E647C" w:rsidRPr="008B5E42" w:rsidRDefault="004E647C" w:rsidP="00466F9B">
      <w:pPr>
        <w:pStyle w:val="Prrafodelista"/>
        <w:numPr>
          <w:ilvl w:val="0"/>
          <w:numId w:val="19"/>
        </w:numPr>
        <w:tabs>
          <w:tab w:val="left" w:pos="-284"/>
        </w:tabs>
        <w:spacing w:line="276" w:lineRule="auto"/>
        <w:ind w:left="-284" w:right="-144" w:firstLine="0"/>
        <w:jc w:val="both"/>
        <w:rPr>
          <w:rFonts w:ascii="Arial" w:hAnsi="Arial" w:cs="Arial"/>
        </w:rPr>
      </w:pPr>
      <w:r w:rsidRPr="008B5E42">
        <w:rPr>
          <w:rFonts w:ascii="Arial" w:hAnsi="Arial" w:cs="Arial"/>
        </w:rPr>
        <w:t xml:space="preserve">El nombre, apellidos o razón social de la persona solicitante, precisando si lo solicita como titular de un establecimiento </w:t>
      </w:r>
      <w:r w:rsidR="00EF546E" w:rsidRPr="008B5E42">
        <w:rPr>
          <w:rFonts w:ascii="Arial" w:hAnsi="Arial" w:cs="Arial"/>
        </w:rPr>
        <w:t>público o</w:t>
      </w:r>
      <w:r w:rsidRPr="008B5E42">
        <w:rPr>
          <w:rFonts w:ascii="Arial" w:hAnsi="Arial" w:cs="Arial"/>
        </w:rPr>
        <w:t xml:space="preserve"> en calidad de organizador o prestador </w:t>
      </w:r>
      <w:r w:rsidR="00885558" w:rsidRPr="008B5E42">
        <w:rPr>
          <w:rFonts w:ascii="Arial" w:hAnsi="Arial" w:cs="Arial"/>
        </w:rPr>
        <w:t>de este</w:t>
      </w:r>
      <w:r w:rsidRPr="008B5E42">
        <w:rPr>
          <w:rFonts w:ascii="Arial" w:hAnsi="Arial" w:cs="Arial"/>
        </w:rPr>
        <w:t xml:space="preserve"> y, en su caso, de la persona que actúe en su representación. </w:t>
      </w:r>
    </w:p>
    <w:p w14:paraId="3D717F43" w14:textId="77777777" w:rsidR="004E647C" w:rsidRPr="008B5E42" w:rsidRDefault="004E647C" w:rsidP="00466F9B">
      <w:pPr>
        <w:pStyle w:val="Prrafodelista"/>
        <w:tabs>
          <w:tab w:val="left" w:pos="-284"/>
        </w:tabs>
        <w:spacing w:line="276" w:lineRule="auto"/>
        <w:ind w:left="-284" w:right="-144"/>
        <w:jc w:val="both"/>
        <w:rPr>
          <w:rFonts w:ascii="Arial" w:hAnsi="Arial" w:cs="Arial"/>
        </w:rPr>
      </w:pPr>
    </w:p>
    <w:p w14:paraId="462BF99E" w14:textId="3E8F0C4E" w:rsidR="004E647C" w:rsidRPr="008B5E42" w:rsidRDefault="004E647C" w:rsidP="00466F9B">
      <w:pPr>
        <w:pStyle w:val="Prrafodelista"/>
        <w:numPr>
          <w:ilvl w:val="0"/>
          <w:numId w:val="19"/>
        </w:numPr>
        <w:tabs>
          <w:tab w:val="left" w:pos="-284"/>
        </w:tabs>
        <w:spacing w:line="276" w:lineRule="auto"/>
        <w:ind w:left="-284" w:right="-144" w:firstLine="0"/>
        <w:jc w:val="both"/>
        <w:rPr>
          <w:rFonts w:ascii="Arial" w:hAnsi="Arial" w:cs="Arial"/>
        </w:rPr>
      </w:pPr>
      <w:r w:rsidRPr="008B5E42">
        <w:rPr>
          <w:rFonts w:ascii="Arial" w:hAnsi="Arial" w:cs="Arial"/>
        </w:rPr>
        <w:t xml:space="preserve">El espectáculo público </w:t>
      </w:r>
      <w:r w:rsidR="00822D26" w:rsidRPr="008B5E42">
        <w:rPr>
          <w:rFonts w:ascii="Arial" w:hAnsi="Arial" w:cs="Arial"/>
        </w:rPr>
        <w:t>y</w:t>
      </w:r>
      <w:r w:rsidRPr="008B5E42">
        <w:rPr>
          <w:rFonts w:ascii="Arial" w:hAnsi="Arial" w:cs="Arial"/>
        </w:rPr>
        <w:t xml:space="preserve"> actividad recreativa que se pretende celebrar. </w:t>
      </w:r>
    </w:p>
    <w:p w14:paraId="2013F8CB" w14:textId="77777777" w:rsidR="004E647C" w:rsidRPr="008B5E42" w:rsidRDefault="004E647C" w:rsidP="00466F9B">
      <w:pPr>
        <w:pStyle w:val="Prrafodelista"/>
        <w:tabs>
          <w:tab w:val="left" w:pos="-284"/>
        </w:tabs>
        <w:spacing w:line="276" w:lineRule="auto"/>
        <w:ind w:left="-284" w:right="-144"/>
        <w:jc w:val="both"/>
        <w:rPr>
          <w:rFonts w:ascii="Arial" w:hAnsi="Arial" w:cs="Arial"/>
        </w:rPr>
      </w:pPr>
    </w:p>
    <w:p w14:paraId="393C47C8" w14:textId="74DC8F2E" w:rsidR="004E647C" w:rsidRPr="008B5E42" w:rsidRDefault="004E647C" w:rsidP="00466F9B">
      <w:pPr>
        <w:pStyle w:val="Prrafodelista"/>
        <w:numPr>
          <w:ilvl w:val="0"/>
          <w:numId w:val="19"/>
        </w:numPr>
        <w:tabs>
          <w:tab w:val="left" w:pos="-284"/>
        </w:tabs>
        <w:spacing w:line="276" w:lineRule="auto"/>
        <w:ind w:left="-284" w:right="-144" w:firstLine="0"/>
        <w:jc w:val="both"/>
        <w:rPr>
          <w:rFonts w:ascii="Arial" w:hAnsi="Arial" w:cs="Arial"/>
        </w:rPr>
      </w:pPr>
      <w:r w:rsidRPr="008B5E42">
        <w:rPr>
          <w:rFonts w:ascii="Arial" w:hAnsi="Arial" w:cs="Arial"/>
        </w:rPr>
        <w:t>Dirección, denominación y aforo del establecimiento público o espacio público donde se va a celebrar.</w:t>
      </w:r>
    </w:p>
    <w:p w14:paraId="589A9ACC" w14:textId="77777777" w:rsidR="004E647C" w:rsidRPr="008B5E42" w:rsidRDefault="004E647C" w:rsidP="00466F9B">
      <w:pPr>
        <w:pStyle w:val="Prrafodelista"/>
        <w:tabs>
          <w:tab w:val="left" w:pos="-284"/>
        </w:tabs>
        <w:spacing w:line="276" w:lineRule="auto"/>
        <w:ind w:left="-284" w:right="-144"/>
        <w:jc w:val="both"/>
        <w:rPr>
          <w:rFonts w:ascii="Arial" w:hAnsi="Arial" w:cs="Arial"/>
        </w:rPr>
      </w:pPr>
    </w:p>
    <w:p w14:paraId="3E316777" w14:textId="4C6DE074" w:rsidR="004E647C" w:rsidRPr="008B5E42" w:rsidRDefault="004E647C" w:rsidP="00490076">
      <w:pPr>
        <w:pStyle w:val="Prrafodelista"/>
        <w:numPr>
          <w:ilvl w:val="0"/>
          <w:numId w:val="19"/>
        </w:numPr>
        <w:tabs>
          <w:tab w:val="left" w:pos="-284"/>
        </w:tabs>
        <w:spacing w:line="276" w:lineRule="auto"/>
        <w:ind w:left="-284" w:right="-144" w:firstLine="0"/>
        <w:jc w:val="both"/>
        <w:rPr>
          <w:rFonts w:ascii="Arial" w:hAnsi="Arial" w:cs="Arial"/>
        </w:rPr>
      </w:pPr>
      <w:r w:rsidRPr="008B5E42">
        <w:rPr>
          <w:rFonts w:ascii="Arial" w:hAnsi="Arial" w:cs="Arial"/>
        </w:rPr>
        <w:t>Fecha prevista de celebración.</w:t>
      </w:r>
    </w:p>
    <w:p w14:paraId="085B1487" w14:textId="77777777" w:rsidR="004E647C" w:rsidRPr="008B5E42" w:rsidRDefault="004E647C" w:rsidP="00466F9B">
      <w:pPr>
        <w:pStyle w:val="Prrafodelista"/>
        <w:tabs>
          <w:tab w:val="left" w:pos="-284"/>
        </w:tabs>
        <w:spacing w:line="276" w:lineRule="auto"/>
        <w:ind w:left="-284" w:right="-144"/>
        <w:jc w:val="both"/>
        <w:rPr>
          <w:rFonts w:ascii="Arial" w:hAnsi="Arial" w:cs="Arial"/>
        </w:rPr>
      </w:pPr>
    </w:p>
    <w:p w14:paraId="292F3FC8" w14:textId="40685191" w:rsidR="004E647C" w:rsidRPr="008B5E42" w:rsidRDefault="004E647C" w:rsidP="00466F9B">
      <w:pPr>
        <w:pStyle w:val="Prrafodelista"/>
        <w:numPr>
          <w:ilvl w:val="0"/>
          <w:numId w:val="14"/>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Los requisitos adicionales exigibles </w:t>
      </w:r>
      <w:r w:rsidR="00636B29" w:rsidRPr="008B5E42">
        <w:rPr>
          <w:rFonts w:ascii="Arial" w:hAnsi="Arial" w:cs="Arial"/>
        </w:rPr>
        <w:t>de acuerdo</w:t>
      </w:r>
      <w:r w:rsidRPr="008B5E42">
        <w:rPr>
          <w:rFonts w:ascii="Arial" w:hAnsi="Arial" w:cs="Arial"/>
        </w:rPr>
        <w:t xml:space="preserve"> </w:t>
      </w:r>
      <w:r w:rsidR="00636B29" w:rsidRPr="008B5E42">
        <w:rPr>
          <w:rFonts w:ascii="Arial" w:hAnsi="Arial" w:cs="Arial"/>
        </w:rPr>
        <w:t>con</w:t>
      </w:r>
      <w:r w:rsidRPr="008B5E42">
        <w:rPr>
          <w:rFonts w:ascii="Arial" w:hAnsi="Arial" w:cs="Arial"/>
        </w:rPr>
        <w:t xml:space="preserve"> la normativa </w:t>
      </w:r>
      <w:r w:rsidR="00822D26" w:rsidRPr="008B5E42">
        <w:rPr>
          <w:rFonts w:ascii="Arial" w:hAnsi="Arial" w:cs="Arial"/>
        </w:rPr>
        <w:t>sectorial</w:t>
      </w:r>
      <w:r w:rsidRPr="008B5E42">
        <w:rPr>
          <w:rFonts w:ascii="Arial" w:hAnsi="Arial" w:cs="Arial"/>
        </w:rPr>
        <w:t xml:space="preserve"> aplicable.</w:t>
      </w:r>
    </w:p>
    <w:p w14:paraId="14AEB31A" w14:textId="77777777" w:rsidR="004E647C" w:rsidRPr="008B5E42" w:rsidRDefault="004E647C" w:rsidP="00466F9B">
      <w:pPr>
        <w:pStyle w:val="Prrafodelista"/>
        <w:tabs>
          <w:tab w:val="left" w:pos="-284"/>
        </w:tabs>
        <w:spacing w:line="276" w:lineRule="auto"/>
        <w:ind w:left="-284" w:right="-144"/>
        <w:jc w:val="both"/>
        <w:rPr>
          <w:rFonts w:ascii="Arial" w:hAnsi="Arial" w:cs="Arial"/>
        </w:rPr>
      </w:pPr>
    </w:p>
    <w:p w14:paraId="0D199EF3" w14:textId="438EF193" w:rsidR="004E647C" w:rsidRPr="008B5E42" w:rsidRDefault="00C73A06" w:rsidP="00466F9B">
      <w:pPr>
        <w:tabs>
          <w:tab w:val="left" w:pos="-284"/>
        </w:tabs>
        <w:spacing w:line="276" w:lineRule="auto"/>
        <w:ind w:left="-284" w:right="-144"/>
        <w:jc w:val="both"/>
        <w:rPr>
          <w:rFonts w:ascii="Arial" w:hAnsi="Arial" w:cs="Arial"/>
          <w:sz w:val="22"/>
          <w:szCs w:val="22"/>
        </w:rPr>
      </w:pPr>
      <w:r w:rsidRPr="008B5E42">
        <w:rPr>
          <w:rFonts w:ascii="Arial" w:hAnsi="Arial" w:cs="Arial"/>
          <w:sz w:val="22"/>
          <w:szCs w:val="22"/>
        </w:rPr>
        <w:t>3</w:t>
      </w:r>
      <w:r w:rsidR="004E647C" w:rsidRPr="008B5E42">
        <w:rPr>
          <w:rFonts w:ascii="Arial" w:hAnsi="Arial" w:cs="Arial"/>
          <w:sz w:val="22"/>
          <w:szCs w:val="22"/>
        </w:rPr>
        <w:t xml:space="preserve">. A la solicitud se acompañará la siguiente documentación de carácter esencial, salvo que la misma ya esté en poder o haya sido elaborada por cualquier </w:t>
      </w:r>
      <w:r w:rsidR="00636B29" w:rsidRPr="008B5E42">
        <w:rPr>
          <w:rFonts w:ascii="Arial" w:hAnsi="Arial" w:cs="Arial"/>
          <w:sz w:val="22"/>
          <w:szCs w:val="22"/>
        </w:rPr>
        <w:t>a</w:t>
      </w:r>
      <w:r w:rsidR="004E647C" w:rsidRPr="008B5E42">
        <w:rPr>
          <w:rFonts w:ascii="Arial" w:hAnsi="Arial" w:cs="Arial"/>
          <w:sz w:val="22"/>
          <w:szCs w:val="22"/>
        </w:rPr>
        <w:t xml:space="preserve">dministración, en cuyo supuesto se observará lo indicado en el artículo 28 de la Ley 39/2015, de 1 de octubre: </w:t>
      </w:r>
    </w:p>
    <w:p w14:paraId="6F65B63C" w14:textId="0300050A" w:rsidR="001873CF" w:rsidRPr="008B5E42" w:rsidRDefault="001873CF" w:rsidP="00466F9B">
      <w:pPr>
        <w:pStyle w:val="Prrafodelista"/>
        <w:numPr>
          <w:ilvl w:val="0"/>
          <w:numId w:val="20"/>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Documentación acreditativa de que se ha suscrito la póliza de seguro de responsabilidad civil obligatorio, en los términos exigidos en la presente ley y </w:t>
      </w:r>
      <w:r w:rsidR="0011086C" w:rsidRPr="008B5E42">
        <w:rPr>
          <w:rFonts w:ascii="Arial" w:hAnsi="Arial" w:cs="Arial"/>
        </w:rPr>
        <w:t xml:space="preserve">en la </w:t>
      </w:r>
      <w:r w:rsidRPr="008B5E42">
        <w:rPr>
          <w:rFonts w:ascii="Arial" w:hAnsi="Arial" w:cs="Arial"/>
        </w:rPr>
        <w:t>normativa sectorial aplicable.</w:t>
      </w:r>
    </w:p>
    <w:p w14:paraId="5D84F897" w14:textId="0A1E49A0" w:rsidR="004E647C" w:rsidRPr="008B5E42" w:rsidRDefault="004E647C" w:rsidP="00466F9B">
      <w:pPr>
        <w:pStyle w:val="Prrafodelista"/>
        <w:numPr>
          <w:ilvl w:val="0"/>
          <w:numId w:val="20"/>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El documento acreditativo de la autorización </w:t>
      </w:r>
      <w:r w:rsidR="00636B29" w:rsidRPr="008B5E42">
        <w:rPr>
          <w:rFonts w:ascii="Arial" w:hAnsi="Arial" w:cs="Arial"/>
        </w:rPr>
        <w:t xml:space="preserve">o de </w:t>
      </w:r>
      <w:r w:rsidRPr="008B5E42">
        <w:rPr>
          <w:rFonts w:ascii="Arial" w:hAnsi="Arial" w:cs="Arial"/>
        </w:rPr>
        <w:t xml:space="preserve">la disponibilidad del establecimiento público o del espacio abierto donde se </w:t>
      </w:r>
      <w:r w:rsidR="00636B29" w:rsidRPr="008B5E42">
        <w:rPr>
          <w:rFonts w:ascii="Arial" w:hAnsi="Arial" w:cs="Arial"/>
        </w:rPr>
        <w:t>fuera</w:t>
      </w:r>
      <w:r w:rsidRPr="008B5E42">
        <w:rPr>
          <w:rFonts w:ascii="Arial" w:hAnsi="Arial" w:cs="Arial"/>
        </w:rPr>
        <w:t xml:space="preserve"> a celebrar.</w:t>
      </w:r>
    </w:p>
    <w:p w14:paraId="5141A893" w14:textId="742C9309" w:rsidR="004E647C" w:rsidRPr="008B5E42" w:rsidRDefault="004E647C" w:rsidP="00466F9B">
      <w:pPr>
        <w:pStyle w:val="Prrafodelista"/>
        <w:numPr>
          <w:ilvl w:val="0"/>
          <w:numId w:val="20"/>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Cualquier otra documentación exigida por la normativa </w:t>
      </w:r>
      <w:r w:rsidR="00822D26" w:rsidRPr="008B5E42">
        <w:rPr>
          <w:rFonts w:ascii="Arial" w:hAnsi="Arial" w:cs="Arial"/>
        </w:rPr>
        <w:t xml:space="preserve">sectorial </w:t>
      </w:r>
      <w:r w:rsidRPr="008B5E42">
        <w:rPr>
          <w:rFonts w:ascii="Arial" w:hAnsi="Arial" w:cs="Arial"/>
        </w:rPr>
        <w:t>aplicable.</w:t>
      </w:r>
    </w:p>
    <w:p w14:paraId="26C9A06E" w14:textId="77777777" w:rsidR="004E647C" w:rsidRPr="008B5E42" w:rsidRDefault="004E647C" w:rsidP="00466F9B">
      <w:pPr>
        <w:pStyle w:val="Default"/>
        <w:tabs>
          <w:tab w:val="left" w:pos="-284"/>
        </w:tabs>
        <w:spacing w:line="276" w:lineRule="auto"/>
        <w:ind w:left="-284" w:right="-144"/>
        <w:jc w:val="both"/>
        <w:rPr>
          <w:rFonts w:ascii="Arial" w:hAnsi="Arial" w:cs="Arial"/>
          <w:color w:val="auto"/>
          <w:sz w:val="22"/>
          <w:szCs w:val="22"/>
        </w:rPr>
      </w:pPr>
    </w:p>
    <w:p w14:paraId="35EA49F3" w14:textId="61C0237F" w:rsidR="00257762" w:rsidRPr="008B5E42" w:rsidRDefault="0025776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4. Una vez recibida la solicitud y la documentación requerida, si ésta no </w:t>
      </w:r>
      <w:r w:rsidR="00636B29" w:rsidRPr="008B5E42">
        <w:rPr>
          <w:rFonts w:ascii="Arial" w:hAnsi="Arial" w:cs="Arial"/>
          <w:sz w:val="22"/>
          <w:szCs w:val="22"/>
        </w:rPr>
        <w:t>reúne</w:t>
      </w:r>
      <w:r w:rsidRPr="008B5E42">
        <w:rPr>
          <w:rFonts w:ascii="Arial" w:hAnsi="Arial" w:cs="Arial"/>
          <w:sz w:val="22"/>
          <w:szCs w:val="22"/>
        </w:rPr>
        <w:t xml:space="preserve"> los requisitos exigidos o no se acompañ</w:t>
      </w:r>
      <w:r w:rsidR="00636B29" w:rsidRPr="008B5E42">
        <w:rPr>
          <w:rFonts w:ascii="Arial" w:hAnsi="Arial" w:cs="Arial"/>
          <w:sz w:val="22"/>
          <w:szCs w:val="22"/>
        </w:rPr>
        <w:t>an</w:t>
      </w:r>
      <w:r w:rsidRPr="008B5E42">
        <w:rPr>
          <w:rFonts w:ascii="Arial" w:hAnsi="Arial" w:cs="Arial"/>
          <w:sz w:val="22"/>
          <w:szCs w:val="22"/>
        </w:rPr>
        <w:t xml:space="preserve"> los documentos preceptivos, se requerirá a</w:t>
      </w:r>
      <w:r w:rsidR="00822D26" w:rsidRPr="008B5E42">
        <w:rPr>
          <w:rFonts w:ascii="Arial" w:hAnsi="Arial" w:cs="Arial"/>
          <w:sz w:val="22"/>
          <w:szCs w:val="22"/>
        </w:rPr>
        <w:t xml:space="preserve"> la persona </w:t>
      </w:r>
      <w:r w:rsidRPr="008B5E42">
        <w:rPr>
          <w:rFonts w:ascii="Arial" w:hAnsi="Arial" w:cs="Arial"/>
          <w:sz w:val="22"/>
          <w:szCs w:val="22"/>
        </w:rPr>
        <w:t>interesad</w:t>
      </w:r>
      <w:r w:rsidR="00822D26" w:rsidRPr="008B5E42">
        <w:rPr>
          <w:rFonts w:ascii="Arial" w:hAnsi="Arial" w:cs="Arial"/>
          <w:sz w:val="22"/>
          <w:szCs w:val="22"/>
        </w:rPr>
        <w:t>a</w:t>
      </w:r>
      <w:r w:rsidRPr="008B5E42">
        <w:rPr>
          <w:rFonts w:ascii="Arial" w:hAnsi="Arial" w:cs="Arial"/>
          <w:sz w:val="22"/>
          <w:szCs w:val="22"/>
        </w:rPr>
        <w:t xml:space="preserve"> para que la subsane en el plazo máximo de diez días, con indicación de que, si no lo hiciera, se le tendrá por desistido de su solicitud, previa resolución que deberá ser dictada en los términos previstos en el artículo 21 de la </w:t>
      </w:r>
      <w:r w:rsidR="00BD68D2">
        <w:rPr>
          <w:rFonts w:ascii="Arial" w:hAnsi="Arial" w:cs="Arial"/>
          <w:sz w:val="22"/>
          <w:szCs w:val="22"/>
        </w:rPr>
        <w:t>L</w:t>
      </w:r>
      <w:r w:rsidRPr="008B5E42">
        <w:rPr>
          <w:rFonts w:ascii="Arial" w:hAnsi="Arial" w:cs="Arial"/>
          <w:sz w:val="22"/>
          <w:szCs w:val="22"/>
        </w:rPr>
        <w:t>ey 39/2015, de 1 de octubre.</w:t>
      </w:r>
    </w:p>
    <w:p w14:paraId="7823BD33" w14:textId="77777777" w:rsidR="00257762" w:rsidRPr="008B5E42" w:rsidRDefault="00257762" w:rsidP="00466F9B">
      <w:pPr>
        <w:autoSpaceDE w:val="0"/>
        <w:autoSpaceDN w:val="0"/>
        <w:adjustRightInd w:val="0"/>
        <w:spacing w:line="276" w:lineRule="auto"/>
        <w:ind w:left="-284" w:right="-144"/>
        <w:jc w:val="both"/>
        <w:rPr>
          <w:rFonts w:ascii="Arial" w:hAnsi="Arial" w:cs="Arial"/>
          <w:sz w:val="22"/>
          <w:szCs w:val="22"/>
        </w:rPr>
      </w:pPr>
    </w:p>
    <w:p w14:paraId="0E1E4A23" w14:textId="25AA1C32" w:rsidR="00257762" w:rsidRPr="008B5E42" w:rsidRDefault="0025776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5. Cuando se trate de espectáculos públicos </w:t>
      </w:r>
      <w:r w:rsidR="004E647C" w:rsidRPr="008B5E42">
        <w:rPr>
          <w:rFonts w:ascii="Arial" w:hAnsi="Arial" w:cs="Arial"/>
          <w:sz w:val="22"/>
          <w:szCs w:val="22"/>
        </w:rPr>
        <w:t>y</w:t>
      </w:r>
      <w:r w:rsidRPr="008B5E42">
        <w:rPr>
          <w:rFonts w:ascii="Arial" w:hAnsi="Arial" w:cs="Arial"/>
          <w:sz w:val="22"/>
          <w:szCs w:val="22"/>
        </w:rPr>
        <w:t xml:space="preserve"> actividades recreativas que se celebren en espacios abiertos o</w:t>
      </w:r>
      <w:r w:rsidRPr="008B5E42">
        <w:rPr>
          <w:rFonts w:ascii="Arial" w:eastAsia="Arial Unicode MS" w:hAnsi="Arial" w:cs="Arial"/>
          <w:sz w:val="22"/>
          <w:szCs w:val="22"/>
        </w:rPr>
        <w:t xml:space="preserve"> cuando lo motiven </w:t>
      </w:r>
      <w:r w:rsidRPr="008B5E42">
        <w:rPr>
          <w:rFonts w:ascii="Arial" w:hAnsi="Arial" w:cs="Arial"/>
          <w:sz w:val="22"/>
          <w:szCs w:val="22"/>
        </w:rPr>
        <w:t xml:space="preserve">razones justificadas de </w:t>
      </w:r>
      <w:r w:rsidR="00885558" w:rsidRPr="008B5E42">
        <w:rPr>
          <w:rFonts w:ascii="Arial" w:hAnsi="Arial" w:cs="Arial"/>
          <w:sz w:val="22"/>
          <w:szCs w:val="22"/>
        </w:rPr>
        <w:t>orden o seguridad públicos</w:t>
      </w:r>
      <w:r w:rsidRPr="008B5E42">
        <w:rPr>
          <w:rFonts w:ascii="Arial" w:hAnsi="Arial" w:cs="Arial"/>
          <w:sz w:val="22"/>
          <w:szCs w:val="22"/>
        </w:rPr>
        <w:t>, el órgano competente para la concesión</w:t>
      </w:r>
      <w:r w:rsidR="00636B29" w:rsidRPr="008B5E42">
        <w:rPr>
          <w:rFonts w:ascii="Arial" w:hAnsi="Arial" w:cs="Arial"/>
          <w:sz w:val="22"/>
          <w:szCs w:val="22"/>
        </w:rPr>
        <w:t>,</w:t>
      </w:r>
      <w:r w:rsidRPr="008B5E42">
        <w:rPr>
          <w:rFonts w:ascii="Arial" w:hAnsi="Arial" w:cs="Arial"/>
          <w:sz w:val="22"/>
          <w:szCs w:val="22"/>
        </w:rPr>
        <w:t xml:space="preserve"> mediante resolución motivada</w:t>
      </w:r>
      <w:r w:rsidR="00636B29" w:rsidRPr="008B5E42">
        <w:rPr>
          <w:rFonts w:ascii="Arial" w:hAnsi="Arial" w:cs="Arial"/>
          <w:sz w:val="22"/>
          <w:szCs w:val="22"/>
        </w:rPr>
        <w:t>,</w:t>
      </w:r>
      <w:r w:rsidRPr="008B5E42">
        <w:rPr>
          <w:rFonts w:ascii="Arial" w:hAnsi="Arial" w:cs="Arial"/>
          <w:sz w:val="22"/>
          <w:szCs w:val="22"/>
        </w:rPr>
        <w:t xml:space="preserve"> podrá acordar someter la solicitud al trámite de información pública, por el plazo de 20 días, anunciándose en el diario oficial de la provincia y</w:t>
      </w:r>
      <w:r w:rsidR="0011086C" w:rsidRPr="008B5E42">
        <w:rPr>
          <w:rFonts w:ascii="Arial" w:hAnsi="Arial" w:cs="Arial"/>
          <w:sz w:val="22"/>
          <w:szCs w:val="22"/>
        </w:rPr>
        <w:t xml:space="preserve"> en el </w:t>
      </w:r>
      <w:r w:rsidRPr="008B5E42">
        <w:rPr>
          <w:rFonts w:ascii="Arial" w:hAnsi="Arial" w:cs="Arial"/>
          <w:sz w:val="22"/>
          <w:szCs w:val="22"/>
        </w:rPr>
        <w:t>tablón de edictos de</w:t>
      </w:r>
      <w:r w:rsidR="00822D26" w:rsidRPr="008B5E42">
        <w:rPr>
          <w:rFonts w:ascii="Arial" w:hAnsi="Arial" w:cs="Arial"/>
          <w:sz w:val="22"/>
          <w:szCs w:val="22"/>
        </w:rPr>
        <w:t>l</w:t>
      </w:r>
      <w:r w:rsidRPr="008B5E42">
        <w:rPr>
          <w:rFonts w:ascii="Arial" w:hAnsi="Arial" w:cs="Arial"/>
          <w:sz w:val="22"/>
          <w:szCs w:val="22"/>
        </w:rPr>
        <w:t xml:space="preserve"> ayuntamiento.</w:t>
      </w:r>
    </w:p>
    <w:p w14:paraId="3B0ED6E3" w14:textId="77777777" w:rsidR="00257762" w:rsidRPr="008B5E42" w:rsidRDefault="00257762" w:rsidP="00466F9B">
      <w:pPr>
        <w:autoSpaceDE w:val="0"/>
        <w:autoSpaceDN w:val="0"/>
        <w:adjustRightInd w:val="0"/>
        <w:spacing w:line="276" w:lineRule="auto"/>
        <w:ind w:left="-284" w:right="-144"/>
        <w:jc w:val="both"/>
        <w:rPr>
          <w:rFonts w:ascii="Arial" w:hAnsi="Arial" w:cs="Arial"/>
          <w:sz w:val="22"/>
          <w:szCs w:val="22"/>
        </w:rPr>
      </w:pPr>
    </w:p>
    <w:p w14:paraId="4356A8D1" w14:textId="39571D98" w:rsidR="00257762" w:rsidRPr="008B5E42" w:rsidRDefault="0025776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La comparecencia en el trámite de información pública no otorga, por sí misma, la condición de interesado. No obstante, el órgano competente para </w:t>
      </w:r>
      <w:r w:rsidR="0006263F" w:rsidRPr="008B5E42">
        <w:rPr>
          <w:rFonts w:ascii="Arial" w:hAnsi="Arial" w:cs="Arial"/>
          <w:sz w:val="22"/>
          <w:szCs w:val="22"/>
        </w:rPr>
        <w:t>la concesión de</w:t>
      </w:r>
      <w:r w:rsidRPr="008B5E42">
        <w:rPr>
          <w:rFonts w:ascii="Arial" w:hAnsi="Arial" w:cs="Arial"/>
          <w:sz w:val="22"/>
          <w:szCs w:val="22"/>
        </w:rPr>
        <w:t xml:space="preserve"> la licencia, en el plazo máximo de 20 días, formular</w:t>
      </w:r>
      <w:r w:rsidR="00822D26" w:rsidRPr="008B5E42">
        <w:rPr>
          <w:rFonts w:ascii="Arial" w:hAnsi="Arial" w:cs="Arial"/>
          <w:sz w:val="22"/>
          <w:szCs w:val="22"/>
        </w:rPr>
        <w:t>á</w:t>
      </w:r>
      <w:r w:rsidRPr="008B5E42">
        <w:rPr>
          <w:rFonts w:ascii="Arial" w:hAnsi="Arial" w:cs="Arial"/>
          <w:sz w:val="22"/>
          <w:szCs w:val="22"/>
        </w:rPr>
        <w:t xml:space="preserve"> una respuesta razonada</w:t>
      </w:r>
      <w:r w:rsidR="00822D26" w:rsidRPr="008B5E42">
        <w:rPr>
          <w:rFonts w:ascii="Arial" w:hAnsi="Arial" w:cs="Arial"/>
          <w:sz w:val="22"/>
          <w:szCs w:val="22"/>
        </w:rPr>
        <w:t xml:space="preserve"> a</w:t>
      </w:r>
      <w:r w:rsidRPr="008B5E42">
        <w:rPr>
          <w:rFonts w:ascii="Arial" w:hAnsi="Arial" w:cs="Arial"/>
          <w:sz w:val="22"/>
          <w:szCs w:val="22"/>
        </w:rPr>
        <w:t xml:space="preserve"> quienes presenten alegaciones u observaciones en este trámite, que podrá ser común para todas aquellas alegaciones que planteen cuestiones sustancialmente iguales.</w:t>
      </w:r>
    </w:p>
    <w:p w14:paraId="6E973868" w14:textId="77777777" w:rsidR="00257762" w:rsidRPr="008B5E42" w:rsidRDefault="00257762" w:rsidP="00466F9B">
      <w:pPr>
        <w:autoSpaceDE w:val="0"/>
        <w:autoSpaceDN w:val="0"/>
        <w:adjustRightInd w:val="0"/>
        <w:spacing w:line="276" w:lineRule="auto"/>
        <w:ind w:left="-284" w:right="-144"/>
        <w:jc w:val="both"/>
        <w:rPr>
          <w:rFonts w:ascii="Arial" w:hAnsi="Arial" w:cs="Arial"/>
          <w:sz w:val="22"/>
          <w:szCs w:val="22"/>
        </w:rPr>
      </w:pPr>
    </w:p>
    <w:p w14:paraId="4699CB00" w14:textId="5430B02B" w:rsidR="00257762" w:rsidRPr="008B5E42" w:rsidRDefault="00B26D6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lastRenderedPageBreak/>
        <w:t>6</w:t>
      </w:r>
      <w:r w:rsidR="00257762" w:rsidRPr="008B5E42">
        <w:rPr>
          <w:rFonts w:ascii="Arial" w:hAnsi="Arial" w:cs="Arial"/>
          <w:sz w:val="22"/>
          <w:szCs w:val="22"/>
        </w:rPr>
        <w:t xml:space="preserve">. El plazo para resolver y notificar la resolución será de </w:t>
      </w:r>
      <w:r w:rsidR="00D40666" w:rsidRPr="008B5E42">
        <w:rPr>
          <w:rFonts w:ascii="Arial" w:hAnsi="Arial" w:cs="Arial"/>
          <w:sz w:val="22"/>
          <w:szCs w:val="22"/>
        </w:rPr>
        <w:t>tres</w:t>
      </w:r>
      <w:r w:rsidR="00257762" w:rsidRPr="008B5E42">
        <w:rPr>
          <w:rFonts w:ascii="Arial" w:hAnsi="Arial" w:cs="Arial"/>
          <w:sz w:val="22"/>
          <w:szCs w:val="22"/>
        </w:rPr>
        <w:t xml:space="preserve"> meses, a contar desde la fecha en que la solicitud h</w:t>
      </w:r>
      <w:r w:rsidR="00636B29" w:rsidRPr="008B5E42">
        <w:rPr>
          <w:rFonts w:ascii="Arial" w:hAnsi="Arial" w:cs="Arial"/>
          <w:sz w:val="22"/>
          <w:szCs w:val="22"/>
        </w:rPr>
        <w:t xml:space="preserve">ubiera </w:t>
      </w:r>
      <w:r w:rsidR="00257762" w:rsidRPr="008B5E42">
        <w:rPr>
          <w:rFonts w:ascii="Arial" w:hAnsi="Arial" w:cs="Arial"/>
          <w:sz w:val="22"/>
          <w:szCs w:val="22"/>
        </w:rPr>
        <w:t>tenido entrada en el órgano competente para su tramitación.</w:t>
      </w:r>
    </w:p>
    <w:p w14:paraId="150D96BE" w14:textId="77777777" w:rsidR="00257762" w:rsidRPr="008B5E42" w:rsidRDefault="00257762" w:rsidP="00466F9B">
      <w:pPr>
        <w:autoSpaceDE w:val="0"/>
        <w:autoSpaceDN w:val="0"/>
        <w:adjustRightInd w:val="0"/>
        <w:spacing w:line="276" w:lineRule="auto"/>
        <w:ind w:left="-284" w:right="-144"/>
        <w:jc w:val="both"/>
        <w:rPr>
          <w:rFonts w:ascii="Arial" w:hAnsi="Arial" w:cs="Arial"/>
          <w:sz w:val="22"/>
          <w:szCs w:val="22"/>
        </w:rPr>
      </w:pPr>
    </w:p>
    <w:p w14:paraId="455CC566" w14:textId="48D2C756" w:rsidR="00257762" w:rsidRPr="008B5E42" w:rsidRDefault="00B26D6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7</w:t>
      </w:r>
      <w:r w:rsidR="00257762" w:rsidRPr="008B5E42">
        <w:rPr>
          <w:rFonts w:ascii="Arial" w:hAnsi="Arial" w:cs="Arial"/>
          <w:sz w:val="22"/>
          <w:szCs w:val="22"/>
        </w:rPr>
        <w:t xml:space="preserve">. Transcurrido el plazo sin que se haya producido la notificación de la resolución, la persona interesada podrá entender </w:t>
      </w:r>
      <w:r w:rsidR="0006263F" w:rsidRPr="008B5E42">
        <w:rPr>
          <w:rFonts w:ascii="Arial" w:hAnsi="Arial" w:cs="Arial"/>
          <w:sz w:val="22"/>
          <w:szCs w:val="22"/>
        </w:rPr>
        <w:t>concedida</w:t>
      </w:r>
      <w:r w:rsidR="00257762" w:rsidRPr="008B5E42">
        <w:rPr>
          <w:rFonts w:ascii="Arial" w:hAnsi="Arial" w:cs="Arial"/>
          <w:sz w:val="22"/>
          <w:szCs w:val="22"/>
        </w:rPr>
        <w:t xml:space="preserve"> la </w:t>
      </w:r>
      <w:r w:rsidR="00EC3634" w:rsidRPr="008B5E42">
        <w:rPr>
          <w:rFonts w:ascii="Arial" w:hAnsi="Arial" w:cs="Arial"/>
          <w:sz w:val="22"/>
          <w:szCs w:val="22"/>
        </w:rPr>
        <w:t>autorización</w:t>
      </w:r>
      <w:r w:rsidR="00257762" w:rsidRPr="008B5E42">
        <w:rPr>
          <w:rFonts w:ascii="Arial" w:hAnsi="Arial" w:cs="Arial"/>
          <w:sz w:val="22"/>
          <w:szCs w:val="22"/>
        </w:rPr>
        <w:t xml:space="preserve"> solicitada, sin perjuicio de la obligación por parte de la Administración de dictar resolución expresa y de notificarla al amparo de lo establecido en los artículos 21 y 24 de la Ley 39/2015, de 1 de octubre.</w:t>
      </w:r>
    </w:p>
    <w:p w14:paraId="438A3CD5" w14:textId="77777777"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p>
    <w:bookmarkEnd w:id="47"/>
    <w:p w14:paraId="294C980A" w14:textId="7AAE8BA4" w:rsidR="005469A2" w:rsidRPr="008B5E42" w:rsidRDefault="005469A2"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 xml:space="preserve">Artículo 31. </w:t>
      </w:r>
      <w:r w:rsidRPr="008B5E42">
        <w:rPr>
          <w:rFonts w:ascii="Arial" w:hAnsi="Arial" w:cs="Arial"/>
          <w:i/>
          <w:iCs/>
          <w:sz w:val="22"/>
          <w:szCs w:val="22"/>
        </w:rPr>
        <w:t>Contenido y eficacia de la autorización.</w:t>
      </w:r>
    </w:p>
    <w:p w14:paraId="7A71773E" w14:textId="77777777"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p>
    <w:p w14:paraId="3D7EA862" w14:textId="77777777" w:rsidR="00636B29" w:rsidRPr="008B5E42" w:rsidRDefault="005469A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1. La autorización</w:t>
      </w:r>
      <w:r w:rsidR="004E647C" w:rsidRPr="008B5E42">
        <w:rPr>
          <w:rFonts w:ascii="Arial" w:hAnsi="Arial" w:cs="Arial"/>
          <w:sz w:val="22"/>
          <w:szCs w:val="22"/>
        </w:rPr>
        <w:t xml:space="preserve"> de espectáculos públicos y actividades recreativas</w:t>
      </w:r>
      <w:r w:rsidRPr="008B5E42">
        <w:rPr>
          <w:rFonts w:ascii="Arial" w:hAnsi="Arial" w:cs="Arial"/>
          <w:sz w:val="22"/>
          <w:szCs w:val="22"/>
        </w:rPr>
        <w:t xml:space="preserve"> debe</w:t>
      </w:r>
      <w:r w:rsidR="00636B29" w:rsidRPr="008B5E42">
        <w:rPr>
          <w:rFonts w:ascii="Arial" w:hAnsi="Arial" w:cs="Arial"/>
          <w:sz w:val="22"/>
          <w:szCs w:val="22"/>
        </w:rPr>
        <w:t>rá</w:t>
      </w:r>
      <w:r w:rsidRPr="008B5E42">
        <w:rPr>
          <w:rFonts w:ascii="Arial" w:hAnsi="Arial" w:cs="Arial"/>
          <w:sz w:val="22"/>
          <w:szCs w:val="22"/>
        </w:rPr>
        <w:t xml:space="preserve"> contener, al menos:</w:t>
      </w:r>
    </w:p>
    <w:p w14:paraId="6715521B" w14:textId="77777777" w:rsidR="00636B29" w:rsidRPr="008B5E42" w:rsidRDefault="00636B29" w:rsidP="00466F9B">
      <w:pPr>
        <w:autoSpaceDE w:val="0"/>
        <w:autoSpaceDN w:val="0"/>
        <w:adjustRightInd w:val="0"/>
        <w:spacing w:line="276" w:lineRule="auto"/>
        <w:ind w:left="-284" w:right="-144"/>
        <w:jc w:val="both"/>
        <w:rPr>
          <w:rFonts w:ascii="Arial" w:hAnsi="Arial" w:cs="Arial"/>
          <w:sz w:val="22"/>
          <w:szCs w:val="22"/>
        </w:rPr>
      </w:pPr>
    </w:p>
    <w:p w14:paraId="607A4E7C" w14:textId="41AE5F74" w:rsidR="00636B29" w:rsidRPr="008B5E42" w:rsidRDefault="00636B29"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a) </w:t>
      </w:r>
      <w:r w:rsidR="005469A2" w:rsidRPr="008B5E42">
        <w:rPr>
          <w:rFonts w:ascii="Arial" w:hAnsi="Arial" w:cs="Arial"/>
          <w:sz w:val="22"/>
          <w:szCs w:val="22"/>
        </w:rPr>
        <w:t>Nombre y apellidos o razón social de la persona organizador o prestadora de los espectáculos públicos y actividades recreativas.</w:t>
      </w:r>
    </w:p>
    <w:p w14:paraId="5F9BF257" w14:textId="77777777" w:rsidR="00636B29" w:rsidRPr="008B5E42" w:rsidRDefault="00636B29" w:rsidP="00466F9B">
      <w:pPr>
        <w:autoSpaceDE w:val="0"/>
        <w:autoSpaceDN w:val="0"/>
        <w:adjustRightInd w:val="0"/>
        <w:spacing w:line="276" w:lineRule="auto"/>
        <w:ind w:left="-284" w:right="-144"/>
        <w:jc w:val="both"/>
        <w:rPr>
          <w:rFonts w:ascii="Arial" w:hAnsi="Arial" w:cs="Arial"/>
          <w:sz w:val="22"/>
          <w:szCs w:val="22"/>
        </w:rPr>
      </w:pPr>
    </w:p>
    <w:p w14:paraId="25A34B92" w14:textId="4C0C9266" w:rsidR="00636B29" w:rsidRPr="008B5E42" w:rsidRDefault="00636B29"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b) </w:t>
      </w:r>
      <w:r w:rsidR="008E7E77" w:rsidRPr="008B5E42">
        <w:rPr>
          <w:rFonts w:ascii="Arial" w:hAnsi="Arial" w:cs="Arial"/>
          <w:sz w:val="22"/>
          <w:szCs w:val="22"/>
        </w:rPr>
        <w:t>Denominación, emplazamiento</w:t>
      </w:r>
      <w:r w:rsidR="005469A2" w:rsidRPr="008B5E42">
        <w:rPr>
          <w:rFonts w:ascii="Arial" w:hAnsi="Arial" w:cs="Arial"/>
          <w:sz w:val="22"/>
          <w:szCs w:val="22"/>
        </w:rPr>
        <w:t xml:space="preserve"> y aforo máximo del establecimiento público o espacio abierto donde se </w:t>
      </w:r>
      <w:r w:rsidR="008E7E77" w:rsidRPr="008B5E42">
        <w:rPr>
          <w:rFonts w:ascii="Arial" w:hAnsi="Arial" w:cs="Arial"/>
          <w:sz w:val="22"/>
          <w:szCs w:val="22"/>
        </w:rPr>
        <w:t>fuera</w:t>
      </w:r>
      <w:r w:rsidR="005469A2" w:rsidRPr="008B5E42">
        <w:rPr>
          <w:rFonts w:ascii="Arial" w:hAnsi="Arial" w:cs="Arial"/>
          <w:sz w:val="22"/>
          <w:szCs w:val="22"/>
        </w:rPr>
        <w:t xml:space="preserve"> a celebrar.</w:t>
      </w:r>
    </w:p>
    <w:p w14:paraId="2BB8840C" w14:textId="77777777" w:rsidR="00636B29" w:rsidRPr="008B5E42" w:rsidRDefault="00636B29" w:rsidP="00466F9B">
      <w:pPr>
        <w:autoSpaceDE w:val="0"/>
        <w:autoSpaceDN w:val="0"/>
        <w:adjustRightInd w:val="0"/>
        <w:spacing w:line="276" w:lineRule="auto"/>
        <w:ind w:left="-284" w:right="-144"/>
        <w:jc w:val="both"/>
        <w:rPr>
          <w:rFonts w:ascii="Arial" w:hAnsi="Arial" w:cs="Arial"/>
          <w:sz w:val="22"/>
          <w:szCs w:val="22"/>
        </w:rPr>
      </w:pPr>
    </w:p>
    <w:p w14:paraId="5AD29C60" w14:textId="77777777" w:rsidR="00636B29" w:rsidRPr="008B5E42" w:rsidRDefault="00636B29"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c) </w:t>
      </w:r>
      <w:r w:rsidR="005469A2" w:rsidRPr="008B5E42">
        <w:rPr>
          <w:rFonts w:ascii="Arial" w:hAnsi="Arial" w:cs="Arial"/>
          <w:sz w:val="22"/>
          <w:szCs w:val="22"/>
        </w:rPr>
        <w:t>Fecha de inicio.</w:t>
      </w:r>
    </w:p>
    <w:p w14:paraId="334EDA2F" w14:textId="77777777" w:rsidR="00636B29" w:rsidRPr="008B5E42" w:rsidRDefault="00636B29" w:rsidP="00466F9B">
      <w:pPr>
        <w:autoSpaceDE w:val="0"/>
        <w:autoSpaceDN w:val="0"/>
        <w:adjustRightInd w:val="0"/>
        <w:spacing w:line="276" w:lineRule="auto"/>
        <w:ind w:left="-284" w:right="-144"/>
        <w:jc w:val="both"/>
        <w:rPr>
          <w:rFonts w:ascii="Arial" w:hAnsi="Arial" w:cs="Arial"/>
          <w:sz w:val="22"/>
          <w:szCs w:val="22"/>
        </w:rPr>
      </w:pPr>
    </w:p>
    <w:p w14:paraId="42F9EE15" w14:textId="77777777" w:rsidR="00636B29" w:rsidRPr="008B5E42" w:rsidRDefault="00636B29"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d) </w:t>
      </w:r>
      <w:r w:rsidR="00034567" w:rsidRPr="008B5E42">
        <w:rPr>
          <w:rFonts w:ascii="Arial" w:hAnsi="Arial" w:cs="Arial"/>
          <w:sz w:val="22"/>
          <w:szCs w:val="22"/>
        </w:rPr>
        <w:t xml:space="preserve">Horario </w:t>
      </w:r>
      <w:r w:rsidR="004E647C" w:rsidRPr="008B5E42">
        <w:rPr>
          <w:rFonts w:ascii="Arial" w:hAnsi="Arial" w:cs="Arial"/>
          <w:sz w:val="22"/>
          <w:szCs w:val="22"/>
        </w:rPr>
        <w:t xml:space="preserve">general </w:t>
      </w:r>
      <w:r w:rsidR="00034567" w:rsidRPr="008B5E42">
        <w:rPr>
          <w:rFonts w:ascii="Arial" w:hAnsi="Arial" w:cs="Arial"/>
          <w:sz w:val="22"/>
          <w:szCs w:val="22"/>
        </w:rPr>
        <w:t xml:space="preserve">de inicio </w:t>
      </w:r>
      <w:r w:rsidR="0093231A" w:rsidRPr="008B5E42">
        <w:rPr>
          <w:rFonts w:ascii="Arial" w:hAnsi="Arial" w:cs="Arial"/>
          <w:sz w:val="22"/>
          <w:szCs w:val="22"/>
        </w:rPr>
        <w:t xml:space="preserve">y </w:t>
      </w:r>
      <w:r w:rsidR="00034567" w:rsidRPr="008B5E42">
        <w:rPr>
          <w:rFonts w:ascii="Arial" w:hAnsi="Arial" w:cs="Arial"/>
          <w:sz w:val="22"/>
          <w:szCs w:val="22"/>
        </w:rPr>
        <w:t>de finalización</w:t>
      </w:r>
      <w:r w:rsidR="00E15BF3" w:rsidRPr="008B5E42">
        <w:rPr>
          <w:rFonts w:ascii="Arial" w:hAnsi="Arial" w:cs="Arial"/>
          <w:sz w:val="22"/>
          <w:szCs w:val="22"/>
        </w:rPr>
        <w:t>.</w:t>
      </w:r>
      <w:r w:rsidR="00034567" w:rsidRPr="008B5E42">
        <w:rPr>
          <w:rFonts w:ascii="Arial" w:hAnsi="Arial" w:cs="Arial"/>
          <w:sz w:val="22"/>
          <w:szCs w:val="22"/>
        </w:rPr>
        <w:t xml:space="preserve"> </w:t>
      </w:r>
    </w:p>
    <w:p w14:paraId="7B757CE0" w14:textId="77777777" w:rsidR="00636B29" w:rsidRPr="008B5E42" w:rsidRDefault="00636B29" w:rsidP="00466F9B">
      <w:pPr>
        <w:autoSpaceDE w:val="0"/>
        <w:autoSpaceDN w:val="0"/>
        <w:adjustRightInd w:val="0"/>
        <w:spacing w:line="276" w:lineRule="auto"/>
        <w:ind w:left="-284" w:right="-144"/>
        <w:jc w:val="both"/>
        <w:rPr>
          <w:rFonts w:ascii="Arial" w:hAnsi="Arial" w:cs="Arial"/>
          <w:sz w:val="22"/>
          <w:szCs w:val="22"/>
        </w:rPr>
      </w:pPr>
    </w:p>
    <w:p w14:paraId="2B0C4E88" w14:textId="64948F76" w:rsidR="005469A2" w:rsidRPr="008B5E42" w:rsidRDefault="00636B29"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 </w:t>
      </w:r>
      <w:r w:rsidR="005469A2" w:rsidRPr="008B5E42">
        <w:rPr>
          <w:rFonts w:ascii="Arial" w:hAnsi="Arial" w:cs="Arial"/>
          <w:sz w:val="22"/>
          <w:szCs w:val="22"/>
        </w:rPr>
        <w:t xml:space="preserve">Cualquier otro dato que se estime oportuno en función de la normativa </w:t>
      </w:r>
      <w:r w:rsidR="00822D26" w:rsidRPr="008B5E42">
        <w:rPr>
          <w:rFonts w:ascii="Arial" w:hAnsi="Arial" w:cs="Arial"/>
          <w:sz w:val="22"/>
          <w:szCs w:val="22"/>
        </w:rPr>
        <w:t xml:space="preserve">sectorial </w:t>
      </w:r>
      <w:r w:rsidR="005469A2" w:rsidRPr="008B5E42">
        <w:rPr>
          <w:rFonts w:ascii="Arial" w:hAnsi="Arial" w:cs="Arial"/>
          <w:sz w:val="22"/>
          <w:szCs w:val="22"/>
        </w:rPr>
        <w:t xml:space="preserve">aplicable o de las singularidades de la tipología de los espectáculos públicos y las actividades recreativas que se </w:t>
      </w:r>
      <w:r w:rsidR="008E7E77" w:rsidRPr="008B5E42">
        <w:rPr>
          <w:rFonts w:ascii="Arial" w:hAnsi="Arial" w:cs="Arial"/>
          <w:sz w:val="22"/>
          <w:szCs w:val="22"/>
        </w:rPr>
        <w:t>fueran</w:t>
      </w:r>
      <w:r w:rsidR="005469A2" w:rsidRPr="008B5E42">
        <w:rPr>
          <w:rFonts w:ascii="Arial" w:hAnsi="Arial" w:cs="Arial"/>
          <w:sz w:val="22"/>
          <w:szCs w:val="22"/>
        </w:rPr>
        <w:t xml:space="preserve"> a desarrollar.</w:t>
      </w:r>
    </w:p>
    <w:p w14:paraId="122D9140" w14:textId="6B2A7825" w:rsidR="005469A2" w:rsidRPr="008B5E42" w:rsidRDefault="005469A2"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2.</w:t>
      </w:r>
      <w:r w:rsidRPr="008B5E42">
        <w:rPr>
          <w:rFonts w:ascii="Arial" w:hAnsi="Arial" w:cs="Arial"/>
          <w:kern w:val="2"/>
          <w:sz w:val="22"/>
          <w:szCs w:val="22"/>
          <w14:ligatures w14:val="standardContextual"/>
        </w:rPr>
        <w:t xml:space="preserve"> Las autorizaciones se conced</w:t>
      </w:r>
      <w:r w:rsidR="008E7E77" w:rsidRPr="008B5E42">
        <w:rPr>
          <w:rFonts w:ascii="Arial" w:hAnsi="Arial" w:cs="Arial"/>
          <w:kern w:val="2"/>
          <w:sz w:val="22"/>
          <w:szCs w:val="22"/>
          <w14:ligatures w14:val="standardContextual"/>
        </w:rPr>
        <w:t>erán</w:t>
      </w:r>
      <w:r w:rsidRPr="008B5E42">
        <w:rPr>
          <w:rFonts w:ascii="Arial" w:hAnsi="Arial" w:cs="Arial"/>
          <w:kern w:val="2"/>
          <w:sz w:val="22"/>
          <w:szCs w:val="22"/>
          <w14:ligatures w14:val="standardContextual"/>
        </w:rPr>
        <w:t xml:space="preserve"> por tiempo indefinido, salvo que por disposición reglamentaria o </w:t>
      </w:r>
      <w:r w:rsidR="008E7E77" w:rsidRPr="008B5E42">
        <w:rPr>
          <w:rFonts w:ascii="Arial" w:hAnsi="Arial" w:cs="Arial"/>
          <w:kern w:val="2"/>
          <w:sz w:val="22"/>
          <w:szCs w:val="22"/>
          <w14:ligatures w14:val="standardContextual"/>
        </w:rPr>
        <w:t xml:space="preserve">por </w:t>
      </w:r>
      <w:r w:rsidRPr="008B5E42">
        <w:rPr>
          <w:rFonts w:ascii="Arial" w:hAnsi="Arial" w:cs="Arial"/>
          <w:kern w:val="2"/>
          <w:sz w:val="22"/>
          <w:szCs w:val="22"/>
          <w14:ligatures w14:val="standardContextual"/>
        </w:rPr>
        <w:t>la resolución de autorización se establezca expresamente lo contrario.</w:t>
      </w:r>
    </w:p>
    <w:p w14:paraId="7929EF8E" w14:textId="77777777"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p>
    <w:p w14:paraId="58D81A56" w14:textId="4AF26ED2" w:rsidR="005469A2" w:rsidRPr="008B5E42" w:rsidRDefault="005469A2"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 xml:space="preserve">Artículo 32.  </w:t>
      </w:r>
      <w:r w:rsidRPr="008B5E42">
        <w:rPr>
          <w:rFonts w:ascii="Arial" w:hAnsi="Arial" w:cs="Arial"/>
          <w:i/>
          <w:iCs/>
          <w:sz w:val="22"/>
          <w:szCs w:val="22"/>
        </w:rPr>
        <w:t>Cambio de titularidad de las autorizaciones.</w:t>
      </w:r>
    </w:p>
    <w:p w14:paraId="757749E7" w14:textId="77777777"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p>
    <w:p w14:paraId="7C5B1C00" w14:textId="71D95A40"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1. </w:t>
      </w:r>
      <w:r w:rsidR="008E7E77" w:rsidRPr="008B5E42">
        <w:rPr>
          <w:rFonts w:ascii="Arial" w:hAnsi="Arial" w:cs="Arial"/>
          <w:sz w:val="22"/>
          <w:szCs w:val="22"/>
        </w:rPr>
        <w:t xml:space="preserve"> El cambio de la titularidad de la autorización no implicará la necesidad de solicitar una nueva. </w:t>
      </w:r>
      <w:r w:rsidRPr="008B5E42">
        <w:rPr>
          <w:rFonts w:ascii="Arial" w:hAnsi="Arial" w:cs="Arial"/>
          <w:sz w:val="22"/>
          <w:szCs w:val="22"/>
        </w:rPr>
        <w:t>No obstante, se debe</w:t>
      </w:r>
      <w:r w:rsidR="008E7E77" w:rsidRPr="008B5E42">
        <w:rPr>
          <w:rFonts w:ascii="Arial" w:hAnsi="Arial" w:cs="Arial"/>
          <w:sz w:val="22"/>
          <w:szCs w:val="22"/>
        </w:rPr>
        <w:t>rán</w:t>
      </w:r>
      <w:r w:rsidRPr="008B5E42">
        <w:rPr>
          <w:rFonts w:ascii="Arial" w:hAnsi="Arial" w:cs="Arial"/>
          <w:sz w:val="22"/>
          <w:szCs w:val="22"/>
        </w:rPr>
        <w:t xml:space="preserve"> comunicar al órgano competente que la </w:t>
      </w:r>
      <w:r w:rsidR="000E0302" w:rsidRPr="008B5E42">
        <w:rPr>
          <w:rFonts w:ascii="Arial" w:hAnsi="Arial" w:cs="Arial"/>
          <w:sz w:val="22"/>
          <w:szCs w:val="22"/>
        </w:rPr>
        <w:t>concedió</w:t>
      </w:r>
      <w:r w:rsidRPr="008B5E42">
        <w:rPr>
          <w:rFonts w:ascii="Arial" w:hAnsi="Arial" w:cs="Arial"/>
          <w:sz w:val="22"/>
          <w:szCs w:val="22"/>
        </w:rPr>
        <w:t>, en el plazo de 10 días, desde que se formaliza</w:t>
      </w:r>
      <w:r w:rsidR="008E7E77" w:rsidRPr="008B5E42">
        <w:rPr>
          <w:rFonts w:ascii="Arial" w:hAnsi="Arial" w:cs="Arial"/>
          <w:sz w:val="22"/>
          <w:szCs w:val="22"/>
        </w:rPr>
        <w:t>se</w:t>
      </w:r>
      <w:r w:rsidRPr="008B5E42">
        <w:rPr>
          <w:rFonts w:ascii="Arial" w:hAnsi="Arial" w:cs="Arial"/>
          <w:sz w:val="22"/>
          <w:szCs w:val="22"/>
        </w:rPr>
        <w:t xml:space="preserve"> la transmisión, presentando declaración responsable en la que se manifieste que se siguen cumpliendo los requisitos exigibles para su concesión.</w:t>
      </w:r>
    </w:p>
    <w:p w14:paraId="4E4E1A38" w14:textId="77777777"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p>
    <w:p w14:paraId="2550B7AD" w14:textId="5A8E8901"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2.</w:t>
      </w:r>
      <w:r w:rsidR="00490076">
        <w:rPr>
          <w:rFonts w:ascii="Arial" w:hAnsi="Arial" w:cs="Arial"/>
          <w:sz w:val="22"/>
          <w:szCs w:val="22"/>
        </w:rPr>
        <w:t xml:space="preserve"> </w:t>
      </w:r>
      <w:r w:rsidRPr="008B5E42">
        <w:rPr>
          <w:rFonts w:ascii="Arial" w:hAnsi="Arial" w:cs="Arial"/>
          <w:sz w:val="22"/>
          <w:szCs w:val="22"/>
        </w:rPr>
        <w:t>Desde el momento en que se comunica al órgano competente la transmisión, las responsabilidades y las obligaciones de los anteriores titulares s</w:t>
      </w:r>
      <w:r w:rsidR="008E7E77" w:rsidRPr="008B5E42">
        <w:rPr>
          <w:rFonts w:ascii="Arial" w:hAnsi="Arial" w:cs="Arial"/>
          <w:sz w:val="22"/>
          <w:szCs w:val="22"/>
        </w:rPr>
        <w:t>erán</w:t>
      </w:r>
      <w:r w:rsidRPr="008B5E42">
        <w:rPr>
          <w:rFonts w:ascii="Arial" w:hAnsi="Arial" w:cs="Arial"/>
          <w:sz w:val="22"/>
          <w:szCs w:val="22"/>
        </w:rPr>
        <w:t xml:space="preserve"> asumidas por los nuevos.</w:t>
      </w:r>
    </w:p>
    <w:p w14:paraId="24A33FD1" w14:textId="77777777"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p>
    <w:p w14:paraId="25D3F1D8" w14:textId="223F1350" w:rsidR="005469A2" w:rsidRPr="008B5E42" w:rsidRDefault="005469A2" w:rsidP="00466F9B">
      <w:pPr>
        <w:numPr>
          <w:ilvl w:val="0"/>
          <w:numId w:val="57"/>
        </w:numPr>
        <w:tabs>
          <w:tab w:val="left" w:pos="-284"/>
        </w:tabs>
        <w:autoSpaceDE w:val="0"/>
        <w:autoSpaceDN w:val="0"/>
        <w:adjustRightInd w:val="0"/>
        <w:spacing w:line="276" w:lineRule="auto"/>
        <w:ind w:left="-284" w:right="-144" w:firstLine="0"/>
        <w:jc w:val="both"/>
        <w:rPr>
          <w:rFonts w:ascii="Arial" w:hAnsi="Arial" w:cs="Arial"/>
          <w:sz w:val="22"/>
          <w:szCs w:val="22"/>
        </w:rPr>
      </w:pPr>
      <w:r w:rsidRPr="008B5E42">
        <w:rPr>
          <w:rFonts w:ascii="Arial" w:hAnsi="Arial" w:cs="Arial"/>
          <w:sz w:val="22"/>
          <w:szCs w:val="22"/>
        </w:rPr>
        <w:t>En defecto de comunicación, los sujetos que intervienen en la transmisión responderán de manera solidaria del incumplimiento de esta obligación, en los términos establecidos en esta ley. No obstante, cuando sea posible individualizar el grado de incumplimiento de cada una de las partes, en la resolución que determine el incumplimiento se precisará el grado de participación de cada responsable.</w:t>
      </w:r>
    </w:p>
    <w:p w14:paraId="4EF1B8CB" w14:textId="77777777" w:rsidR="005469A2" w:rsidRPr="008B5E42" w:rsidRDefault="005469A2" w:rsidP="00466F9B">
      <w:pPr>
        <w:tabs>
          <w:tab w:val="left" w:pos="-284"/>
        </w:tabs>
        <w:autoSpaceDE w:val="0"/>
        <w:autoSpaceDN w:val="0"/>
        <w:adjustRightInd w:val="0"/>
        <w:spacing w:line="276" w:lineRule="auto"/>
        <w:ind w:left="-284" w:right="-144"/>
        <w:jc w:val="both"/>
        <w:rPr>
          <w:rFonts w:ascii="Arial" w:hAnsi="Arial" w:cs="Arial"/>
          <w:sz w:val="22"/>
          <w:szCs w:val="22"/>
        </w:rPr>
      </w:pPr>
    </w:p>
    <w:p w14:paraId="3A5640CE" w14:textId="010B0B14" w:rsidR="000E0302" w:rsidRPr="008B5E42" w:rsidRDefault="007965D7" w:rsidP="00466F9B">
      <w:pPr>
        <w:numPr>
          <w:ilvl w:val="0"/>
          <w:numId w:val="57"/>
        </w:numPr>
        <w:tabs>
          <w:tab w:val="left" w:pos="-284"/>
        </w:tabs>
        <w:autoSpaceDE w:val="0"/>
        <w:autoSpaceDN w:val="0"/>
        <w:adjustRightInd w:val="0"/>
        <w:spacing w:line="276" w:lineRule="auto"/>
        <w:ind w:left="-284" w:right="-144" w:firstLine="0"/>
        <w:jc w:val="both"/>
        <w:rPr>
          <w:rFonts w:ascii="Arial" w:hAnsi="Arial" w:cs="Arial"/>
          <w:sz w:val="22"/>
          <w:szCs w:val="22"/>
        </w:rPr>
      </w:pPr>
      <w:r w:rsidRPr="008B5E42">
        <w:rPr>
          <w:rFonts w:ascii="Arial" w:hAnsi="Arial" w:cs="Arial"/>
          <w:sz w:val="22"/>
          <w:szCs w:val="22"/>
        </w:rPr>
        <w:t xml:space="preserve">No podrán transmitirse las autorizaciones cuando se haya iniciado un procedimiento sancionador por la presunta comisión de infracciones recogidas en la esta ley, en tanto no se hubiera resuelto el archivo </w:t>
      </w:r>
      <w:r w:rsidR="00885558" w:rsidRPr="008B5E42">
        <w:rPr>
          <w:rFonts w:ascii="Arial" w:hAnsi="Arial" w:cs="Arial"/>
          <w:sz w:val="22"/>
          <w:szCs w:val="22"/>
        </w:rPr>
        <w:t>de este</w:t>
      </w:r>
      <w:r w:rsidRPr="008B5E42">
        <w:rPr>
          <w:rFonts w:ascii="Arial" w:hAnsi="Arial" w:cs="Arial"/>
          <w:sz w:val="22"/>
          <w:szCs w:val="22"/>
        </w:rPr>
        <w:t xml:space="preserve"> o, en su caso, se haya cumplido la sanción impuesta. Tampoco podrán transmitirse </w:t>
      </w:r>
      <w:r w:rsidRPr="008B5E42">
        <w:rPr>
          <w:rFonts w:ascii="Arial" w:hAnsi="Arial" w:cs="Arial"/>
          <w:sz w:val="22"/>
          <w:szCs w:val="22"/>
        </w:rPr>
        <w:lastRenderedPageBreak/>
        <w:t>las autorizaciones sujetas a expediente de revocación o caducidad hasta que no exista una resolución firme que confirme la autorización</w:t>
      </w:r>
      <w:r w:rsidR="000E0302" w:rsidRPr="008B5E42">
        <w:rPr>
          <w:rFonts w:ascii="Arial" w:hAnsi="Arial" w:cs="Arial"/>
          <w:sz w:val="22"/>
          <w:szCs w:val="22"/>
        </w:rPr>
        <w:t>.</w:t>
      </w:r>
    </w:p>
    <w:p w14:paraId="1F4AE4AF" w14:textId="77777777" w:rsidR="000E0302" w:rsidRPr="008B5E42" w:rsidRDefault="000E0302" w:rsidP="00466F9B">
      <w:pPr>
        <w:tabs>
          <w:tab w:val="left" w:pos="-284"/>
        </w:tabs>
        <w:autoSpaceDE w:val="0"/>
        <w:autoSpaceDN w:val="0"/>
        <w:adjustRightInd w:val="0"/>
        <w:spacing w:line="276" w:lineRule="auto"/>
        <w:ind w:left="-284" w:right="-144"/>
        <w:jc w:val="both"/>
        <w:rPr>
          <w:rFonts w:ascii="Arial" w:hAnsi="Arial" w:cs="Arial"/>
          <w:sz w:val="22"/>
          <w:szCs w:val="22"/>
        </w:rPr>
      </w:pPr>
    </w:p>
    <w:p w14:paraId="70607C47" w14:textId="56F3EBA7" w:rsidR="005469A2" w:rsidRPr="008B5E42" w:rsidRDefault="005469A2" w:rsidP="00466F9B">
      <w:pPr>
        <w:numPr>
          <w:ilvl w:val="0"/>
          <w:numId w:val="57"/>
        </w:numPr>
        <w:tabs>
          <w:tab w:val="left" w:pos="-284"/>
        </w:tabs>
        <w:autoSpaceDE w:val="0"/>
        <w:autoSpaceDN w:val="0"/>
        <w:adjustRightInd w:val="0"/>
        <w:spacing w:line="276" w:lineRule="auto"/>
        <w:ind w:left="-284" w:right="-144" w:firstLine="0"/>
        <w:jc w:val="both"/>
        <w:rPr>
          <w:rFonts w:ascii="Arial" w:hAnsi="Arial" w:cs="Arial"/>
          <w:sz w:val="22"/>
          <w:szCs w:val="22"/>
        </w:rPr>
      </w:pPr>
      <w:r w:rsidRPr="008B5E42">
        <w:rPr>
          <w:rFonts w:ascii="Arial" w:hAnsi="Arial" w:cs="Arial"/>
          <w:sz w:val="22"/>
          <w:szCs w:val="22"/>
        </w:rPr>
        <w:t xml:space="preserve">Efectuado el cambio de titularidad, el </w:t>
      </w:r>
      <w:r w:rsidR="007965D7" w:rsidRPr="008B5E42">
        <w:rPr>
          <w:rFonts w:ascii="Arial" w:hAnsi="Arial" w:cs="Arial"/>
          <w:sz w:val="22"/>
          <w:szCs w:val="22"/>
        </w:rPr>
        <w:t>órgano municipal competente</w:t>
      </w:r>
      <w:r w:rsidRPr="008B5E42">
        <w:rPr>
          <w:rFonts w:ascii="Arial" w:hAnsi="Arial" w:cs="Arial"/>
          <w:sz w:val="22"/>
          <w:szCs w:val="22"/>
        </w:rPr>
        <w:t xml:space="preserve"> podrá realizar las actuaciones de inspección y control que corresponda</w:t>
      </w:r>
      <w:r w:rsidR="007965D7" w:rsidRPr="008B5E42">
        <w:rPr>
          <w:rFonts w:ascii="Arial" w:hAnsi="Arial" w:cs="Arial"/>
          <w:sz w:val="22"/>
          <w:szCs w:val="22"/>
        </w:rPr>
        <w:t>n</w:t>
      </w:r>
      <w:r w:rsidRPr="008B5E42">
        <w:rPr>
          <w:rFonts w:ascii="Arial" w:hAnsi="Arial" w:cs="Arial"/>
          <w:sz w:val="22"/>
          <w:szCs w:val="22"/>
        </w:rPr>
        <w:t>.</w:t>
      </w:r>
    </w:p>
    <w:p w14:paraId="408CAE92" w14:textId="77777777" w:rsidR="005469A2" w:rsidRPr="008B5E42" w:rsidRDefault="005469A2" w:rsidP="00466F9B">
      <w:pPr>
        <w:tabs>
          <w:tab w:val="left" w:pos="-284"/>
        </w:tabs>
        <w:autoSpaceDE w:val="0"/>
        <w:autoSpaceDN w:val="0"/>
        <w:adjustRightInd w:val="0"/>
        <w:spacing w:line="276" w:lineRule="auto"/>
        <w:ind w:left="-284" w:right="-144"/>
        <w:jc w:val="both"/>
        <w:rPr>
          <w:rFonts w:ascii="Arial" w:hAnsi="Arial" w:cs="Arial"/>
          <w:sz w:val="22"/>
          <w:szCs w:val="22"/>
        </w:rPr>
      </w:pPr>
    </w:p>
    <w:p w14:paraId="7011FDC3" w14:textId="219F5145" w:rsidR="005469A2" w:rsidRPr="008B5E42" w:rsidRDefault="005469A2"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 xml:space="preserve">Artículo 33.  </w:t>
      </w:r>
      <w:r w:rsidRPr="008B5E42">
        <w:rPr>
          <w:rFonts w:ascii="Arial" w:hAnsi="Arial" w:cs="Arial"/>
          <w:i/>
          <w:iCs/>
          <w:sz w:val="22"/>
          <w:szCs w:val="22"/>
        </w:rPr>
        <w:t>Modificación de los</w:t>
      </w:r>
      <w:r w:rsidRPr="008B5E42">
        <w:rPr>
          <w:rFonts w:ascii="Arial" w:hAnsi="Arial" w:cs="Arial"/>
          <w:sz w:val="22"/>
          <w:szCs w:val="22"/>
        </w:rPr>
        <w:t xml:space="preserve"> espectáculos públicos y actividades recreativas.</w:t>
      </w:r>
      <w:r w:rsidRPr="008B5E42">
        <w:rPr>
          <w:rFonts w:ascii="Arial" w:hAnsi="Arial" w:cs="Arial"/>
          <w:i/>
          <w:iCs/>
          <w:sz w:val="22"/>
          <w:szCs w:val="22"/>
        </w:rPr>
        <w:t xml:space="preserve"> </w:t>
      </w:r>
    </w:p>
    <w:p w14:paraId="7D41232A" w14:textId="77777777"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p>
    <w:p w14:paraId="46EEEFE1" w14:textId="23B606BC" w:rsidR="005469A2" w:rsidRPr="008B5E42" w:rsidRDefault="005469A2"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1.</w:t>
      </w:r>
      <w:r w:rsidR="007965D7" w:rsidRPr="008B5E42">
        <w:rPr>
          <w:rFonts w:ascii="Arial" w:hAnsi="Arial" w:cs="Arial"/>
          <w:sz w:val="22"/>
          <w:szCs w:val="22"/>
        </w:rPr>
        <w:t xml:space="preserve"> </w:t>
      </w:r>
      <w:r w:rsidRPr="008B5E42">
        <w:rPr>
          <w:rFonts w:ascii="Arial" w:hAnsi="Arial" w:cs="Arial"/>
          <w:sz w:val="22"/>
          <w:szCs w:val="22"/>
        </w:rPr>
        <w:t>Las modificaciones no sustanciales de los espectáculos públicos y actividades recreativas, como son los cambios de denominación, entre otras, requerirán la comunicación por parte del titular al órgano competente que autoriz</w:t>
      </w:r>
      <w:r w:rsidR="00822D26" w:rsidRPr="008B5E42">
        <w:rPr>
          <w:rFonts w:ascii="Arial" w:hAnsi="Arial" w:cs="Arial"/>
          <w:sz w:val="22"/>
          <w:szCs w:val="22"/>
        </w:rPr>
        <w:t>ó</w:t>
      </w:r>
      <w:r w:rsidR="007965D7" w:rsidRPr="008B5E42">
        <w:rPr>
          <w:rFonts w:ascii="Arial" w:hAnsi="Arial" w:cs="Arial"/>
          <w:sz w:val="22"/>
          <w:szCs w:val="22"/>
        </w:rPr>
        <w:t>,</w:t>
      </w:r>
      <w:r w:rsidR="00822D26" w:rsidRPr="008B5E42">
        <w:rPr>
          <w:rFonts w:ascii="Arial" w:hAnsi="Arial" w:cs="Arial"/>
          <w:sz w:val="22"/>
          <w:szCs w:val="22"/>
        </w:rPr>
        <w:t xml:space="preserve"> en</w:t>
      </w:r>
      <w:r w:rsidRPr="008B5E42">
        <w:rPr>
          <w:rFonts w:ascii="Arial" w:hAnsi="Arial" w:cs="Arial"/>
          <w:sz w:val="22"/>
          <w:szCs w:val="22"/>
        </w:rPr>
        <w:t xml:space="preserve"> el plazo de 10 días</w:t>
      </w:r>
      <w:r w:rsidR="007965D7" w:rsidRPr="008B5E42">
        <w:rPr>
          <w:rFonts w:ascii="Arial" w:hAnsi="Arial" w:cs="Arial"/>
          <w:sz w:val="22"/>
          <w:szCs w:val="22"/>
        </w:rPr>
        <w:t>,</w:t>
      </w:r>
      <w:r w:rsidRPr="008B5E42">
        <w:rPr>
          <w:rFonts w:ascii="Arial" w:hAnsi="Arial" w:cs="Arial"/>
          <w:sz w:val="22"/>
          <w:szCs w:val="22"/>
        </w:rPr>
        <w:t xml:space="preserve"> desde su ejecución.</w:t>
      </w:r>
    </w:p>
    <w:p w14:paraId="57755AB0" w14:textId="77777777"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p>
    <w:p w14:paraId="4C24E482" w14:textId="6BB86159" w:rsidR="005469A2" w:rsidRPr="008B5E42" w:rsidRDefault="005469A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2. Cuando se trate de modificaciones sustanciales, como el cambio o la implantación de un nuev</w:t>
      </w:r>
      <w:r w:rsidR="000E0302" w:rsidRPr="008B5E42">
        <w:rPr>
          <w:rFonts w:ascii="Arial" w:hAnsi="Arial" w:cs="Arial"/>
          <w:sz w:val="22"/>
          <w:szCs w:val="22"/>
        </w:rPr>
        <w:t>o</w:t>
      </w:r>
      <w:r w:rsidRPr="008B5E42">
        <w:rPr>
          <w:rFonts w:ascii="Arial" w:hAnsi="Arial" w:cs="Arial"/>
          <w:sz w:val="22"/>
          <w:szCs w:val="22"/>
        </w:rPr>
        <w:t xml:space="preserve"> espectáculo público</w:t>
      </w:r>
      <w:r w:rsidR="000E0302" w:rsidRPr="008B5E42">
        <w:rPr>
          <w:rFonts w:ascii="Arial" w:hAnsi="Arial" w:cs="Arial"/>
          <w:sz w:val="22"/>
          <w:szCs w:val="22"/>
        </w:rPr>
        <w:t xml:space="preserve"> y actividad recreativa</w:t>
      </w:r>
      <w:r w:rsidR="007965D7" w:rsidRPr="008B5E42">
        <w:rPr>
          <w:rFonts w:ascii="Arial" w:hAnsi="Arial" w:cs="Arial"/>
          <w:sz w:val="22"/>
          <w:szCs w:val="22"/>
        </w:rPr>
        <w:t>,</w:t>
      </w:r>
      <w:r w:rsidRPr="008B5E42">
        <w:rPr>
          <w:rFonts w:ascii="Arial" w:hAnsi="Arial" w:cs="Arial"/>
          <w:sz w:val="22"/>
          <w:szCs w:val="22"/>
        </w:rPr>
        <w:t xml:space="preserve"> se requerirá la previa tramitación de una nueva autorización.</w:t>
      </w:r>
    </w:p>
    <w:p w14:paraId="1262B54C" w14:textId="77777777" w:rsidR="006E4A0A" w:rsidRPr="008B5E42" w:rsidRDefault="006E4A0A" w:rsidP="00466F9B">
      <w:pPr>
        <w:autoSpaceDE w:val="0"/>
        <w:autoSpaceDN w:val="0"/>
        <w:adjustRightInd w:val="0"/>
        <w:spacing w:line="276" w:lineRule="auto"/>
        <w:ind w:left="-284" w:right="-144"/>
        <w:jc w:val="both"/>
        <w:rPr>
          <w:rFonts w:ascii="Arial" w:hAnsi="Arial" w:cs="Arial"/>
          <w:sz w:val="22"/>
          <w:szCs w:val="22"/>
        </w:rPr>
      </w:pPr>
    </w:p>
    <w:p w14:paraId="55B8650E" w14:textId="015701C3" w:rsidR="006E4A0A" w:rsidRPr="008B5E42" w:rsidRDefault="006E4A0A"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 xml:space="preserve">Artículo </w:t>
      </w:r>
      <w:r w:rsidR="00976D2F" w:rsidRPr="008B5E42">
        <w:rPr>
          <w:rFonts w:ascii="Arial" w:hAnsi="Arial" w:cs="Arial"/>
          <w:sz w:val="22"/>
          <w:szCs w:val="22"/>
        </w:rPr>
        <w:t>3</w:t>
      </w:r>
      <w:r w:rsidR="005469A2" w:rsidRPr="008B5E42">
        <w:rPr>
          <w:rFonts w:ascii="Arial" w:hAnsi="Arial" w:cs="Arial"/>
          <w:sz w:val="22"/>
          <w:szCs w:val="22"/>
        </w:rPr>
        <w:t>4</w:t>
      </w:r>
      <w:r w:rsidRPr="008B5E42">
        <w:rPr>
          <w:rFonts w:ascii="Arial" w:hAnsi="Arial" w:cs="Arial"/>
          <w:sz w:val="22"/>
          <w:szCs w:val="22"/>
        </w:rPr>
        <w:t xml:space="preserve">.  </w:t>
      </w:r>
      <w:r w:rsidRPr="008B5E42">
        <w:rPr>
          <w:rFonts w:ascii="Arial" w:hAnsi="Arial" w:cs="Arial"/>
          <w:i/>
          <w:iCs/>
          <w:sz w:val="22"/>
          <w:szCs w:val="22"/>
        </w:rPr>
        <w:t>Extinción de la autorización.</w:t>
      </w:r>
    </w:p>
    <w:p w14:paraId="1E09B3BD" w14:textId="77777777" w:rsidR="006E4A0A" w:rsidRPr="008B5E42" w:rsidRDefault="006E4A0A" w:rsidP="00466F9B">
      <w:pPr>
        <w:autoSpaceDE w:val="0"/>
        <w:autoSpaceDN w:val="0"/>
        <w:adjustRightInd w:val="0"/>
        <w:spacing w:line="276" w:lineRule="auto"/>
        <w:ind w:left="-284" w:right="-144"/>
        <w:jc w:val="both"/>
        <w:rPr>
          <w:rFonts w:ascii="Arial" w:hAnsi="Arial" w:cs="Arial"/>
          <w:sz w:val="22"/>
          <w:szCs w:val="22"/>
        </w:rPr>
      </w:pPr>
    </w:p>
    <w:p w14:paraId="7541117B" w14:textId="489A7BA3" w:rsidR="006E4A0A" w:rsidRPr="008B5E42" w:rsidRDefault="006E4A0A"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1. La autorización, sin perjuicio de las causas de nulidad y anulabilidad recogidas en los artículos 47 y 48 de la Ley 39/2015, de 1 de octubre, se extinguirá </w:t>
      </w:r>
      <w:r w:rsidR="007965D7" w:rsidRPr="008B5E42">
        <w:rPr>
          <w:rFonts w:ascii="Arial" w:hAnsi="Arial" w:cs="Arial"/>
          <w:sz w:val="22"/>
          <w:szCs w:val="22"/>
        </w:rPr>
        <w:t>por las siguientes causas:</w:t>
      </w:r>
    </w:p>
    <w:p w14:paraId="5C4881E2" w14:textId="781D8C6B" w:rsidR="006E4A0A" w:rsidRPr="008B5E42" w:rsidRDefault="000E0302" w:rsidP="00466F9B">
      <w:pPr>
        <w:pStyle w:val="Prrafodelista"/>
        <w:numPr>
          <w:ilvl w:val="0"/>
          <w:numId w:val="53"/>
        </w:numPr>
        <w:tabs>
          <w:tab w:val="left" w:pos="-426"/>
          <w:tab w:val="left" w:pos="-284"/>
        </w:tabs>
        <w:spacing w:before="240" w:line="276" w:lineRule="auto"/>
        <w:ind w:left="-284" w:right="-144" w:firstLine="0"/>
        <w:jc w:val="both"/>
        <w:rPr>
          <w:rFonts w:ascii="Arial" w:hAnsi="Arial" w:cs="Arial"/>
        </w:rPr>
      </w:pPr>
      <w:r w:rsidRPr="008B5E42">
        <w:rPr>
          <w:rFonts w:ascii="Arial" w:hAnsi="Arial" w:cs="Arial"/>
        </w:rPr>
        <w:t>R</w:t>
      </w:r>
      <w:r w:rsidR="006E4A0A" w:rsidRPr="008B5E42">
        <w:rPr>
          <w:rFonts w:ascii="Arial" w:hAnsi="Arial" w:cs="Arial"/>
        </w:rPr>
        <w:t>enuncia de su titular.</w:t>
      </w:r>
    </w:p>
    <w:p w14:paraId="64ABB203" w14:textId="42618AB7" w:rsidR="006E4A0A" w:rsidRPr="008B5E42" w:rsidRDefault="000E0302" w:rsidP="00466F9B">
      <w:pPr>
        <w:pStyle w:val="Prrafodelista"/>
        <w:numPr>
          <w:ilvl w:val="0"/>
          <w:numId w:val="53"/>
        </w:numPr>
        <w:tabs>
          <w:tab w:val="left" w:pos="-426"/>
          <w:tab w:val="left" w:pos="-284"/>
        </w:tabs>
        <w:spacing w:before="240" w:line="276" w:lineRule="auto"/>
        <w:ind w:left="-284" w:right="-144" w:firstLine="0"/>
        <w:jc w:val="both"/>
        <w:rPr>
          <w:rFonts w:ascii="Arial" w:hAnsi="Arial" w:cs="Arial"/>
        </w:rPr>
      </w:pPr>
      <w:r w:rsidRPr="008B5E42">
        <w:rPr>
          <w:rFonts w:ascii="Arial" w:hAnsi="Arial" w:cs="Arial"/>
        </w:rPr>
        <w:t>R</w:t>
      </w:r>
      <w:r w:rsidR="006E4A0A" w:rsidRPr="008B5E42">
        <w:rPr>
          <w:rFonts w:ascii="Arial" w:hAnsi="Arial" w:cs="Arial"/>
        </w:rPr>
        <w:t>evocación.</w:t>
      </w:r>
    </w:p>
    <w:p w14:paraId="29D9010C" w14:textId="2BCFFAD1" w:rsidR="006E4A0A" w:rsidRPr="008B5E42" w:rsidRDefault="000E0302" w:rsidP="00466F9B">
      <w:pPr>
        <w:pStyle w:val="Prrafodelista"/>
        <w:numPr>
          <w:ilvl w:val="0"/>
          <w:numId w:val="53"/>
        </w:numPr>
        <w:tabs>
          <w:tab w:val="left" w:pos="-426"/>
          <w:tab w:val="left" w:pos="-284"/>
        </w:tabs>
        <w:spacing w:before="240" w:line="276" w:lineRule="auto"/>
        <w:ind w:left="-284" w:right="-144" w:firstLine="0"/>
        <w:jc w:val="both"/>
        <w:rPr>
          <w:rFonts w:ascii="Arial" w:hAnsi="Arial" w:cs="Arial"/>
        </w:rPr>
      </w:pPr>
      <w:r w:rsidRPr="008B5E42">
        <w:rPr>
          <w:rFonts w:ascii="Arial" w:hAnsi="Arial" w:cs="Arial"/>
        </w:rPr>
        <w:t>C</w:t>
      </w:r>
      <w:r w:rsidR="006E4A0A" w:rsidRPr="008B5E42">
        <w:rPr>
          <w:rFonts w:ascii="Arial" w:hAnsi="Arial" w:cs="Arial"/>
        </w:rPr>
        <w:t>aducidad.</w:t>
      </w:r>
    </w:p>
    <w:p w14:paraId="0509E8AD" w14:textId="6C45955B" w:rsidR="006E4A0A" w:rsidRPr="008B5E42" w:rsidRDefault="000E0302" w:rsidP="00466F9B">
      <w:pPr>
        <w:pStyle w:val="Prrafodelista"/>
        <w:numPr>
          <w:ilvl w:val="0"/>
          <w:numId w:val="53"/>
        </w:numPr>
        <w:tabs>
          <w:tab w:val="left" w:pos="-426"/>
          <w:tab w:val="left" w:pos="-284"/>
        </w:tabs>
        <w:spacing w:before="240" w:line="276" w:lineRule="auto"/>
        <w:ind w:left="-284" w:right="-144" w:firstLine="0"/>
        <w:jc w:val="both"/>
        <w:rPr>
          <w:rFonts w:ascii="Arial" w:hAnsi="Arial" w:cs="Arial"/>
        </w:rPr>
      </w:pPr>
      <w:r w:rsidRPr="008B5E42">
        <w:rPr>
          <w:rFonts w:ascii="Arial" w:hAnsi="Arial" w:cs="Arial"/>
        </w:rPr>
        <w:t>C</w:t>
      </w:r>
      <w:r w:rsidR="006E4A0A" w:rsidRPr="008B5E42">
        <w:rPr>
          <w:rFonts w:ascii="Arial" w:hAnsi="Arial" w:cs="Arial"/>
        </w:rPr>
        <w:t xml:space="preserve">umplimiento del plazo por el que se otorgó. </w:t>
      </w:r>
    </w:p>
    <w:p w14:paraId="682FFAFA" w14:textId="77777777" w:rsidR="006E4A0A" w:rsidRPr="008B5E42" w:rsidRDefault="006E4A0A" w:rsidP="00466F9B">
      <w:pPr>
        <w:tabs>
          <w:tab w:val="left" w:pos="-426"/>
          <w:tab w:val="left" w:pos="-284"/>
        </w:tabs>
        <w:spacing w:line="276" w:lineRule="auto"/>
        <w:ind w:left="-284" w:right="-144"/>
        <w:jc w:val="both"/>
        <w:rPr>
          <w:rFonts w:ascii="Arial" w:hAnsi="Arial" w:cs="Arial"/>
          <w:sz w:val="22"/>
          <w:szCs w:val="22"/>
        </w:rPr>
      </w:pPr>
    </w:p>
    <w:p w14:paraId="13BC49A0" w14:textId="76D3B84E" w:rsidR="006E4A0A" w:rsidRPr="008B5E42" w:rsidRDefault="006E4A0A"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2. La renuncia del titular </w:t>
      </w:r>
      <w:r w:rsidR="00976D2F" w:rsidRPr="008B5E42">
        <w:rPr>
          <w:rFonts w:ascii="Arial" w:hAnsi="Arial" w:cs="Arial"/>
          <w:sz w:val="22"/>
          <w:szCs w:val="22"/>
        </w:rPr>
        <w:t xml:space="preserve">de la autorización </w:t>
      </w:r>
      <w:r w:rsidRPr="008B5E42">
        <w:rPr>
          <w:rFonts w:ascii="Arial" w:hAnsi="Arial" w:cs="Arial"/>
          <w:sz w:val="22"/>
          <w:szCs w:val="22"/>
        </w:rPr>
        <w:t xml:space="preserve">se deberá comunicar por escrito al órgano competente que la emitió, en el plazo de </w:t>
      </w:r>
      <w:r w:rsidR="007965D7" w:rsidRPr="008B5E42">
        <w:rPr>
          <w:rFonts w:ascii="Arial" w:hAnsi="Arial" w:cs="Arial"/>
          <w:sz w:val="22"/>
          <w:szCs w:val="22"/>
        </w:rPr>
        <w:t xml:space="preserve">los </w:t>
      </w:r>
      <w:r w:rsidRPr="008B5E42">
        <w:rPr>
          <w:rFonts w:ascii="Arial" w:hAnsi="Arial" w:cs="Arial"/>
          <w:sz w:val="22"/>
          <w:szCs w:val="22"/>
        </w:rPr>
        <w:t>10 días previos a su eficacia.</w:t>
      </w:r>
      <w:r w:rsidRPr="008B5E42">
        <w:rPr>
          <w:rFonts w:ascii="Arial" w:eastAsia="Malgun Gothic" w:hAnsi="Arial" w:cs="Arial"/>
          <w:sz w:val="22"/>
          <w:szCs w:val="22"/>
          <w:lang w:eastAsia="es-ES"/>
        </w:rPr>
        <w:t xml:space="preserve"> La Administración aceptará de plano la renuncia.</w:t>
      </w:r>
    </w:p>
    <w:p w14:paraId="39613BD1" w14:textId="77777777" w:rsidR="006E4A0A" w:rsidRPr="008B5E42" w:rsidRDefault="006E4A0A"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p>
    <w:p w14:paraId="2144A3BB" w14:textId="42E15E18" w:rsidR="00976D2F" w:rsidRPr="008B5E42" w:rsidRDefault="000E0302" w:rsidP="00466F9B">
      <w:pPr>
        <w:pStyle w:val="Prrafodelista"/>
        <w:numPr>
          <w:ilvl w:val="0"/>
          <w:numId w:val="58"/>
        </w:numPr>
        <w:tabs>
          <w:tab w:val="left" w:pos="-426"/>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L</w:t>
      </w:r>
      <w:r w:rsidR="006E4A0A" w:rsidRPr="008B5E42">
        <w:rPr>
          <w:rFonts w:ascii="Arial" w:hAnsi="Arial" w:cs="Arial"/>
        </w:rPr>
        <w:t>a revocación</w:t>
      </w:r>
      <w:r w:rsidRPr="008B5E42">
        <w:rPr>
          <w:rFonts w:ascii="Arial" w:hAnsi="Arial" w:cs="Arial"/>
        </w:rPr>
        <w:t xml:space="preserve"> procede</w:t>
      </w:r>
      <w:r w:rsidR="007965D7" w:rsidRPr="008B5E42">
        <w:rPr>
          <w:rFonts w:ascii="Arial" w:hAnsi="Arial" w:cs="Arial"/>
        </w:rPr>
        <w:t xml:space="preserve">rá </w:t>
      </w:r>
      <w:r w:rsidRPr="008B5E42">
        <w:rPr>
          <w:rFonts w:ascii="Arial" w:hAnsi="Arial" w:cs="Arial"/>
        </w:rPr>
        <w:t>en los siguientes casos</w:t>
      </w:r>
      <w:r w:rsidR="00976D2F" w:rsidRPr="008B5E42">
        <w:rPr>
          <w:rFonts w:ascii="Arial" w:hAnsi="Arial" w:cs="Arial"/>
        </w:rPr>
        <w:t>:</w:t>
      </w:r>
    </w:p>
    <w:p w14:paraId="151A4A19" w14:textId="77777777" w:rsidR="00976D2F" w:rsidRPr="008B5E42" w:rsidRDefault="00976D2F" w:rsidP="00466F9B">
      <w:pPr>
        <w:pStyle w:val="Prrafodelista"/>
        <w:tabs>
          <w:tab w:val="left" w:pos="-426"/>
          <w:tab w:val="left" w:pos="-284"/>
        </w:tabs>
        <w:autoSpaceDE w:val="0"/>
        <w:autoSpaceDN w:val="0"/>
        <w:adjustRightInd w:val="0"/>
        <w:spacing w:line="276" w:lineRule="auto"/>
        <w:ind w:left="-284" w:right="-144"/>
        <w:jc w:val="both"/>
        <w:rPr>
          <w:rFonts w:ascii="Arial" w:hAnsi="Arial" w:cs="Arial"/>
        </w:rPr>
      </w:pPr>
    </w:p>
    <w:p w14:paraId="53920ECF" w14:textId="1AEA39C5" w:rsidR="006E4A0A" w:rsidRPr="008B5E42" w:rsidRDefault="00976D2F" w:rsidP="00466F9B">
      <w:pPr>
        <w:pStyle w:val="Prrafodelista"/>
        <w:numPr>
          <w:ilvl w:val="0"/>
          <w:numId w:val="44"/>
        </w:numPr>
        <w:tabs>
          <w:tab w:val="left" w:pos="-426"/>
          <w:tab w:val="left" w:pos="-284"/>
        </w:tabs>
        <w:autoSpaceDE w:val="0"/>
        <w:autoSpaceDN w:val="0"/>
        <w:adjustRightInd w:val="0"/>
        <w:spacing w:line="276" w:lineRule="auto"/>
        <w:ind w:left="-284" w:right="-144" w:firstLine="0"/>
        <w:jc w:val="both"/>
        <w:rPr>
          <w:rFonts w:ascii="Arial" w:hAnsi="Arial" w:cs="Arial"/>
          <w:kern w:val="2"/>
          <w14:ligatures w14:val="standardContextual"/>
        </w:rPr>
      </w:pPr>
      <w:r w:rsidRPr="008B5E42">
        <w:rPr>
          <w:rFonts w:ascii="Arial" w:hAnsi="Arial" w:cs="Arial"/>
        </w:rPr>
        <w:t>P</w:t>
      </w:r>
      <w:r w:rsidR="006E4A0A" w:rsidRPr="008B5E42">
        <w:rPr>
          <w:rFonts w:ascii="Arial" w:hAnsi="Arial" w:cs="Arial"/>
          <w:kern w:val="2"/>
          <w14:ligatures w14:val="standardContextual"/>
        </w:rPr>
        <w:t xml:space="preserve">or incumplimiento de los requisitos o condiciones en virtud de los cuales fueron </w:t>
      </w:r>
      <w:r w:rsidR="00651E57" w:rsidRPr="008B5E42">
        <w:rPr>
          <w:rFonts w:ascii="Arial" w:hAnsi="Arial" w:cs="Arial"/>
          <w:kern w:val="2"/>
          <w14:ligatures w14:val="standardContextual"/>
        </w:rPr>
        <w:t>concedidas</w:t>
      </w:r>
      <w:r w:rsidR="006E4A0A" w:rsidRPr="008B5E42">
        <w:rPr>
          <w:rFonts w:ascii="Arial" w:hAnsi="Arial" w:cs="Arial"/>
          <w:kern w:val="2"/>
          <w14:ligatures w14:val="standardContextual"/>
        </w:rPr>
        <w:t xml:space="preserve"> y que </w:t>
      </w:r>
      <w:r w:rsidR="006E4A0A" w:rsidRPr="008B5E42">
        <w:rPr>
          <w:rFonts w:ascii="Arial" w:hAnsi="Arial" w:cs="Arial"/>
        </w:rPr>
        <w:t>afecten a las condiciones de seguridad de las personas, la accesibilidad universal, el derecho al descanso de terceros o a la salubridad.</w:t>
      </w:r>
    </w:p>
    <w:p w14:paraId="5C8AFB04" w14:textId="77777777" w:rsidR="00976D2F" w:rsidRPr="008B5E42" w:rsidRDefault="00976D2F" w:rsidP="00466F9B">
      <w:pPr>
        <w:pStyle w:val="Prrafodelista"/>
        <w:tabs>
          <w:tab w:val="left" w:pos="-426"/>
          <w:tab w:val="left" w:pos="-284"/>
        </w:tabs>
        <w:autoSpaceDE w:val="0"/>
        <w:autoSpaceDN w:val="0"/>
        <w:adjustRightInd w:val="0"/>
        <w:spacing w:line="276" w:lineRule="auto"/>
        <w:ind w:left="-284" w:right="-144"/>
        <w:jc w:val="both"/>
        <w:rPr>
          <w:rFonts w:ascii="Arial" w:hAnsi="Arial" w:cs="Arial"/>
          <w:kern w:val="2"/>
          <w14:ligatures w14:val="standardContextual"/>
        </w:rPr>
      </w:pPr>
    </w:p>
    <w:p w14:paraId="31E31116" w14:textId="66E306C5" w:rsidR="00976D2F" w:rsidRPr="008B5E42" w:rsidRDefault="006E4A0A" w:rsidP="00466F9B">
      <w:pPr>
        <w:pStyle w:val="Prrafodelista"/>
        <w:numPr>
          <w:ilvl w:val="0"/>
          <w:numId w:val="44"/>
        </w:numPr>
        <w:tabs>
          <w:tab w:val="left" w:pos="-426"/>
          <w:tab w:val="left" w:pos="-284"/>
        </w:tabs>
        <w:autoSpaceDE w:val="0"/>
        <w:autoSpaceDN w:val="0"/>
        <w:adjustRightInd w:val="0"/>
        <w:spacing w:line="276" w:lineRule="auto"/>
        <w:ind w:left="-284" w:right="-144" w:firstLine="0"/>
        <w:jc w:val="both"/>
        <w:rPr>
          <w:rFonts w:ascii="Arial" w:hAnsi="Arial" w:cs="Arial"/>
          <w:kern w:val="2"/>
          <w14:ligatures w14:val="standardContextual"/>
        </w:rPr>
      </w:pPr>
      <w:r w:rsidRPr="008B5E42">
        <w:rPr>
          <w:rFonts w:ascii="Arial" w:hAnsi="Arial" w:cs="Arial"/>
          <w:kern w:val="2"/>
          <w14:ligatures w14:val="standardContextual"/>
        </w:rPr>
        <w:t>Por sanción firm</w:t>
      </w:r>
      <w:r w:rsidR="000E0302" w:rsidRPr="008B5E42">
        <w:rPr>
          <w:rFonts w:ascii="Arial" w:hAnsi="Arial" w:cs="Arial"/>
          <w:kern w:val="2"/>
          <w14:ligatures w14:val="standardContextual"/>
        </w:rPr>
        <w:t>e</w:t>
      </w:r>
      <w:r w:rsidRPr="008B5E42">
        <w:rPr>
          <w:rFonts w:ascii="Arial" w:hAnsi="Arial" w:cs="Arial"/>
          <w:kern w:val="2"/>
          <w14:ligatures w14:val="standardContextual"/>
        </w:rPr>
        <w:t xml:space="preserve"> impuesta de conformidad con lo dispuesto en la presente ley. </w:t>
      </w:r>
    </w:p>
    <w:p w14:paraId="6F1347E4" w14:textId="77777777" w:rsidR="00976D2F" w:rsidRPr="008B5E42" w:rsidRDefault="00976D2F" w:rsidP="00466F9B">
      <w:pPr>
        <w:pStyle w:val="Prrafodelista"/>
        <w:tabs>
          <w:tab w:val="left" w:pos="-426"/>
          <w:tab w:val="left" w:pos="-284"/>
        </w:tabs>
        <w:spacing w:line="276" w:lineRule="auto"/>
        <w:ind w:left="-284" w:right="-144"/>
        <w:jc w:val="both"/>
        <w:rPr>
          <w:rFonts w:ascii="Arial" w:hAnsi="Arial" w:cs="Arial"/>
          <w:kern w:val="2"/>
          <w14:ligatures w14:val="standardContextual"/>
        </w:rPr>
      </w:pPr>
    </w:p>
    <w:p w14:paraId="74B9AC71" w14:textId="2F036FC1" w:rsidR="00976D2F" w:rsidRPr="008B5E42" w:rsidRDefault="00976D2F" w:rsidP="00466F9B">
      <w:pPr>
        <w:pStyle w:val="Prrafodelista"/>
        <w:numPr>
          <w:ilvl w:val="0"/>
          <w:numId w:val="44"/>
        </w:numPr>
        <w:tabs>
          <w:tab w:val="left" w:pos="-426"/>
          <w:tab w:val="left" w:pos="-284"/>
        </w:tabs>
        <w:autoSpaceDE w:val="0"/>
        <w:autoSpaceDN w:val="0"/>
        <w:adjustRightInd w:val="0"/>
        <w:spacing w:line="276" w:lineRule="auto"/>
        <w:ind w:left="-284" w:right="-144" w:firstLine="0"/>
        <w:jc w:val="both"/>
        <w:rPr>
          <w:rFonts w:ascii="Arial" w:hAnsi="Arial" w:cs="Arial"/>
          <w:kern w:val="2"/>
          <w14:ligatures w14:val="standardContextual"/>
        </w:rPr>
      </w:pPr>
      <w:r w:rsidRPr="008B5E42">
        <w:rPr>
          <w:rFonts w:ascii="Arial" w:hAnsi="Arial" w:cs="Arial"/>
          <w:kern w:val="2"/>
          <w14:ligatures w14:val="standardContextual"/>
        </w:rPr>
        <w:t xml:space="preserve">Por falta de adaptación a </w:t>
      </w:r>
      <w:r w:rsidRPr="008B5E42">
        <w:rPr>
          <w:rFonts w:ascii="Arial" w:hAnsi="Arial" w:cs="Arial"/>
        </w:rPr>
        <w:t>las condiciones y requisitos introducidos por normativa posterior en los plazos de adaptación que dicha normativa establezca.</w:t>
      </w:r>
    </w:p>
    <w:p w14:paraId="150EEF95" w14:textId="77777777" w:rsidR="006E4A0A" w:rsidRPr="008B5E42" w:rsidRDefault="006E4A0A"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p>
    <w:p w14:paraId="7909F068" w14:textId="35B9D1A6" w:rsidR="006E4A0A" w:rsidRPr="008B5E42" w:rsidRDefault="006E4A0A"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procedimiento de revocación de la </w:t>
      </w:r>
      <w:r w:rsidR="009A61F4" w:rsidRPr="008B5E42">
        <w:rPr>
          <w:rFonts w:ascii="Arial" w:hAnsi="Arial" w:cs="Arial"/>
          <w:sz w:val="22"/>
          <w:szCs w:val="22"/>
        </w:rPr>
        <w:t>autorización</w:t>
      </w:r>
      <w:r w:rsidR="000E4810" w:rsidRPr="008B5E42">
        <w:rPr>
          <w:rFonts w:ascii="Arial" w:hAnsi="Arial" w:cs="Arial"/>
          <w:sz w:val="22"/>
          <w:szCs w:val="22"/>
        </w:rPr>
        <w:t xml:space="preserve"> </w:t>
      </w:r>
      <w:r w:rsidRPr="008B5E42">
        <w:rPr>
          <w:rFonts w:ascii="Arial" w:hAnsi="Arial" w:cs="Arial"/>
          <w:sz w:val="22"/>
          <w:szCs w:val="22"/>
        </w:rPr>
        <w:t xml:space="preserve">se iniciará, a instancia de parte o de oficio, por el órgano competente para </w:t>
      </w:r>
      <w:r w:rsidR="009A61F4" w:rsidRPr="008B5E42">
        <w:rPr>
          <w:rFonts w:ascii="Arial" w:hAnsi="Arial" w:cs="Arial"/>
          <w:sz w:val="22"/>
          <w:szCs w:val="22"/>
        </w:rPr>
        <w:t xml:space="preserve">su concesión </w:t>
      </w:r>
      <w:r w:rsidRPr="008B5E42">
        <w:rPr>
          <w:rFonts w:ascii="Arial" w:hAnsi="Arial" w:cs="Arial"/>
          <w:sz w:val="22"/>
          <w:szCs w:val="22"/>
        </w:rPr>
        <w:t xml:space="preserve">en el plazo de </w:t>
      </w:r>
      <w:r w:rsidR="000E0302" w:rsidRPr="008B5E42">
        <w:rPr>
          <w:rFonts w:ascii="Arial" w:hAnsi="Arial" w:cs="Arial"/>
          <w:sz w:val="22"/>
          <w:szCs w:val="22"/>
        </w:rPr>
        <w:t>un</w:t>
      </w:r>
      <w:r w:rsidRPr="008B5E42">
        <w:rPr>
          <w:rFonts w:ascii="Arial" w:hAnsi="Arial" w:cs="Arial"/>
          <w:sz w:val="22"/>
          <w:szCs w:val="22"/>
        </w:rPr>
        <w:t xml:space="preserve"> mes desde que se t</w:t>
      </w:r>
      <w:r w:rsidR="007965D7" w:rsidRPr="008B5E42">
        <w:rPr>
          <w:rFonts w:ascii="Arial" w:hAnsi="Arial" w:cs="Arial"/>
          <w:sz w:val="22"/>
          <w:szCs w:val="22"/>
        </w:rPr>
        <w:t>uviera</w:t>
      </w:r>
      <w:r w:rsidRPr="008B5E42">
        <w:rPr>
          <w:rFonts w:ascii="Arial" w:hAnsi="Arial" w:cs="Arial"/>
          <w:sz w:val="22"/>
          <w:szCs w:val="22"/>
        </w:rPr>
        <w:t xml:space="preserve"> conocimiento de los hechos que d</w:t>
      </w:r>
      <w:r w:rsidR="007965D7" w:rsidRPr="008B5E42">
        <w:rPr>
          <w:rFonts w:ascii="Arial" w:hAnsi="Arial" w:cs="Arial"/>
          <w:sz w:val="22"/>
          <w:szCs w:val="22"/>
        </w:rPr>
        <w:t xml:space="preserve">ieran </w:t>
      </w:r>
      <w:r w:rsidRPr="008B5E42">
        <w:rPr>
          <w:rFonts w:ascii="Arial" w:hAnsi="Arial" w:cs="Arial"/>
          <w:sz w:val="22"/>
          <w:szCs w:val="22"/>
        </w:rPr>
        <w:t>lugar a</w:t>
      </w:r>
      <w:r w:rsidR="007965D7" w:rsidRPr="008B5E42">
        <w:rPr>
          <w:rFonts w:ascii="Arial" w:hAnsi="Arial" w:cs="Arial"/>
          <w:sz w:val="22"/>
          <w:szCs w:val="22"/>
        </w:rPr>
        <w:t>l mismo</w:t>
      </w:r>
      <w:r w:rsidRPr="008B5E42">
        <w:rPr>
          <w:rFonts w:ascii="Arial" w:hAnsi="Arial" w:cs="Arial"/>
          <w:sz w:val="22"/>
          <w:szCs w:val="22"/>
        </w:rPr>
        <w:t>. El acuerdo de inicio se comunicará al interesado</w:t>
      </w:r>
      <w:r w:rsidR="007965D7" w:rsidRPr="008B5E42">
        <w:rPr>
          <w:rFonts w:ascii="Arial" w:hAnsi="Arial" w:cs="Arial"/>
          <w:sz w:val="22"/>
          <w:szCs w:val="22"/>
        </w:rPr>
        <w:t>,</w:t>
      </w:r>
      <w:r w:rsidRPr="008B5E42">
        <w:rPr>
          <w:rFonts w:ascii="Arial" w:hAnsi="Arial" w:cs="Arial"/>
          <w:sz w:val="22"/>
          <w:szCs w:val="22"/>
        </w:rPr>
        <w:t xml:space="preserve"> otorgándole </w:t>
      </w:r>
      <w:r w:rsidRPr="008B5E42">
        <w:rPr>
          <w:rFonts w:ascii="Arial" w:hAnsi="Arial" w:cs="Arial"/>
          <w:sz w:val="22"/>
          <w:szCs w:val="22"/>
        </w:rPr>
        <w:lastRenderedPageBreak/>
        <w:t xml:space="preserve">un plazo de 10 días para que formule las alegaciones y aporte la documentación que estime pertinentes. El plazo máximo para dictar resolución será de </w:t>
      </w:r>
      <w:r w:rsidR="005314E2" w:rsidRPr="008B5E42">
        <w:rPr>
          <w:rFonts w:ascii="Arial" w:hAnsi="Arial" w:cs="Arial"/>
          <w:sz w:val="22"/>
          <w:szCs w:val="22"/>
        </w:rPr>
        <w:t xml:space="preserve">tres </w:t>
      </w:r>
      <w:r w:rsidRPr="008B5E42">
        <w:rPr>
          <w:rFonts w:ascii="Arial" w:hAnsi="Arial" w:cs="Arial"/>
          <w:sz w:val="22"/>
          <w:szCs w:val="22"/>
        </w:rPr>
        <w:t>meses desde el acuerdo de inicio.</w:t>
      </w:r>
    </w:p>
    <w:p w14:paraId="0D58B85A" w14:textId="63367FD2" w:rsidR="006E4A0A" w:rsidRPr="008B5E42" w:rsidRDefault="006E4A0A" w:rsidP="00466F9B">
      <w:pPr>
        <w:tabs>
          <w:tab w:val="left" w:pos="-426"/>
          <w:tab w:val="left" w:pos="-284"/>
        </w:tabs>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Como medida provisional, en el supuesto de que</w:t>
      </w:r>
      <w:r w:rsidR="00822D26" w:rsidRPr="008B5E42">
        <w:rPr>
          <w:rFonts w:ascii="Arial" w:hAnsi="Arial" w:cs="Arial"/>
          <w:sz w:val="22"/>
          <w:szCs w:val="22"/>
        </w:rPr>
        <w:t xml:space="preserve"> el</w:t>
      </w:r>
      <w:r w:rsidRPr="008B5E42">
        <w:rPr>
          <w:rFonts w:ascii="Arial" w:hAnsi="Arial" w:cs="Arial"/>
          <w:sz w:val="22"/>
          <w:szCs w:val="22"/>
        </w:rPr>
        <w:t xml:space="preserve"> incumplimiento afect</w:t>
      </w:r>
      <w:r w:rsidR="002D43E4" w:rsidRPr="008B5E42">
        <w:rPr>
          <w:rFonts w:ascii="Arial" w:hAnsi="Arial" w:cs="Arial"/>
          <w:sz w:val="22"/>
          <w:szCs w:val="22"/>
        </w:rPr>
        <w:t xml:space="preserve">ase </w:t>
      </w:r>
      <w:r w:rsidR="00C132C9" w:rsidRPr="008B5E42">
        <w:rPr>
          <w:rFonts w:ascii="Arial" w:hAnsi="Arial" w:cs="Arial"/>
          <w:sz w:val="22"/>
          <w:szCs w:val="22"/>
        </w:rPr>
        <w:t xml:space="preserve">a las </w:t>
      </w:r>
      <w:r w:rsidRPr="008B5E42">
        <w:rPr>
          <w:rFonts w:ascii="Arial" w:hAnsi="Arial" w:cs="Arial"/>
          <w:sz w:val="22"/>
          <w:szCs w:val="22"/>
        </w:rPr>
        <w:t xml:space="preserve">condiciones de seguridad de las personas, la accesibilidad universal, el derecho al descanso de terceros o a la salubridad exigibles legalmente se podrá acordar la </w:t>
      </w:r>
      <w:r w:rsidR="009A61F4" w:rsidRPr="008B5E42">
        <w:rPr>
          <w:rFonts w:ascii="Arial" w:hAnsi="Arial" w:cs="Arial"/>
          <w:sz w:val="22"/>
          <w:szCs w:val="22"/>
        </w:rPr>
        <w:t xml:space="preserve">suspensión o clausura del espectáculo público </w:t>
      </w:r>
      <w:r w:rsidR="007965D7" w:rsidRPr="008B5E42">
        <w:rPr>
          <w:rFonts w:ascii="Arial" w:hAnsi="Arial" w:cs="Arial"/>
          <w:sz w:val="22"/>
          <w:szCs w:val="22"/>
        </w:rPr>
        <w:t>y</w:t>
      </w:r>
      <w:r w:rsidR="00CD13ED" w:rsidRPr="008B5E42">
        <w:rPr>
          <w:rFonts w:ascii="Arial" w:hAnsi="Arial" w:cs="Arial"/>
          <w:sz w:val="22"/>
          <w:szCs w:val="22"/>
        </w:rPr>
        <w:t xml:space="preserve"> </w:t>
      </w:r>
      <w:r w:rsidR="009A61F4" w:rsidRPr="008B5E42">
        <w:rPr>
          <w:rFonts w:ascii="Arial" w:hAnsi="Arial" w:cs="Arial"/>
          <w:sz w:val="22"/>
          <w:szCs w:val="22"/>
        </w:rPr>
        <w:t xml:space="preserve">actividad recreativa, </w:t>
      </w:r>
      <w:r w:rsidRPr="008B5E42">
        <w:rPr>
          <w:rFonts w:ascii="Arial" w:hAnsi="Arial" w:cs="Arial"/>
          <w:sz w:val="22"/>
          <w:szCs w:val="22"/>
        </w:rPr>
        <w:t xml:space="preserve">por un plazo no superior a </w:t>
      </w:r>
      <w:r w:rsidR="000E0302" w:rsidRPr="008B5E42">
        <w:rPr>
          <w:rFonts w:ascii="Arial" w:hAnsi="Arial" w:cs="Arial"/>
          <w:sz w:val="22"/>
          <w:szCs w:val="22"/>
        </w:rPr>
        <w:t>un</w:t>
      </w:r>
      <w:r w:rsidRPr="008B5E42">
        <w:rPr>
          <w:rFonts w:ascii="Arial" w:hAnsi="Arial" w:cs="Arial"/>
          <w:sz w:val="22"/>
          <w:szCs w:val="22"/>
        </w:rPr>
        <w:t xml:space="preserve"> mes.</w:t>
      </w:r>
    </w:p>
    <w:p w14:paraId="1FA4FDD5" w14:textId="636589B5" w:rsidR="006E4A0A" w:rsidRPr="008B5E42" w:rsidRDefault="006E4A0A" w:rsidP="00466F9B">
      <w:pPr>
        <w:tabs>
          <w:tab w:val="left" w:pos="-426"/>
          <w:tab w:val="left" w:pos="-284"/>
        </w:tabs>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kern w:val="2"/>
          <w:sz w:val="22"/>
          <w:szCs w:val="22"/>
          <w14:ligatures w14:val="standardContextual"/>
        </w:rPr>
        <w:t xml:space="preserve">4. </w:t>
      </w:r>
      <w:r w:rsidR="000E0302" w:rsidRPr="008B5E42">
        <w:rPr>
          <w:rFonts w:ascii="Arial" w:hAnsi="Arial" w:cs="Arial"/>
          <w:sz w:val="22"/>
          <w:szCs w:val="22"/>
        </w:rPr>
        <w:t>L</w:t>
      </w:r>
      <w:r w:rsidRPr="008B5E42">
        <w:rPr>
          <w:rFonts w:ascii="Arial" w:hAnsi="Arial" w:cs="Arial"/>
          <w:sz w:val="22"/>
          <w:szCs w:val="22"/>
        </w:rPr>
        <w:t xml:space="preserve">a caducidad de la </w:t>
      </w:r>
      <w:r w:rsidR="00976D2F" w:rsidRPr="008B5E42">
        <w:rPr>
          <w:rFonts w:ascii="Arial" w:hAnsi="Arial" w:cs="Arial"/>
          <w:sz w:val="22"/>
          <w:szCs w:val="22"/>
        </w:rPr>
        <w:t>autorización</w:t>
      </w:r>
      <w:r w:rsidR="000E0302" w:rsidRPr="008B5E42">
        <w:rPr>
          <w:rFonts w:ascii="Arial" w:hAnsi="Arial" w:cs="Arial"/>
          <w:sz w:val="22"/>
          <w:szCs w:val="22"/>
        </w:rPr>
        <w:t xml:space="preserve"> se podrá declarar </w:t>
      </w:r>
      <w:r w:rsidRPr="008B5E42">
        <w:rPr>
          <w:rFonts w:ascii="Arial" w:hAnsi="Arial" w:cs="Arial"/>
          <w:sz w:val="22"/>
          <w:szCs w:val="22"/>
        </w:rPr>
        <w:t>cuando concurra alguna de las siguientes circunstancias:</w:t>
      </w:r>
    </w:p>
    <w:p w14:paraId="17AAA382" w14:textId="77777777" w:rsidR="006E4A0A" w:rsidRPr="008B5E42" w:rsidRDefault="006E4A0A"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p>
    <w:p w14:paraId="084F5E83" w14:textId="7F7D1557" w:rsidR="006E4A0A" w:rsidRPr="008B5E42" w:rsidRDefault="006E4A0A"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a) Cuando la actividad no com</w:t>
      </w:r>
      <w:r w:rsidR="002D43E4" w:rsidRPr="008B5E42">
        <w:rPr>
          <w:rFonts w:ascii="Arial" w:hAnsi="Arial" w:cs="Arial"/>
          <w:sz w:val="22"/>
          <w:szCs w:val="22"/>
        </w:rPr>
        <w:t>enzara</w:t>
      </w:r>
      <w:r w:rsidRPr="008B5E42">
        <w:rPr>
          <w:rFonts w:ascii="Arial" w:hAnsi="Arial" w:cs="Arial"/>
          <w:sz w:val="22"/>
          <w:szCs w:val="22"/>
        </w:rPr>
        <w:t xml:space="preserve"> a desarrollarse en el plazo de seis meses desde la notificación de la resolución de</w:t>
      </w:r>
      <w:r w:rsidR="009A61F4" w:rsidRPr="008B5E42">
        <w:rPr>
          <w:rFonts w:ascii="Arial" w:hAnsi="Arial" w:cs="Arial"/>
          <w:sz w:val="22"/>
          <w:szCs w:val="22"/>
        </w:rPr>
        <w:t xml:space="preserve"> autorización</w:t>
      </w:r>
      <w:r w:rsidRPr="008B5E42">
        <w:rPr>
          <w:rFonts w:ascii="Arial" w:hAnsi="Arial" w:cs="Arial"/>
          <w:sz w:val="22"/>
          <w:szCs w:val="22"/>
        </w:rPr>
        <w:t>, salvo que se acredite la imposibilidad de iniciar la actividad por causas no imputables al titular.</w:t>
      </w:r>
    </w:p>
    <w:p w14:paraId="67E9887A" w14:textId="77777777" w:rsidR="006E4A0A" w:rsidRPr="008B5E42" w:rsidRDefault="006E4A0A"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p>
    <w:p w14:paraId="052595B4" w14:textId="4D2FA13C" w:rsidR="006E4A0A" w:rsidRPr="008B5E42" w:rsidRDefault="006E4A0A"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b) Cuando el ejercicio de la actividad autorizada se paralice por un plazo ininterrumpido superior a seis meses, salvo supuestos de fuerza mayor o caso fortuito o cuando la interrupción est</w:t>
      </w:r>
      <w:r w:rsidR="00E40E53" w:rsidRPr="008B5E42">
        <w:rPr>
          <w:rFonts w:ascii="Arial" w:hAnsi="Arial" w:cs="Arial"/>
          <w:sz w:val="22"/>
          <w:szCs w:val="22"/>
        </w:rPr>
        <w:t>é</w:t>
      </w:r>
      <w:r w:rsidRPr="008B5E42">
        <w:rPr>
          <w:rFonts w:ascii="Arial" w:hAnsi="Arial" w:cs="Arial"/>
          <w:sz w:val="22"/>
          <w:szCs w:val="22"/>
        </w:rPr>
        <w:t xml:space="preserve"> prevista según la categoría </w:t>
      </w:r>
      <w:r w:rsidR="00E40E53" w:rsidRPr="008B5E42">
        <w:rPr>
          <w:rFonts w:ascii="Arial" w:hAnsi="Arial" w:cs="Arial"/>
          <w:sz w:val="22"/>
          <w:szCs w:val="22"/>
        </w:rPr>
        <w:t>d</w:t>
      </w:r>
      <w:r w:rsidRPr="008B5E42">
        <w:rPr>
          <w:rFonts w:ascii="Arial" w:hAnsi="Arial" w:cs="Arial"/>
          <w:sz w:val="22"/>
          <w:szCs w:val="22"/>
        </w:rPr>
        <w:t>el espectáculo público</w:t>
      </w:r>
      <w:r w:rsidR="0011086C" w:rsidRPr="008B5E42">
        <w:rPr>
          <w:rFonts w:ascii="Arial" w:hAnsi="Arial" w:cs="Arial"/>
          <w:sz w:val="22"/>
          <w:szCs w:val="22"/>
        </w:rPr>
        <w:t xml:space="preserve"> y</w:t>
      </w:r>
      <w:r w:rsidR="00E40E53" w:rsidRPr="008B5E42">
        <w:rPr>
          <w:rFonts w:ascii="Arial" w:hAnsi="Arial" w:cs="Arial"/>
          <w:sz w:val="22"/>
          <w:szCs w:val="22"/>
        </w:rPr>
        <w:t xml:space="preserve"> la</w:t>
      </w:r>
      <w:r w:rsidRPr="008B5E42">
        <w:rPr>
          <w:rFonts w:ascii="Arial" w:hAnsi="Arial" w:cs="Arial"/>
          <w:sz w:val="22"/>
          <w:szCs w:val="22"/>
        </w:rPr>
        <w:t xml:space="preserve"> actividad recreativa que</w:t>
      </w:r>
      <w:r w:rsidR="0011086C" w:rsidRPr="008B5E42">
        <w:rPr>
          <w:rFonts w:ascii="Arial" w:hAnsi="Arial" w:cs="Arial"/>
          <w:sz w:val="22"/>
          <w:szCs w:val="22"/>
        </w:rPr>
        <w:t xml:space="preserve"> se</w:t>
      </w:r>
      <w:r w:rsidRPr="008B5E42">
        <w:rPr>
          <w:rFonts w:ascii="Arial" w:hAnsi="Arial" w:cs="Arial"/>
          <w:sz w:val="22"/>
          <w:szCs w:val="22"/>
        </w:rPr>
        <w:t xml:space="preserve"> desarrolle.</w:t>
      </w:r>
    </w:p>
    <w:p w14:paraId="0DECC4A7" w14:textId="77777777" w:rsidR="006E4A0A" w:rsidRPr="008B5E42" w:rsidRDefault="006E4A0A"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p>
    <w:p w14:paraId="4F40FF3A" w14:textId="4C46D6F1" w:rsidR="006E4A0A" w:rsidRPr="008B5E42" w:rsidRDefault="006E4A0A"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procedimiento de declaración de la caducidad de la </w:t>
      </w:r>
      <w:r w:rsidR="009A61F4" w:rsidRPr="008B5E42">
        <w:rPr>
          <w:rFonts w:ascii="Arial" w:hAnsi="Arial" w:cs="Arial"/>
          <w:sz w:val="22"/>
          <w:szCs w:val="22"/>
        </w:rPr>
        <w:t>autorización</w:t>
      </w:r>
      <w:r w:rsidRPr="008B5E42">
        <w:rPr>
          <w:rFonts w:ascii="Arial" w:hAnsi="Arial" w:cs="Arial"/>
          <w:sz w:val="22"/>
          <w:szCs w:val="22"/>
        </w:rPr>
        <w:t xml:space="preserve"> se iniciará, a instancia de parte o de oficio, por el órgano competente para </w:t>
      </w:r>
      <w:r w:rsidR="009A61F4" w:rsidRPr="008B5E42">
        <w:rPr>
          <w:rFonts w:ascii="Arial" w:hAnsi="Arial" w:cs="Arial"/>
          <w:sz w:val="22"/>
          <w:szCs w:val="22"/>
        </w:rPr>
        <w:t xml:space="preserve">su concesión </w:t>
      </w:r>
      <w:r w:rsidRPr="008B5E42">
        <w:rPr>
          <w:rFonts w:ascii="Arial" w:hAnsi="Arial" w:cs="Arial"/>
          <w:sz w:val="22"/>
          <w:szCs w:val="22"/>
        </w:rPr>
        <w:t xml:space="preserve">en el plazo de 1 mes desde que </w:t>
      </w:r>
      <w:r w:rsidR="002D43E4" w:rsidRPr="008B5E42">
        <w:rPr>
          <w:rFonts w:ascii="Arial" w:hAnsi="Arial" w:cs="Arial"/>
          <w:sz w:val="22"/>
          <w:szCs w:val="22"/>
        </w:rPr>
        <w:t>se tuviera</w:t>
      </w:r>
      <w:r w:rsidRPr="008B5E42">
        <w:rPr>
          <w:rFonts w:ascii="Arial" w:hAnsi="Arial" w:cs="Arial"/>
          <w:sz w:val="22"/>
          <w:szCs w:val="22"/>
        </w:rPr>
        <w:t xml:space="preserve"> conocimiento de los hechos que d</w:t>
      </w:r>
      <w:r w:rsidR="002D43E4" w:rsidRPr="008B5E42">
        <w:rPr>
          <w:rFonts w:ascii="Arial" w:hAnsi="Arial" w:cs="Arial"/>
          <w:sz w:val="22"/>
          <w:szCs w:val="22"/>
        </w:rPr>
        <w:t>ieran</w:t>
      </w:r>
      <w:r w:rsidRPr="008B5E42">
        <w:rPr>
          <w:rFonts w:ascii="Arial" w:hAnsi="Arial" w:cs="Arial"/>
          <w:sz w:val="22"/>
          <w:szCs w:val="22"/>
        </w:rPr>
        <w:t xml:space="preserve"> lugar al mismo. El acuerdo de inicio se comunicará al interesado</w:t>
      </w:r>
      <w:r w:rsidR="002D43E4" w:rsidRPr="008B5E42">
        <w:rPr>
          <w:rFonts w:ascii="Arial" w:hAnsi="Arial" w:cs="Arial"/>
          <w:sz w:val="22"/>
          <w:szCs w:val="22"/>
        </w:rPr>
        <w:t>,</w:t>
      </w:r>
      <w:r w:rsidRPr="008B5E42">
        <w:rPr>
          <w:rFonts w:ascii="Arial" w:hAnsi="Arial" w:cs="Arial"/>
          <w:sz w:val="22"/>
          <w:szCs w:val="22"/>
        </w:rPr>
        <w:t xml:space="preserve"> otorgándole un plazo de 10 días para que formule las alegaciones y aporte la documentación pertinente. El plazo máximo para dictar resolución será de </w:t>
      </w:r>
      <w:r w:rsidR="005314E2" w:rsidRPr="008B5E42">
        <w:rPr>
          <w:rFonts w:ascii="Arial" w:hAnsi="Arial" w:cs="Arial"/>
          <w:sz w:val="22"/>
          <w:szCs w:val="22"/>
        </w:rPr>
        <w:t xml:space="preserve">tres </w:t>
      </w:r>
      <w:r w:rsidRPr="008B5E42">
        <w:rPr>
          <w:rFonts w:ascii="Arial" w:hAnsi="Arial" w:cs="Arial"/>
          <w:sz w:val="22"/>
          <w:szCs w:val="22"/>
        </w:rPr>
        <w:t>meses desde el acuerdo de inicio.</w:t>
      </w:r>
    </w:p>
    <w:p w14:paraId="36F368FF" w14:textId="77777777" w:rsidR="004E647C" w:rsidRPr="008B5E42" w:rsidRDefault="004E647C" w:rsidP="00466F9B">
      <w:pPr>
        <w:tabs>
          <w:tab w:val="left" w:pos="-426"/>
          <w:tab w:val="left" w:pos="-284"/>
        </w:tabs>
        <w:autoSpaceDE w:val="0"/>
        <w:autoSpaceDN w:val="0"/>
        <w:adjustRightInd w:val="0"/>
        <w:spacing w:line="276" w:lineRule="auto"/>
        <w:ind w:left="-284" w:right="-144"/>
        <w:jc w:val="both"/>
        <w:rPr>
          <w:rFonts w:ascii="Arial" w:hAnsi="Arial" w:cs="Arial"/>
          <w:sz w:val="22"/>
          <w:szCs w:val="22"/>
        </w:rPr>
      </w:pPr>
    </w:p>
    <w:p w14:paraId="6226DEDF" w14:textId="1A95EA38" w:rsidR="004E647C" w:rsidRPr="008B5E42" w:rsidRDefault="004E647C" w:rsidP="00466F9B">
      <w:pPr>
        <w:pStyle w:val="Default"/>
        <w:tabs>
          <w:tab w:val="left" w:pos="-426"/>
          <w:tab w:val="left" w:pos="-284"/>
        </w:tabs>
        <w:spacing w:line="276" w:lineRule="auto"/>
        <w:ind w:left="-284" w:right="-144"/>
        <w:jc w:val="both"/>
        <w:rPr>
          <w:rFonts w:ascii="Arial" w:hAnsi="Arial" w:cs="Arial"/>
          <w:i/>
          <w:iCs/>
          <w:color w:val="auto"/>
          <w:sz w:val="22"/>
          <w:szCs w:val="22"/>
        </w:rPr>
      </w:pPr>
      <w:r w:rsidRPr="008B5E42">
        <w:rPr>
          <w:rFonts w:ascii="Arial" w:hAnsi="Arial" w:cs="Arial"/>
          <w:color w:val="auto"/>
          <w:sz w:val="22"/>
          <w:szCs w:val="22"/>
        </w:rPr>
        <w:t xml:space="preserve">Artículo </w:t>
      </w:r>
      <w:r w:rsidR="00C73A06" w:rsidRPr="008B5E42">
        <w:rPr>
          <w:rFonts w:ascii="Arial" w:hAnsi="Arial" w:cs="Arial"/>
          <w:color w:val="auto"/>
          <w:sz w:val="22"/>
          <w:szCs w:val="22"/>
        </w:rPr>
        <w:t>35</w:t>
      </w:r>
      <w:r w:rsidRPr="008B5E42">
        <w:rPr>
          <w:rFonts w:ascii="Arial" w:hAnsi="Arial" w:cs="Arial"/>
          <w:color w:val="auto"/>
          <w:sz w:val="22"/>
          <w:szCs w:val="22"/>
        </w:rPr>
        <w:t xml:space="preserve">. </w:t>
      </w:r>
      <w:r w:rsidRPr="008B5E42">
        <w:rPr>
          <w:rFonts w:ascii="Arial" w:hAnsi="Arial" w:cs="Arial"/>
          <w:i/>
          <w:iCs/>
          <w:color w:val="auto"/>
          <w:sz w:val="22"/>
          <w:szCs w:val="22"/>
        </w:rPr>
        <w:t xml:space="preserve">Declaración responsable de espectáculos públicos </w:t>
      </w:r>
      <w:r w:rsidR="002D43E4" w:rsidRPr="008B5E42">
        <w:rPr>
          <w:rFonts w:ascii="Arial" w:hAnsi="Arial" w:cs="Arial"/>
          <w:i/>
          <w:iCs/>
          <w:color w:val="auto"/>
          <w:sz w:val="22"/>
          <w:szCs w:val="22"/>
        </w:rPr>
        <w:t>y</w:t>
      </w:r>
      <w:r w:rsidRPr="008B5E42">
        <w:rPr>
          <w:rFonts w:ascii="Arial" w:hAnsi="Arial" w:cs="Arial"/>
          <w:i/>
          <w:iCs/>
          <w:color w:val="auto"/>
          <w:sz w:val="22"/>
          <w:szCs w:val="22"/>
        </w:rPr>
        <w:t xml:space="preserve"> actividades recreativas.</w:t>
      </w:r>
    </w:p>
    <w:p w14:paraId="79B5F56F" w14:textId="77777777" w:rsidR="0093231A" w:rsidRPr="008B5E42" w:rsidRDefault="0093231A" w:rsidP="00466F9B">
      <w:pPr>
        <w:pStyle w:val="Default"/>
        <w:tabs>
          <w:tab w:val="left" w:pos="-426"/>
          <w:tab w:val="left" w:pos="-284"/>
        </w:tabs>
        <w:spacing w:line="276" w:lineRule="auto"/>
        <w:ind w:left="-284" w:right="-144"/>
        <w:jc w:val="both"/>
        <w:rPr>
          <w:rFonts w:ascii="Arial" w:hAnsi="Arial" w:cs="Arial"/>
          <w:i/>
          <w:iCs/>
          <w:color w:val="auto"/>
          <w:sz w:val="22"/>
          <w:szCs w:val="22"/>
        </w:rPr>
      </w:pPr>
    </w:p>
    <w:p w14:paraId="288446E7" w14:textId="77777777" w:rsidR="002D43E4" w:rsidRPr="008B5E42" w:rsidRDefault="0093231A" w:rsidP="00466F9B">
      <w:pPr>
        <w:pStyle w:val="Default"/>
        <w:tabs>
          <w:tab w:val="left" w:pos="-426"/>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1. Con carácter previo a la celebración de los espectáculos públicos </w:t>
      </w:r>
      <w:r w:rsidR="002D43E4" w:rsidRPr="008B5E42">
        <w:rPr>
          <w:rFonts w:ascii="Arial" w:hAnsi="Arial" w:cs="Arial"/>
          <w:color w:val="auto"/>
          <w:sz w:val="22"/>
          <w:szCs w:val="22"/>
        </w:rPr>
        <w:t>y</w:t>
      </w:r>
      <w:r w:rsidRPr="008B5E42">
        <w:rPr>
          <w:rFonts w:ascii="Arial" w:hAnsi="Arial" w:cs="Arial"/>
          <w:color w:val="auto"/>
          <w:sz w:val="22"/>
          <w:szCs w:val="22"/>
        </w:rPr>
        <w:t xml:space="preserve"> actividades recreativas que no estén sujetos a la previa concesión de autorización, las personas interesadas deberán presentar una declaración responsable dirigida al órgano competente en materia de espectáculos públicos y actividades recreativas, teniendo en cuenta la distribución de competencias que se establece en los artículos 5 y 6.</w:t>
      </w:r>
    </w:p>
    <w:p w14:paraId="17B2B104" w14:textId="77777777" w:rsidR="002D43E4" w:rsidRPr="008B5E42" w:rsidRDefault="002D43E4" w:rsidP="00466F9B">
      <w:pPr>
        <w:pStyle w:val="Default"/>
        <w:tabs>
          <w:tab w:val="left" w:pos="-426"/>
          <w:tab w:val="left" w:pos="-284"/>
        </w:tabs>
        <w:spacing w:line="276" w:lineRule="auto"/>
        <w:ind w:left="-284" w:right="-144"/>
        <w:jc w:val="both"/>
        <w:rPr>
          <w:rFonts w:ascii="Arial" w:hAnsi="Arial" w:cs="Arial"/>
          <w:color w:val="auto"/>
          <w:sz w:val="22"/>
          <w:szCs w:val="22"/>
        </w:rPr>
      </w:pPr>
    </w:p>
    <w:p w14:paraId="115B3413" w14:textId="06772E0E" w:rsidR="002D43E4" w:rsidRPr="008B5E42" w:rsidRDefault="002D43E4" w:rsidP="00466F9B">
      <w:pPr>
        <w:pStyle w:val="Default"/>
        <w:tabs>
          <w:tab w:val="left" w:pos="-426"/>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2. </w:t>
      </w:r>
      <w:r w:rsidR="0093231A" w:rsidRPr="008B5E42">
        <w:rPr>
          <w:rFonts w:ascii="Arial" w:hAnsi="Arial" w:cs="Arial"/>
          <w:color w:val="auto"/>
          <w:sz w:val="22"/>
          <w:szCs w:val="22"/>
        </w:rPr>
        <w:t xml:space="preserve">La declaración responsable contendrá, al menos, los datos establecidos en el artículo </w:t>
      </w:r>
      <w:r w:rsidR="00C73A06" w:rsidRPr="008B5E42">
        <w:rPr>
          <w:rFonts w:ascii="Arial" w:hAnsi="Arial" w:cs="Arial"/>
          <w:color w:val="auto"/>
          <w:sz w:val="22"/>
          <w:szCs w:val="22"/>
        </w:rPr>
        <w:t>30</w:t>
      </w:r>
      <w:r w:rsidR="0093231A" w:rsidRPr="008B5E42">
        <w:rPr>
          <w:rFonts w:ascii="Arial" w:hAnsi="Arial" w:cs="Arial"/>
          <w:color w:val="auto"/>
          <w:sz w:val="22"/>
          <w:szCs w:val="22"/>
        </w:rPr>
        <w:t xml:space="preserve"> apartado </w:t>
      </w:r>
      <w:r w:rsidR="00C73A06" w:rsidRPr="008B5E42">
        <w:rPr>
          <w:rFonts w:ascii="Arial" w:hAnsi="Arial" w:cs="Arial"/>
          <w:color w:val="auto"/>
          <w:sz w:val="22"/>
          <w:szCs w:val="22"/>
        </w:rPr>
        <w:t>2</w:t>
      </w:r>
      <w:r w:rsidR="0093231A" w:rsidRPr="008B5E42">
        <w:rPr>
          <w:rFonts w:ascii="Arial" w:hAnsi="Arial" w:cs="Arial"/>
          <w:color w:val="auto"/>
          <w:sz w:val="22"/>
          <w:szCs w:val="22"/>
        </w:rPr>
        <w:t xml:space="preserve"> y a ella se adjuntará la documentación establecida </w:t>
      </w:r>
      <w:r w:rsidRPr="008B5E42">
        <w:rPr>
          <w:rFonts w:ascii="Arial" w:hAnsi="Arial" w:cs="Arial"/>
          <w:color w:val="auto"/>
          <w:sz w:val="22"/>
          <w:szCs w:val="22"/>
        </w:rPr>
        <w:t xml:space="preserve">en su </w:t>
      </w:r>
      <w:r w:rsidR="0093231A" w:rsidRPr="008B5E42">
        <w:rPr>
          <w:rFonts w:ascii="Arial" w:hAnsi="Arial" w:cs="Arial"/>
          <w:color w:val="auto"/>
          <w:sz w:val="22"/>
          <w:szCs w:val="22"/>
        </w:rPr>
        <w:t xml:space="preserve">apartado. </w:t>
      </w:r>
    </w:p>
    <w:p w14:paraId="010D44F7" w14:textId="77777777" w:rsidR="002D43E4" w:rsidRPr="008B5E42" w:rsidRDefault="002D43E4" w:rsidP="00466F9B">
      <w:pPr>
        <w:pStyle w:val="Default"/>
        <w:tabs>
          <w:tab w:val="left" w:pos="-426"/>
          <w:tab w:val="left" w:pos="-284"/>
        </w:tabs>
        <w:spacing w:line="276" w:lineRule="auto"/>
        <w:ind w:left="-284" w:right="-144"/>
        <w:jc w:val="both"/>
        <w:rPr>
          <w:rFonts w:ascii="Arial" w:hAnsi="Arial" w:cs="Arial"/>
          <w:color w:val="auto"/>
          <w:sz w:val="22"/>
          <w:szCs w:val="22"/>
        </w:rPr>
      </w:pPr>
    </w:p>
    <w:p w14:paraId="559205CA" w14:textId="62A6D366" w:rsidR="0093231A" w:rsidRPr="008B5E42" w:rsidRDefault="002D43E4" w:rsidP="00466F9B">
      <w:pPr>
        <w:pStyle w:val="Default"/>
        <w:tabs>
          <w:tab w:val="left" w:pos="-426"/>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3. </w:t>
      </w:r>
      <w:r w:rsidR="0093231A" w:rsidRPr="008B5E42">
        <w:rPr>
          <w:rFonts w:ascii="Arial" w:hAnsi="Arial" w:cs="Arial"/>
          <w:color w:val="auto"/>
          <w:sz w:val="22"/>
          <w:szCs w:val="22"/>
        </w:rPr>
        <w:t>La tramitación y efectos jurídicos de la presentación de la declaración responsable establecidos en el artículo 12 apartados 4, 5 y 6.</w:t>
      </w:r>
    </w:p>
    <w:p w14:paraId="0840F1BF" w14:textId="77777777" w:rsidR="004E647C" w:rsidRPr="008B5E42" w:rsidRDefault="004E647C" w:rsidP="00466F9B">
      <w:pPr>
        <w:pStyle w:val="Default"/>
        <w:spacing w:line="276" w:lineRule="auto"/>
        <w:ind w:left="-284" w:right="-144"/>
        <w:jc w:val="both"/>
        <w:rPr>
          <w:rFonts w:ascii="Arial" w:hAnsi="Arial" w:cs="Arial"/>
          <w:i/>
          <w:iCs/>
          <w:color w:val="auto"/>
          <w:sz w:val="22"/>
          <w:szCs w:val="22"/>
        </w:rPr>
      </w:pPr>
    </w:p>
    <w:p w14:paraId="10A7797C" w14:textId="227CB4EB" w:rsidR="00A71A97" w:rsidRPr="008B5E42" w:rsidRDefault="006E4A0A" w:rsidP="00466F9B">
      <w:pPr>
        <w:pStyle w:val="Default"/>
        <w:spacing w:line="276" w:lineRule="auto"/>
        <w:ind w:left="-284" w:right="-144"/>
        <w:jc w:val="both"/>
        <w:rPr>
          <w:rFonts w:ascii="Arial" w:eastAsia="Arial Unicode MS" w:hAnsi="Arial" w:cs="Arial"/>
          <w:color w:val="auto"/>
          <w:sz w:val="22"/>
          <w:szCs w:val="22"/>
        </w:rPr>
      </w:pPr>
      <w:r w:rsidRPr="008B5E42">
        <w:rPr>
          <w:rFonts w:ascii="Arial" w:eastAsia="Arial Unicode MS" w:hAnsi="Arial" w:cs="Arial"/>
          <w:color w:val="auto"/>
          <w:sz w:val="22"/>
          <w:szCs w:val="22"/>
        </w:rPr>
        <w:t>Artículo</w:t>
      </w:r>
      <w:r w:rsidR="00C9411B" w:rsidRPr="008B5E42">
        <w:rPr>
          <w:rFonts w:ascii="Arial" w:eastAsia="Arial Unicode MS" w:hAnsi="Arial" w:cs="Arial"/>
          <w:color w:val="auto"/>
          <w:sz w:val="22"/>
          <w:szCs w:val="22"/>
        </w:rPr>
        <w:t xml:space="preserve"> 3</w:t>
      </w:r>
      <w:r w:rsidR="00C73A06" w:rsidRPr="008B5E42">
        <w:rPr>
          <w:rFonts w:ascii="Arial" w:eastAsia="Arial Unicode MS" w:hAnsi="Arial" w:cs="Arial"/>
          <w:color w:val="auto"/>
          <w:sz w:val="22"/>
          <w:szCs w:val="22"/>
        </w:rPr>
        <w:t>6</w:t>
      </w:r>
      <w:r w:rsidR="00C9411B" w:rsidRPr="008B5E42">
        <w:rPr>
          <w:rFonts w:ascii="Arial" w:eastAsia="Arial Unicode MS" w:hAnsi="Arial" w:cs="Arial"/>
          <w:color w:val="auto"/>
          <w:sz w:val="22"/>
          <w:szCs w:val="22"/>
        </w:rPr>
        <w:t xml:space="preserve">. </w:t>
      </w:r>
      <w:r w:rsidR="003E5F95" w:rsidRPr="008B5E42">
        <w:rPr>
          <w:rFonts w:ascii="Arial" w:eastAsia="Arial Unicode MS" w:hAnsi="Arial" w:cs="Arial"/>
          <w:i/>
          <w:iCs/>
          <w:color w:val="auto"/>
          <w:sz w:val="22"/>
          <w:szCs w:val="22"/>
        </w:rPr>
        <w:t>Particularidades</w:t>
      </w:r>
      <w:r w:rsidR="008F7681" w:rsidRPr="008B5E42">
        <w:rPr>
          <w:rFonts w:ascii="Arial" w:eastAsia="Arial Unicode MS" w:hAnsi="Arial" w:cs="Arial"/>
          <w:i/>
          <w:iCs/>
          <w:color w:val="auto"/>
          <w:sz w:val="22"/>
          <w:szCs w:val="22"/>
        </w:rPr>
        <w:t xml:space="preserve"> de los títulos habilitantes en los </w:t>
      </w:r>
      <w:r w:rsidR="003E5F95" w:rsidRPr="008B5E42">
        <w:rPr>
          <w:rFonts w:ascii="Arial" w:eastAsia="Arial Unicode MS" w:hAnsi="Arial" w:cs="Arial"/>
          <w:i/>
          <w:iCs/>
          <w:color w:val="auto"/>
          <w:sz w:val="22"/>
          <w:szCs w:val="22"/>
        </w:rPr>
        <w:t>espacios abiertos</w:t>
      </w:r>
      <w:r w:rsidR="003E5F95" w:rsidRPr="008B5E42">
        <w:rPr>
          <w:rFonts w:ascii="Arial" w:eastAsia="Arial Unicode MS" w:hAnsi="Arial" w:cs="Arial"/>
          <w:color w:val="auto"/>
          <w:sz w:val="22"/>
          <w:szCs w:val="22"/>
        </w:rPr>
        <w:t xml:space="preserve">. </w:t>
      </w:r>
    </w:p>
    <w:p w14:paraId="1AD87A25" w14:textId="77777777" w:rsidR="00A71A97" w:rsidRPr="008B5E42" w:rsidRDefault="00A71A97" w:rsidP="00466F9B">
      <w:pPr>
        <w:pStyle w:val="Default"/>
        <w:tabs>
          <w:tab w:val="left" w:pos="0"/>
        </w:tabs>
        <w:spacing w:line="276" w:lineRule="auto"/>
        <w:ind w:left="-284" w:right="-144"/>
        <w:jc w:val="both"/>
        <w:rPr>
          <w:rFonts w:ascii="Arial" w:hAnsi="Arial" w:cs="Arial"/>
          <w:color w:val="auto"/>
          <w:kern w:val="2"/>
          <w:sz w:val="22"/>
          <w:szCs w:val="22"/>
          <w14:ligatures w14:val="standardContextual"/>
        </w:rPr>
      </w:pPr>
    </w:p>
    <w:p w14:paraId="46ACF701" w14:textId="05866F8A" w:rsidR="00A71A97" w:rsidRPr="008B5E42" w:rsidRDefault="00A71A97" w:rsidP="00466F9B">
      <w:pPr>
        <w:pStyle w:val="Default"/>
        <w:numPr>
          <w:ilvl w:val="0"/>
          <w:numId w:val="21"/>
        </w:numPr>
        <w:tabs>
          <w:tab w:val="left" w:pos="-284"/>
        </w:tabs>
        <w:spacing w:line="276" w:lineRule="auto"/>
        <w:ind w:left="-284" w:right="-144" w:firstLine="0"/>
        <w:jc w:val="both"/>
        <w:rPr>
          <w:rFonts w:ascii="Arial" w:eastAsia="Arial Unicode MS" w:hAnsi="Arial" w:cs="Arial"/>
          <w:color w:val="auto"/>
          <w:sz w:val="22"/>
          <w:szCs w:val="22"/>
        </w:rPr>
      </w:pPr>
      <w:r w:rsidRPr="008B5E42">
        <w:rPr>
          <w:rFonts w:ascii="Arial" w:hAnsi="Arial" w:cs="Arial"/>
          <w:color w:val="auto"/>
          <w:kern w:val="2"/>
          <w:sz w:val="22"/>
          <w:szCs w:val="22"/>
          <w14:ligatures w14:val="standardContextual"/>
        </w:rPr>
        <w:t>La concesión de la autorización para la celebración de un espectáculo público y actividad recreativa en espacios abiertos se tramitará conforme a la establecido en el artículo 30, con las siguientes particularidades:</w:t>
      </w:r>
    </w:p>
    <w:p w14:paraId="748CB7D4" w14:textId="77777777" w:rsidR="00A71A97" w:rsidRPr="008B5E42" w:rsidRDefault="00A71A97" w:rsidP="00466F9B">
      <w:pPr>
        <w:tabs>
          <w:tab w:val="left" w:pos="-284"/>
        </w:tabs>
        <w:spacing w:line="276" w:lineRule="auto"/>
        <w:ind w:left="-284" w:right="-144"/>
        <w:rPr>
          <w:rFonts w:ascii="Arial" w:hAnsi="Arial" w:cs="Arial"/>
          <w:kern w:val="2"/>
          <w:sz w:val="22"/>
          <w:szCs w:val="22"/>
          <w14:ligatures w14:val="standardContextual"/>
        </w:rPr>
      </w:pPr>
    </w:p>
    <w:p w14:paraId="55753162" w14:textId="47130FAD" w:rsidR="00A71A97" w:rsidRPr="008B5E42" w:rsidRDefault="00A71A97" w:rsidP="00466F9B">
      <w:pPr>
        <w:numPr>
          <w:ilvl w:val="2"/>
          <w:numId w:val="21"/>
        </w:numPr>
        <w:tabs>
          <w:tab w:val="left" w:pos="-284"/>
          <w:tab w:val="left" w:pos="0"/>
          <w:tab w:val="left" w:pos="284"/>
        </w:tabs>
        <w:autoSpaceDE w:val="0"/>
        <w:autoSpaceDN w:val="0"/>
        <w:adjustRightInd w:val="0"/>
        <w:spacing w:line="276" w:lineRule="auto"/>
        <w:ind w:left="-284" w:right="-144" w:firstLine="0"/>
        <w:jc w:val="both"/>
        <w:rPr>
          <w:rFonts w:ascii="Arial" w:hAnsi="Arial" w:cs="Arial"/>
          <w:sz w:val="22"/>
          <w:szCs w:val="22"/>
        </w:rPr>
      </w:pPr>
      <w:r w:rsidRPr="008B5E42">
        <w:rPr>
          <w:rFonts w:ascii="Arial" w:hAnsi="Arial" w:cs="Arial"/>
          <w:sz w:val="22"/>
          <w:szCs w:val="22"/>
        </w:rPr>
        <w:t>Cuando se celebre en</w:t>
      </w:r>
      <w:r w:rsidRPr="008B5E42">
        <w:rPr>
          <w:rFonts w:ascii="Arial" w:eastAsia="Arial Unicode MS" w:hAnsi="Arial" w:cs="Arial"/>
          <w:sz w:val="22"/>
          <w:szCs w:val="22"/>
        </w:rPr>
        <w:t xml:space="preserve"> vía pública o zonas de dominio público, la concesión de la autorización requerirá el previo </w:t>
      </w:r>
      <w:r w:rsidRPr="008B5E42">
        <w:rPr>
          <w:rFonts w:ascii="Arial" w:hAnsi="Arial" w:cs="Arial"/>
          <w:sz w:val="22"/>
          <w:szCs w:val="22"/>
        </w:rPr>
        <w:t xml:space="preserve">informe favorable de la </w:t>
      </w:r>
      <w:r w:rsidR="0085560E" w:rsidRPr="008B5E42">
        <w:rPr>
          <w:rFonts w:ascii="Arial" w:hAnsi="Arial" w:cs="Arial"/>
          <w:sz w:val="22"/>
          <w:szCs w:val="22"/>
        </w:rPr>
        <w:t>a</w:t>
      </w:r>
      <w:r w:rsidRPr="008B5E42">
        <w:rPr>
          <w:rFonts w:ascii="Arial" w:hAnsi="Arial" w:cs="Arial"/>
          <w:sz w:val="22"/>
          <w:szCs w:val="22"/>
        </w:rPr>
        <w:t xml:space="preserve">dministración titular de las mismas, así como de la </w:t>
      </w:r>
      <w:r w:rsidR="0085560E" w:rsidRPr="008B5E42">
        <w:rPr>
          <w:rFonts w:ascii="Arial" w:hAnsi="Arial" w:cs="Arial"/>
          <w:sz w:val="22"/>
          <w:szCs w:val="22"/>
        </w:rPr>
        <w:lastRenderedPageBreak/>
        <w:t>a</w:t>
      </w:r>
      <w:r w:rsidRPr="008B5E42">
        <w:rPr>
          <w:rFonts w:ascii="Arial" w:hAnsi="Arial" w:cs="Arial"/>
          <w:sz w:val="22"/>
          <w:szCs w:val="22"/>
        </w:rPr>
        <w:t xml:space="preserve">dministración competente en materia de tráfico y seguridad vial, de conformidad con la normativa sectorial aplicable. </w:t>
      </w:r>
    </w:p>
    <w:p w14:paraId="0BF44FB3" w14:textId="77777777" w:rsidR="00A71A97" w:rsidRPr="008B5E42" w:rsidRDefault="00A71A97" w:rsidP="00466F9B">
      <w:pPr>
        <w:tabs>
          <w:tab w:val="left" w:pos="-284"/>
          <w:tab w:val="left" w:pos="0"/>
          <w:tab w:val="left" w:pos="284"/>
        </w:tabs>
        <w:autoSpaceDE w:val="0"/>
        <w:autoSpaceDN w:val="0"/>
        <w:adjustRightInd w:val="0"/>
        <w:spacing w:line="276" w:lineRule="auto"/>
        <w:ind w:left="-284" w:right="-144"/>
        <w:jc w:val="both"/>
        <w:rPr>
          <w:rFonts w:ascii="Arial" w:hAnsi="Arial" w:cs="Arial"/>
          <w:sz w:val="22"/>
          <w:szCs w:val="22"/>
        </w:rPr>
      </w:pPr>
    </w:p>
    <w:p w14:paraId="36A24A5D" w14:textId="48E79AEA" w:rsidR="00A71A97" w:rsidRPr="008B5E42" w:rsidRDefault="00A71A97" w:rsidP="00466F9B">
      <w:pPr>
        <w:numPr>
          <w:ilvl w:val="2"/>
          <w:numId w:val="21"/>
        </w:numPr>
        <w:tabs>
          <w:tab w:val="left" w:pos="-284"/>
          <w:tab w:val="left" w:pos="0"/>
          <w:tab w:val="left" w:pos="284"/>
        </w:tabs>
        <w:autoSpaceDE w:val="0"/>
        <w:autoSpaceDN w:val="0"/>
        <w:adjustRightInd w:val="0"/>
        <w:spacing w:line="276" w:lineRule="auto"/>
        <w:ind w:left="-284" w:right="-144" w:firstLine="0"/>
        <w:jc w:val="both"/>
        <w:rPr>
          <w:rFonts w:ascii="Arial" w:hAnsi="Arial" w:cs="Arial"/>
          <w:sz w:val="22"/>
          <w:szCs w:val="22"/>
        </w:rPr>
      </w:pPr>
      <w:r w:rsidRPr="008B5E42">
        <w:rPr>
          <w:rFonts w:ascii="Arial" w:hAnsi="Arial" w:cs="Arial"/>
          <w:sz w:val="22"/>
          <w:szCs w:val="22"/>
        </w:rPr>
        <w:t>Cuando la celebración afectase a espacios naturales sujetos a algún régimen de protección medioambiental, con carácter previo a la autorización</w:t>
      </w:r>
      <w:r w:rsidR="0085560E" w:rsidRPr="008B5E42">
        <w:rPr>
          <w:rFonts w:ascii="Arial" w:hAnsi="Arial" w:cs="Arial"/>
          <w:sz w:val="22"/>
          <w:szCs w:val="22"/>
        </w:rPr>
        <w:t>,</w:t>
      </w:r>
      <w:r w:rsidRPr="008B5E42">
        <w:rPr>
          <w:rFonts w:ascii="Arial" w:hAnsi="Arial" w:cs="Arial"/>
          <w:sz w:val="22"/>
          <w:szCs w:val="22"/>
        </w:rPr>
        <w:t xml:space="preserve"> habrá de recabarse el preceptivo informe favorable del órgano autonómico competente en materia de medio ambiente.</w:t>
      </w:r>
    </w:p>
    <w:p w14:paraId="4E5DDC71" w14:textId="77777777" w:rsidR="00A71A97" w:rsidRPr="008B5E42" w:rsidRDefault="00A71A97" w:rsidP="00466F9B">
      <w:pPr>
        <w:pStyle w:val="Default"/>
        <w:tabs>
          <w:tab w:val="left" w:pos="0"/>
        </w:tabs>
        <w:spacing w:line="276" w:lineRule="auto"/>
        <w:ind w:left="-284" w:right="-144"/>
        <w:jc w:val="both"/>
        <w:rPr>
          <w:rFonts w:ascii="Arial" w:eastAsia="Arial Unicode MS" w:hAnsi="Arial" w:cs="Arial"/>
          <w:color w:val="auto"/>
          <w:sz w:val="22"/>
          <w:szCs w:val="22"/>
        </w:rPr>
      </w:pPr>
    </w:p>
    <w:p w14:paraId="48082A0D" w14:textId="3E474233" w:rsidR="00464C50" w:rsidRPr="008B5E42" w:rsidRDefault="00464C50" w:rsidP="00466F9B">
      <w:pPr>
        <w:pStyle w:val="Default"/>
        <w:numPr>
          <w:ilvl w:val="0"/>
          <w:numId w:val="21"/>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El órgano competente para</w:t>
      </w:r>
      <w:r w:rsidR="0011086C" w:rsidRPr="008B5E42">
        <w:rPr>
          <w:rFonts w:ascii="Arial" w:hAnsi="Arial" w:cs="Arial"/>
          <w:color w:val="auto"/>
          <w:sz w:val="22"/>
          <w:szCs w:val="22"/>
        </w:rPr>
        <w:t xml:space="preserve"> la </w:t>
      </w:r>
      <w:r w:rsidRPr="008B5E42">
        <w:rPr>
          <w:rFonts w:ascii="Arial" w:hAnsi="Arial" w:cs="Arial"/>
          <w:color w:val="auto"/>
          <w:sz w:val="22"/>
          <w:szCs w:val="22"/>
        </w:rPr>
        <w:t xml:space="preserve">concesión </w:t>
      </w:r>
      <w:r w:rsidR="00A71A97" w:rsidRPr="008B5E42">
        <w:rPr>
          <w:rFonts w:ascii="Arial" w:hAnsi="Arial" w:cs="Arial"/>
          <w:color w:val="auto"/>
          <w:sz w:val="22"/>
          <w:szCs w:val="22"/>
        </w:rPr>
        <w:t xml:space="preserve">de la autorización </w:t>
      </w:r>
      <w:r w:rsidRPr="008B5E42">
        <w:rPr>
          <w:rFonts w:ascii="Arial" w:hAnsi="Arial" w:cs="Arial"/>
          <w:color w:val="auto"/>
          <w:sz w:val="22"/>
          <w:szCs w:val="22"/>
        </w:rPr>
        <w:t xml:space="preserve">solicitará los informes indicados en </w:t>
      </w:r>
      <w:r w:rsidR="00A71A97" w:rsidRPr="008B5E42">
        <w:rPr>
          <w:rFonts w:ascii="Arial" w:hAnsi="Arial" w:cs="Arial"/>
          <w:color w:val="auto"/>
          <w:sz w:val="22"/>
          <w:szCs w:val="22"/>
        </w:rPr>
        <w:t>el</w:t>
      </w:r>
      <w:r w:rsidRPr="008B5E42">
        <w:rPr>
          <w:rFonts w:ascii="Arial" w:hAnsi="Arial" w:cs="Arial"/>
          <w:color w:val="auto"/>
          <w:sz w:val="22"/>
          <w:szCs w:val="22"/>
        </w:rPr>
        <w:t xml:space="preserve"> apartado anterior</w:t>
      </w:r>
      <w:r w:rsidR="0085560E" w:rsidRPr="008B5E42">
        <w:rPr>
          <w:rFonts w:ascii="Arial" w:hAnsi="Arial" w:cs="Arial"/>
          <w:color w:val="auto"/>
          <w:sz w:val="22"/>
          <w:szCs w:val="22"/>
        </w:rPr>
        <w:t>, debiendo ser</w:t>
      </w:r>
      <w:r w:rsidRPr="008B5E42">
        <w:rPr>
          <w:rFonts w:ascii="Arial" w:hAnsi="Arial" w:cs="Arial"/>
          <w:color w:val="auto"/>
          <w:sz w:val="22"/>
          <w:szCs w:val="22"/>
        </w:rPr>
        <w:t xml:space="preserve"> emitidos en un plazo de 10 días. El plazo para resolver quedará en suspenso hasta la emisión del mismo.</w:t>
      </w:r>
    </w:p>
    <w:p w14:paraId="5D6EF650" w14:textId="77777777" w:rsidR="00C41703" w:rsidRPr="008B5E42" w:rsidRDefault="00C41703" w:rsidP="00466F9B">
      <w:pPr>
        <w:pStyle w:val="Prrafodelista"/>
        <w:tabs>
          <w:tab w:val="left" w:pos="-284"/>
        </w:tabs>
        <w:spacing w:line="276" w:lineRule="auto"/>
        <w:ind w:left="-284" w:right="-144"/>
        <w:jc w:val="both"/>
        <w:rPr>
          <w:rFonts w:ascii="Arial" w:hAnsi="Arial" w:cs="Arial"/>
        </w:rPr>
      </w:pPr>
    </w:p>
    <w:p w14:paraId="249E7305" w14:textId="3C210E8E" w:rsidR="00C41703" w:rsidRPr="008B5E42" w:rsidRDefault="00C41703" w:rsidP="00466F9B">
      <w:pPr>
        <w:pStyle w:val="Default"/>
        <w:numPr>
          <w:ilvl w:val="0"/>
          <w:numId w:val="21"/>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 Las personas titulares de estas autorizaciones est</w:t>
      </w:r>
      <w:r w:rsidR="0085560E" w:rsidRPr="008B5E42">
        <w:rPr>
          <w:rFonts w:ascii="Arial" w:hAnsi="Arial" w:cs="Arial"/>
          <w:color w:val="auto"/>
          <w:sz w:val="22"/>
          <w:szCs w:val="22"/>
        </w:rPr>
        <w:t>arán</w:t>
      </w:r>
      <w:r w:rsidRPr="008B5E42">
        <w:rPr>
          <w:rFonts w:ascii="Arial" w:hAnsi="Arial" w:cs="Arial"/>
          <w:color w:val="auto"/>
          <w:sz w:val="22"/>
          <w:szCs w:val="22"/>
        </w:rPr>
        <w:t xml:space="preserve"> obligadas a retornar los espacios ocupados a su estado originario.</w:t>
      </w:r>
    </w:p>
    <w:p w14:paraId="6DAF5F74" w14:textId="77777777" w:rsidR="00C41703" w:rsidRPr="008B5E42" w:rsidRDefault="00C41703" w:rsidP="00466F9B">
      <w:pPr>
        <w:pStyle w:val="Prrafodelista"/>
        <w:tabs>
          <w:tab w:val="left" w:pos="-284"/>
        </w:tabs>
        <w:spacing w:line="276" w:lineRule="auto"/>
        <w:ind w:left="-284" w:right="-144"/>
        <w:jc w:val="both"/>
        <w:rPr>
          <w:rFonts w:ascii="Arial" w:hAnsi="Arial" w:cs="Arial"/>
        </w:rPr>
      </w:pPr>
    </w:p>
    <w:p w14:paraId="61AE927C" w14:textId="6106102B" w:rsidR="00C41703" w:rsidRPr="008B5E42" w:rsidRDefault="00C41703" w:rsidP="00466F9B">
      <w:pPr>
        <w:pStyle w:val="Default"/>
        <w:numPr>
          <w:ilvl w:val="0"/>
          <w:numId w:val="21"/>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 Los espectáculos y actividades recreativas que se desarroll</w:t>
      </w:r>
      <w:r w:rsidR="0085560E" w:rsidRPr="008B5E42">
        <w:rPr>
          <w:rFonts w:ascii="Arial" w:hAnsi="Arial" w:cs="Arial"/>
          <w:color w:val="auto"/>
          <w:sz w:val="22"/>
          <w:szCs w:val="22"/>
        </w:rPr>
        <w:t>asen</w:t>
      </w:r>
      <w:r w:rsidRPr="008B5E42">
        <w:rPr>
          <w:rFonts w:ascii="Arial" w:hAnsi="Arial" w:cs="Arial"/>
          <w:color w:val="auto"/>
          <w:sz w:val="22"/>
          <w:szCs w:val="22"/>
        </w:rPr>
        <w:t xml:space="preserve"> en espacios abiertos que no se enc</w:t>
      </w:r>
      <w:r w:rsidR="0085560E" w:rsidRPr="008B5E42">
        <w:rPr>
          <w:rFonts w:ascii="Arial" w:hAnsi="Arial" w:cs="Arial"/>
          <w:color w:val="auto"/>
          <w:sz w:val="22"/>
          <w:szCs w:val="22"/>
        </w:rPr>
        <w:t>ontrasen</w:t>
      </w:r>
      <w:r w:rsidRPr="008B5E42">
        <w:rPr>
          <w:rFonts w:ascii="Arial" w:hAnsi="Arial" w:cs="Arial"/>
          <w:color w:val="auto"/>
          <w:sz w:val="22"/>
          <w:szCs w:val="22"/>
        </w:rPr>
        <w:t xml:space="preserve"> adaptados incorporarán medidas de accesibilidad universal para todas las personas, con especial atención a las personas con discapacidad física, sensorial e intelectual o del desarrollo.</w:t>
      </w:r>
    </w:p>
    <w:p w14:paraId="1DE5D1E1" w14:textId="77777777" w:rsidR="00C41703" w:rsidRPr="008B5E42" w:rsidRDefault="00C41703" w:rsidP="00466F9B">
      <w:pPr>
        <w:pStyle w:val="Prrafodelista"/>
        <w:spacing w:line="276" w:lineRule="auto"/>
        <w:ind w:left="-284" w:right="-144"/>
        <w:jc w:val="both"/>
        <w:rPr>
          <w:rFonts w:ascii="Arial" w:hAnsi="Arial" w:cs="Arial"/>
        </w:rPr>
      </w:pPr>
    </w:p>
    <w:p w14:paraId="758045E5" w14:textId="06B1A1A8" w:rsidR="00C41703" w:rsidRPr="008B5E42" w:rsidRDefault="00C41703" w:rsidP="00466F9B">
      <w:pPr>
        <w:pStyle w:val="Default"/>
        <w:spacing w:line="276" w:lineRule="auto"/>
        <w:ind w:left="-284" w:right="-144"/>
        <w:jc w:val="both"/>
        <w:rPr>
          <w:rFonts w:ascii="Arial" w:eastAsia="Arial Unicode MS" w:hAnsi="Arial" w:cs="Arial"/>
          <w:i/>
          <w:iCs/>
          <w:color w:val="auto"/>
          <w:sz w:val="22"/>
          <w:szCs w:val="22"/>
        </w:rPr>
      </w:pPr>
      <w:r w:rsidRPr="008B5E42">
        <w:rPr>
          <w:rFonts w:ascii="Arial" w:eastAsia="Arial Unicode MS" w:hAnsi="Arial" w:cs="Arial"/>
          <w:i/>
          <w:iCs/>
          <w:color w:val="auto"/>
          <w:sz w:val="22"/>
          <w:szCs w:val="22"/>
        </w:rPr>
        <w:t>Artículo 3</w:t>
      </w:r>
      <w:r w:rsidR="00464C50" w:rsidRPr="008B5E42">
        <w:rPr>
          <w:rFonts w:ascii="Arial" w:eastAsia="Arial Unicode MS" w:hAnsi="Arial" w:cs="Arial"/>
          <w:i/>
          <w:iCs/>
          <w:color w:val="auto"/>
          <w:sz w:val="22"/>
          <w:szCs w:val="22"/>
        </w:rPr>
        <w:t>7</w:t>
      </w:r>
      <w:r w:rsidRPr="008B5E42">
        <w:rPr>
          <w:rFonts w:ascii="Arial" w:eastAsia="Arial Unicode MS" w:hAnsi="Arial" w:cs="Arial"/>
          <w:i/>
          <w:iCs/>
          <w:color w:val="auto"/>
          <w:sz w:val="22"/>
          <w:szCs w:val="22"/>
        </w:rPr>
        <w:t>.</w:t>
      </w:r>
      <w:r w:rsidRPr="008B5E42">
        <w:rPr>
          <w:rFonts w:ascii="Arial" w:hAnsi="Arial" w:cs="Arial"/>
          <w:i/>
          <w:iCs/>
          <w:color w:val="auto"/>
          <w:sz w:val="22"/>
          <w:szCs w:val="22"/>
        </w:rPr>
        <w:t xml:space="preserve"> </w:t>
      </w:r>
      <w:r w:rsidR="00B76996" w:rsidRPr="008B5E42">
        <w:rPr>
          <w:rFonts w:ascii="Arial" w:eastAsia="Arial Unicode MS" w:hAnsi="Arial" w:cs="Arial"/>
          <w:i/>
          <w:iCs/>
          <w:color w:val="auto"/>
          <w:sz w:val="22"/>
          <w:szCs w:val="22"/>
        </w:rPr>
        <w:t>Particularidades en l</w:t>
      </w:r>
      <w:r w:rsidRPr="008B5E42">
        <w:rPr>
          <w:rFonts w:ascii="Arial" w:hAnsi="Arial" w:cs="Arial"/>
          <w:i/>
          <w:iCs/>
          <w:color w:val="auto"/>
          <w:sz w:val="22"/>
          <w:szCs w:val="22"/>
        </w:rPr>
        <w:t xml:space="preserve">os espectáculos y festejos </w:t>
      </w:r>
      <w:r w:rsidR="00B11F70" w:rsidRPr="008B5E42">
        <w:rPr>
          <w:rFonts w:ascii="Arial" w:hAnsi="Arial" w:cs="Arial"/>
          <w:i/>
          <w:iCs/>
          <w:color w:val="auto"/>
          <w:sz w:val="22"/>
          <w:szCs w:val="22"/>
        </w:rPr>
        <w:t>taurinos</w:t>
      </w:r>
      <w:r w:rsidR="00B11F70" w:rsidRPr="008B5E42">
        <w:rPr>
          <w:rFonts w:ascii="Arial" w:eastAsia="Arial Unicode MS" w:hAnsi="Arial" w:cs="Arial"/>
          <w:i/>
          <w:iCs/>
          <w:color w:val="auto"/>
          <w:sz w:val="22"/>
          <w:szCs w:val="22"/>
        </w:rPr>
        <w:t>.</w:t>
      </w:r>
      <w:r w:rsidRPr="008B5E42">
        <w:rPr>
          <w:rFonts w:ascii="Arial" w:eastAsia="Arial Unicode MS" w:hAnsi="Arial" w:cs="Arial"/>
          <w:i/>
          <w:iCs/>
          <w:color w:val="auto"/>
          <w:sz w:val="22"/>
          <w:szCs w:val="22"/>
        </w:rPr>
        <w:t xml:space="preserve"> </w:t>
      </w:r>
    </w:p>
    <w:p w14:paraId="0943AFC4" w14:textId="77777777" w:rsidR="00C41703" w:rsidRPr="008B5E42" w:rsidRDefault="00C41703" w:rsidP="00466F9B">
      <w:pPr>
        <w:pStyle w:val="Default"/>
        <w:spacing w:line="276" w:lineRule="auto"/>
        <w:ind w:left="-284" w:right="-144"/>
        <w:jc w:val="both"/>
        <w:rPr>
          <w:rFonts w:ascii="Arial" w:eastAsia="Arial Unicode MS" w:hAnsi="Arial" w:cs="Arial"/>
          <w:color w:val="auto"/>
          <w:sz w:val="22"/>
          <w:szCs w:val="22"/>
        </w:rPr>
      </w:pPr>
    </w:p>
    <w:p w14:paraId="43A74960" w14:textId="51F57F9F" w:rsidR="0084360B" w:rsidRPr="008B5E42" w:rsidRDefault="002A45D2" w:rsidP="00466F9B">
      <w:pPr>
        <w:pStyle w:val="Default"/>
        <w:numPr>
          <w:ilvl w:val="1"/>
          <w:numId w:val="22"/>
        </w:numPr>
        <w:tabs>
          <w:tab w:val="left" w:pos="-284"/>
        </w:tabs>
        <w:spacing w:line="276" w:lineRule="auto"/>
        <w:ind w:left="-284" w:right="-144" w:firstLine="0"/>
        <w:jc w:val="both"/>
        <w:rPr>
          <w:rFonts w:ascii="Arial" w:eastAsia="Arial Unicode MS" w:hAnsi="Arial" w:cs="Arial"/>
          <w:color w:val="auto"/>
          <w:sz w:val="22"/>
          <w:szCs w:val="22"/>
        </w:rPr>
      </w:pPr>
      <w:r w:rsidRPr="008B5E42">
        <w:rPr>
          <w:rFonts w:ascii="Arial" w:eastAsia="Arial Unicode MS" w:hAnsi="Arial" w:cs="Arial"/>
          <w:color w:val="auto"/>
          <w:sz w:val="22"/>
          <w:szCs w:val="22"/>
        </w:rPr>
        <w:t>La celebración de espectáculo</w:t>
      </w:r>
      <w:r w:rsidR="00464C50" w:rsidRPr="008B5E42">
        <w:rPr>
          <w:rFonts w:ascii="Arial" w:eastAsia="Arial Unicode MS" w:hAnsi="Arial" w:cs="Arial"/>
          <w:color w:val="auto"/>
          <w:sz w:val="22"/>
          <w:szCs w:val="22"/>
        </w:rPr>
        <w:t>s</w:t>
      </w:r>
      <w:r w:rsidRPr="008B5E42">
        <w:rPr>
          <w:rFonts w:ascii="Arial" w:eastAsia="Arial Unicode MS" w:hAnsi="Arial" w:cs="Arial"/>
          <w:color w:val="auto"/>
          <w:sz w:val="22"/>
          <w:szCs w:val="22"/>
        </w:rPr>
        <w:t xml:space="preserve"> </w:t>
      </w:r>
      <w:r w:rsidR="0085560E" w:rsidRPr="008B5E42">
        <w:rPr>
          <w:rFonts w:ascii="Arial" w:eastAsia="Arial Unicode MS" w:hAnsi="Arial" w:cs="Arial"/>
          <w:color w:val="auto"/>
          <w:sz w:val="22"/>
          <w:szCs w:val="22"/>
        </w:rPr>
        <w:t>taurinos</w:t>
      </w:r>
      <w:r w:rsidR="0084360B" w:rsidRPr="008B5E42">
        <w:rPr>
          <w:rFonts w:ascii="Arial" w:eastAsia="Arial Unicode MS" w:hAnsi="Arial" w:cs="Arial"/>
          <w:color w:val="auto"/>
          <w:sz w:val="22"/>
          <w:szCs w:val="22"/>
        </w:rPr>
        <w:t xml:space="preserve"> </w:t>
      </w:r>
      <w:r w:rsidR="00AB63A5" w:rsidRPr="008B5E42">
        <w:rPr>
          <w:rFonts w:ascii="Arial" w:eastAsia="Arial Unicode MS" w:hAnsi="Arial" w:cs="Arial"/>
          <w:color w:val="auto"/>
          <w:sz w:val="22"/>
          <w:szCs w:val="22"/>
        </w:rPr>
        <w:t xml:space="preserve">en plazas de toros permanentes </w:t>
      </w:r>
      <w:r w:rsidR="006C7695" w:rsidRPr="008B5E42">
        <w:rPr>
          <w:rFonts w:ascii="Arial" w:eastAsia="Arial Unicode MS" w:hAnsi="Arial" w:cs="Arial"/>
          <w:color w:val="auto"/>
          <w:sz w:val="22"/>
          <w:szCs w:val="22"/>
        </w:rPr>
        <w:t>requerirá</w:t>
      </w:r>
      <w:r w:rsidRPr="008B5E42">
        <w:rPr>
          <w:rFonts w:ascii="Arial" w:eastAsia="Arial Unicode MS" w:hAnsi="Arial" w:cs="Arial"/>
          <w:color w:val="auto"/>
          <w:sz w:val="22"/>
          <w:szCs w:val="22"/>
        </w:rPr>
        <w:t xml:space="preserve"> </w:t>
      </w:r>
      <w:r w:rsidR="006C7695" w:rsidRPr="008B5E42">
        <w:rPr>
          <w:rFonts w:ascii="Arial" w:eastAsia="Arial Unicode MS" w:hAnsi="Arial" w:cs="Arial"/>
          <w:color w:val="auto"/>
          <w:sz w:val="22"/>
          <w:szCs w:val="22"/>
        </w:rPr>
        <w:t>la</w:t>
      </w:r>
      <w:r w:rsidR="00B76996" w:rsidRPr="008B5E42">
        <w:rPr>
          <w:rFonts w:ascii="Arial" w:eastAsia="Arial Unicode MS" w:hAnsi="Arial" w:cs="Arial"/>
          <w:color w:val="auto"/>
          <w:sz w:val="22"/>
          <w:szCs w:val="22"/>
        </w:rPr>
        <w:t xml:space="preserve"> previa presentación de la correspondiente </w:t>
      </w:r>
      <w:r w:rsidRPr="008B5E42">
        <w:rPr>
          <w:rFonts w:ascii="Arial" w:eastAsia="Arial Unicode MS" w:hAnsi="Arial" w:cs="Arial"/>
          <w:color w:val="auto"/>
          <w:sz w:val="22"/>
          <w:szCs w:val="22"/>
        </w:rPr>
        <w:t xml:space="preserve">declaración responsable, </w:t>
      </w:r>
      <w:r w:rsidR="00683C70" w:rsidRPr="008B5E42">
        <w:rPr>
          <w:rFonts w:ascii="Arial" w:eastAsia="Arial Unicode MS" w:hAnsi="Arial" w:cs="Arial"/>
          <w:color w:val="auto"/>
          <w:sz w:val="22"/>
          <w:szCs w:val="22"/>
        </w:rPr>
        <w:t xml:space="preserve">en los términos establecidos en al artículo </w:t>
      </w:r>
      <w:r w:rsidR="00464C50" w:rsidRPr="008B5E42">
        <w:rPr>
          <w:rFonts w:ascii="Arial" w:eastAsia="Arial Unicode MS" w:hAnsi="Arial" w:cs="Arial"/>
          <w:color w:val="auto"/>
          <w:sz w:val="22"/>
          <w:szCs w:val="22"/>
        </w:rPr>
        <w:t>35</w:t>
      </w:r>
      <w:r w:rsidR="00683C70" w:rsidRPr="008B5E42">
        <w:rPr>
          <w:rFonts w:ascii="Arial" w:eastAsia="Arial Unicode MS" w:hAnsi="Arial" w:cs="Arial"/>
          <w:color w:val="auto"/>
          <w:sz w:val="22"/>
          <w:szCs w:val="22"/>
        </w:rPr>
        <w:t xml:space="preserve">. </w:t>
      </w:r>
    </w:p>
    <w:p w14:paraId="13B40C5B" w14:textId="77777777" w:rsidR="0084360B" w:rsidRPr="008B5E42" w:rsidRDefault="0084360B" w:rsidP="00466F9B">
      <w:pPr>
        <w:pStyle w:val="Default"/>
        <w:tabs>
          <w:tab w:val="left" w:pos="-284"/>
        </w:tabs>
        <w:spacing w:line="276" w:lineRule="auto"/>
        <w:ind w:left="-284" w:right="-144"/>
        <w:jc w:val="both"/>
        <w:rPr>
          <w:rFonts w:ascii="Arial" w:eastAsia="Arial Unicode MS" w:hAnsi="Arial" w:cs="Arial"/>
          <w:color w:val="auto"/>
          <w:sz w:val="22"/>
          <w:szCs w:val="22"/>
        </w:rPr>
      </w:pPr>
    </w:p>
    <w:p w14:paraId="24971EAA" w14:textId="7B41D3AA" w:rsidR="006C7695" w:rsidRPr="008B5E42" w:rsidRDefault="0084360B" w:rsidP="00466F9B">
      <w:pPr>
        <w:pStyle w:val="Default"/>
        <w:tabs>
          <w:tab w:val="left" w:pos="-284"/>
        </w:tabs>
        <w:spacing w:line="276" w:lineRule="auto"/>
        <w:ind w:left="-284" w:right="-144"/>
        <w:jc w:val="both"/>
        <w:rPr>
          <w:rFonts w:ascii="Arial" w:eastAsia="Arial Unicode MS" w:hAnsi="Arial" w:cs="Arial"/>
          <w:color w:val="auto"/>
          <w:sz w:val="22"/>
          <w:szCs w:val="22"/>
        </w:rPr>
      </w:pPr>
      <w:r w:rsidRPr="008B5E42">
        <w:rPr>
          <w:rFonts w:ascii="Arial" w:eastAsia="Arial Unicode MS" w:hAnsi="Arial" w:cs="Arial"/>
          <w:color w:val="auto"/>
          <w:sz w:val="22"/>
          <w:szCs w:val="22"/>
        </w:rPr>
        <w:t xml:space="preserve">En todos los demás casos, </w:t>
      </w:r>
      <w:r w:rsidR="00AB63A5" w:rsidRPr="008B5E42">
        <w:rPr>
          <w:rFonts w:ascii="Arial" w:eastAsia="Arial Unicode MS" w:hAnsi="Arial" w:cs="Arial"/>
          <w:color w:val="auto"/>
          <w:sz w:val="22"/>
          <w:szCs w:val="22"/>
        </w:rPr>
        <w:t xml:space="preserve">cuando </w:t>
      </w:r>
      <w:r w:rsidRPr="008B5E42">
        <w:rPr>
          <w:rFonts w:ascii="Arial" w:eastAsia="Arial Unicode MS" w:hAnsi="Arial" w:cs="Arial"/>
          <w:color w:val="auto"/>
          <w:sz w:val="22"/>
          <w:szCs w:val="22"/>
        </w:rPr>
        <w:t xml:space="preserve">la celebración </w:t>
      </w:r>
      <w:r w:rsidR="00AB63A5" w:rsidRPr="008B5E42">
        <w:rPr>
          <w:rFonts w:ascii="Arial" w:eastAsia="Arial Unicode MS" w:hAnsi="Arial" w:cs="Arial"/>
          <w:color w:val="auto"/>
          <w:sz w:val="22"/>
          <w:szCs w:val="22"/>
        </w:rPr>
        <w:t xml:space="preserve">se </w:t>
      </w:r>
      <w:r w:rsidR="0085560E" w:rsidRPr="008B5E42">
        <w:rPr>
          <w:rFonts w:ascii="Arial" w:eastAsia="Arial Unicode MS" w:hAnsi="Arial" w:cs="Arial"/>
          <w:color w:val="auto"/>
          <w:sz w:val="22"/>
          <w:szCs w:val="22"/>
        </w:rPr>
        <w:t>fuera a desarrollar</w:t>
      </w:r>
      <w:r w:rsidR="00AB63A5" w:rsidRPr="008B5E42">
        <w:rPr>
          <w:rFonts w:ascii="Arial" w:eastAsia="Arial Unicode MS" w:hAnsi="Arial" w:cs="Arial"/>
          <w:color w:val="auto"/>
          <w:sz w:val="22"/>
          <w:szCs w:val="22"/>
        </w:rPr>
        <w:t xml:space="preserve"> en otro tipo de recintos </w:t>
      </w:r>
      <w:r w:rsidRPr="008B5E42">
        <w:rPr>
          <w:rFonts w:ascii="Arial" w:eastAsia="Arial Unicode MS" w:hAnsi="Arial" w:cs="Arial"/>
          <w:color w:val="auto"/>
          <w:sz w:val="22"/>
          <w:szCs w:val="22"/>
        </w:rPr>
        <w:t>requerirá</w:t>
      </w:r>
      <w:r w:rsidR="00195195" w:rsidRPr="008B5E42">
        <w:rPr>
          <w:rFonts w:ascii="Arial" w:eastAsia="Arial Unicode MS" w:hAnsi="Arial" w:cs="Arial"/>
          <w:color w:val="auto"/>
          <w:sz w:val="22"/>
          <w:szCs w:val="22"/>
        </w:rPr>
        <w:t xml:space="preserve"> </w:t>
      </w:r>
      <w:r w:rsidR="00B76996" w:rsidRPr="008B5E42">
        <w:rPr>
          <w:rFonts w:ascii="Arial" w:eastAsia="Arial Unicode MS" w:hAnsi="Arial" w:cs="Arial"/>
          <w:color w:val="auto"/>
          <w:sz w:val="22"/>
          <w:szCs w:val="22"/>
        </w:rPr>
        <w:t>la previa autorización</w:t>
      </w:r>
      <w:r w:rsidRPr="008B5E42">
        <w:rPr>
          <w:rFonts w:ascii="Arial" w:eastAsia="Arial Unicode MS" w:hAnsi="Arial" w:cs="Arial"/>
          <w:color w:val="auto"/>
          <w:sz w:val="22"/>
          <w:szCs w:val="22"/>
        </w:rPr>
        <w:t>.</w:t>
      </w:r>
    </w:p>
    <w:p w14:paraId="2DEDAF9E" w14:textId="77777777" w:rsidR="00691D26" w:rsidRPr="008B5E42" w:rsidRDefault="00691D26" w:rsidP="00466F9B">
      <w:pPr>
        <w:pStyle w:val="Default"/>
        <w:tabs>
          <w:tab w:val="left" w:pos="-284"/>
        </w:tabs>
        <w:spacing w:line="276" w:lineRule="auto"/>
        <w:ind w:left="-284" w:right="-144"/>
        <w:jc w:val="both"/>
        <w:rPr>
          <w:rFonts w:ascii="Arial" w:eastAsia="Arial Unicode MS" w:hAnsi="Arial" w:cs="Arial"/>
          <w:color w:val="auto"/>
          <w:sz w:val="22"/>
          <w:szCs w:val="22"/>
        </w:rPr>
      </w:pPr>
    </w:p>
    <w:p w14:paraId="7CB81907" w14:textId="225A1FAF" w:rsidR="00691D26" w:rsidRPr="008B5E42" w:rsidRDefault="00464C50" w:rsidP="00466F9B">
      <w:pPr>
        <w:pStyle w:val="Default"/>
        <w:numPr>
          <w:ilvl w:val="0"/>
          <w:numId w:val="22"/>
        </w:numPr>
        <w:tabs>
          <w:tab w:val="left" w:pos="-284"/>
        </w:tabs>
        <w:spacing w:line="276" w:lineRule="auto"/>
        <w:ind w:left="-284" w:right="-144" w:firstLine="0"/>
        <w:jc w:val="both"/>
        <w:rPr>
          <w:rFonts w:ascii="Arial" w:eastAsia="Arial Unicode MS" w:hAnsi="Arial" w:cs="Arial"/>
          <w:color w:val="auto"/>
          <w:sz w:val="22"/>
          <w:szCs w:val="22"/>
        </w:rPr>
      </w:pPr>
      <w:bookmarkStart w:id="48" w:name="_Hlk189816117"/>
      <w:r w:rsidRPr="008B5E42">
        <w:rPr>
          <w:rFonts w:ascii="Arial" w:eastAsia="Arial Unicode MS" w:hAnsi="Arial" w:cs="Arial"/>
          <w:color w:val="auto"/>
          <w:sz w:val="22"/>
          <w:szCs w:val="22"/>
        </w:rPr>
        <w:t>L</w:t>
      </w:r>
      <w:r w:rsidR="00691D26" w:rsidRPr="008B5E42">
        <w:rPr>
          <w:rFonts w:ascii="Arial" w:eastAsia="Arial Unicode MS" w:hAnsi="Arial" w:cs="Arial"/>
          <w:color w:val="auto"/>
          <w:sz w:val="22"/>
          <w:szCs w:val="22"/>
        </w:rPr>
        <w:t xml:space="preserve">a presentación de </w:t>
      </w:r>
      <w:r w:rsidR="00B76996" w:rsidRPr="008B5E42">
        <w:rPr>
          <w:rFonts w:ascii="Arial" w:eastAsia="Arial Unicode MS" w:hAnsi="Arial" w:cs="Arial"/>
          <w:color w:val="auto"/>
          <w:sz w:val="22"/>
          <w:szCs w:val="22"/>
        </w:rPr>
        <w:t>l</w:t>
      </w:r>
      <w:r w:rsidR="00691D26" w:rsidRPr="008B5E42">
        <w:rPr>
          <w:rFonts w:ascii="Arial" w:eastAsia="Arial Unicode MS" w:hAnsi="Arial" w:cs="Arial"/>
          <w:color w:val="auto"/>
          <w:sz w:val="22"/>
          <w:szCs w:val="22"/>
        </w:rPr>
        <w:t>a solicitud de autorización</w:t>
      </w:r>
      <w:r w:rsidR="00B76996" w:rsidRPr="008B5E42">
        <w:rPr>
          <w:rFonts w:ascii="Arial" w:eastAsia="Arial Unicode MS" w:hAnsi="Arial" w:cs="Arial"/>
          <w:color w:val="auto"/>
          <w:sz w:val="22"/>
          <w:szCs w:val="22"/>
        </w:rPr>
        <w:t xml:space="preserve"> o de la declaración responsable se </w:t>
      </w:r>
      <w:r w:rsidR="0085560E" w:rsidRPr="008B5E42">
        <w:rPr>
          <w:rFonts w:ascii="Arial" w:eastAsia="Arial Unicode MS" w:hAnsi="Arial" w:cs="Arial"/>
          <w:color w:val="auto"/>
          <w:sz w:val="22"/>
          <w:szCs w:val="22"/>
        </w:rPr>
        <w:t>efectuará</w:t>
      </w:r>
      <w:r w:rsidR="00B76996" w:rsidRPr="008B5E42">
        <w:rPr>
          <w:rFonts w:ascii="Arial" w:eastAsia="Arial Unicode MS" w:hAnsi="Arial" w:cs="Arial"/>
          <w:color w:val="auto"/>
          <w:sz w:val="22"/>
          <w:szCs w:val="22"/>
        </w:rPr>
        <w:t xml:space="preserve"> </w:t>
      </w:r>
      <w:r w:rsidR="00B76996" w:rsidRPr="008B5E42">
        <w:rPr>
          <w:rFonts w:ascii="Arial" w:hAnsi="Arial" w:cs="Arial"/>
          <w:color w:val="auto"/>
          <w:sz w:val="22"/>
          <w:szCs w:val="22"/>
        </w:rPr>
        <w:t xml:space="preserve">con una antelación mínima </w:t>
      </w:r>
      <w:r w:rsidR="00B26D6F" w:rsidRPr="008B5E42">
        <w:rPr>
          <w:rFonts w:ascii="Arial" w:hAnsi="Arial" w:cs="Arial"/>
          <w:color w:val="auto"/>
          <w:sz w:val="22"/>
          <w:szCs w:val="22"/>
        </w:rPr>
        <w:t>1</w:t>
      </w:r>
      <w:r w:rsidR="0085560E" w:rsidRPr="008B5E42">
        <w:rPr>
          <w:rFonts w:ascii="Arial" w:hAnsi="Arial" w:cs="Arial"/>
          <w:color w:val="auto"/>
          <w:sz w:val="22"/>
          <w:szCs w:val="22"/>
        </w:rPr>
        <w:t>0</w:t>
      </w:r>
      <w:r w:rsidR="00B26D6F" w:rsidRPr="008B5E42">
        <w:rPr>
          <w:rFonts w:ascii="Arial" w:hAnsi="Arial" w:cs="Arial"/>
          <w:color w:val="auto"/>
          <w:sz w:val="22"/>
          <w:szCs w:val="22"/>
        </w:rPr>
        <w:t xml:space="preserve"> días</w:t>
      </w:r>
      <w:r w:rsidR="00B76996" w:rsidRPr="008B5E42">
        <w:rPr>
          <w:rFonts w:ascii="Arial" w:eastAsia="Arial Unicode MS" w:hAnsi="Arial" w:cs="Arial"/>
          <w:color w:val="auto"/>
          <w:sz w:val="22"/>
          <w:szCs w:val="22"/>
        </w:rPr>
        <w:t xml:space="preserve"> la fecha prevista para su celebración, en los términos establecidos en </w:t>
      </w:r>
      <w:r w:rsidR="0081378D" w:rsidRPr="008B5E42">
        <w:rPr>
          <w:rFonts w:ascii="Arial" w:eastAsia="Arial Unicode MS" w:hAnsi="Arial" w:cs="Arial"/>
          <w:color w:val="auto"/>
          <w:sz w:val="22"/>
          <w:szCs w:val="22"/>
        </w:rPr>
        <w:t>el artículo</w:t>
      </w:r>
      <w:r w:rsidR="00B76996" w:rsidRPr="008B5E42">
        <w:rPr>
          <w:rFonts w:ascii="Arial" w:eastAsia="Arial Unicode MS" w:hAnsi="Arial" w:cs="Arial"/>
          <w:color w:val="auto"/>
          <w:sz w:val="22"/>
          <w:szCs w:val="22"/>
        </w:rPr>
        <w:t xml:space="preserve"> 30 y articulo </w:t>
      </w:r>
      <w:r w:rsidR="0081378D" w:rsidRPr="008B5E42">
        <w:rPr>
          <w:rFonts w:ascii="Arial" w:eastAsia="Arial Unicode MS" w:hAnsi="Arial" w:cs="Arial"/>
          <w:color w:val="auto"/>
          <w:sz w:val="22"/>
          <w:szCs w:val="22"/>
        </w:rPr>
        <w:t>3</w:t>
      </w:r>
      <w:r w:rsidR="00B76996" w:rsidRPr="008B5E42">
        <w:rPr>
          <w:rFonts w:ascii="Arial" w:eastAsia="Arial Unicode MS" w:hAnsi="Arial" w:cs="Arial"/>
          <w:color w:val="auto"/>
          <w:sz w:val="22"/>
          <w:szCs w:val="22"/>
        </w:rPr>
        <w:t xml:space="preserve">5 </w:t>
      </w:r>
      <w:r w:rsidR="0081378D" w:rsidRPr="008B5E42">
        <w:rPr>
          <w:rFonts w:ascii="Arial" w:eastAsia="Arial Unicode MS" w:hAnsi="Arial" w:cs="Arial"/>
          <w:color w:val="auto"/>
          <w:sz w:val="22"/>
          <w:szCs w:val="22"/>
        </w:rPr>
        <w:t xml:space="preserve">respectivamente, </w:t>
      </w:r>
      <w:r w:rsidR="00B76996" w:rsidRPr="008B5E42">
        <w:rPr>
          <w:rFonts w:ascii="Arial" w:eastAsia="Arial Unicode MS" w:hAnsi="Arial" w:cs="Arial"/>
          <w:color w:val="auto"/>
          <w:sz w:val="22"/>
          <w:szCs w:val="22"/>
        </w:rPr>
        <w:t xml:space="preserve">adjuntando </w:t>
      </w:r>
      <w:r w:rsidR="00691D26" w:rsidRPr="008B5E42">
        <w:rPr>
          <w:rFonts w:ascii="Arial" w:eastAsia="Arial Unicode MS" w:hAnsi="Arial" w:cs="Arial"/>
          <w:color w:val="auto"/>
          <w:sz w:val="22"/>
          <w:szCs w:val="22"/>
        </w:rPr>
        <w:t xml:space="preserve">la documentación exigida </w:t>
      </w:r>
      <w:r w:rsidR="00AB63A5" w:rsidRPr="008B5E42">
        <w:rPr>
          <w:rFonts w:ascii="Arial" w:eastAsia="Arial Unicode MS" w:hAnsi="Arial" w:cs="Arial"/>
          <w:color w:val="auto"/>
          <w:sz w:val="22"/>
          <w:szCs w:val="22"/>
        </w:rPr>
        <w:t>por l</w:t>
      </w:r>
      <w:r w:rsidR="00691D26" w:rsidRPr="008B5E42">
        <w:rPr>
          <w:rFonts w:ascii="Arial" w:eastAsia="Arial Unicode MS" w:hAnsi="Arial" w:cs="Arial"/>
          <w:color w:val="auto"/>
          <w:sz w:val="22"/>
          <w:szCs w:val="22"/>
        </w:rPr>
        <w:t xml:space="preserve">a </w:t>
      </w:r>
      <w:r w:rsidR="00AB63A5" w:rsidRPr="008B5E42">
        <w:rPr>
          <w:rFonts w:ascii="Arial" w:eastAsia="Arial Unicode MS" w:hAnsi="Arial" w:cs="Arial"/>
          <w:color w:val="auto"/>
          <w:sz w:val="22"/>
          <w:szCs w:val="22"/>
        </w:rPr>
        <w:t xml:space="preserve">normativa </w:t>
      </w:r>
      <w:r w:rsidR="00E40E53" w:rsidRPr="008B5E42">
        <w:rPr>
          <w:rFonts w:ascii="Arial" w:eastAsia="Arial Unicode MS" w:hAnsi="Arial" w:cs="Arial"/>
          <w:color w:val="auto"/>
          <w:sz w:val="22"/>
          <w:szCs w:val="22"/>
        </w:rPr>
        <w:t xml:space="preserve">sectorial </w:t>
      </w:r>
      <w:r w:rsidR="00691D26" w:rsidRPr="008B5E42">
        <w:rPr>
          <w:rFonts w:ascii="Arial" w:eastAsia="Arial Unicode MS" w:hAnsi="Arial" w:cs="Arial"/>
          <w:color w:val="auto"/>
          <w:sz w:val="22"/>
          <w:szCs w:val="22"/>
        </w:rPr>
        <w:t>aplicable</w:t>
      </w:r>
      <w:r w:rsidR="0081378D" w:rsidRPr="008B5E42">
        <w:rPr>
          <w:rFonts w:ascii="Arial" w:eastAsia="Arial Unicode MS" w:hAnsi="Arial" w:cs="Arial"/>
          <w:color w:val="auto"/>
          <w:sz w:val="22"/>
          <w:szCs w:val="22"/>
        </w:rPr>
        <w:t>.</w:t>
      </w:r>
    </w:p>
    <w:bookmarkEnd w:id="48"/>
    <w:p w14:paraId="286E076D" w14:textId="77777777" w:rsidR="00691D26" w:rsidRPr="008B5E42" w:rsidRDefault="00691D26" w:rsidP="00466F9B">
      <w:pPr>
        <w:tabs>
          <w:tab w:val="left" w:pos="-284"/>
        </w:tabs>
        <w:autoSpaceDE w:val="0"/>
        <w:autoSpaceDN w:val="0"/>
        <w:adjustRightInd w:val="0"/>
        <w:spacing w:line="276" w:lineRule="auto"/>
        <w:ind w:left="-284" w:right="-144"/>
        <w:jc w:val="both"/>
        <w:rPr>
          <w:rFonts w:ascii="Arial" w:hAnsi="Arial" w:cs="Arial"/>
          <w:sz w:val="22"/>
          <w:szCs w:val="22"/>
        </w:rPr>
      </w:pPr>
    </w:p>
    <w:p w14:paraId="26020AA5" w14:textId="0F730DDC" w:rsidR="00B26D6F" w:rsidRPr="008B5E42" w:rsidRDefault="00691D26" w:rsidP="00466F9B">
      <w:pPr>
        <w:pStyle w:val="Prrafodelista"/>
        <w:numPr>
          <w:ilvl w:val="0"/>
          <w:numId w:val="22"/>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Recibida la solicitud</w:t>
      </w:r>
      <w:r w:rsidR="0081378D" w:rsidRPr="008B5E42">
        <w:rPr>
          <w:rFonts w:ascii="Arial" w:hAnsi="Arial" w:cs="Arial"/>
        </w:rPr>
        <w:t xml:space="preserve">, o en su caso, presentada </w:t>
      </w:r>
      <w:r w:rsidR="0081378D" w:rsidRPr="008B5E42">
        <w:rPr>
          <w:rFonts w:ascii="Arial" w:eastAsia="Arial Unicode MS" w:hAnsi="Arial" w:cs="Arial"/>
        </w:rPr>
        <w:t>la declaración responsable</w:t>
      </w:r>
      <w:r w:rsidR="0081378D" w:rsidRPr="008B5E42">
        <w:rPr>
          <w:rFonts w:ascii="Arial" w:hAnsi="Arial" w:cs="Arial"/>
        </w:rPr>
        <w:t xml:space="preserve"> </w:t>
      </w:r>
      <w:r w:rsidRPr="008B5E42">
        <w:rPr>
          <w:rFonts w:ascii="Arial" w:hAnsi="Arial" w:cs="Arial"/>
        </w:rPr>
        <w:t>si</w:t>
      </w:r>
      <w:r w:rsidR="0081378D" w:rsidRPr="008B5E42">
        <w:rPr>
          <w:rFonts w:ascii="Arial" w:hAnsi="Arial" w:cs="Arial"/>
        </w:rPr>
        <w:t xml:space="preserve"> se compr</w:t>
      </w:r>
      <w:r w:rsidR="0085560E" w:rsidRPr="008B5E42">
        <w:rPr>
          <w:rFonts w:ascii="Arial" w:hAnsi="Arial" w:cs="Arial"/>
        </w:rPr>
        <w:t>obara</w:t>
      </w:r>
      <w:r w:rsidR="0081378D" w:rsidRPr="008B5E42">
        <w:rPr>
          <w:rFonts w:ascii="Arial" w:hAnsi="Arial" w:cs="Arial"/>
        </w:rPr>
        <w:t xml:space="preserve"> que </w:t>
      </w:r>
      <w:r w:rsidRPr="008B5E42">
        <w:rPr>
          <w:rFonts w:ascii="Arial" w:hAnsi="Arial" w:cs="Arial"/>
        </w:rPr>
        <w:t>no reúne</w:t>
      </w:r>
      <w:r w:rsidR="00A71A97" w:rsidRPr="008B5E42">
        <w:rPr>
          <w:rFonts w:ascii="Arial" w:hAnsi="Arial" w:cs="Arial"/>
        </w:rPr>
        <w:t>n</w:t>
      </w:r>
      <w:r w:rsidRPr="008B5E42">
        <w:rPr>
          <w:rFonts w:ascii="Arial" w:hAnsi="Arial" w:cs="Arial"/>
        </w:rPr>
        <w:t xml:space="preserve"> los requisitos exigidos o no se acompañasen los documentos preceptivos</w:t>
      </w:r>
      <w:r w:rsidR="0081378D" w:rsidRPr="008B5E42">
        <w:rPr>
          <w:rFonts w:ascii="Arial" w:hAnsi="Arial" w:cs="Arial"/>
        </w:rPr>
        <w:t xml:space="preserve"> exigidos conforme a la normativa aplicable</w:t>
      </w:r>
      <w:r w:rsidR="00A71A97" w:rsidRPr="008B5E42">
        <w:rPr>
          <w:rFonts w:ascii="Arial" w:hAnsi="Arial" w:cs="Arial"/>
        </w:rPr>
        <w:t>,</w:t>
      </w:r>
      <w:r w:rsidR="0081378D" w:rsidRPr="008B5E42">
        <w:rPr>
          <w:rFonts w:ascii="Arial" w:hAnsi="Arial" w:cs="Arial"/>
        </w:rPr>
        <w:t xml:space="preserve"> </w:t>
      </w:r>
      <w:r w:rsidRPr="008B5E42">
        <w:rPr>
          <w:rFonts w:ascii="Arial" w:hAnsi="Arial" w:cs="Arial"/>
        </w:rPr>
        <w:t xml:space="preserve"> se requerirá a</w:t>
      </w:r>
      <w:r w:rsidR="00E40E53" w:rsidRPr="008B5E42">
        <w:rPr>
          <w:rFonts w:ascii="Arial" w:hAnsi="Arial" w:cs="Arial"/>
        </w:rPr>
        <w:t xml:space="preserve"> la persona</w:t>
      </w:r>
      <w:r w:rsidRPr="008B5E42">
        <w:rPr>
          <w:rFonts w:ascii="Arial" w:hAnsi="Arial" w:cs="Arial"/>
        </w:rPr>
        <w:t xml:space="preserve"> interesad</w:t>
      </w:r>
      <w:r w:rsidR="00E40E53" w:rsidRPr="008B5E42">
        <w:rPr>
          <w:rFonts w:ascii="Arial" w:hAnsi="Arial" w:cs="Arial"/>
        </w:rPr>
        <w:t>a</w:t>
      </w:r>
      <w:r w:rsidRPr="008B5E42">
        <w:rPr>
          <w:rFonts w:ascii="Arial" w:hAnsi="Arial" w:cs="Arial"/>
        </w:rPr>
        <w:t xml:space="preserve"> para que la subsan</w:t>
      </w:r>
      <w:r w:rsidR="0085560E" w:rsidRPr="008B5E42">
        <w:rPr>
          <w:rFonts w:ascii="Arial" w:hAnsi="Arial" w:cs="Arial"/>
        </w:rPr>
        <w:t>ara</w:t>
      </w:r>
      <w:r w:rsidRPr="008B5E42">
        <w:rPr>
          <w:rFonts w:ascii="Arial" w:hAnsi="Arial" w:cs="Arial"/>
        </w:rPr>
        <w:t xml:space="preserve"> en el plazo máximo de </w:t>
      </w:r>
      <w:r w:rsidR="00B26D6F" w:rsidRPr="008B5E42">
        <w:rPr>
          <w:rFonts w:ascii="Arial" w:hAnsi="Arial" w:cs="Arial"/>
        </w:rPr>
        <w:t>dos</w:t>
      </w:r>
      <w:r w:rsidRPr="008B5E42">
        <w:rPr>
          <w:rFonts w:ascii="Arial" w:hAnsi="Arial" w:cs="Arial"/>
        </w:rPr>
        <w:t xml:space="preserve"> días, con indicación de que, si no lo hiciera, se le tendrá por desistido de su solicitud, previa resolución que deberá ser dictada en los términos previstos en el artículo 21 de la </w:t>
      </w:r>
      <w:r w:rsidR="00BD68D2">
        <w:rPr>
          <w:rFonts w:ascii="Arial" w:hAnsi="Arial" w:cs="Arial"/>
        </w:rPr>
        <w:t>L</w:t>
      </w:r>
      <w:r w:rsidRPr="008B5E42">
        <w:rPr>
          <w:rFonts w:ascii="Arial" w:hAnsi="Arial" w:cs="Arial"/>
        </w:rPr>
        <w:t>ey 39/2015, de 1 de octubre.</w:t>
      </w:r>
      <w:bookmarkStart w:id="49" w:name="_Hlk189728951"/>
    </w:p>
    <w:p w14:paraId="375F2453" w14:textId="77777777" w:rsidR="00B26D6F" w:rsidRPr="008B5E42" w:rsidRDefault="00B26D6F" w:rsidP="00466F9B">
      <w:pPr>
        <w:pStyle w:val="Prrafodelista"/>
        <w:spacing w:line="276" w:lineRule="auto"/>
        <w:ind w:left="-284" w:right="-144"/>
        <w:rPr>
          <w:rFonts w:ascii="Arial" w:hAnsi="Arial" w:cs="Arial"/>
        </w:rPr>
      </w:pPr>
    </w:p>
    <w:p w14:paraId="0F91FF91" w14:textId="14C2C179" w:rsidR="00B26D6F" w:rsidRPr="008B5E42" w:rsidRDefault="0084360B" w:rsidP="00466F9B">
      <w:pPr>
        <w:pStyle w:val="Prrafodelista"/>
        <w:numPr>
          <w:ilvl w:val="0"/>
          <w:numId w:val="22"/>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El plazo para resolver y notificar </w:t>
      </w:r>
      <w:r w:rsidR="00BC58C3" w:rsidRPr="008B5E42">
        <w:rPr>
          <w:rFonts w:ascii="Arial" w:hAnsi="Arial" w:cs="Arial"/>
        </w:rPr>
        <w:t xml:space="preserve">la </w:t>
      </w:r>
      <w:r w:rsidRPr="008B5E42">
        <w:rPr>
          <w:rFonts w:ascii="Arial" w:hAnsi="Arial" w:cs="Arial"/>
        </w:rPr>
        <w:t xml:space="preserve">autorización será de </w:t>
      </w:r>
      <w:r w:rsidR="00B26D6F" w:rsidRPr="008B5E42">
        <w:rPr>
          <w:rFonts w:ascii="Arial" w:hAnsi="Arial" w:cs="Arial"/>
        </w:rPr>
        <w:t>5 días</w:t>
      </w:r>
      <w:r w:rsidRPr="008B5E42">
        <w:rPr>
          <w:rFonts w:ascii="Arial" w:hAnsi="Arial" w:cs="Arial"/>
        </w:rPr>
        <w:t xml:space="preserve"> a contar </w:t>
      </w:r>
      <w:r w:rsidR="00B26D6F" w:rsidRPr="008B5E42">
        <w:rPr>
          <w:rFonts w:ascii="Arial" w:hAnsi="Arial" w:cs="Arial"/>
        </w:rPr>
        <w:t>desde la fecha en que se encuentre recogida en el expediente</w:t>
      </w:r>
      <w:r w:rsidR="00D77BAD" w:rsidRPr="008B5E42">
        <w:rPr>
          <w:rFonts w:ascii="Arial" w:hAnsi="Arial" w:cs="Arial"/>
        </w:rPr>
        <w:t xml:space="preserve"> </w:t>
      </w:r>
      <w:r w:rsidR="00B26D6F" w:rsidRPr="008B5E42">
        <w:rPr>
          <w:rFonts w:ascii="Arial" w:hAnsi="Arial" w:cs="Arial"/>
        </w:rPr>
        <w:t>toda la documentación exigible</w:t>
      </w:r>
      <w:r w:rsidR="00D77BAD" w:rsidRPr="008B5E42">
        <w:rPr>
          <w:rFonts w:ascii="Arial" w:hAnsi="Arial" w:cs="Arial"/>
        </w:rPr>
        <w:t>,</w:t>
      </w:r>
      <w:r w:rsidR="00B26D6F" w:rsidRPr="008B5E42">
        <w:rPr>
          <w:rFonts w:ascii="Arial" w:hAnsi="Arial" w:cs="Arial"/>
        </w:rPr>
        <w:t xml:space="preserve"> conforme a la normativa sectorial aplicable para la celebración del correspondiente </w:t>
      </w:r>
      <w:r w:rsidR="007009BF" w:rsidRPr="008B5E42">
        <w:rPr>
          <w:rFonts w:ascii="Arial" w:hAnsi="Arial" w:cs="Arial"/>
        </w:rPr>
        <w:t xml:space="preserve">espectáculo </w:t>
      </w:r>
      <w:r w:rsidR="00B26D6F" w:rsidRPr="008B5E42">
        <w:rPr>
          <w:rFonts w:ascii="Arial" w:hAnsi="Arial" w:cs="Arial"/>
        </w:rPr>
        <w:t xml:space="preserve">y </w:t>
      </w:r>
      <w:r w:rsidR="00B11F70" w:rsidRPr="008B5E42">
        <w:rPr>
          <w:rFonts w:ascii="Arial" w:hAnsi="Arial" w:cs="Arial"/>
        </w:rPr>
        <w:t>festejo taurino.</w:t>
      </w:r>
    </w:p>
    <w:p w14:paraId="5251BE7C" w14:textId="426611ED" w:rsidR="00B26D6F" w:rsidRPr="008B5E42" w:rsidRDefault="00B11F70" w:rsidP="00466F9B">
      <w:pPr>
        <w:pStyle w:val="Default"/>
        <w:tabs>
          <w:tab w:val="left" w:pos="5535"/>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ab/>
      </w:r>
    </w:p>
    <w:p w14:paraId="26B5DDBE" w14:textId="1EA06426" w:rsidR="00DE008C" w:rsidRPr="008B5E42" w:rsidRDefault="00691D26" w:rsidP="00466F9B">
      <w:pPr>
        <w:pStyle w:val="Default"/>
        <w:tabs>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Transcurrido el plazo sin que se h</w:t>
      </w:r>
      <w:r w:rsidR="00954FED" w:rsidRPr="008B5E42">
        <w:rPr>
          <w:rFonts w:ascii="Arial" w:hAnsi="Arial" w:cs="Arial"/>
          <w:color w:val="auto"/>
          <w:sz w:val="22"/>
          <w:szCs w:val="22"/>
        </w:rPr>
        <w:t>ubiera</w:t>
      </w:r>
      <w:r w:rsidRPr="008B5E42">
        <w:rPr>
          <w:rFonts w:ascii="Arial" w:hAnsi="Arial" w:cs="Arial"/>
          <w:color w:val="auto"/>
          <w:sz w:val="22"/>
          <w:szCs w:val="22"/>
        </w:rPr>
        <w:t xml:space="preserve"> producido la notificación de la resolución, la persona interesada podrá entender </w:t>
      </w:r>
      <w:r w:rsidR="0006263F" w:rsidRPr="008B5E42">
        <w:rPr>
          <w:rFonts w:ascii="Arial" w:hAnsi="Arial" w:cs="Arial"/>
          <w:color w:val="auto"/>
          <w:sz w:val="22"/>
          <w:szCs w:val="22"/>
        </w:rPr>
        <w:t>concedida</w:t>
      </w:r>
      <w:r w:rsidRPr="008B5E42">
        <w:rPr>
          <w:rFonts w:ascii="Arial" w:hAnsi="Arial" w:cs="Arial"/>
          <w:color w:val="auto"/>
          <w:sz w:val="22"/>
          <w:szCs w:val="22"/>
        </w:rPr>
        <w:t xml:space="preserve"> la autorización solicitada, sin perjuicio de la obligación por parte de la Administración de dictar resolución expresa y de notificarla al amparo de lo establecido en los artículos 21 y 24 de la Ley 39/2015, de 1 de octubre.</w:t>
      </w:r>
    </w:p>
    <w:bookmarkEnd w:id="49"/>
    <w:p w14:paraId="22093BBE" w14:textId="77777777" w:rsidR="00DE008C" w:rsidRPr="008B5E42" w:rsidRDefault="00DE008C" w:rsidP="00466F9B">
      <w:pPr>
        <w:tabs>
          <w:tab w:val="left" w:pos="-284"/>
        </w:tabs>
        <w:autoSpaceDE w:val="0"/>
        <w:autoSpaceDN w:val="0"/>
        <w:adjustRightInd w:val="0"/>
        <w:spacing w:line="276" w:lineRule="auto"/>
        <w:ind w:left="-284" w:right="-144"/>
        <w:jc w:val="both"/>
        <w:rPr>
          <w:rFonts w:ascii="Arial" w:hAnsi="Arial" w:cs="Arial"/>
          <w:sz w:val="22"/>
          <w:szCs w:val="22"/>
        </w:rPr>
      </w:pPr>
    </w:p>
    <w:p w14:paraId="3BF31D58" w14:textId="2BA9E6F9" w:rsidR="00691D26" w:rsidRPr="008B5E42" w:rsidRDefault="00DE008C" w:rsidP="00466F9B">
      <w:pPr>
        <w:pStyle w:val="Prrafodelista"/>
        <w:numPr>
          <w:ilvl w:val="0"/>
          <w:numId w:val="22"/>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lastRenderedPageBreak/>
        <w:t>Las causas que pu</w:t>
      </w:r>
      <w:r w:rsidR="00954FED" w:rsidRPr="008B5E42">
        <w:rPr>
          <w:rFonts w:ascii="Arial" w:hAnsi="Arial" w:cs="Arial"/>
        </w:rPr>
        <w:t>dieran</w:t>
      </w:r>
      <w:r w:rsidRPr="008B5E42">
        <w:rPr>
          <w:rFonts w:ascii="Arial" w:hAnsi="Arial" w:cs="Arial"/>
        </w:rPr>
        <w:t xml:space="preserve"> dar lugar a la suspensión o prohibición de los espectáculos y festejos taurinos serán los establecidos en la normativa </w:t>
      </w:r>
      <w:r w:rsidR="00E40E53" w:rsidRPr="008B5E42">
        <w:rPr>
          <w:rFonts w:ascii="Arial" w:hAnsi="Arial" w:cs="Arial"/>
        </w:rPr>
        <w:t>sectorial</w:t>
      </w:r>
      <w:r w:rsidRPr="008B5E42">
        <w:rPr>
          <w:rFonts w:ascii="Arial" w:hAnsi="Arial" w:cs="Arial"/>
        </w:rPr>
        <w:t xml:space="preserve"> aplicable.</w:t>
      </w:r>
    </w:p>
    <w:p w14:paraId="69BBA77E" w14:textId="77777777" w:rsidR="00691D26" w:rsidRPr="008B5E42" w:rsidRDefault="00691D26" w:rsidP="00466F9B">
      <w:pPr>
        <w:pStyle w:val="Default"/>
        <w:spacing w:line="276" w:lineRule="auto"/>
        <w:ind w:left="-284" w:right="-144"/>
        <w:jc w:val="both"/>
        <w:rPr>
          <w:rFonts w:ascii="Arial" w:hAnsi="Arial" w:cs="Arial"/>
          <w:color w:val="auto"/>
          <w:sz w:val="22"/>
          <w:szCs w:val="22"/>
        </w:rPr>
      </w:pPr>
    </w:p>
    <w:p w14:paraId="5649E86B" w14:textId="046C49C7" w:rsidR="00691D26" w:rsidRPr="008B5E42" w:rsidRDefault="00691D26" w:rsidP="00466F9B">
      <w:pPr>
        <w:pStyle w:val="Default"/>
        <w:tabs>
          <w:tab w:val="left" w:pos="6436"/>
        </w:tabs>
        <w:spacing w:line="276" w:lineRule="auto"/>
        <w:ind w:left="-284" w:right="-144"/>
        <w:jc w:val="both"/>
        <w:rPr>
          <w:rFonts w:ascii="Arial" w:eastAsia="Arial Unicode MS" w:hAnsi="Arial" w:cs="Arial"/>
          <w:color w:val="auto"/>
          <w:sz w:val="22"/>
          <w:szCs w:val="22"/>
        </w:rPr>
      </w:pPr>
      <w:r w:rsidRPr="008B5E42">
        <w:rPr>
          <w:rFonts w:ascii="Arial" w:eastAsia="Arial Unicode MS" w:hAnsi="Arial" w:cs="Arial"/>
          <w:color w:val="auto"/>
          <w:sz w:val="22"/>
          <w:szCs w:val="22"/>
        </w:rPr>
        <w:t>Artículo 3</w:t>
      </w:r>
      <w:r w:rsidR="00CD599F" w:rsidRPr="008B5E42">
        <w:rPr>
          <w:rFonts w:ascii="Arial" w:eastAsia="Arial Unicode MS" w:hAnsi="Arial" w:cs="Arial"/>
          <w:color w:val="auto"/>
          <w:sz w:val="22"/>
          <w:szCs w:val="22"/>
        </w:rPr>
        <w:t>8</w:t>
      </w:r>
      <w:r w:rsidRPr="008B5E42">
        <w:rPr>
          <w:rFonts w:ascii="Arial" w:eastAsia="Arial Unicode MS" w:hAnsi="Arial" w:cs="Arial"/>
          <w:color w:val="auto"/>
          <w:sz w:val="22"/>
          <w:szCs w:val="22"/>
        </w:rPr>
        <w:t>.</w:t>
      </w:r>
      <w:r w:rsidRPr="008B5E42">
        <w:rPr>
          <w:rFonts w:ascii="Arial" w:hAnsi="Arial" w:cs="Arial"/>
          <w:color w:val="auto"/>
          <w:sz w:val="22"/>
          <w:szCs w:val="22"/>
        </w:rPr>
        <w:t xml:space="preserve"> </w:t>
      </w:r>
      <w:r w:rsidRPr="008B5E42">
        <w:rPr>
          <w:rFonts w:ascii="Arial" w:hAnsi="Arial" w:cs="Arial"/>
          <w:i/>
          <w:iCs/>
          <w:color w:val="auto"/>
          <w:sz w:val="22"/>
          <w:szCs w:val="22"/>
        </w:rPr>
        <w:t>Los espectáculos</w:t>
      </w:r>
      <w:r w:rsidR="00DE008C" w:rsidRPr="008B5E42">
        <w:rPr>
          <w:rFonts w:ascii="Arial" w:hAnsi="Arial" w:cs="Arial"/>
          <w:i/>
          <w:iCs/>
          <w:color w:val="auto"/>
          <w:sz w:val="22"/>
          <w:szCs w:val="22"/>
        </w:rPr>
        <w:t xml:space="preserve"> pirotécnicos</w:t>
      </w:r>
      <w:r w:rsidRPr="008B5E42">
        <w:rPr>
          <w:rFonts w:ascii="Arial" w:eastAsia="Arial Unicode MS" w:hAnsi="Arial" w:cs="Arial"/>
          <w:i/>
          <w:iCs/>
          <w:color w:val="auto"/>
          <w:sz w:val="22"/>
          <w:szCs w:val="22"/>
        </w:rPr>
        <w:t>.</w:t>
      </w:r>
      <w:r w:rsidRPr="008B5E42">
        <w:rPr>
          <w:rFonts w:ascii="Arial" w:eastAsia="Arial Unicode MS" w:hAnsi="Arial" w:cs="Arial"/>
          <w:color w:val="auto"/>
          <w:sz w:val="22"/>
          <w:szCs w:val="22"/>
        </w:rPr>
        <w:t xml:space="preserve"> </w:t>
      </w:r>
      <w:r w:rsidR="00D77BAD" w:rsidRPr="008B5E42">
        <w:rPr>
          <w:rFonts w:ascii="Arial" w:eastAsia="Arial Unicode MS" w:hAnsi="Arial" w:cs="Arial"/>
          <w:color w:val="auto"/>
          <w:sz w:val="22"/>
          <w:szCs w:val="22"/>
        </w:rPr>
        <w:tab/>
      </w:r>
    </w:p>
    <w:p w14:paraId="45A3299F" w14:textId="77777777" w:rsidR="00C41703" w:rsidRPr="008B5E42" w:rsidRDefault="00C41703" w:rsidP="00466F9B">
      <w:pPr>
        <w:pStyle w:val="Default"/>
        <w:spacing w:line="276" w:lineRule="auto"/>
        <w:ind w:left="-284" w:right="-144"/>
        <w:jc w:val="both"/>
        <w:rPr>
          <w:rFonts w:ascii="Arial" w:hAnsi="Arial" w:cs="Arial"/>
          <w:color w:val="auto"/>
          <w:sz w:val="22"/>
          <w:szCs w:val="22"/>
        </w:rPr>
      </w:pPr>
    </w:p>
    <w:p w14:paraId="555550B3" w14:textId="38074109" w:rsidR="00077AB3" w:rsidRPr="008B5E42" w:rsidRDefault="00077AB3"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La celebración </w:t>
      </w:r>
      <w:r w:rsidR="00E40E53" w:rsidRPr="008B5E42">
        <w:rPr>
          <w:rFonts w:ascii="Arial" w:hAnsi="Arial" w:cs="Arial"/>
          <w:sz w:val="22"/>
          <w:szCs w:val="22"/>
        </w:rPr>
        <w:t xml:space="preserve">de </w:t>
      </w:r>
      <w:r w:rsidR="00940AB6" w:rsidRPr="008B5E42">
        <w:rPr>
          <w:rFonts w:ascii="Arial" w:hAnsi="Arial" w:cs="Arial"/>
          <w:sz w:val="22"/>
          <w:szCs w:val="22"/>
        </w:rPr>
        <w:t xml:space="preserve">espectáculos públicos y actividades recreativas consistentes en el lanzamiento o quema de artificios pirotécnicos </w:t>
      </w:r>
      <w:r w:rsidRPr="008B5E42">
        <w:rPr>
          <w:rFonts w:ascii="Arial" w:hAnsi="Arial" w:cs="Arial"/>
          <w:sz w:val="22"/>
          <w:szCs w:val="22"/>
        </w:rPr>
        <w:t>debe</w:t>
      </w:r>
      <w:r w:rsidR="00954FED" w:rsidRPr="008B5E42">
        <w:rPr>
          <w:rFonts w:ascii="Arial" w:hAnsi="Arial" w:cs="Arial"/>
          <w:sz w:val="22"/>
          <w:szCs w:val="22"/>
        </w:rPr>
        <w:t xml:space="preserve">rá </w:t>
      </w:r>
      <w:r w:rsidRPr="008B5E42">
        <w:rPr>
          <w:rFonts w:ascii="Arial" w:hAnsi="Arial" w:cs="Arial"/>
          <w:sz w:val="22"/>
          <w:szCs w:val="22"/>
        </w:rPr>
        <w:t>sujetarse a las exigencias de seguridad que se establezcan en la normativa estatal sobre explosivos, así como a las que reglamentariamente se establezcan en desarrollo de esta ley.</w:t>
      </w:r>
    </w:p>
    <w:p w14:paraId="74EBDF9B" w14:textId="77777777" w:rsidR="00554D55" w:rsidRPr="008B5E42" w:rsidRDefault="00554D55" w:rsidP="00466F9B">
      <w:pPr>
        <w:autoSpaceDE w:val="0"/>
        <w:autoSpaceDN w:val="0"/>
        <w:adjustRightInd w:val="0"/>
        <w:spacing w:line="276" w:lineRule="auto"/>
        <w:ind w:left="-284" w:right="-144"/>
        <w:jc w:val="both"/>
        <w:rPr>
          <w:rFonts w:ascii="Arial" w:hAnsi="Arial" w:cs="Arial"/>
          <w:sz w:val="22"/>
          <w:szCs w:val="22"/>
        </w:rPr>
      </w:pPr>
    </w:p>
    <w:p w14:paraId="034CB3DD" w14:textId="604BB7CB" w:rsidR="00554D55" w:rsidRPr="008B5E42" w:rsidRDefault="00554D55" w:rsidP="00466F9B">
      <w:pPr>
        <w:pStyle w:val="Default"/>
        <w:shd w:val="clear" w:color="auto" w:fill="FFFFFF" w:themeFill="background1"/>
        <w:spacing w:line="276" w:lineRule="auto"/>
        <w:ind w:left="-284" w:right="-144"/>
        <w:jc w:val="both"/>
        <w:rPr>
          <w:rFonts w:ascii="Arial" w:eastAsia="Arial Unicode MS" w:hAnsi="Arial" w:cs="Arial"/>
          <w:color w:val="auto"/>
          <w:sz w:val="22"/>
          <w:szCs w:val="22"/>
        </w:rPr>
      </w:pPr>
      <w:r w:rsidRPr="008B5E42">
        <w:rPr>
          <w:rFonts w:ascii="Arial" w:eastAsia="Arial Unicode MS" w:hAnsi="Arial" w:cs="Arial"/>
          <w:color w:val="auto"/>
          <w:sz w:val="22"/>
          <w:szCs w:val="22"/>
        </w:rPr>
        <w:t>Artículo 3</w:t>
      </w:r>
      <w:r w:rsidR="008410EB" w:rsidRPr="008B5E42">
        <w:rPr>
          <w:rFonts w:ascii="Arial" w:eastAsia="Arial Unicode MS" w:hAnsi="Arial" w:cs="Arial"/>
          <w:color w:val="auto"/>
          <w:sz w:val="22"/>
          <w:szCs w:val="22"/>
        </w:rPr>
        <w:t>9</w:t>
      </w:r>
      <w:r w:rsidRPr="008B5E42">
        <w:rPr>
          <w:rFonts w:ascii="Arial" w:eastAsia="Arial Unicode MS" w:hAnsi="Arial" w:cs="Arial"/>
          <w:color w:val="auto"/>
          <w:sz w:val="22"/>
          <w:szCs w:val="22"/>
        </w:rPr>
        <w:t xml:space="preserve">. </w:t>
      </w:r>
      <w:r w:rsidRPr="008B5E42">
        <w:rPr>
          <w:rFonts w:ascii="Arial" w:eastAsia="Arial Unicode MS" w:hAnsi="Arial" w:cs="Arial"/>
          <w:i/>
          <w:iCs/>
          <w:color w:val="auto"/>
          <w:sz w:val="22"/>
          <w:szCs w:val="22"/>
        </w:rPr>
        <w:t>Actividades deportivas</w:t>
      </w:r>
      <w:r w:rsidR="004C19DB" w:rsidRPr="008B5E42">
        <w:rPr>
          <w:rFonts w:ascii="Arial" w:eastAsia="Arial Unicode MS" w:hAnsi="Arial" w:cs="Arial"/>
          <w:i/>
          <w:iCs/>
          <w:color w:val="auto"/>
          <w:sz w:val="22"/>
          <w:szCs w:val="22"/>
        </w:rPr>
        <w:t xml:space="preserve"> en espacios abiertos</w:t>
      </w:r>
      <w:r w:rsidRPr="008B5E42">
        <w:rPr>
          <w:rFonts w:ascii="Arial" w:eastAsia="Arial Unicode MS" w:hAnsi="Arial" w:cs="Arial"/>
          <w:i/>
          <w:iCs/>
          <w:color w:val="auto"/>
          <w:sz w:val="22"/>
          <w:szCs w:val="22"/>
        </w:rPr>
        <w:t>.</w:t>
      </w:r>
      <w:r w:rsidRPr="008B5E42">
        <w:rPr>
          <w:rFonts w:ascii="Arial" w:eastAsia="Arial Unicode MS" w:hAnsi="Arial" w:cs="Arial"/>
          <w:color w:val="auto"/>
          <w:sz w:val="22"/>
          <w:szCs w:val="22"/>
        </w:rPr>
        <w:t xml:space="preserve"> </w:t>
      </w:r>
    </w:p>
    <w:p w14:paraId="18C8EFBA" w14:textId="77777777" w:rsidR="00627F91" w:rsidRPr="008B5E42" w:rsidRDefault="00627F91" w:rsidP="00466F9B">
      <w:pPr>
        <w:pStyle w:val="Default"/>
        <w:spacing w:line="276" w:lineRule="auto"/>
        <w:ind w:left="-284" w:right="-144"/>
        <w:jc w:val="both"/>
        <w:rPr>
          <w:rFonts w:ascii="Arial" w:eastAsia="Arial Unicode MS" w:hAnsi="Arial" w:cs="Arial"/>
          <w:color w:val="auto"/>
          <w:sz w:val="22"/>
          <w:szCs w:val="22"/>
        </w:rPr>
      </w:pPr>
    </w:p>
    <w:p w14:paraId="5AEAEE70" w14:textId="5FE57196" w:rsidR="004C19DB" w:rsidRPr="008B5E42" w:rsidRDefault="00627F91" w:rsidP="00466F9B">
      <w:pPr>
        <w:pStyle w:val="Default"/>
        <w:numPr>
          <w:ilvl w:val="1"/>
          <w:numId w:val="14"/>
        </w:numPr>
        <w:tabs>
          <w:tab w:val="left" w:pos="-284"/>
        </w:tabs>
        <w:spacing w:line="276" w:lineRule="auto"/>
        <w:ind w:left="-284" w:right="-144" w:firstLine="0"/>
        <w:jc w:val="both"/>
        <w:rPr>
          <w:rFonts w:ascii="Arial" w:hAnsi="Arial" w:cs="Arial"/>
          <w:color w:val="auto"/>
          <w:sz w:val="22"/>
          <w:szCs w:val="22"/>
        </w:rPr>
      </w:pPr>
      <w:bookmarkStart w:id="50" w:name="_Hlk190169449"/>
      <w:r w:rsidRPr="008B5E42">
        <w:rPr>
          <w:rFonts w:ascii="Arial" w:hAnsi="Arial" w:cs="Arial"/>
          <w:color w:val="auto"/>
          <w:sz w:val="22"/>
          <w:szCs w:val="22"/>
        </w:rPr>
        <w:t>L</w:t>
      </w:r>
      <w:r w:rsidR="0081378D" w:rsidRPr="008B5E42">
        <w:rPr>
          <w:rFonts w:ascii="Arial" w:hAnsi="Arial" w:cs="Arial"/>
          <w:color w:val="auto"/>
          <w:sz w:val="22"/>
          <w:szCs w:val="22"/>
        </w:rPr>
        <w:t xml:space="preserve">as </w:t>
      </w:r>
      <w:r w:rsidRPr="008B5E42">
        <w:rPr>
          <w:rFonts w:ascii="Arial" w:eastAsia="Arial Unicode MS" w:hAnsi="Arial" w:cs="Arial"/>
          <w:color w:val="auto"/>
          <w:sz w:val="22"/>
          <w:szCs w:val="22"/>
        </w:rPr>
        <w:t>actividades deportiva</w:t>
      </w:r>
      <w:r w:rsidRPr="008B5E42">
        <w:rPr>
          <w:rFonts w:ascii="Arial" w:hAnsi="Arial" w:cs="Arial"/>
          <w:color w:val="auto"/>
          <w:sz w:val="22"/>
          <w:szCs w:val="22"/>
        </w:rPr>
        <w:t xml:space="preserve">s que discurran por más de un término </w:t>
      </w:r>
      <w:r w:rsidR="00CD599F" w:rsidRPr="008B5E42">
        <w:rPr>
          <w:rFonts w:ascii="Arial" w:hAnsi="Arial" w:cs="Arial"/>
          <w:color w:val="auto"/>
          <w:sz w:val="22"/>
          <w:szCs w:val="22"/>
        </w:rPr>
        <w:t>municipal</w:t>
      </w:r>
      <w:r w:rsidR="004C19DB" w:rsidRPr="008B5E42">
        <w:rPr>
          <w:rFonts w:ascii="Arial" w:hAnsi="Arial" w:cs="Arial"/>
          <w:color w:val="auto"/>
          <w:sz w:val="22"/>
          <w:szCs w:val="22"/>
        </w:rPr>
        <w:t xml:space="preserve"> </w:t>
      </w:r>
      <w:r w:rsidRPr="008B5E42">
        <w:rPr>
          <w:rFonts w:ascii="Arial" w:hAnsi="Arial" w:cs="Arial"/>
          <w:color w:val="auto"/>
          <w:sz w:val="22"/>
          <w:szCs w:val="22"/>
        </w:rPr>
        <w:t>serán autorizadas</w:t>
      </w:r>
      <w:r w:rsidR="00CD599F" w:rsidRPr="008B5E42">
        <w:rPr>
          <w:rFonts w:ascii="Arial" w:hAnsi="Arial" w:cs="Arial"/>
          <w:color w:val="auto"/>
          <w:sz w:val="22"/>
          <w:szCs w:val="22"/>
        </w:rPr>
        <w:t xml:space="preserve"> previo informe favorable de los municipios afectados y de la </w:t>
      </w:r>
      <w:r w:rsidR="00954FED" w:rsidRPr="008B5E42">
        <w:rPr>
          <w:rFonts w:ascii="Arial" w:hAnsi="Arial" w:cs="Arial"/>
          <w:color w:val="auto"/>
          <w:sz w:val="22"/>
          <w:szCs w:val="22"/>
        </w:rPr>
        <w:t>a</w:t>
      </w:r>
      <w:r w:rsidR="00CD599F" w:rsidRPr="008B5E42">
        <w:rPr>
          <w:rFonts w:ascii="Arial" w:hAnsi="Arial" w:cs="Arial"/>
          <w:color w:val="auto"/>
          <w:sz w:val="22"/>
          <w:szCs w:val="22"/>
        </w:rPr>
        <w:t>dministración competente en materia de tráfico y seguridad vial.</w:t>
      </w:r>
      <w:r w:rsidR="00445116" w:rsidRPr="008B5E42">
        <w:rPr>
          <w:rFonts w:ascii="Arial" w:hAnsi="Arial" w:cs="Arial"/>
          <w:color w:val="auto"/>
          <w:sz w:val="22"/>
          <w:szCs w:val="22"/>
        </w:rPr>
        <w:t xml:space="preserve"> </w:t>
      </w:r>
    </w:p>
    <w:p w14:paraId="385B5854" w14:textId="77777777" w:rsidR="0036388F" w:rsidRPr="008B5E42" w:rsidRDefault="0036388F" w:rsidP="00466F9B">
      <w:pPr>
        <w:pStyle w:val="Default"/>
        <w:tabs>
          <w:tab w:val="left" w:pos="-284"/>
        </w:tabs>
        <w:spacing w:line="276" w:lineRule="auto"/>
        <w:ind w:left="-284" w:right="-144"/>
        <w:jc w:val="both"/>
        <w:rPr>
          <w:rFonts w:ascii="Arial" w:hAnsi="Arial" w:cs="Arial"/>
          <w:color w:val="auto"/>
          <w:sz w:val="22"/>
          <w:szCs w:val="22"/>
        </w:rPr>
      </w:pPr>
    </w:p>
    <w:p w14:paraId="243500EE" w14:textId="20076A7D" w:rsidR="0036388F" w:rsidRPr="008B5E42" w:rsidRDefault="00CD599F" w:rsidP="00466F9B">
      <w:pPr>
        <w:pStyle w:val="Default"/>
        <w:numPr>
          <w:ilvl w:val="1"/>
          <w:numId w:val="14"/>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Cuando las </w:t>
      </w:r>
      <w:r w:rsidRPr="008B5E42">
        <w:rPr>
          <w:rFonts w:ascii="Arial" w:eastAsia="Arial Unicode MS" w:hAnsi="Arial" w:cs="Arial"/>
          <w:color w:val="auto"/>
          <w:sz w:val="22"/>
          <w:szCs w:val="22"/>
        </w:rPr>
        <w:t>actividades deportiva</w:t>
      </w:r>
      <w:r w:rsidRPr="008B5E42">
        <w:rPr>
          <w:rFonts w:ascii="Arial" w:hAnsi="Arial" w:cs="Arial"/>
          <w:color w:val="auto"/>
          <w:sz w:val="22"/>
          <w:szCs w:val="22"/>
        </w:rPr>
        <w:t>s se celebren dentro del término municipal, pero su itinerario pu</w:t>
      </w:r>
      <w:r w:rsidR="00954FED" w:rsidRPr="008B5E42">
        <w:rPr>
          <w:rFonts w:ascii="Arial" w:hAnsi="Arial" w:cs="Arial"/>
          <w:color w:val="auto"/>
          <w:sz w:val="22"/>
          <w:szCs w:val="22"/>
        </w:rPr>
        <w:t>diera</w:t>
      </w:r>
      <w:r w:rsidRPr="008B5E42">
        <w:rPr>
          <w:rFonts w:ascii="Arial" w:hAnsi="Arial" w:cs="Arial"/>
          <w:color w:val="auto"/>
          <w:sz w:val="22"/>
          <w:szCs w:val="22"/>
        </w:rPr>
        <w:t xml:space="preserve"> afectar al tráfico y a la seguridad vial, </w:t>
      </w:r>
      <w:r w:rsidR="0036388F" w:rsidRPr="008B5E42">
        <w:rPr>
          <w:rFonts w:ascii="Arial" w:hAnsi="Arial" w:cs="Arial"/>
          <w:color w:val="auto"/>
          <w:sz w:val="22"/>
          <w:szCs w:val="22"/>
        </w:rPr>
        <w:t xml:space="preserve">serán autorizadas previo informe favorable de la </w:t>
      </w:r>
      <w:r w:rsidR="00954FED" w:rsidRPr="008B5E42">
        <w:rPr>
          <w:rFonts w:ascii="Arial" w:hAnsi="Arial" w:cs="Arial"/>
          <w:color w:val="auto"/>
          <w:sz w:val="22"/>
          <w:szCs w:val="22"/>
        </w:rPr>
        <w:t>a</w:t>
      </w:r>
      <w:r w:rsidR="0036388F" w:rsidRPr="008B5E42">
        <w:rPr>
          <w:rFonts w:ascii="Arial" w:hAnsi="Arial" w:cs="Arial"/>
          <w:color w:val="auto"/>
          <w:sz w:val="22"/>
          <w:szCs w:val="22"/>
        </w:rPr>
        <w:t>dministración competente en materia de tráfico y seguridad vial.</w:t>
      </w:r>
    </w:p>
    <w:p w14:paraId="20716821" w14:textId="77777777" w:rsidR="0036388F" w:rsidRPr="008B5E42" w:rsidRDefault="0036388F" w:rsidP="00466F9B">
      <w:pPr>
        <w:pStyle w:val="Prrafodelista"/>
        <w:spacing w:line="276" w:lineRule="auto"/>
        <w:ind w:left="-284" w:right="-144"/>
        <w:rPr>
          <w:rFonts w:ascii="Arial" w:eastAsia="Arial Unicode MS" w:hAnsi="Arial" w:cs="Arial"/>
        </w:rPr>
      </w:pPr>
    </w:p>
    <w:p w14:paraId="4C118F03" w14:textId="5261F882" w:rsidR="0036388F" w:rsidRPr="008B5E42" w:rsidRDefault="0036388F" w:rsidP="00466F9B">
      <w:pPr>
        <w:pStyle w:val="Default"/>
        <w:numPr>
          <w:ilvl w:val="1"/>
          <w:numId w:val="14"/>
        </w:numPr>
        <w:tabs>
          <w:tab w:val="left" w:pos="-284"/>
        </w:tabs>
        <w:spacing w:line="276" w:lineRule="auto"/>
        <w:ind w:left="-284" w:right="-144" w:firstLine="0"/>
        <w:jc w:val="both"/>
        <w:rPr>
          <w:rFonts w:ascii="Arial" w:hAnsi="Arial" w:cs="Arial"/>
          <w:color w:val="auto"/>
          <w:sz w:val="22"/>
          <w:szCs w:val="22"/>
        </w:rPr>
      </w:pPr>
      <w:r w:rsidRPr="008B5E42">
        <w:rPr>
          <w:rFonts w:ascii="Arial" w:eastAsia="Arial Unicode MS" w:hAnsi="Arial" w:cs="Arial"/>
          <w:color w:val="auto"/>
          <w:sz w:val="22"/>
          <w:szCs w:val="22"/>
        </w:rPr>
        <w:t xml:space="preserve">La presentación de la solicitud de autorización se hará </w:t>
      </w:r>
      <w:r w:rsidRPr="008B5E42">
        <w:rPr>
          <w:rFonts w:ascii="Arial" w:hAnsi="Arial" w:cs="Arial"/>
          <w:color w:val="auto"/>
          <w:sz w:val="22"/>
          <w:szCs w:val="22"/>
        </w:rPr>
        <w:t xml:space="preserve">con una antelación </w:t>
      </w:r>
      <w:r w:rsidR="005971D0" w:rsidRPr="008B5E42">
        <w:rPr>
          <w:rFonts w:ascii="Arial" w:hAnsi="Arial" w:cs="Arial"/>
          <w:color w:val="auto"/>
          <w:sz w:val="22"/>
          <w:szCs w:val="22"/>
        </w:rPr>
        <w:t xml:space="preserve">de dos meses </w:t>
      </w:r>
      <w:r w:rsidRPr="008B5E42">
        <w:rPr>
          <w:rFonts w:ascii="Arial" w:eastAsia="Arial Unicode MS" w:hAnsi="Arial" w:cs="Arial"/>
          <w:color w:val="auto"/>
          <w:sz w:val="22"/>
          <w:szCs w:val="22"/>
        </w:rPr>
        <w:t>a la fecha prevista para su celebración, en los términos establecidos en el artículo 30, adjuntando, en su caso, la autorización de paso firmada por los titulares de los espacios privados por los que discurre el itinerario.</w:t>
      </w:r>
    </w:p>
    <w:p w14:paraId="58A83FDA" w14:textId="77777777" w:rsidR="0036388F" w:rsidRPr="008B5E42" w:rsidRDefault="0036388F" w:rsidP="00466F9B">
      <w:pPr>
        <w:pStyle w:val="Prrafodelista"/>
        <w:spacing w:line="276" w:lineRule="auto"/>
        <w:ind w:left="-284" w:right="-144"/>
        <w:rPr>
          <w:rFonts w:ascii="Arial" w:hAnsi="Arial" w:cs="Arial"/>
        </w:rPr>
      </w:pPr>
    </w:p>
    <w:p w14:paraId="78FD153D" w14:textId="590EAC7F" w:rsidR="0036388F" w:rsidRPr="008B5E42" w:rsidRDefault="0036388F" w:rsidP="00466F9B">
      <w:pPr>
        <w:pStyle w:val="Default"/>
        <w:numPr>
          <w:ilvl w:val="1"/>
          <w:numId w:val="14"/>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El plazo para resolver y notificar la autorización será de dos meses, a contar desde la fecha en que la solicitud h</w:t>
      </w:r>
      <w:r w:rsidR="00954FED" w:rsidRPr="008B5E42">
        <w:rPr>
          <w:rFonts w:ascii="Arial" w:hAnsi="Arial" w:cs="Arial"/>
          <w:color w:val="auto"/>
          <w:sz w:val="22"/>
          <w:szCs w:val="22"/>
        </w:rPr>
        <w:t>ubiera</w:t>
      </w:r>
      <w:r w:rsidRPr="008B5E42">
        <w:rPr>
          <w:rFonts w:ascii="Arial" w:hAnsi="Arial" w:cs="Arial"/>
          <w:color w:val="auto"/>
          <w:sz w:val="22"/>
          <w:szCs w:val="22"/>
        </w:rPr>
        <w:t xml:space="preserve"> tenido entrada en el órgano competente para su tramitación.</w:t>
      </w:r>
    </w:p>
    <w:p w14:paraId="2024B807" w14:textId="77777777" w:rsidR="0036388F" w:rsidRPr="008B5E42" w:rsidRDefault="0036388F" w:rsidP="00466F9B">
      <w:pPr>
        <w:pStyle w:val="Prrafodelista"/>
        <w:tabs>
          <w:tab w:val="left" w:pos="-284"/>
        </w:tabs>
        <w:spacing w:line="276" w:lineRule="auto"/>
        <w:ind w:left="-284" w:right="-144"/>
        <w:rPr>
          <w:rFonts w:ascii="Arial" w:hAnsi="Arial" w:cs="Arial"/>
        </w:rPr>
      </w:pPr>
    </w:p>
    <w:p w14:paraId="09FE8ACF" w14:textId="03C30F29" w:rsidR="0036388F" w:rsidRPr="008B5E42" w:rsidRDefault="0036388F" w:rsidP="00466F9B">
      <w:pPr>
        <w:pStyle w:val="Default"/>
        <w:tabs>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Transcurrido el plazo sin que se h</w:t>
      </w:r>
      <w:r w:rsidR="00954FED" w:rsidRPr="008B5E42">
        <w:rPr>
          <w:rFonts w:ascii="Arial" w:hAnsi="Arial" w:cs="Arial"/>
          <w:color w:val="auto"/>
          <w:sz w:val="22"/>
          <w:szCs w:val="22"/>
        </w:rPr>
        <w:t>ubiera</w:t>
      </w:r>
      <w:r w:rsidRPr="008B5E42">
        <w:rPr>
          <w:rFonts w:ascii="Arial" w:hAnsi="Arial" w:cs="Arial"/>
          <w:color w:val="auto"/>
          <w:sz w:val="22"/>
          <w:szCs w:val="22"/>
        </w:rPr>
        <w:t xml:space="preserve"> producido la notificación de la resolución, la persona interesada podrá entender concedida la autorización solicitada, sin perjuicio de la obligación por parte de la </w:t>
      </w:r>
      <w:r w:rsidR="00954FED" w:rsidRPr="008B5E42">
        <w:rPr>
          <w:rFonts w:ascii="Arial" w:hAnsi="Arial" w:cs="Arial"/>
          <w:color w:val="auto"/>
          <w:sz w:val="22"/>
          <w:szCs w:val="22"/>
        </w:rPr>
        <w:t>a</w:t>
      </w:r>
      <w:r w:rsidRPr="008B5E42">
        <w:rPr>
          <w:rFonts w:ascii="Arial" w:hAnsi="Arial" w:cs="Arial"/>
          <w:color w:val="auto"/>
          <w:sz w:val="22"/>
          <w:szCs w:val="22"/>
        </w:rPr>
        <w:t>dministración de dictar resolución expresa y de notificarla al amparo de lo establecido en los artículos 21 y 24 de la Ley 39/2015, de 1 de octubre.</w:t>
      </w:r>
    </w:p>
    <w:p w14:paraId="3411B9A1" w14:textId="77777777" w:rsidR="0036388F" w:rsidRPr="008B5E42" w:rsidRDefault="0036388F" w:rsidP="00466F9B">
      <w:pPr>
        <w:pStyle w:val="Default"/>
        <w:tabs>
          <w:tab w:val="left" w:pos="-284"/>
        </w:tabs>
        <w:spacing w:line="276" w:lineRule="auto"/>
        <w:ind w:left="-284" w:right="-144"/>
        <w:jc w:val="both"/>
        <w:rPr>
          <w:rFonts w:ascii="Arial" w:hAnsi="Arial" w:cs="Arial"/>
          <w:color w:val="auto"/>
          <w:sz w:val="22"/>
          <w:szCs w:val="22"/>
        </w:rPr>
      </w:pPr>
    </w:p>
    <w:p w14:paraId="6BC3E668" w14:textId="1DBAB59B" w:rsidR="0036388F" w:rsidRPr="008B5E42" w:rsidRDefault="0036388F" w:rsidP="00466F9B">
      <w:pPr>
        <w:pStyle w:val="Default"/>
        <w:numPr>
          <w:ilvl w:val="1"/>
          <w:numId w:val="14"/>
        </w:numPr>
        <w:tabs>
          <w:tab w:val="left" w:pos="-426"/>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Las actividades deportivas se desarrollarán de conformidad con la normativa deportiva de aplicación y a lo dispuesto en la legislación estatal sobre tráfico, circulación de vehículos a motor y seguridad vial y cualesquiera otras que les fueran de aplicación.</w:t>
      </w:r>
    </w:p>
    <w:p w14:paraId="136D0ADA" w14:textId="77777777" w:rsidR="0036388F" w:rsidRPr="008B5E42" w:rsidRDefault="0036388F" w:rsidP="00466F9B">
      <w:pPr>
        <w:pStyle w:val="Default"/>
        <w:tabs>
          <w:tab w:val="left" w:pos="-426"/>
          <w:tab w:val="left" w:pos="-284"/>
        </w:tabs>
        <w:spacing w:line="276" w:lineRule="auto"/>
        <w:ind w:left="-284" w:right="-144"/>
        <w:jc w:val="both"/>
        <w:rPr>
          <w:rFonts w:ascii="Arial" w:eastAsia="Arial Unicode MS" w:hAnsi="Arial" w:cs="Arial"/>
          <w:color w:val="auto"/>
          <w:sz w:val="22"/>
          <w:szCs w:val="22"/>
        </w:rPr>
      </w:pPr>
    </w:p>
    <w:bookmarkEnd w:id="50"/>
    <w:p w14:paraId="44195B8D" w14:textId="0129E1A2" w:rsidR="00143C1E" w:rsidRPr="008B5E42" w:rsidRDefault="003E5F95" w:rsidP="00466F9B">
      <w:pPr>
        <w:pStyle w:val="Prrafodelista"/>
        <w:widowControl w:val="0"/>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T</w:t>
      </w:r>
      <w:r w:rsidR="00EB7257" w:rsidRPr="008B5E42">
        <w:rPr>
          <w:rFonts w:ascii="Arial" w:eastAsia="Arial Unicode MS" w:hAnsi="Arial" w:cs="Arial"/>
        </w:rPr>
        <w:t>Í</w:t>
      </w:r>
      <w:r w:rsidRPr="008B5E42">
        <w:rPr>
          <w:rFonts w:ascii="Arial" w:eastAsia="Arial Unicode MS" w:hAnsi="Arial" w:cs="Arial"/>
        </w:rPr>
        <w:t>TULO III</w:t>
      </w:r>
    </w:p>
    <w:p w14:paraId="53B73597" w14:textId="5861894D" w:rsidR="0042724E" w:rsidRPr="008B5E42" w:rsidRDefault="0042724E" w:rsidP="00466F9B">
      <w:pPr>
        <w:pStyle w:val="Prrafodelista"/>
        <w:widowControl w:val="0"/>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D</w:t>
      </w:r>
      <w:r w:rsidR="00124291" w:rsidRPr="008B5E42">
        <w:rPr>
          <w:rFonts w:ascii="Arial" w:eastAsia="Arial Unicode MS" w:hAnsi="Arial" w:cs="Arial"/>
          <w:b/>
          <w:bCs/>
        </w:rPr>
        <w:t>erechos y obligaciones</w:t>
      </w:r>
    </w:p>
    <w:p w14:paraId="33BAB3F6" w14:textId="5E64E4EA" w:rsidR="00143C1E" w:rsidRPr="008B5E42" w:rsidRDefault="00124291" w:rsidP="00466F9B">
      <w:pPr>
        <w:pStyle w:val="Prrafodelista"/>
        <w:widowControl w:val="0"/>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CAPÍTULO I</w:t>
      </w:r>
      <w:bookmarkStart w:id="51" w:name="_Hlk188362169"/>
    </w:p>
    <w:p w14:paraId="3266A5ED" w14:textId="5FAED819" w:rsidR="007C1F85" w:rsidRPr="008B5E42" w:rsidRDefault="007C1F85" w:rsidP="00466F9B">
      <w:pPr>
        <w:pStyle w:val="Prrafodelista"/>
        <w:widowControl w:val="0"/>
        <w:autoSpaceDE w:val="0"/>
        <w:autoSpaceDN w:val="0"/>
        <w:spacing w:before="13" w:after="240" w:line="276" w:lineRule="auto"/>
        <w:ind w:left="-284" w:right="-144"/>
        <w:jc w:val="center"/>
        <w:rPr>
          <w:rFonts w:ascii="Arial" w:hAnsi="Arial" w:cs="Arial"/>
        </w:rPr>
      </w:pPr>
      <w:r w:rsidRPr="008B5E42">
        <w:rPr>
          <w:rFonts w:ascii="Arial" w:eastAsia="Arial Unicode MS" w:hAnsi="Arial" w:cs="Arial"/>
          <w:b/>
          <w:bCs/>
        </w:rPr>
        <w:t>Derechos y obligaciones</w:t>
      </w:r>
      <w:bookmarkEnd w:id="51"/>
      <w:r w:rsidR="002111A2" w:rsidRPr="008B5E42">
        <w:rPr>
          <w:rFonts w:ascii="Arial" w:eastAsia="Arial Unicode MS" w:hAnsi="Arial" w:cs="Arial"/>
          <w:b/>
          <w:bCs/>
        </w:rPr>
        <w:t xml:space="preserve"> </w:t>
      </w:r>
      <w:r w:rsidR="00E40E53" w:rsidRPr="008B5E42">
        <w:rPr>
          <w:rFonts w:ascii="Arial" w:eastAsia="Arial Unicode MS" w:hAnsi="Arial" w:cs="Arial"/>
          <w:b/>
          <w:bCs/>
        </w:rPr>
        <w:t xml:space="preserve">de las </w:t>
      </w:r>
      <w:r w:rsidR="002111A2" w:rsidRPr="008B5E42">
        <w:rPr>
          <w:rFonts w:ascii="Arial" w:eastAsia="Arial Unicode MS" w:hAnsi="Arial" w:cs="Arial"/>
          <w:b/>
          <w:bCs/>
        </w:rPr>
        <w:t xml:space="preserve">personas titulares de los establecimientos públicos, las organizadoras o </w:t>
      </w:r>
      <w:r w:rsidR="002A3099" w:rsidRPr="008B5E42">
        <w:rPr>
          <w:rFonts w:ascii="Arial" w:eastAsia="Arial Unicode MS" w:hAnsi="Arial" w:cs="Arial"/>
          <w:b/>
          <w:bCs/>
        </w:rPr>
        <w:t>prestadoras</w:t>
      </w:r>
      <w:r w:rsidR="002A3099" w:rsidRPr="008B5E42">
        <w:rPr>
          <w:rFonts w:ascii="Arial" w:hAnsi="Arial" w:cs="Arial"/>
          <w:b/>
          <w:bCs/>
        </w:rPr>
        <w:t xml:space="preserve"> de</w:t>
      </w:r>
      <w:r w:rsidR="00E40E53" w:rsidRPr="008B5E42">
        <w:rPr>
          <w:rFonts w:ascii="Arial" w:hAnsi="Arial" w:cs="Arial"/>
          <w:b/>
          <w:bCs/>
        </w:rPr>
        <w:t>l</w:t>
      </w:r>
      <w:r w:rsidR="002A3099" w:rsidRPr="008B5E42">
        <w:rPr>
          <w:rFonts w:ascii="Arial" w:hAnsi="Arial" w:cs="Arial"/>
          <w:b/>
          <w:bCs/>
        </w:rPr>
        <w:t xml:space="preserve"> </w:t>
      </w:r>
      <w:r w:rsidR="002111A2" w:rsidRPr="008B5E42">
        <w:rPr>
          <w:rFonts w:ascii="Arial" w:hAnsi="Arial" w:cs="Arial"/>
          <w:b/>
          <w:bCs/>
        </w:rPr>
        <w:t>espectáculo</w:t>
      </w:r>
      <w:r w:rsidR="002A3099" w:rsidRPr="008B5E42">
        <w:rPr>
          <w:rFonts w:ascii="Arial" w:hAnsi="Arial" w:cs="Arial"/>
          <w:b/>
          <w:bCs/>
        </w:rPr>
        <w:t>s</w:t>
      </w:r>
      <w:r w:rsidR="002111A2" w:rsidRPr="008B5E42">
        <w:rPr>
          <w:rFonts w:ascii="Arial" w:hAnsi="Arial" w:cs="Arial"/>
          <w:b/>
          <w:bCs/>
        </w:rPr>
        <w:t xml:space="preserve"> público</w:t>
      </w:r>
      <w:r w:rsidR="002A3099" w:rsidRPr="008B5E42">
        <w:rPr>
          <w:rFonts w:ascii="Arial" w:hAnsi="Arial" w:cs="Arial"/>
          <w:b/>
          <w:bCs/>
        </w:rPr>
        <w:t>s y</w:t>
      </w:r>
      <w:r w:rsidR="002111A2" w:rsidRPr="008B5E42">
        <w:rPr>
          <w:rFonts w:ascii="Arial" w:hAnsi="Arial" w:cs="Arial"/>
          <w:b/>
          <w:bCs/>
        </w:rPr>
        <w:t xml:space="preserve"> actividad</w:t>
      </w:r>
      <w:r w:rsidR="002A3099" w:rsidRPr="008B5E42">
        <w:rPr>
          <w:rFonts w:ascii="Arial" w:hAnsi="Arial" w:cs="Arial"/>
          <w:b/>
          <w:bCs/>
        </w:rPr>
        <w:t>es</w:t>
      </w:r>
      <w:r w:rsidR="002111A2" w:rsidRPr="008B5E42">
        <w:rPr>
          <w:rFonts w:ascii="Arial" w:hAnsi="Arial" w:cs="Arial"/>
          <w:b/>
          <w:bCs/>
        </w:rPr>
        <w:t xml:space="preserve"> recreativa</w:t>
      </w:r>
      <w:r w:rsidR="002A3099" w:rsidRPr="008B5E42">
        <w:rPr>
          <w:rFonts w:ascii="Arial" w:hAnsi="Arial" w:cs="Arial"/>
          <w:b/>
          <w:bCs/>
        </w:rPr>
        <w:t>s</w:t>
      </w:r>
    </w:p>
    <w:p w14:paraId="629C7FEF" w14:textId="77777777" w:rsidR="00954FED" w:rsidRPr="008B5E42" w:rsidRDefault="00954FED" w:rsidP="00466F9B">
      <w:pPr>
        <w:pStyle w:val="Prrafodelista"/>
        <w:widowControl w:val="0"/>
        <w:autoSpaceDE w:val="0"/>
        <w:autoSpaceDN w:val="0"/>
        <w:spacing w:before="13" w:after="240" w:line="276" w:lineRule="auto"/>
        <w:ind w:left="-284" w:right="-144"/>
        <w:jc w:val="both"/>
        <w:rPr>
          <w:rFonts w:ascii="Arial" w:eastAsia="Arial Unicode MS" w:hAnsi="Arial" w:cs="Arial"/>
        </w:rPr>
      </w:pPr>
    </w:p>
    <w:p w14:paraId="6CA97395" w14:textId="6D294081" w:rsidR="00124291" w:rsidRPr="008B5E42" w:rsidRDefault="007C1F85" w:rsidP="00466F9B">
      <w:pPr>
        <w:pStyle w:val="Prrafodelista"/>
        <w:widowControl w:val="0"/>
        <w:autoSpaceDE w:val="0"/>
        <w:autoSpaceDN w:val="0"/>
        <w:spacing w:before="13" w:after="240" w:line="276" w:lineRule="auto"/>
        <w:ind w:left="-284" w:right="-144"/>
        <w:jc w:val="both"/>
        <w:rPr>
          <w:rFonts w:ascii="Arial" w:hAnsi="Arial" w:cs="Arial"/>
        </w:rPr>
      </w:pPr>
      <w:r w:rsidRPr="008B5E42">
        <w:rPr>
          <w:rFonts w:ascii="Arial" w:eastAsia="Arial Unicode MS" w:hAnsi="Arial" w:cs="Arial"/>
        </w:rPr>
        <w:t xml:space="preserve">Artículo </w:t>
      </w:r>
      <w:r w:rsidR="008410EB" w:rsidRPr="008B5E42">
        <w:rPr>
          <w:rFonts w:ascii="Arial" w:eastAsia="Arial Unicode MS" w:hAnsi="Arial" w:cs="Arial"/>
        </w:rPr>
        <w:t>40</w:t>
      </w:r>
      <w:r w:rsidRPr="008B5E42">
        <w:rPr>
          <w:rFonts w:ascii="Arial" w:eastAsia="Arial Unicode MS" w:hAnsi="Arial" w:cs="Arial"/>
        </w:rPr>
        <w:t xml:space="preserve">. </w:t>
      </w:r>
      <w:r w:rsidRPr="008B5E42">
        <w:rPr>
          <w:rFonts w:ascii="Arial" w:eastAsia="Arial Unicode MS" w:hAnsi="Arial" w:cs="Arial"/>
          <w:i/>
          <w:iCs/>
        </w:rPr>
        <w:t>Derechos de las personas titulares</w:t>
      </w:r>
      <w:r w:rsidR="008C0E83" w:rsidRPr="008B5E42">
        <w:rPr>
          <w:rFonts w:ascii="Arial" w:eastAsia="Arial Unicode MS" w:hAnsi="Arial" w:cs="Arial"/>
          <w:i/>
          <w:iCs/>
        </w:rPr>
        <w:t xml:space="preserve"> de los establecimientos </w:t>
      </w:r>
      <w:r w:rsidR="00652117" w:rsidRPr="008B5E42">
        <w:rPr>
          <w:rFonts w:ascii="Arial" w:eastAsia="Arial Unicode MS" w:hAnsi="Arial" w:cs="Arial"/>
          <w:i/>
          <w:iCs/>
        </w:rPr>
        <w:t>públicos</w:t>
      </w:r>
      <w:r w:rsidRPr="008B5E42">
        <w:rPr>
          <w:rFonts w:ascii="Arial" w:eastAsia="Arial Unicode MS" w:hAnsi="Arial" w:cs="Arial"/>
          <w:i/>
          <w:iCs/>
        </w:rPr>
        <w:t xml:space="preserve">, las organizadoras </w:t>
      </w:r>
      <w:r w:rsidR="00652117" w:rsidRPr="008B5E42">
        <w:rPr>
          <w:rFonts w:ascii="Arial" w:eastAsia="Arial Unicode MS" w:hAnsi="Arial" w:cs="Arial"/>
          <w:i/>
          <w:iCs/>
        </w:rPr>
        <w:lastRenderedPageBreak/>
        <w:t>o</w:t>
      </w:r>
      <w:r w:rsidRPr="008B5E42">
        <w:rPr>
          <w:rFonts w:ascii="Arial" w:eastAsia="Arial Unicode MS" w:hAnsi="Arial" w:cs="Arial"/>
          <w:i/>
          <w:iCs/>
        </w:rPr>
        <w:t xml:space="preserve"> prestadoras</w:t>
      </w:r>
      <w:r w:rsidR="008C0E83" w:rsidRPr="008B5E42">
        <w:rPr>
          <w:rFonts w:ascii="Arial" w:hAnsi="Arial" w:cs="Arial"/>
          <w:i/>
          <w:iCs/>
        </w:rPr>
        <w:t xml:space="preserve"> </w:t>
      </w:r>
      <w:r w:rsidR="002A3099" w:rsidRPr="008B5E42">
        <w:rPr>
          <w:rFonts w:ascii="Arial" w:hAnsi="Arial" w:cs="Arial"/>
          <w:i/>
          <w:iCs/>
        </w:rPr>
        <w:t>de</w:t>
      </w:r>
      <w:r w:rsidR="00E40E53" w:rsidRPr="008B5E42">
        <w:rPr>
          <w:rFonts w:ascii="Arial" w:hAnsi="Arial" w:cs="Arial"/>
          <w:i/>
          <w:iCs/>
        </w:rPr>
        <w:t>l</w:t>
      </w:r>
      <w:r w:rsidR="002A3099" w:rsidRPr="008B5E42">
        <w:rPr>
          <w:rFonts w:ascii="Arial" w:hAnsi="Arial" w:cs="Arial"/>
          <w:i/>
          <w:iCs/>
        </w:rPr>
        <w:t xml:space="preserve"> espectáculos públicos y actividades recreativas</w:t>
      </w:r>
      <w:r w:rsidRPr="008B5E42">
        <w:rPr>
          <w:rFonts w:ascii="Arial" w:eastAsia="Arial Unicode MS" w:hAnsi="Arial" w:cs="Arial"/>
        </w:rPr>
        <w:t>.</w:t>
      </w:r>
      <w:r w:rsidR="003D64BB" w:rsidRPr="008B5E42">
        <w:rPr>
          <w:rFonts w:ascii="Arial" w:hAnsi="Arial" w:cs="Arial"/>
        </w:rPr>
        <w:t xml:space="preserve"> </w:t>
      </w:r>
    </w:p>
    <w:p w14:paraId="72B7FCE7" w14:textId="53653AD7" w:rsidR="008C0E83" w:rsidRPr="008B5E42" w:rsidRDefault="008C0E83" w:rsidP="00466F9B">
      <w:pPr>
        <w:pStyle w:val="Prrafodelista"/>
        <w:widowControl w:val="0"/>
        <w:autoSpaceDE w:val="0"/>
        <w:autoSpaceDN w:val="0"/>
        <w:spacing w:before="13" w:after="240" w:line="276" w:lineRule="auto"/>
        <w:ind w:left="-284" w:right="-144"/>
        <w:jc w:val="both"/>
        <w:rPr>
          <w:rFonts w:ascii="Arial" w:hAnsi="Arial" w:cs="Arial"/>
        </w:rPr>
      </w:pPr>
      <w:r w:rsidRPr="008B5E42">
        <w:rPr>
          <w:rFonts w:ascii="Arial" w:hAnsi="Arial" w:cs="Arial"/>
        </w:rPr>
        <w:t xml:space="preserve">Las </w:t>
      </w:r>
      <w:r w:rsidR="00652117" w:rsidRPr="008B5E42">
        <w:rPr>
          <w:rFonts w:ascii="Arial" w:eastAsia="Arial Unicode MS" w:hAnsi="Arial" w:cs="Arial"/>
        </w:rPr>
        <w:t>personas titulares de los establecimientos públicos, las organizadoras o prestadoras</w:t>
      </w:r>
      <w:r w:rsidR="00652117" w:rsidRPr="008B5E42">
        <w:rPr>
          <w:rFonts w:ascii="Arial" w:hAnsi="Arial" w:cs="Arial"/>
        </w:rPr>
        <w:t xml:space="preserve"> </w:t>
      </w:r>
      <w:r w:rsidR="002A3099" w:rsidRPr="008B5E42">
        <w:rPr>
          <w:rFonts w:ascii="Arial" w:hAnsi="Arial" w:cs="Arial"/>
        </w:rPr>
        <w:t>de</w:t>
      </w:r>
      <w:r w:rsidR="00954FED" w:rsidRPr="008B5E42">
        <w:rPr>
          <w:rFonts w:ascii="Arial" w:hAnsi="Arial" w:cs="Arial"/>
        </w:rPr>
        <w:t xml:space="preserve"> los </w:t>
      </w:r>
      <w:r w:rsidR="002A3099" w:rsidRPr="008B5E42">
        <w:rPr>
          <w:rFonts w:ascii="Arial" w:hAnsi="Arial" w:cs="Arial"/>
        </w:rPr>
        <w:t>espectáculos públicos y actividades recreativas</w:t>
      </w:r>
      <w:r w:rsidRPr="008B5E42">
        <w:rPr>
          <w:rFonts w:ascii="Arial" w:hAnsi="Arial" w:cs="Arial"/>
        </w:rPr>
        <w:t xml:space="preserve">, </w:t>
      </w:r>
      <w:r w:rsidR="00652117" w:rsidRPr="008B5E42">
        <w:rPr>
          <w:rFonts w:ascii="Arial" w:hAnsi="Arial" w:cs="Arial"/>
        </w:rPr>
        <w:t>tendrán entre otros</w:t>
      </w:r>
      <w:r w:rsidRPr="008B5E42">
        <w:rPr>
          <w:rFonts w:ascii="Arial" w:hAnsi="Arial" w:cs="Arial"/>
        </w:rPr>
        <w:t xml:space="preserve">, </w:t>
      </w:r>
      <w:r w:rsidR="00652117" w:rsidRPr="008B5E42">
        <w:rPr>
          <w:rFonts w:ascii="Arial" w:hAnsi="Arial" w:cs="Arial"/>
        </w:rPr>
        <w:t xml:space="preserve">los siguientes </w:t>
      </w:r>
      <w:r w:rsidRPr="008B5E42">
        <w:rPr>
          <w:rFonts w:ascii="Arial" w:hAnsi="Arial" w:cs="Arial"/>
        </w:rPr>
        <w:t>derecho</w:t>
      </w:r>
      <w:r w:rsidR="00652117" w:rsidRPr="008B5E42">
        <w:rPr>
          <w:rFonts w:ascii="Arial" w:hAnsi="Arial" w:cs="Arial"/>
        </w:rPr>
        <w:t>s</w:t>
      </w:r>
      <w:r w:rsidRPr="008B5E42">
        <w:rPr>
          <w:rFonts w:ascii="Arial" w:hAnsi="Arial" w:cs="Arial"/>
        </w:rPr>
        <w:t>:</w:t>
      </w:r>
    </w:p>
    <w:p w14:paraId="0634F741" w14:textId="7B11E281" w:rsidR="00BB4836" w:rsidRPr="008B5E42" w:rsidRDefault="00652117" w:rsidP="00466F9B">
      <w:pPr>
        <w:pStyle w:val="Prrafodelista"/>
        <w:numPr>
          <w:ilvl w:val="0"/>
          <w:numId w:val="24"/>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A que el espectáculo público o actividad recreativa se </w:t>
      </w:r>
      <w:r w:rsidR="00DB213A" w:rsidRPr="008B5E42">
        <w:rPr>
          <w:rFonts w:ascii="Arial" w:hAnsi="Arial" w:cs="Arial"/>
        </w:rPr>
        <w:t>celebre</w:t>
      </w:r>
      <w:r w:rsidRPr="008B5E42">
        <w:rPr>
          <w:rFonts w:ascii="Arial" w:hAnsi="Arial" w:cs="Arial"/>
        </w:rPr>
        <w:t xml:space="preserve"> de conformidad con lo dispuesto en </w:t>
      </w:r>
      <w:r w:rsidR="00205AC1" w:rsidRPr="008B5E42">
        <w:rPr>
          <w:rFonts w:ascii="Arial" w:hAnsi="Arial" w:cs="Arial"/>
        </w:rPr>
        <w:t>el correspondiente título habilitante</w:t>
      </w:r>
      <w:r w:rsidRPr="008B5E42">
        <w:rPr>
          <w:rFonts w:ascii="Arial" w:hAnsi="Arial" w:cs="Arial"/>
        </w:rPr>
        <w:t>, salvo que exist</w:t>
      </w:r>
      <w:r w:rsidR="00954FED" w:rsidRPr="008B5E42">
        <w:rPr>
          <w:rFonts w:ascii="Arial" w:hAnsi="Arial" w:cs="Arial"/>
        </w:rPr>
        <w:t>iera</w:t>
      </w:r>
      <w:r w:rsidRPr="008B5E42">
        <w:rPr>
          <w:rFonts w:ascii="Arial" w:hAnsi="Arial" w:cs="Arial"/>
        </w:rPr>
        <w:t xml:space="preserve"> causa legítima acreditada o concurran razones de fuerza mayor o de caso fortuito debidamente justificadas que lo impidan.</w:t>
      </w:r>
    </w:p>
    <w:p w14:paraId="4E828278" w14:textId="77777777" w:rsidR="00BB4836" w:rsidRPr="008B5E42" w:rsidRDefault="008C0E83" w:rsidP="00466F9B">
      <w:pPr>
        <w:pStyle w:val="Prrafodelista"/>
        <w:numPr>
          <w:ilvl w:val="0"/>
          <w:numId w:val="24"/>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 Fijar los precios que consideren pertinentes.</w:t>
      </w:r>
    </w:p>
    <w:p w14:paraId="4506B478" w14:textId="41B32955" w:rsidR="00BB4836" w:rsidRPr="008B5E42" w:rsidRDefault="008C0E83" w:rsidP="00466F9B">
      <w:pPr>
        <w:pStyle w:val="Prrafodelista"/>
        <w:numPr>
          <w:ilvl w:val="0"/>
          <w:numId w:val="24"/>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Adoptar las medidas </w:t>
      </w:r>
      <w:r w:rsidR="00652117" w:rsidRPr="008B5E42">
        <w:rPr>
          <w:rFonts w:ascii="Arial" w:hAnsi="Arial" w:cs="Arial"/>
        </w:rPr>
        <w:t xml:space="preserve">necesarias </w:t>
      </w:r>
      <w:r w:rsidRPr="008B5E42">
        <w:rPr>
          <w:rFonts w:ascii="Arial" w:hAnsi="Arial" w:cs="Arial"/>
        </w:rPr>
        <w:t>para garanti</w:t>
      </w:r>
      <w:r w:rsidR="00DB213A" w:rsidRPr="008B5E42">
        <w:rPr>
          <w:rFonts w:ascii="Arial" w:hAnsi="Arial" w:cs="Arial"/>
        </w:rPr>
        <w:t xml:space="preserve">zar que se celebren en </w:t>
      </w:r>
      <w:r w:rsidRPr="008B5E42">
        <w:rPr>
          <w:rFonts w:ascii="Arial" w:hAnsi="Arial" w:cs="Arial"/>
        </w:rPr>
        <w:t>condiciones de seguridad y de calidad.</w:t>
      </w:r>
    </w:p>
    <w:p w14:paraId="173DC975" w14:textId="57F5AB23" w:rsidR="00C24C34" w:rsidRPr="008B5E42" w:rsidRDefault="00BB4836" w:rsidP="00466F9B">
      <w:pPr>
        <w:pStyle w:val="Prrafodelista"/>
        <w:numPr>
          <w:ilvl w:val="0"/>
          <w:numId w:val="24"/>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Ejercer el derecho de admisión en los términos fijados por esta </w:t>
      </w:r>
      <w:r w:rsidR="00DB213A" w:rsidRPr="008B5E42">
        <w:rPr>
          <w:rFonts w:ascii="Arial" w:hAnsi="Arial" w:cs="Arial"/>
        </w:rPr>
        <w:t>ley y en la normativa específica aplicable</w:t>
      </w:r>
      <w:r w:rsidRPr="008B5E42">
        <w:rPr>
          <w:rFonts w:ascii="Arial" w:hAnsi="Arial" w:cs="Arial"/>
        </w:rPr>
        <w:t>, debiendo mantener una actitud de respeto y consideración hacia el público asistente.</w:t>
      </w:r>
    </w:p>
    <w:p w14:paraId="4C4B79E7" w14:textId="3191E75E" w:rsidR="00A806AE" w:rsidRPr="008B5E42" w:rsidRDefault="00BF25D1" w:rsidP="00466F9B">
      <w:pPr>
        <w:pStyle w:val="Prrafodelista"/>
        <w:numPr>
          <w:ilvl w:val="0"/>
          <w:numId w:val="24"/>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Recibir el apoyo de las fuerzas y cuerpos de seguridad para garantizar el orden en el exterior del establecimiento público o espacio abierto, en caso de que se produjesen incidentes que puedan poner en peligro la seguridad de las personas</w:t>
      </w:r>
      <w:r w:rsidR="00954FED" w:rsidRPr="008B5E42">
        <w:rPr>
          <w:rFonts w:ascii="Arial" w:hAnsi="Arial" w:cs="Arial"/>
        </w:rPr>
        <w:t xml:space="preserve"> </w:t>
      </w:r>
      <w:r w:rsidRPr="008B5E42">
        <w:rPr>
          <w:rFonts w:ascii="Arial" w:hAnsi="Arial" w:cs="Arial"/>
        </w:rPr>
        <w:t>y</w:t>
      </w:r>
      <w:r w:rsidR="00954FED" w:rsidRPr="008B5E42">
        <w:rPr>
          <w:rFonts w:ascii="Arial" w:hAnsi="Arial" w:cs="Arial"/>
        </w:rPr>
        <w:t>,</w:t>
      </w:r>
      <w:r w:rsidRPr="008B5E42">
        <w:rPr>
          <w:rFonts w:ascii="Arial" w:hAnsi="Arial" w:cs="Arial"/>
        </w:rPr>
        <w:t xml:space="preserve"> también</w:t>
      </w:r>
      <w:r w:rsidR="00954FED" w:rsidRPr="008B5E42">
        <w:rPr>
          <w:rFonts w:ascii="Arial" w:hAnsi="Arial" w:cs="Arial"/>
        </w:rPr>
        <w:t>,</w:t>
      </w:r>
      <w:r w:rsidRPr="008B5E42">
        <w:rPr>
          <w:rFonts w:ascii="Arial" w:hAnsi="Arial" w:cs="Arial"/>
        </w:rPr>
        <w:t xml:space="preserve"> en el interior del mismo.</w:t>
      </w:r>
    </w:p>
    <w:p w14:paraId="70A5BDBF" w14:textId="77777777" w:rsidR="00A806AE" w:rsidRPr="008B5E42" w:rsidRDefault="00A806AE" w:rsidP="00466F9B">
      <w:pPr>
        <w:pStyle w:val="Prrafodelista"/>
        <w:tabs>
          <w:tab w:val="left" w:pos="-284"/>
        </w:tabs>
        <w:autoSpaceDE w:val="0"/>
        <w:autoSpaceDN w:val="0"/>
        <w:adjustRightInd w:val="0"/>
        <w:spacing w:line="276" w:lineRule="auto"/>
        <w:ind w:left="-284" w:right="-144"/>
        <w:jc w:val="both"/>
        <w:rPr>
          <w:rFonts w:ascii="Arial" w:hAnsi="Arial" w:cs="Arial"/>
        </w:rPr>
      </w:pPr>
    </w:p>
    <w:p w14:paraId="542AB163" w14:textId="4DA4A0B2" w:rsidR="00A806AE" w:rsidRPr="008B5E42" w:rsidRDefault="00A806AE" w:rsidP="00466F9B">
      <w:pPr>
        <w:pStyle w:val="Prrafodelista"/>
        <w:numPr>
          <w:ilvl w:val="0"/>
          <w:numId w:val="24"/>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A adoptar sus propias medidas preventivas para, en el marco de los derechos constitucionales, asegurar el correcto desarrollo del espectáculo público </w:t>
      </w:r>
      <w:r w:rsidR="00954FED" w:rsidRPr="008B5E42">
        <w:rPr>
          <w:rFonts w:ascii="Arial" w:hAnsi="Arial" w:cs="Arial"/>
        </w:rPr>
        <w:t>y</w:t>
      </w:r>
      <w:r w:rsidRPr="008B5E42">
        <w:rPr>
          <w:rFonts w:ascii="Arial" w:hAnsi="Arial" w:cs="Arial"/>
        </w:rPr>
        <w:t xml:space="preserve"> actividad recreativa</w:t>
      </w:r>
      <w:r w:rsidR="00954FED" w:rsidRPr="008B5E42">
        <w:rPr>
          <w:rFonts w:ascii="Arial" w:hAnsi="Arial" w:cs="Arial"/>
        </w:rPr>
        <w:t>,</w:t>
      </w:r>
      <w:r w:rsidRPr="008B5E42">
        <w:rPr>
          <w:rFonts w:ascii="Arial" w:hAnsi="Arial" w:cs="Arial"/>
        </w:rPr>
        <w:t xml:space="preserve"> en los términos establecidos en esta ley. Cuando se observe el incumplimiento de las obligaciones exigidas al público, podrá solicitar</w:t>
      </w:r>
      <w:r w:rsidR="00954FED" w:rsidRPr="008B5E42">
        <w:rPr>
          <w:rFonts w:ascii="Arial" w:hAnsi="Arial" w:cs="Arial"/>
        </w:rPr>
        <w:t>se</w:t>
      </w:r>
      <w:r w:rsidRPr="008B5E42">
        <w:rPr>
          <w:rFonts w:ascii="Arial" w:hAnsi="Arial" w:cs="Arial"/>
        </w:rPr>
        <w:t xml:space="preserve"> el auxilio de los agentes de la autoridad, quienes dispondrán, en su caso, el desalojo, sin perjuicio de las acciones legales que correspondan.</w:t>
      </w:r>
    </w:p>
    <w:p w14:paraId="5B325B6C" w14:textId="77777777" w:rsidR="0028554B" w:rsidRPr="008B5E42" w:rsidRDefault="0028554B" w:rsidP="00466F9B">
      <w:pPr>
        <w:autoSpaceDE w:val="0"/>
        <w:autoSpaceDN w:val="0"/>
        <w:adjustRightInd w:val="0"/>
        <w:spacing w:line="276" w:lineRule="auto"/>
        <w:ind w:left="-284" w:right="-144"/>
        <w:jc w:val="both"/>
        <w:rPr>
          <w:rFonts w:ascii="Arial" w:hAnsi="Arial" w:cs="Arial"/>
          <w:sz w:val="22"/>
          <w:szCs w:val="22"/>
        </w:rPr>
      </w:pPr>
    </w:p>
    <w:p w14:paraId="4A206D6B" w14:textId="220E59A3" w:rsidR="0028554B" w:rsidRPr="008B5E42" w:rsidRDefault="0028554B" w:rsidP="00466F9B">
      <w:pPr>
        <w:autoSpaceDE w:val="0"/>
        <w:autoSpaceDN w:val="0"/>
        <w:adjustRightInd w:val="0"/>
        <w:spacing w:line="276" w:lineRule="auto"/>
        <w:ind w:left="-284" w:right="-144"/>
        <w:jc w:val="both"/>
        <w:rPr>
          <w:rFonts w:ascii="Arial" w:hAnsi="Arial" w:cs="Arial"/>
          <w:sz w:val="22"/>
          <w:szCs w:val="22"/>
        </w:rPr>
      </w:pPr>
      <w:r w:rsidRPr="008B5E42">
        <w:rPr>
          <w:rFonts w:ascii="Arial" w:eastAsia="Arial Unicode MS" w:hAnsi="Arial" w:cs="Arial"/>
          <w:sz w:val="22"/>
          <w:szCs w:val="22"/>
        </w:rPr>
        <w:t xml:space="preserve">Artículo </w:t>
      </w:r>
      <w:r w:rsidR="005469A2" w:rsidRPr="008B5E42">
        <w:rPr>
          <w:rFonts w:ascii="Arial" w:eastAsia="Arial Unicode MS" w:hAnsi="Arial" w:cs="Arial"/>
          <w:sz w:val="22"/>
          <w:szCs w:val="22"/>
        </w:rPr>
        <w:t>4</w:t>
      </w:r>
      <w:r w:rsidR="008410EB" w:rsidRPr="008B5E42">
        <w:rPr>
          <w:rFonts w:ascii="Arial" w:eastAsia="Arial Unicode MS" w:hAnsi="Arial" w:cs="Arial"/>
          <w:sz w:val="22"/>
          <w:szCs w:val="22"/>
        </w:rPr>
        <w:t>1</w:t>
      </w:r>
      <w:r w:rsidRPr="008B5E42">
        <w:rPr>
          <w:rFonts w:ascii="Arial" w:eastAsia="Arial Unicode MS" w:hAnsi="Arial" w:cs="Arial"/>
          <w:sz w:val="22"/>
          <w:szCs w:val="22"/>
        </w:rPr>
        <w:t xml:space="preserve">. </w:t>
      </w:r>
      <w:r w:rsidRPr="008B5E42">
        <w:rPr>
          <w:rFonts w:ascii="Arial" w:eastAsia="Arial Unicode MS" w:hAnsi="Arial" w:cs="Arial"/>
          <w:i/>
          <w:iCs/>
          <w:sz w:val="22"/>
          <w:szCs w:val="22"/>
        </w:rPr>
        <w:t>Derecho de admisión</w:t>
      </w:r>
      <w:r w:rsidR="000426A0" w:rsidRPr="008B5E42">
        <w:rPr>
          <w:rFonts w:ascii="Arial" w:eastAsia="Arial Unicode MS" w:hAnsi="Arial" w:cs="Arial"/>
          <w:i/>
          <w:iCs/>
          <w:sz w:val="22"/>
          <w:szCs w:val="22"/>
        </w:rPr>
        <w:t xml:space="preserve"> y permanencia</w:t>
      </w:r>
      <w:r w:rsidRPr="008B5E42">
        <w:rPr>
          <w:rFonts w:ascii="Arial" w:eastAsia="Arial Unicode MS" w:hAnsi="Arial" w:cs="Arial"/>
          <w:sz w:val="22"/>
          <w:szCs w:val="22"/>
        </w:rPr>
        <w:t>.</w:t>
      </w:r>
      <w:r w:rsidRPr="008B5E42">
        <w:rPr>
          <w:rFonts w:ascii="Arial" w:hAnsi="Arial" w:cs="Arial"/>
          <w:sz w:val="22"/>
          <w:szCs w:val="22"/>
        </w:rPr>
        <w:t xml:space="preserve"> </w:t>
      </w:r>
    </w:p>
    <w:p w14:paraId="364F99D7" w14:textId="77777777" w:rsidR="0028554B" w:rsidRPr="008B5E42" w:rsidRDefault="0028554B" w:rsidP="00466F9B">
      <w:pPr>
        <w:autoSpaceDE w:val="0"/>
        <w:autoSpaceDN w:val="0"/>
        <w:adjustRightInd w:val="0"/>
        <w:spacing w:line="276" w:lineRule="auto"/>
        <w:ind w:left="-284" w:right="-144"/>
        <w:jc w:val="both"/>
        <w:rPr>
          <w:rFonts w:ascii="Arial" w:hAnsi="Arial" w:cs="Arial"/>
          <w:sz w:val="22"/>
          <w:szCs w:val="22"/>
        </w:rPr>
      </w:pPr>
    </w:p>
    <w:p w14:paraId="0F6C6FCA" w14:textId="7347A9FB" w:rsidR="0028554B" w:rsidRPr="008B5E42" w:rsidRDefault="0028554B"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1.Se entenderá por derecho de admisión</w:t>
      </w:r>
      <w:r w:rsidR="000426A0" w:rsidRPr="008B5E42">
        <w:rPr>
          <w:rFonts w:ascii="Arial" w:hAnsi="Arial" w:cs="Arial"/>
          <w:sz w:val="22"/>
          <w:szCs w:val="22"/>
        </w:rPr>
        <w:t xml:space="preserve"> y permanencia</w:t>
      </w:r>
      <w:r w:rsidRPr="008B5E42">
        <w:rPr>
          <w:rFonts w:ascii="Arial" w:hAnsi="Arial" w:cs="Arial"/>
          <w:sz w:val="22"/>
          <w:szCs w:val="22"/>
        </w:rPr>
        <w:t xml:space="preserve">, a los efectos de esta ley, la facultad de las personas titulares de establecimientos públicos, así como de las </w:t>
      </w:r>
      <w:r w:rsidR="000426A0" w:rsidRPr="008B5E42">
        <w:rPr>
          <w:rFonts w:ascii="Arial" w:hAnsi="Arial" w:cs="Arial"/>
          <w:sz w:val="22"/>
          <w:szCs w:val="22"/>
        </w:rPr>
        <w:t xml:space="preserve">personas </w:t>
      </w:r>
      <w:r w:rsidRPr="008B5E42">
        <w:rPr>
          <w:rFonts w:ascii="Arial" w:hAnsi="Arial" w:cs="Arial"/>
          <w:sz w:val="22"/>
          <w:szCs w:val="22"/>
        </w:rPr>
        <w:t xml:space="preserve">organizadoras o prestadoras de </w:t>
      </w:r>
      <w:r w:rsidR="000426A0" w:rsidRPr="008B5E42">
        <w:rPr>
          <w:rFonts w:ascii="Arial" w:hAnsi="Arial" w:cs="Arial"/>
          <w:sz w:val="22"/>
          <w:szCs w:val="22"/>
        </w:rPr>
        <w:t xml:space="preserve">los </w:t>
      </w:r>
      <w:r w:rsidRPr="008B5E42">
        <w:rPr>
          <w:rFonts w:ascii="Arial" w:hAnsi="Arial" w:cs="Arial"/>
          <w:sz w:val="22"/>
          <w:szCs w:val="22"/>
        </w:rPr>
        <w:t>espectáculos públicos</w:t>
      </w:r>
      <w:r w:rsidR="000426A0" w:rsidRPr="008B5E42">
        <w:rPr>
          <w:rFonts w:ascii="Arial" w:hAnsi="Arial" w:cs="Arial"/>
          <w:sz w:val="22"/>
          <w:szCs w:val="22"/>
        </w:rPr>
        <w:t xml:space="preserve"> y actividades recreativas</w:t>
      </w:r>
      <w:r w:rsidRPr="008B5E42">
        <w:rPr>
          <w:rFonts w:ascii="Arial" w:hAnsi="Arial" w:cs="Arial"/>
          <w:sz w:val="22"/>
          <w:szCs w:val="22"/>
        </w:rPr>
        <w:t>, de establecer condiciones objetivas de admisión y permanencia  que impid</w:t>
      </w:r>
      <w:r w:rsidR="00954FED" w:rsidRPr="008B5E42">
        <w:rPr>
          <w:rFonts w:ascii="Arial" w:hAnsi="Arial" w:cs="Arial"/>
          <w:sz w:val="22"/>
          <w:szCs w:val="22"/>
        </w:rPr>
        <w:t>iesen</w:t>
      </w:r>
      <w:r w:rsidRPr="008B5E42">
        <w:rPr>
          <w:rFonts w:ascii="Arial" w:hAnsi="Arial" w:cs="Arial"/>
          <w:sz w:val="22"/>
          <w:szCs w:val="22"/>
        </w:rPr>
        <w:t xml:space="preserve"> el acceso y permanencia a personas que m</w:t>
      </w:r>
      <w:r w:rsidR="00954FED" w:rsidRPr="008B5E42">
        <w:rPr>
          <w:rFonts w:ascii="Arial" w:hAnsi="Arial" w:cs="Arial"/>
          <w:sz w:val="22"/>
          <w:szCs w:val="22"/>
        </w:rPr>
        <w:t>ostrasen</w:t>
      </w:r>
      <w:r w:rsidRPr="008B5E42">
        <w:rPr>
          <w:rFonts w:ascii="Arial" w:hAnsi="Arial" w:cs="Arial"/>
          <w:sz w:val="22"/>
          <w:szCs w:val="22"/>
        </w:rPr>
        <w:t xml:space="preserve"> comportamientos violent</w:t>
      </w:r>
      <w:r w:rsidR="00954FED" w:rsidRPr="008B5E42">
        <w:rPr>
          <w:rFonts w:ascii="Arial" w:hAnsi="Arial" w:cs="Arial"/>
          <w:sz w:val="22"/>
          <w:szCs w:val="22"/>
        </w:rPr>
        <w:t>os</w:t>
      </w:r>
      <w:r w:rsidRPr="008B5E42">
        <w:rPr>
          <w:rFonts w:ascii="Arial" w:hAnsi="Arial" w:cs="Arial"/>
          <w:sz w:val="22"/>
          <w:szCs w:val="22"/>
        </w:rPr>
        <w:t xml:space="preserve"> y pu</w:t>
      </w:r>
      <w:r w:rsidR="00954FED" w:rsidRPr="008B5E42">
        <w:rPr>
          <w:rFonts w:ascii="Arial" w:hAnsi="Arial" w:cs="Arial"/>
          <w:sz w:val="22"/>
          <w:szCs w:val="22"/>
        </w:rPr>
        <w:t>dieran</w:t>
      </w:r>
      <w:r w:rsidRPr="008B5E42">
        <w:rPr>
          <w:rFonts w:ascii="Arial" w:hAnsi="Arial" w:cs="Arial"/>
          <w:sz w:val="22"/>
          <w:szCs w:val="22"/>
        </w:rPr>
        <w:t xml:space="preserve"> producir molestias al resto del público o bien que dificult</w:t>
      </w:r>
      <w:r w:rsidR="00954FED" w:rsidRPr="008B5E42">
        <w:rPr>
          <w:rFonts w:ascii="Arial" w:hAnsi="Arial" w:cs="Arial"/>
          <w:sz w:val="22"/>
          <w:szCs w:val="22"/>
        </w:rPr>
        <w:t>aran</w:t>
      </w:r>
      <w:r w:rsidRPr="008B5E42">
        <w:rPr>
          <w:rFonts w:ascii="Arial" w:hAnsi="Arial" w:cs="Arial"/>
          <w:sz w:val="22"/>
          <w:szCs w:val="22"/>
        </w:rPr>
        <w:t xml:space="preserve"> el normal desarrollo del espectáculo o la actividad.</w:t>
      </w:r>
    </w:p>
    <w:p w14:paraId="691EF4C9" w14:textId="77777777" w:rsidR="0028554B" w:rsidRPr="008B5E42" w:rsidRDefault="0028554B" w:rsidP="00466F9B">
      <w:pPr>
        <w:autoSpaceDE w:val="0"/>
        <w:autoSpaceDN w:val="0"/>
        <w:adjustRightInd w:val="0"/>
        <w:spacing w:line="276" w:lineRule="auto"/>
        <w:ind w:left="-284" w:right="-144"/>
        <w:jc w:val="both"/>
        <w:rPr>
          <w:rFonts w:ascii="Arial" w:hAnsi="Arial" w:cs="Arial"/>
          <w:sz w:val="22"/>
          <w:szCs w:val="22"/>
        </w:rPr>
      </w:pPr>
    </w:p>
    <w:p w14:paraId="54BE9375" w14:textId="231B8524" w:rsidR="0028554B" w:rsidRPr="008B5E42" w:rsidRDefault="0028554B"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2.Tienen necesariamente carácter de condición objetiva para denegar el acceso o permanencia las siguientes:</w:t>
      </w:r>
    </w:p>
    <w:p w14:paraId="75B5D087" w14:textId="77777777" w:rsidR="001D384A"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a) Cuando el aforo se halle completo.</w:t>
      </w:r>
    </w:p>
    <w:p w14:paraId="5B0DCAF2" w14:textId="77777777" w:rsidR="001D384A"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b) Una vez cumplido el horario de cierre.</w:t>
      </w:r>
    </w:p>
    <w:p w14:paraId="3B2F8227" w14:textId="77777777" w:rsidR="001D384A"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c) Cuando se carezca de la edad mínima establecida según la normativa vigente.</w:t>
      </w:r>
    </w:p>
    <w:p w14:paraId="0465B344" w14:textId="1F510563" w:rsidR="001D384A"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3. Las condiciones de admisión y las instrucciones o normas particulares para el normal desarrollo del </w:t>
      </w:r>
      <w:r w:rsidR="000426A0" w:rsidRPr="008B5E42">
        <w:rPr>
          <w:rFonts w:ascii="Arial" w:hAnsi="Arial" w:cs="Arial"/>
          <w:sz w:val="22"/>
          <w:szCs w:val="22"/>
        </w:rPr>
        <w:t>espectáculos públicos y actividades</w:t>
      </w:r>
      <w:r w:rsidR="005971D0" w:rsidRPr="008B5E42">
        <w:rPr>
          <w:rFonts w:ascii="Arial" w:hAnsi="Arial" w:cs="Arial"/>
          <w:sz w:val="22"/>
          <w:szCs w:val="22"/>
        </w:rPr>
        <w:t xml:space="preserve"> recreativas</w:t>
      </w:r>
      <w:r w:rsidR="000426A0" w:rsidRPr="008B5E42">
        <w:rPr>
          <w:rFonts w:ascii="Arial" w:hAnsi="Arial" w:cs="Arial"/>
          <w:sz w:val="22"/>
          <w:szCs w:val="22"/>
        </w:rPr>
        <w:t xml:space="preserve"> </w:t>
      </w:r>
      <w:r w:rsidR="00C033C0" w:rsidRPr="008B5E42">
        <w:rPr>
          <w:rFonts w:ascii="Arial" w:hAnsi="Arial" w:cs="Arial"/>
          <w:sz w:val="22"/>
          <w:szCs w:val="22"/>
        </w:rPr>
        <w:t>deberán</w:t>
      </w:r>
      <w:r w:rsidRPr="008B5E42">
        <w:rPr>
          <w:rFonts w:ascii="Arial" w:hAnsi="Arial" w:cs="Arial"/>
          <w:sz w:val="22"/>
          <w:szCs w:val="22"/>
        </w:rPr>
        <w:t xml:space="preserve"> figurar de forma comprensible, accesible y de fácil lectura o por cualquier otro sistema de comunicación alternativo en lugar visible a la entrada del establecimiento público o espacio abierto, así como, en su caso, en las taquillas y restantes puntos de venta de las entradas. También deberán figurar en la publicidad o propaganda </w:t>
      </w:r>
      <w:r w:rsidRPr="008B5E42">
        <w:rPr>
          <w:rFonts w:ascii="Arial" w:hAnsi="Arial" w:cs="Arial"/>
          <w:sz w:val="22"/>
          <w:szCs w:val="22"/>
        </w:rPr>
        <w:lastRenderedPageBreak/>
        <w:t xml:space="preserve">del </w:t>
      </w:r>
      <w:r w:rsidR="000426A0" w:rsidRPr="008B5E42">
        <w:rPr>
          <w:rFonts w:ascii="Arial" w:hAnsi="Arial" w:cs="Arial"/>
          <w:sz w:val="22"/>
          <w:szCs w:val="22"/>
        </w:rPr>
        <w:t>espectáculos públicos y actividades recreativas</w:t>
      </w:r>
      <w:r w:rsidRPr="008B5E42">
        <w:rPr>
          <w:rFonts w:ascii="Arial" w:hAnsi="Arial" w:cs="Arial"/>
          <w:sz w:val="22"/>
          <w:szCs w:val="22"/>
        </w:rPr>
        <w:t xml:space="preserve"> de que se trate, así como en las propias entradas</w:t>
      </w:r>
      <w:r w:rsidR="00954FED" w:rsidRPr="008B5E42">
        <w:rPr>
          <w:rFonts w:ascii="Arial" w:hAnsi="Arial" w:cs="Arial"/>
          <w:sz w:val="22"/>
          <w:szCs w:val="22"/>
        </w:rPr>
        <w:t>,</w:t>
      </w:r>
      <w:r w:rsidRPr="008B5E42">
        <w:rPr>
          <w:rFonts w:ascii="Arial" w:hAnsi="Arial" w:cs="Arial"/>
          <w:sz w:val="22"/>
          <w:szCs w:val="22"/>
        </w:rPr>
        <w:t xml:space="preserve"> cuando ello fuera posible.</w:t>
      </w:r>
    </w:p>
    <w:p w14:paraId="12B6F1F1" w14:textId="7BDC9FE4" w:rsidR="0028554B" w:rsidRPr="008B5E42" w:rsidRDefault="001D384A"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4. El ejercicio del derecho de admisión y permanencia</w:t>
      </w:r>
      <w:r w:rsidR="000426A0" w:rsidRPr="008B5E42">
        <w:rPr>
          <w:rFonts w:ascii="Arial" w:hAnsi="Arial" w:cs="Arial"/>
          <w:sz w:val="22"/>
          <w:szCs w:val="22"/>
        </w:rPr>
        <w:t xml:space="preserve"> </w:t>
      </w:r>
      <w:r w:rsidRPr="008B5E42">
        <w:rPr>
          <w:rFonts w:ascii="Arial" w:hAnsi="Arial" w:cs="Arial"/>
          <w:sz w:val="22"/>
          <w:szCs w:val="22"/>
        </w:rPr>
        <w:t>no p</w:t>
      </w:r>
      <w:r w:rsidR="00954FED" w:rsidRPr="008B5E42">
        <w:rPr>
          <w:rFonts w:ascii="Arial" w:hAnsi="Arial" w:cs="Arial"/>
          <w:sz w:val="22"/>
          <w:szCs w:val="22"/>
        </w:rPr>
        <w:t>odrá</w:t>
      </w:r>
      <w:r w:rsidRPr="008B5E42">
        <w:rPr>
          <w:rFonts w:ascii="Arial" w:hAnsi="Arial" w:cs="Arial"/>
          <w:sz w:val="22"/>
          <w:szCs w:val="22"/>
        </w:rPr>
        <w:t xml:space="preserve"> </w:t>
      </w:r>
      <w:r w:rsidR="000426A0" w:rsidRPr="008B5E42">
        <w:rPr>
          <w:rFonts w:ascii="Arial" w:hAnsi="Arial" w:cs="Arial"/>
          <w:sz w:val="22"/>
          <w:szCs w:val="22"/>
        </w:rPr>
        <w:t>implicar, en ningún caso, un trato vejatorio, arbitrario</w:t>
      </w:r>
      <w:r w:rsidR="00954FED" w:rsidRPr="008B5E42">
        <w:rPr>
          <w:rFonts w:ascii="Arial" w:hAnsi="Arial" w:cs="Arial"/>
          <w:sz w:val="22"/>
          <w:szCs w:val="22"/>
        </w:rPr>
        <w:t>,</w:t>
      </w:r>
      <w:r w:rsidRPr="008B5E42">
        <w:rPr>
          <w:rFonts w:ascii="Arial" w:hAnsi="Arial" w:cs="Arial"/>
          <w:sz w:val="22"/>
          <w:szCs w:val="22"/>
        </w:rPr>
        <w:t xml:space="preserve"> discrimin</w:t>
      </w:r>
      <w:r w:rsidR="000426A0" w:rsidRPr="008B5E42">
        <w:rPr>
          <w:rFonts w:ascii="Arial" w:hAnsi="Arial" w:cs="Arial"/>
          <w:sz w:val="22"/>
          <w:szCs w:val="22"/>
        </w:rPr>
        <w:t xml:space="preserve">atorio </w:t>
      </w:r>
      <w:r w:rsidRPr="008B5E42">
        <w:rPr>
          <w:rFonts w:ascii="Arial" w:hAnsi="Arial" w:cs="Arial"/>
          <w:sz w:val="22"/>
          <w:szCs w:val="22"/>
        </w:rPr>
        <w:t>por razón de nacimiento, raza, sexo, religión, opinión, discapacidad, orientación sexual, identidad de género</w:t>
      </w:r>
      <w:r w:rsidR="00205AC1" w:rsidRPr="008B5E42">
        <w:rPr>
          <w:rFonts w:ascii="Arial" w:hAnsi="Arial" w:cs="Arial"/>
          <w:sz w:val="22"/>
          <w:szCs w:val="22"/>
        </w:rPr>
        <w:t xml:space="preserve"> del público, así como tampoco </w:t>
      </w:r>
      <w:r w:rsidRPr="008B5E42">
        <w:rPr>
          <w:rFonts w:ascii="Arial" w:hAnsi="Arial" w:cs="Arial"/>
          <w:sz w:val="22"/>
          <w:szCs w:val="22"/>
        </w:rPr>
        <w:t>juicios de valor sobre la apariencia estética o cualquier otra condición o circunstancia personal o social tanto en lo relativo a las condiciones de acceso como a la permanencia</w:t>
      </w:r>
      <w:r w:rsidR="001A45EA" w:rsidRPr="008B5E42">
        <w:rPr>
          <w:rFonts w:ascii="Arial" w:hAnsi="Arial" w:cs="Arial"/>
          <w:sz w:val="22"/>
          <w:szCs w:val="22"/>
        </w:rPr>
        <w:t xml:space="preserve">, debiendo ejercerse, en todo caso, sin contravenir los </w:t>
      </w:r>
      <w:r w:rsidR="00C033C0" w:rsidRPr="008B5E42">
        <w:rPr>
          <w:rFonts w:ascii="Arial" w:hAnsi="Arial" w:cs="Arial"/>
          <w:sz w:val="22"/>
          <w:szCs w:val="22"/>
        </w:rPr>
        <w:t>derechos</w:t>
      </w:r>
      <w:r w:rsidR="001A45EA" w:rsidRPr="008B5E42">
        <w:rPr>
          <w:rFonts w:ascii="Arial" w:hAnsi="Arial" w:cs="Arial"/>
          <w:sz w:val="22"/>
          <w:szCs w:val="22"/>
        </w:rPr>
        <w:t xml:space="preserve"> reconocidos</w:t>
      </w:r>
      <w:r w:rsidR="00C033C0" w:rsidRPr="008B5E42">
        <w:rPr>
          <w:rFonts w:ascii="Arial" w:hAnsi="Arial" w:cs="Arial"/>
          <w:sz w:val="22"/>
          <w:szCs w:val="22"/>
        </w:rPr>
        <w:t xml:space="preserve"> en la Constitución</w:t>
      </w:r>
      <w:r w:rsidR="001A45EA" w:rsidRPr="008B5E42">
        <w:rPr>
          <w:rFonts w:ascii="Arial" w:hAnsi="Arial" w:cs="Arial"/>
          <w:sz w:val="22"/>
          <w:szCs w:val="22"/>
        </w:rPr>
        <w:t>.</w:t>
      </w:r>
      <w:r w:rsidR="000426A0" w:rsidRPr="008B5E42">
        <w:rPr>
          <w:rFonts w:ascii="Arial" w:hAnsi="Arial" w:cs="Arial"/>
          <w:sz w:val="22"/>
          <w:szCs w:val="22"/>
        </w:rPr>
        <w:t xml:space="preserve"> </w:t>
      </w:r>
    </w:p>
    <w:p w14:paraId="0CFBFAE8" w14:textId="77777777" w:rsidR="00E66C7F" w:rsidRPr="008B5E42" w:rsidRDefault="00E66C7F" w:rsidP="00466F9B">
      <w:pPr>
        <w:autoSpaceDE w:val="0"/>
        <w:autoSpaceDN w:val="0"/>
        <w:adjustRightInd w:val="0"/>
        <w:spacing w:line="276" w:lineRule="auto"/>
        <w:ind w:left="-284" w:right="-144"/>
        <w:jc w:val="both"/>
        <w:rPr>
          <w:rFonts w:ascii="Arial" w:hAnsi="Arial" w:cs="Arial"/>
          <w:sz w:val="22"/>
          <w:szCs w:val="22"/>
        </w:rPr>
      </w:pPr>
    </w:p>
    <w:p w14:paraId="6B4F621F" w14:textId="769F7C68" w:rsidR="00652117" w:rsidRPr="008B5E42" w:rsidRDefault="00652117"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t xml:space="preserve">Artículo </w:t>
      </w:r>
      <w:r w:rsidR="005469A2" w:rsidRPr="008B5E42">
        <w:rPr>
          <w:rFonts w:ascii="Arial" w:eastAsia="Arial Unicode MS" w:hAnsi="Arial" w:cs="Arial"/>
        </w:rPr>
        <w:t>4</w:t>
      </w:r>
      <w:r w:rsidR="008410EB" w:rsidRPr="008B5E42">
        <w:rPr>
          <w:rFonts w:ascii="Arial" w:eastAsia="Arial Unicode MS" w:hAnsi="Arial" w:cs="Arial"/>
        </w:rPr>
        <w:t>2</w:t>
      </w:r>
      <w:r w:rsidRPr="008B5E42">
        <w:rPr>
          <w:rFonts w:ascii="Arial" w:eastAsia="Arial Unicode MS" w:hAnsi="Arial" w:cs="Arial"/>
        </w:rPr>
        <w:t xml:space="preserve">. </w:t>
      </w:r>
      <w:r w:rsidRPr="008B5E42">
        <w:rPr>
          <w:rFonts w:ascii="Arial" w:eastAsia="Arial Unicode MS" w:hAnsi="Arial" w:cs="Arial"/>
          <w:i/>
          <w:iCs/>
        </w:rPr>
        <w:t>Obligaciones de las personas titulares de los establecimientos públicos</w:t>
      </w:r>
      <w:r w:rsidR="002C6344" w:rsidRPr="008B5E42">
        <w:rPr>
          <w:rFonts w:ascii="Arial" w:eastAsia="Arial Unicode MS" w:hAnsi="Arial" w:cs="Arial"/>
          <w:i/>
          <w:iCs/>
        </w:rPr>
        <w:t xml:space="preserve"> y de </w:t>
      </w:r>
      <w:r w:rsidRPr="008B5E42">
        <w:rPr>
          <w:rFonts w:ascii="Arial" w:eastAsia="Arial Unicode MS" w:hAnsi="Arial" w:cs="Arial"/>
          <w:i/>
          <w:iCs/>
        </w:rPr>
        <w:t>las organizadoras o prestadoras</w:t>
      </w:r>
      <w:r w:rsidRPr="008B5E42">
        <w:rPr>
          <w:rFonts w:ascii="Arial" w:hAnsi="Arial" w:cs="Arial"/>
          <w:i/>
          <w:iCs/>
        </w:rPr>
        <w:t xml:space="preserve"> </w:t>
      </w:r>
      <w:r w:rsidR="00205AC1" w:rsidRPr="008B5E42">
        <w:rPr>
          <w:rFonts w:ascii="Arial" w:hAnsi="Arial" w:cs="Arial"/>
          <w:i/>
          <w:iCs/>
        </w:rPr>
        <w:t>de espectáculos públicos y actividades recreativas</w:t>
      </w:r>
      <w:r w:rsidRPr="008B5E42">
        <w:rPr>
          <w:rFonts w:ascii="Arial" w:eastAsia="Arial Unicode MS" w:hAnsi="Arial" w:cs="Arial"/>
        </w:rPr>
        <w:t>.</w:t>
      </w:r>
      <w:r w:rsidR="00FA193D" w:rsidRPr="008B5E42">
        <w:rPr>
          <w:rFonts w:ascii="Arial" w:eastAsia="Arial Unicode MS" w:hAnsi="Arial" w:cs="Arial"/>
        </w:rPr>
        <w:t xml:space="preserve"> </w:t>
      </w:r>
    </w:p>
    <w:p w14:paraId="108A69A3" w14:textId="2DB12D47" w:rsidR="007C1F85" w:rsidRPr="008B5E42" w:rsidRDefault="00BF25D1" w:rsidP="00466F9B">
      <w:pPr>
        <w:pStyle w:val="Prrafodelista"/>
        <w:widowControl w:val="0"/>
        <w:numPr>
          <w:ilvl w:val="0"/>
          <w:numId w:val="54"/>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Las </w:t>
      </w:r>
      <w:r w:rsidRPr="008B5E42">
        <w:rPr>
          <w:rFonts w:ascii="Arial" w:eastAsia="Arial Unicode MS" w:hAnsi="Arial" w:cs="Arial"/>
        </w:rPr>
        <w:t>personas titulares de los establecimientos públicos, las organizadoras o prestadoras</w:t>
      </w:r>
      <w:r w:rsidRPr="008B5E42">
        <w:rPr>
          <w:rFonts w:ascii="Arial" w:hAnsi="Arial" w:cs="Arial"/>
        </w:rPr>
        <w:t xml:space="preserve"> </w:t>
      </w:r>
      <w:r w:rsidR="00205AC1" w:rsidRPr="008B5E42">
        <w:rPr>
          <w:rFonts w:ascii="Arial" w:hAnsi="Arial" w:cs="Arial"/>
        </w:rPr>
        <w:t>de</w:t>
      </w:r>
      <w:r w:rsidR="00E40E53" w:rsidRPr="008B5E42">
        <w:rPr>
          <w:rFonts w:ascii="Arial" w:hAnsi="Arial" w:cs="Arial"/>
        </w:rPr>
        <w:t>l</w:t>
      </w:r>
      <w:r w:rsidR="00205AC1" w:rsidRPr="008B5E42">
        <w:rPr>
          <w:rFonts w:ascii="Arial" w:hAnsi="Arial" w:cs="Arial"/>
        </w:rPr>
        <w:t xml:space="preserve"> </w:t>
      </w:r>
      <w:r w:rsidRPr="008B5E42">
        <w:rPr>
          <w:rFonts w:ascii="Arial" w:hAnsi="Arial" w:cs="Arial"/>
        </w:rPr>
        <w:t xml:space="preserve">espectáculo público </w:t>
      </w:r>
      <w:r w:rsidR="00205AC1" w:rsidRPr="008B5E42">
        <w:rPr>
          <w:rFonts w:ascii="Arial" w:hAnsi="Arial" w:cs="Arial"/>
        </w:rPr>
        <w:t xml:space="preserve">y </w:t>
      </w:r>
      <w:r w:rsidRPr="008B5E42">
        <w:rPr>
          <w:rFonts w:ascii="Arial" w:hAnsi="Arial" w:cs="Arial"/>
        </w:rPr>
        <w:t xml:space="preserve">actividad recreativa tendrán </w:t>
      </w:r>
      <w:r w:rsidR="00E96DBD" w:rsidRPr="008B5E42">
        <w:rPr>
          <w:rFonts w:ascii="Arial" w:hAnsi="Arial" w:cs="Arial"/>
        </w:rPr>
        <w:t xml:space="preserve">las siguientes </w:t>
      </w:r>
      <w:r w:rsidRPr="008B5E42">
        <w:rPr>
          <w:rFonts w:ascii="Arial" w:hAnsi="Arial" w:cs="Arial"/>
        </w:rPr>
        <w:t>obligaciones</w:t>
      </w:r>
      <w:r w:rsidR="00205AC1" w:rsidRPr="008B5E42">
        <w:rPr>
          <w:rFonts w:ascii="Arial" w:hAnsi="Arial" w:cs="Arial"/>
        </w:rPr>
        <w:t xml:space="preserve">, </w:t>
      </w:r>
      <w:r w:rsidR="00E96DBD" w:rsidRPr="008B5E42">
        <w:rPr>
          <w:rFonts w:ascii="Arial" w:hAnsi="Arial" w:cs="Arial"/>
        </w:rPr>
        <w:t xml:space="preserve">además de </w:t>
      </w:r>
      <w:r w:rsidR="00AF632A" w:rsidRPr="008B5E42">
        <w:rPr>
          <w:rFonts w:ascii="Arial" w:hAnsi="Arial" w:cs="Arial"/>
        </w:rPr>
        <w:t>otras establecidas</w:t>
      </w:r>
      <w:r w:rsidR="00E96DBD" w:rsidRPr="008B5E42">
        <w:rPr>
          <w:rFonts w:ascii="Arial" w:hAnsi="Arial" w:cs="Arial"/>
        </w:rPr>
        <w:t xml:space="preserve"> </w:t>
      </w:r>
      <w:r w:rsidR="001A165C" w:rsidRPr="008B5E42">
        <w:rPr>
          <w:rFonts w:ascii="Arial" w:hAnsi="Arial" w:cs="Arial"/>
        </w:rPr>
        <w:t xml:space="preserve">en </w:t>
      </w:r>
      <w:r w:rsidR="00205AC1" w:rsidRPr="008B5E42">
        <w:rPr>
          <w:rFonts w:ascii="Arial" w:hAnsi="Arial" w:cs="Arial"/>
        </w:rPr>
        <w:t xml:space="preserve">esta </w:t>
      </w:r>
      <w:r w:rsidR="001A165C" w:rsidRPr="008B5E42">
        <w:rPr>
          <w:rFonts w:ascii="Arial" w:hAnsi="Arial" w:cs="Arial"/>
        </w:rPr>
        <w:t xml:space="preserve">ley y </w:t>
      </w:r>
      <w:r w:rsidR="00E96DBD" w:rsidRPr="008B5E42">
        <w:rPr>
          <w:rFonts w:ascii="Arial" w:hAnsi="Arial" w:cs="Arial"/>
        </w:rPr>
        <w:t>en la</w:t>
      </w:r>
      <w:r w:rsidR="001A165C" w:rsidRPr="008B5E42">
        <w:rPr>
          <w:rFonts w:ascii="Arial" w:hAnsi="Arial" w:cs="Arial"/>
        </w:rPr>
        <w:t xml:space="preserve"> normativa </w:t>
      </w:r>
      <w:r w:rsidR="00E40E53" w:rsidRPr="008B5E42">
        <w:rPr>
          <w:rFonts w:ascii="Arial" w:hAnsi="Arial" w:cs="Arial"/>
        </w:rPr>
        <w:t>sectorial</w:t>
      </w:r>
      <w:r w:rsidR="001A165C" w:rsidRPr="008B5E42">
        <w:rPr>
          <w:rFonts w:ascii="Arial" w:hAnsi="Arial" w:cs="Arial"/>
        </w:rPr>
        <w:t xml:space="preserve"> </w:t>
      </w:r>
      <w:r w:rsidR="006A6665" w:rsidRPr="008B5E42">
        <w:rPr>
          <w:rFonts w:ascii="Arial" w:hAnsi="Arial" w:cs="Arial"/>
        </w:rPr>
        <w:t>aplicable:</w:t>
      </w:r>
    </w:p>
    <w:p w14:paraId="6B28A613" w14:textId="6EE35CD9" w:rsidR="00BF2F0C" w:rsidRPr="008B5E42" w:rsidRDefault="00BF25D1"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hAnsi="Arial" w:cs="Arial"/>
        </w:rPr>
      </w:pPr>
      <w:r w:rsidRPr="008B5E42">
        <w:rPr>
          <w:rFonts w:ascii="Arial" w:hAnsi="Arial" w:cs="Arial"/>
        </w:rPr>
        <w:t>Adoptar todas las medidas y condiciones de seguridad, higiene, sanitarias y de control del nivel de ruidos previstas con carácter general en el ordenamiento jurídico, así como aquellas específicas recogidas en el correspondiente título que habilite su puesta en funcionamiento, velando por mantener en todo momento los establecimientos</w:t>
      </w:r>
      <w:r w:rsidR="00225D3D" w:rsidRPr="008B5E42">
        <w:rPr>
          <w:rFonts w:ascii="Arial" w:hAnsi="Arial" w:cs="Arial"/>
        </w:rPr>
        <w:t xml:space="preserve"> públicos </w:t>
      </w:r>
      <w:r w:rsidRPr="008B5E42">
        <w:rPr>
          <w:rFonts w:ascii="Arial" w:hAnsi="Arial" w:cs="Arial"/>
        </w:rPr>
        <w:t xml:space="preserve"> y espacios abiertos donde se celebren espectáculos públicos o actividades recreativas en perfecto estado de funcionamiento y conservación, a fin de evitar riesgos para la seguridad del personal a su servicio, del público y de las personas ejecutantes.</w:t>
      </w:r>
    </w:p>
    <w:p w14:paraId="77A88439" w14:textId="1C752F20" w:rsidR="00BF2F0C" w:rsidRPr="008B5E42" w:rsidRDefault="00BF2F0C"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Llevar a cabo el espectáculo público o la actividad recreativa de acuerdo con lo anunciado y en las condiciones ofrecid</w:t>
      </w:r>
      <w:r w:rsidR="00954FED" w:rsidRPr="008B5E42">
        <w:rPr>
          <w:rFonts w:ascii="Arial" w:hAnsi="Arial" w:cs="Arial"/>
        </w:rPr>
        <w:t>as</w:t>
      </w:r>
      <w:r w:rsidRPr="008B5E42">
        <w:rPr>
          <w:rFonts w:ascii="Arial" w:hAnsi="Arial" w:cs="Arial"/>
        </w:rPr>
        <w:t xml:space="preserve"> al público, salvo que exist</w:t>
      </w:r>
      <w:r w:rsidR="00A002EE" w:rsidRPr="008B5E42">
        <w:rPr>
          <w:rFonts w:ascii="Arial" w:hAnsi="Arial" w:cs="Arial"/>
        </w:rPr>
        <w:t>iese</w:t>
      </w:r>
      <w:r w:rsidRPr="008B5E42">
        <w:rPr>
          <w:rFonts w:ascii="Arial" w:hAnsi="Arial" w:cs="Arial"/>
        </w:rPr>
        <w:t xml:space="preserve"> causa legítima acreditada o por razones de fuerza mayor que lo impid</w:t>
      </w:r>
      <w:r w:rsidR="00A002EE" w:rsidRPr="008B5E42">
        <w:rPr>
          <w:rFonts w:ascii="Arial" w:hAnsi="Arial" w:cs="Arial"/>
        </w:rPr>
        <w:t>iesen</w:t>
      </w:r>
      <w:r w:rsidRPr="008B5E42">
        <w:rPr>
          <w:rFonts w:ascii="Arial" w:hAnsi="Arial" w:cs="Arial"/>
        </w:rPr>
        <w:t>, y, en su caso, la repetición o reinicio de la actividad.</w:t>
      </w:r>
    </w:p>
    <w:p w14:paraId="63F02516" w14:textId="68D00A1C" w:rsidR="00BF2F0C" w:rsidRPr="008B5E42" w:rsidRDefault="00BF2F0C"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Adaptar el establecimiento público o espacio abierto</w:t>
      </w:r>
      <w:r w:rsidR="002C6344" w:rsidRPr="008B5E42">
        <w:rPr>
          <w:rFonts w:ascii="Arial" w:hAnsi="Arial" w:cs="Arial"/>
        </w:rPr>
        <w:t xml:space="preserve"> donde se celebr</w:t>
      </w:r>
      <w:r w:rsidR="00A002EE" w:rsidRPr="008B5E42">
        <w:rPr>
          <w:rFonts w:ascii="Arial" w:hAnsi="Arial" w:cs="Arial"/>
        </w:rPr>
        <w:t>ase</w:t>
      </w:r>
      <w:r w:rsidR="002C6344" w:rsidRPr="008B5E42">
        <w:rPr>
          <w:rFonts w:ascii="Arial" w:hAnsi="Arial" w:cs="Arial"/>
        </w:rPr>
        <w:t xml:space="preserve"> el espectáculo público o la actividad recreativa a</w:t>
      </w:r>
      <w:r w:rsidRPr="008B5E42">
        <w:rPr>
          <w:rFonts w:ascii="Arial" w:hAnsi="Arial" w:cs="Arial"/>
        </w:rPr>
        <w:t xml:space="preserve"> las exigencias de accesibilidad y supresión de barreras establecidas en </w:t>
      </w:r>
      <w:r w:rsidR="00767529" w:rsidRPr="008B5E42">
        <w:rPr>
          <w:rFonts w:ascii="Arial" w:hAnsi="Arial" w:cs="Arial"/>
        </w:rPr>
        <w:t>la normativa sectorial aplicable</w:t>
      </w:r>
      <w:r w:rsidRPr="008B5E42">
        <w:rPr>
          <w:rFonts w:ascii="Arial" w:hAnsi="Arial" w:cs="Arial"/>
        </w:rPr>
        <w:t>.</w:t>
      </w:r>
    </w:p>
    <w:p w14:paraId="35FDE8AE" w14:textId="4434409E" w:rsidR="004A17D2" w:rsidRPr="008B5E42" w:rsidRDefault="004A17D2"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Velar por que</w:t>
      </w:r>
      <w:r w:rsidR="002C6344" w:rsidRPr="008B5E42">
        <w:rPr>
          <w:rFonts w:ascii="Arial" w:hAnsi="Arial" w:cs="Arial"/>
        </w:rPr>
        <w:t xml:space="preserve"> </w:t>
      </w:r>
      <w:r w:rsidR="00205AC1" w:rsidRPr="008B5E42">
        <w:rPr>
          <w:rFonts w:ascii="Arial" w:hAnsi="Arial" w:cs="Arial"/>
        </w:rPr>
        <w:t xml:space="preserve">la </w:t>
      </w:r>
      <w:r w:rsidR="002C6344" w:rsidRPr="008B5E42">
        <w:rPr>
          <w:rFonts w:ascii="Arial" w:hAnsi="Arial" w:cs="Arial"/>
        </w:rPr>
        <w:t xml:space="preserve">celebración del espectáculo público </w:t>
      </w:r>
      <w:r w:rsidR="00A002EE" w:rsidRPr="008B5E42">
        <w:rPr>
          <w:rFonts w:ascii="Arial" w:hAnsi="Arial" w:cs="Arial"/>
        </w:rPr>
        <w:t>y</w:t>
      </w:r>
      <w:r w:rsidR="002C6344" w:rsidRPr="008B5E42">
        <w:rPr>
          <w:rFonts w:ascii="Arial" w:hAnsi="Arial" w:cs="Arial"/>
        </w:rPr>
        <w:t xml:space="preserve"> la actividad recreativa en </w:t>
      </w:r>
      <w:r w:rsidRPr="008B5E42">
        <w:rPr>
          <w:rFonts w:ascii="Arial" w:hAnsi="Arial" w:cs="Arial"/>
        </w:rPr>
        <w:t>espacio</w:t>
      </w:r>
      <w:r w:rsidR="002C6344" w:rsidRPr="008B5E42">
        <w:rPr>
          <w:rFonts w:ascii="Arial" w:hAnsi="Arial" w:cs="Arial"/>
        </w:rPr>
        <w:t xml:space="preserve"> abierto se desarroll</w:t>
      </w:r>
      <w:r w:rsidR="00A002EE" w:rsidRPr="008B5E42">
        <w:rPr>
          <w:rFonts w:ascii="Arial" w:hAnsi="Arial" w:cs="Arial"/>
        </w:rPr>
        <w:t>ase</w:t>
      </w:r>
      <w:r w:rsidR="002C6344" w:rsidRPr="008B5E42">
        <w:rPr>
          <w:rFonts w:ascii="Arial" w:hAnsi="Arial" w:cs="Arial"/>
        </w:rPr>
        <w:t xml:space="preserve"> conforme a </w:t>
      </w:r>
      <w:r w:rsidRPr="008B5E42">
        <w:rPr>
          <w:rFonts w:ascii="Arial" w:hAnsi="Arial" w:cs="Arial"/>
        </w:rPr>
        <w:t>la normativa en materia de protección del medio ambiente.</w:t>
      </w:r>
    </w:p>
    <w:p w14:paraId="41789A7B" w14:textId="41C296D1" w:rsidR="004A17D2" w:rsidRPr="008B5E42" w:rsidRDefault="004A17D2"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No permitir ni tolerar actividades o acciones ilegales</w:t>
      </w:r>
      <w:r w:rsidR="00A002EE" w:rsidRPr="008B5E42">
        <w:rPr>
          <w:rFonts w:ascii="Arial" w:hAnsi="Arial" w:cs="Arial"/>
        </w:rPr>
        <w:t>,</w:t>
      </w:r>
      <w:r w:rsidRPr="008B5E42">
        <w:rPr>
          <w:rFonts w:ascii="Arial" w:hAnsi="Arial" w:cs="Arial"/>
        </w:rPr>
        <w:t xml:space="preserve"> especialmente</w:t>
      </w:r>
      <w:r w:rsidR="00A002EE" w:rsidRPr="008B5E42">
        <w:rPr>
          <w:rFonts w:ascii="Arial" w:hAnsi="Arial" w:cs="Arial"/>
        </w:rPr>
        <w:t>,</w:t>
      </w:r>
      <w:r w:rsidRPr="008B5E42">
        <w:rPr>
          <w:rFonts w:ascii="Arial" w:hAnsi="Arial" w:cs="Arial"/>
        </w:rPr>
        <w:t xml:space="preserve"> en relación con el consumo o tráfico de drogas.</w:t>
      </w:r>
    </w:p>
    <w:p w14:paraId="21E07A81" w14:textId="388B13C1" w:rsidR="001B5EAB" w:rsidRPr="008B5E42" w:rsidRDefault="001B5EAB"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No permitir ni tolerar actos de acoso sexual o por razón del sexo, así como cualesquiera otro que supongan discriminación, en especial por razón de orientación sexual, identidad de género o discapacidad.</w:t>
      </w:r>
    </w:p>
    <w:p w14:paraId="4F4BBFC5" w14:textId="29BCFC8E" w:rsidR="004A17D2" w:rsidRPr="008B5E42" w:rsidRDefault="004A17D2"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No permitir el acceso de personas, salvo </w:t>
      </w:r>
      <w:r w:rsidR="00225D3D" w:rsidRPr="008B5E42">
        <w:rPr>
          <w:rFonts w:ascii="Arial" w:hAnsi="Arial" w:cs="Arial"/>
        </w:rPr>
        <w:t xml:space="preserve">que sean fuerzas y cuerpos de seguridad o </w:t>
      </w:r>
      <w:r w:rsidRPr="008B5E42">
        <w:rPr>
          <w:rFonts w:ascii="Arial" w:hAnsi="Arial" w:cs="Arial"/>
        </w:rPr>
        <w:t>agentes de la autoridad de servicio, que porten armas u otra clase de objetos que pu</w:t>
      </w:r>
      <w:r w:rsidR="00A002EE" w:rsidRPr="008B5E42">
        <w:rPr>
          <w:rFonts w:ascii="Arial" w:hAnsi="Arial" w:cs="Arial"/>
        </w:rPr>
        <w:t>dieran</w:t>
      </w:r>
      <w:r w:rsidRPr="008B5E42">
        <w:rPr>
          <w:rFonts w:ascii="Arial" w:hAnsi="Arial" w:cs="Arial"/>
        </w:rPr>
        <w:t xml:space="preserve"> usarse como tales dentro de los establecimientos públicos o espacios abiertos en los que se desarroll</w:t>
      </w:r>
      <w:r w:rsidR="00A002EE" w:rsidRPr="008B5E42">
        <w:rPr>
          <w:rFonts w:ascii="Arial" w:hAnsi="Arial" w:cs="Arial"/>
        </w:rPr>
        <w:t>asen</w:t>
      </w:r>
      <w:r w:rsidRPr="008B5E42">
        <w:rPr>
          <w:rFonts w:ascii="Arial" w:hAnsi="Arial" w:cs="Arial"/>
        </w:rPr>
        <w:t xml:space="preserve"> espectáculos públicos </w:t>
      </w:r>
      <w:r w:rsidR="00A002EE" w:rsidRPr="008B5E42">
        <w:rPr>
          <w:rFonts w:ascii="Arial" w:hAnsi="Arial" w:cs="Arial"/>
        </w:rPr>
        <w:t>y</w:t>
      </w:r>
      <w:r w:rsidRPr="008B5E42">
        <w:rPr>
          <w:rFonts w:ascii="Arial" w:hAnsi="Arial" w:cs="Arial"/>
        </w:rPr>
        <w:t xml:space="preserve"> actividades recreativas.</w:t>
      </w:r>
    </w:p>
    <w:p w14:paraId="5FD8501C" w14:textId="3104852B" w:rsidR="004A17D2" w:rsidRPr="008B5E42" w:rsidRDefault="004A17D2"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Permitir y facilitar las inspecciones y comprobaciones que se ac</w:t>
      </w:r>
      <w:r w:rsidR="00A002EE" w:rsidRPr="008B5E42">
        <w:rPr>
          <w:rFonts w:ascii="Arial" w:hAnsi="Arial" w:cs="Arial"/>
        </w:rPr>
        <w:t>ordasen</w:t>
      </w:r>
      <w:r w:rsidRPr="008B5E42">
        <w:rPr>
          <w:rFonts w:ascii="Arial" w:hAnsi="Arial" w:cs="Arial"/>
        </w:rPr>
        <w:t xml:space="preserve"> por los órganos </w:t>
      </w:r>
      <w:r w:rsidRPr="008B5E42">
        <w:rPr>
          <w:rFonts w:ascii="Arial" w:hAnsi="Arial" w:cs="Arial"/>
        </w:rPr>
        <w:lastRenderedPageBreak/>
        <w:t>competentes, debiendo ejecutar las medidas correctoras que, en su caso, fueran impuestas como consecuencia de la inspección</w:t>
      </w:r>
      <w:r w:rsidR="00256094" w:rsidRPr="008B5E42">
        <w:rPr>
          <w:rFonts w:ascii="Arial" w:hAnsi="Arial" w:cs="Arial"/>
        </w:rPr>
        <w:t xml:space="preserve">, </w:t>
      </w:r>
      <w:r w:rsidR="004F2BC4" w:rsidRPr="008B5E42">
        <w:rPr>
          <w:rFonts w:ascii="Arial" w:hAnsi="Arial" w:cs="Arial"/>
        </w:rPr>
        <w:t xml:space="preserve">poniendo a disposición del personal encargado de </w:t>
      </w:r>
      <w:r w:rsidR="00A002EE" w:rsidRPr="008B5E42">
        <w:rPr>
          <w:rFonts w:ascii="Arial" w:hAnsi="Arial" w:cs="Arial"/>
        </w:rPr>
        <w:t>tales</w:t>
      </w:r>
      <w:r w:rsidR="004F2BC4" w:rsidRPr="008B5E42">
        <w:rPr>
          <w:rFonts w:ascii="Arial" w:hAnsi="Arial" w:cs="Arial"/>
        </w:rPr>
        <w:t xml:space="preserve"> tareas toda la documentación que </w:t>
      </w:r>
      <w:r w:rsidR="00A002EE" w:rsidRPr="008B5E42">
        <w:rPr>
          <w:rFonts w:ascii="Arial" w:hAnsi="Arial" w:cs="Arial"/>
        </w:rPr>
        <w:t>fuera</w:t>
      </w:r>
      <w:r w:rsidR="004F2BC4" w:rsidRPr="008B5E42">
        <w:rPr>
          <w:rFonts w:ascii="Arial" w:hAnsi="Arial" w:cs="Arial"/>
        </w:rPr>
        <w:t xml:space="preserve"> exigible en los términos establecidos en esta ley.</w:t>
      </w:r>
    </w:p>
    <w:p w14:paraId="2026FCB2" w14:textId="3EC1BAB3" w:rsidR="00AF632A" w:rsidRPr="008B5E42" w:rsidRDefault="004F2BC4"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Facilitar el acceso a las fuerzas y cuerpos de seguridad </w:t>
      </w:r>
      <w:r w:rsidR="00256094" w:rsidRPr="008B5E42">
        <w:rPr>
          <w:rFonts w:ascii="Arial" w:hAnsi="Arial" w:cs="Arial"/>
        </w:rPr>
        <w:t>y a</w:t>
      </w:r>
      <w:r w:rsidRPr="008B5E42">
        <w:rPr>
          <w:rFonts w:ascii="Arial" w:hAnsi="Arial" w:cs="Arial"/>
        </w:rPr>
        <w:t xml:space="preserve"> los agentes de la autoridad </w:t>
      </w:r>
      <w:r w:rsidR="00256094" w:rsidRPr="008B5E42">
        <w:rPr>
          <w:rFonts w:ascii="Arial" w:hAnsi="Arial" w:cs="Arial"/>
        </w:rPr>
        <w:t xml:space="preserve">en </w:t>
      </w:r>
      <w:r w:rsidRPr="008B5E42">
        <w:rPr>
          <w:rFonts w:ascii="Arial" w:hAnsi="Arial" w:cs="Arial"/>
        </w:rPr>
        <w:t>el ejercicio de las funciones de inspección</w:t>
      </w:r>
      <w:r w:rsidR="0012562B" w:rsidRPr="008B5E42">
        <w:rPr>
          <w:rFonts w:ascii="Arial" w:hAnsi="Arial" w:cs="Arial"/>
        </w:rPr>
        <w:t xml:space="preserve"> o control</w:t>
      </w:r>
      <w:r w:rsidRPr="008B5E42">
        <w:rPr>
          <w:rFonts w:ascii="Arial" w:hAnsi="Arial" w:cs="Arial"/>
        </w:rPr>
        <w:t>, en los términos establecidos por la presente ley.</w:t>
      </w:r>
    </w:p>
    <w:p w14:paraId="24A52E7C" w14:textId="6F41911F" w:rsidR="00AF632A" w:rsidRPr="008B5E42" w:rsidRDefault="00AF632A"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 Permitir la entrada al público.</w:t>
      </w:r>
    </w:p>
    <w:p w14:paraId="0D8CEFE7" w14:textId="2B0E1BA2" w:rsidR="004A17D2" w:rsidRPr="008B5E42" w:rsidRDefault="00AF632A"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 Respetar el aforo máximo permitido para los establecimientos público</w:t>
      </w:r>
      <w:r w:rsidR="0012562B" w:rsidRPr="008B5E42">
        <w:rPr>
          <w:rFonts w:ascii="Arial" w:hAnsi="Arial" w:cs="Arial"/>
        </w:rPr>
        <w:t xml:space="preserve"> o espacios abiertos y</w:t>
      </w:r>
      <w:r w:rsidRPr="008B5E42">
        <w:rPr>
          <w:rFonts w:ascii="Arial" w:hAnsi="Arial" w:cs="Arial"/>
        </w:rPr>
        <w:t xml:space="preserve"> abstenerse de vender entradas y abonos en un número que lo exceda.</w:t>
      </w:r>
    </w:p>
    <w:p w14:paraId="02A685C8" w14:textId="6E23B148" w:rsidR="004A17D2" w:rsidRPr="008B5E42" w:rsidRDefault="00AF632A"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Informar</w:t>
      </w:r>
      <w:r w:rsidR="001B5EAB" w:rsidRPr="008B5E42">
        <w:rPr>
          <w:rFonts w:ascii="Arial" w:hAnsi="Arial" w:cs="Arial"/>
        </w:rPr>
        <w:t xml:space="preserve"> con antelación </w:t>
      </w:r>
      <w:r w:rsidRPr="008B5E42">
        <w:rPr>
          <w:rFonts w:ascii="Arial" w:hAnsi="Arial" w:cs="Arial"/>
        </w:rPr>
        <w:t>de las variaciones de orden, fecha o contenido del espectáculo público o actividad recreativa a realizar, en los lugares en que habitualmente se fije la propaganda y en los despachos de localidades.</w:t>
      </w:r>
    </w:p>
    <w:p w14:paraId="4B091BCB" w14:textId="6B931EA5" w:rsidR="00AF632A" w:rsidRPr="008B5E42" w:rsidRDefault="00AF632A"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No cobrar por las entradas un precio superior al </w:t>
      </w:r>
      <w:r w:rsidR="00A002EE" w:rsidRPr="008B5E42">
        <w:rPr>
          <w:rFonts w:ascii="Arial" w:hAnsi="Arial" w:cs="Arial"/>
        </w:rPr>
        <w:t>anunciado</w:t>
      </w:r>
      <w:r w:rsidRPr="008B5E42">
        <w:rPr>
          <w:rFonts w:ascii="Arial" w:hAnsi="Arial" w:cs="Arial"/>
        </w:rPr>
        <w:t xml:space="preserve"> en la correspondiente publicidad.</w:t>
      </w:r>
    </w:p>
    <w:p w14:paraId="513FCC2A" w14:textId="39DCD310" w:rsidR="00987F1A" w:rsidRPr="008B5E42" w:rsidRDefault="00987F1A"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shd w:val="clear" w:color="auto" w:fill="FFFFFF"/>
        </w:rPr>
        <w:t xml:space="preserve">Tratar con atención y respeto al público, a los artistas, a los ejecutantes y </w:t>
      </w:r>
      <w:r w:rsidRPr="008B5E42">
        <w:rPr>
          <w:rFonts w:ascii="Arial" w:hAnsi="Arial" w:cs="Arial"/>
        </w:rPr>
        <w:t>demás personal que preste servicio.</w:t>
      </w:r>
    </w:p>
    <w:p w14:paraId="24330610" w14:textId="322C44AE" w:rsidR="00AF632A" w:rsidRPr="008B5E42" w:rsidRDefault="00AF632A"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 Cumplir los horarios de</w:t>
      </w:r>
      <w:r w:rsidR="0012562B" w:rsidRPr="008B5E42">
        <w:rPr>
          <w:rFonts w:ascii="Arial" w:hAnsi="Arial" w:cs="Arial"/>
        </w:rPr>
        <w:t xml:space="preserve"> apertura y</w:t>
      </w:r>
      <w:r w:rsidRPr="008B5E42">
        <w:rPr>
          <w:rFonts w:ascii="Arial" w:hAnsi="Arial" w:cs="Arial"/>
        </w:rPr>
        <w:t xml:space="preserve"> cierre de los establecimientos públicos y los de inicio y finalización de los espectáculos públicos y actividades recreativas.</w:t>
      </w:r>
    </w:p>
    <w:p w14:paraId="1A59C23C" w14:textId="7782270E" w:rsidR="00BB4836" w:rsidRPr="008B5E42" w:rsidRDefault="00BB4836"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Devolver al público el importe abonado en caso de que el espectáculo público </w:t>
      </w:r>
      <w:r w:rsidR="00A002EE" w:rsidRPr="008B5E42">
        <w:rPr>
          <w:rFonts w:ascii="Arial" w:hAnsi="Arial" w:cs="Arial"/>
        </w:rPr>
        <w:t>y</w:t>
      </w:r>
      <w:r w:rsidRPr="008B5E42">
        <w:rPr>
          <w:rFonts w:ascii="Arial" w:hAnsi="Arial" w:cs="Arial"/>
        </w:rPr>
        <w:t xml:space="preserve"> actividad recreativa se suspen</w:t>
      </w:r>
      <w:r w:rsidR="00A002EE" w:rsidRPr="008B5E42">
        <w:rPr>
          <w:rFonts w:ascii="Arial" w:hAnsi="Arial" w:cs="Arial"/>
        </w:rPr>
        <w:t>diese</w:t>
      </w:r>
      <w:r w:rsidRPr="008B5E42">
        <w:rPr>
          <w:rFonts w:ascii="Arial" w:hAnsi="Arial" w:cs="Arial"/>
        </w:rPr>
        <w:t xml:space="preserve"> o modifi</w:t>
      </w:r>
      <w:r w:rsidR="00A002EE" w:rsidRPr="008B5E42">
        <w:rPr>
          <w:rFonts w:ascii="Arial" w:hAnsi="Arial" w:cs="Arial"/>
        </w:rPr>
        <w:t>case</w:t>
      </w:r>
      <w:r w:rsidRPr="008B5E42">
        <w:rPr>
          <w:rFonts w:ascii="Arial" w:hAnsi="Arial" w:cs="Arial"/>
        </w:rPr>
        <w:t xml:space="preserve"> de forma esencial y atender las reclamaciones que</w:t>
      </w:r>
      <w:r w:rsidR="00A002EE" w:rsidRPr="008B5E42">
        <w:rPr>
          <w:rFonts w:ascii="Arial" w:hAnsi="Arial" w:cs="Arial"/>
        </w:rPr>
        <w:t>,</w:t>
      </w:r>
      <w:r w:rsidRPr="008B5E42">
        <w:rPr>
          <w:rFonts w:ascii="Arial" w:hAnsi="Arial" w:cs="Arial"/>
        </w:rPr>
        <w:t xml:space="preserve"> por este motivo</w:t>
      </w:r>
      <w:r w:rsidR="00A002EE" w:rsidRPr="008B5E42">
        <w:rPr>
          <w:rFonts w:ascii="Arial" w:hAnsi="Arial" w:cs="Arial"/>
        </w:rPr>
        <w:t>,</w:t>
      </w:r>
      <w:r w:rsidRPr="008B5E42">
        <w:rPr>
          <w:rFonts w:ascii="Arial" w:hAnsi="Arial" w:cs="Arial"/>
        </w:rPr>
        <w:t xml:space="preserve"> </w:t>
      </w:r>
      <w:r w:rsidR="00A002EE" w:rsidRPr="008B5E42">
        <w:rPr>
          <w:rFonts w:ascii="Arial" w:hAnsi="Arial" w:cs="Arial"/>
        </w:rPr>
        <w:t>fueran</w:t>
      </w:r>
      <w:r w:rsidRPr="008B5E42">
        <w:rPr>
          <w:rFonts w:ascii="Arial" w:hAnsi="Arial" w:cs="Arial"/>
        </w:rPr>
        <w:t xml:space="preserve"> procedentes, de acuerdo con la legislación aplicable, salvo en los supuestos en que se hubiese anunciado al público, de forma expresa y clara, la reserva del derecho de modificar la programación y las condiciones en que se efectuará dicha modificación o en los supuestos en que la suspensión o modificación se produjese una vez iniciado el espectáculo o actividad y sean debidas a causas fortuitas o de fuerza mayor, ajenas a las personas titulares u organizadoras del espectáculo </w:t>
      </w:r>
      <w:r w:rsidR="00A002EE" w:rsidRPr="008B5E42">
        <w:rPr>
          <w:rFonts w:ascii="Arial" w:hAnsi="Arial" w:cs="Arial"/>
        </w:rPr>
        <w:t>y</w:t>
      </w:r>
      <w:r w:rsidRPr="008B5E42">
        <w:rPr>
          <w:rFonts w:ascii="Arial" w:hAnsi="Arial" w:cs="Arial"/>
        </w:rPr>
        <w:t xml:space="preserve"> actividad.</w:t>
      </w:r>
    </w:p>
    <w:p w14:paraId="3AE5F952" w14:textId="52E85EB4" w:rsidR="00C24C34" w:rsidRPr="008B5E42" w:rsidRDefault="00C24C34"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Responder, en la forma establecida en la normativa de aplicación, de los daños o perjuicios que se produzcan como consecuencia de la celebración del espectáculo público o actividad recreativa de que se trate.</w:t>
      </w:r>
    </w:p>
    <w:p w14:paraId="3256964D" w14:textId="0757CE4A" w:rsidR="001B5EAB" w:rsidRPr="008B5E42" w:rsidRDefault="001B5EAB"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Disponer en lugar visible al público, perfectamente legible, comprensible y de fácil lectura, siguiendo las pautas de lectura fácil para personas con discapacidad intelectual, siempre que sea posible, la siguiente información, sin perjuicio de otra exigible conforme a la normativa específica aplicable:</w:t>
      </w:r>
    </w:p>
    <w:p w14:paraId="3ED0C75D" w14:textId="4DE05711" w:rsidR="001B5EAB" w:rsidRPr="008B5E42" w:rsidRDefault="001B5EAB" w:rsidP="00466F9B">
      <w:pPr>
        <w:pStyle w:val="Prrafodelista"/>
        <w:numPr>
          <w:ilvl w:val="0"/>
          <w:numId w:val="25"/>
        </w:numPr>
        <w:tabs>
          <w:tab w:val="left" w:pos="-284"/>
        </w:tabs>
        <w:autoSpaceDE w:val="0"/>
        <w:autoSpaceDN w:val="0"/>
        <w:adjustRightInd w:val="0"/>
        <w:spacing w:after="240" w:line="276" w:lineRule="auto"/>
        <w:ind w:left="-284" w:right="-144" w:firstLine="0"/>
        <w:jc w:val="both"/>
        <w:rPr>
          <w:rFonts w:ascii="Arial" w:hAnsi="Arial" w:cs="Arial"/>
        </w:rPr>
      </w:pPr>
      <w:r w:rsidRPr="008B5E42">
        <w:rPr>
          <w:rFonts w:ascii="Arial" w:hAnsi="Arial" w:cs="Arial"/>
        </w:rPr>
        <w:t>Copia del título habilit</w:t>
      </w:r>
      <w:r w:rsidR="00A930A3" w:rsidRPr="008B5E42">
        <w:rPr>
          <w:rFonts w:ascii="Arial" w:hAnsi="Arial" w:cs="Arial"/>
        </w:rPr>
        <w:t xml:space="preserve">ante </w:t>
      </w:r>
      <w:r w:rsidRPr="008B5E42">
        <w:rPr>
          <w:rFonts w:ascii="Arial" w:hAnsi="Arial" w:cs="Arial"/>
        </w:rPr>
        <w:t>correspondiente.</w:t>
      </w:r>
    </w:p>
    <w:p w14:paraId="6A7D07E2" w14:textId="6EFB6332" w:rsidR="001B5EAB" w:rsidRPr="008B5E42" w:rsidRDefault="001B5EAB" w:rsidP="00466F9B">
      <w:pPr>
        <w:pStyle w:val="Prrafodelista"/>
        <w:numPr>
          <w:ilvl w:val="0"/>
          <w:numId w:val="25"/>
        </w:numPr>
        <w:tabs>
          <w:tab w:val="left" w:pos="-284"/>
        </w:tabs>
        <w:spacing w:after="240" w:line="276" w:lineRule="auto"/>
        <w:ind w:left="-284" w:right="-144" w:firstLine="0"/>
        <w:jc w:val="both"/>
        <w:rPr>
          <w:rFonts w:ascii="Arial" w:hAnsi="Arial" w:cs="Arial"/>
        </w:rPr>
      </w:pPr>
      <w:r w:rsidRPr="008B5E42">
        <w:rPr>
          <w:rFonts w:ascii="Arial" w:hAnsi="Arial" w:cs="Arial"/>
        </w:rPr>
        <w:t xml:space="preserve">Cartel de horario </w:t>
      </w:r>
      <w:r w:rsidR="0012562B" w:rsidRPr="008B5E42">
        <w:rPr>
          <w:rFonts w:ascii="Arial" w:hAnsi="Arial" w:cs="Arial"/>
        </w:rPr>
        <w:t>general de apertura y cierre de los establecimientos públicos y los de inicio y finalización de los espectáculos públicos y actividades recreativas</w:t>
      </w:r>
      <w:r w:rsidR="005971D0" w:rsidRPr="008B5E42">
        <w:rPr>
          <w:rFonts w:ascii="Arial" w:hAnsi="Arial" w:cs="Arial"/>
        </w:rPr>
        <w:t>.</w:t>
      </w:r>
    </w:p>
    <w:p w14:paraId="71EE6041" w14:textId="289F5CFF" w:rsidR="001B5EAB" w:rsidRPr="008B5E42" w:rsidRDefault="001B5EAB" w:rsidP="00466F9B">
      <w:pPr>
        <w:pStyle w:val="Prrafodelista"/>
        <w:numPr>
          <w:ilvl w:val="0"/>
          <w:numId w:val="25"/>
        </w:numPr>
        <w:tabs>
          <w:tab w:val="left" w:pos="-284"/>
        </w:tabs>
        <w:autoSpaceDE w:val="0"/>
        <w:autoSpaceDN w:val="0"/>
        <w:adjustRightInd w:val="0"/>
        <w:spacing w:after="240" w:line="276" w:lineRule="auto"/>
        <w:ind w:left="-284" w:right="-144" w:firstLine="0"/>
        <w:jc w:val="both"/>
        <w:rPr>
          <w:rFonts w:ascii="Arial" w:hAnsi="Arial" w:cs="Arial"/>
        </w:rPr>
      </w:pPr>
      <w:r w:rsidRPr="008B5E42">
        <w:rPr>
          <w:rFonts w:ascii="Arial" w:hAnsi="Arial" w:cs="Arial"/>
        </w:rPr>
        <w:t>Aforo máximo permitido.</w:t>
      </w:r>
    </w:p>
    <w:p w14:paraId="60EF8098" w14:textId="79B2254D" w:rsidR="001B5EAB" w:rsidRPr="008B5E42" w:rsidRDefault="001B5EAB" w:rsidP="00466F9B">
      <w:pPr>
        <w:pStyle w:val="Prrafodelista"/>
        <w:numPr>
          <w:ilvl w:val="0"/>
          <w:numId w:val="25"/>
        </w:numPr>
        <w:tabs>
          <w:tab w:val="left" w:pos="-284"/>
        </w:tabs>
        <w:autoSpaceDE w:val="0"/>
        <w:autoSpaceDN w:val="0"/>
        <w:adjustRightInd w:val="0"/>
        <w:spacing w:after="240" w:line="276" w:lineRule="auto"/>
        <w:ind w:left="-284" w:right="-144" w:firstLine="0"/>
        <w:jc w:val="both"/>
        <w:rPr>
          <w:rFonts w:ascii="Arial" w:hAnsi="Arial" w:cs="Arial"/>
        </w:rPr>
      </w:pPr>
      <w:r w:rsidRPr="008B5E42">
        <w:rPr>
          <w:rFonts w:ascii="Arial" w:hAnsi="Arial" w:cs="Arial"/>
        </w:rPr>
        <w:t>Condiciones de admisión y permanencia, en su caso.</w:t>
      </w:r>
    </w:p>
    <w:p w14:paraId="71922556" w14:textId="7F44A416" w:rsidR="004A17D2" w:rsidRPr="008B5E42" w:rsidRDefault="001B5EAB" w:rsidP="00466F9B">
      <w:pPr>
        <w:pStyle w:val="Prrafodelista"/>
        <w:numPr>
          <w:ilvl w:val="0"/>
          <w:numId w:val="25"/>
        </w:numPr>
        <w:tabs>
          <w:tab w:val="left" w:pos="-284"/>
        </w:tabs>
        <w:autoSpaceDE w:val="0"/>
        <w:autoSpaceDN w:val="0"/>
        <w:adjustRightInd w:val="0"/>
        <w:spacing w:after="240" w:line="276" w:lineRule="auto"/>
        <w:ind w:left="-284" w:right="-144" w:firstLine="0"/>
        <w:jc w:val="both"/>
        <w:rPr>
          <w:rFonts w:ascii="Arial" w:hAnsi="Arial" w:cs="Arial"/>
        </w:rPr>
      </w:pPr>
      <w:r w:rsidRPr="008B5E42">
        <w:rPr>
          <w:rFonts w:ascii="Arial" w:hAnsi="Arial" w:cs="Arial"/>
        </w:rPr>
        <w:lastRenderedPageBreak/>
        <w:t>En su caso, normas particulares o instrucciones para el normal desarrollo del espectáculo o actividad</w:t>
      </w:r>
      <w:r w:rsidR="00C24C34" w:rsidRPr="008B5E42">
        <w:rPr>
          <w:rFonts w:ascii="Arial" w:hAnsi="Arial" w:cs="Arial"/>
        </w:rPr>
        <w:t>.</w:t>
      </w:r>
    </w:p>
    <w:p w14:paraId="49D01176" w14:textId="7FEFD3FF" w:rsidR="004A17D2" w:rsidRPr="008B5E42" w:rsidRDefault="004A17D2" w:rsidP="00466F9B">
      <w:pPr>
        <w:pStyle w:val="Prrafodelista"/>
        <w:widowControl w:val="0"/>
        <w:numPr>
          <w:ilvl w:val="0"/>
          <w:numId w:val="23"/>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Cumplir cualesquiera otras obligaciones impuestas por esta </w:t>
      </w:r>
      <w:r w:rsidR="00A002EE" w:rsidRPr="008B5E42">
        <w:rPr>
          <w:rFonts w:ascii="Arial" w:hAnsi="Arial" w:cs="Arial"/>
        </w:rPr>
        <w:t>l</w:t>
      </w:r>
      <w:r w:rsidRPr="008B5E42">
        <w:rPr>
          <w:rFonts w:ascii="Arial" w:hAnsi="Arial" w:cs="Arial"/>
        </w:rPr>
        <w:t xml:space="preserve">ey o por otras normas y, especialmente, las relativas a la protección de la infancia y la juventud, a la igualdad entre mujeres y hombres, del patrimonio cultural y </w:t>
      </w:r>
      <w:r w:rsidR="00A002EE" w:rsidRPr="008B5E42">
        <w:rPr>
          <w:rFonts w:ascii="Arial" w:hAnsi="Arial" w:cs="Arial"/>
        </w:rPr>
        <w:t xml:space="preserve">a </w:t>
      </w:r>
      <w:r w:rsidRPr="008B5E42">
        <w:rPr>
          <w:rFonts w:ascii="Arial" w:hAnsi="Arial" w:cs="Arial"/>
        </w:rPr>
        <w:t>las relativas a la prohibición de crueldad, maltrato y sufrimiento de los animales.</w:t>
      </w:r>
    </w:p>
    <w:p w14:paraId="34DB289A" w14:textId="35249E07" w:rsidR="00C24C34" w:rsidRPr="008B5E42" w:rsidRDefault="00C24C34" w:rsidP="00466F9B">
      <w:pPr>
        <w:pStyle w:val="Prrafodelista"/>
        <w:widowControl w:val="0"/>
        <w:numPr>
          <w:ilvl w:val="0"/>
          <w:numId w:val="54"/>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Cuando la persona titular del establecimiento público </w:t>
      </w:r>
      <w:r w:rsidR="00A002EE" w:rsidRPr="008B5E42">
        <w:rPr>
          <w:rFonts w:ascii="Arial" w:hAnsi="Arial" w:cs="Arial"/>
        </w:rPr>
        <w:t>fuera</w:t>
      </w:r>
      <w:r w:rsidRPr="008B5E42">
        <w:rPr>
          <w:rFonts w:ascii="Arial" w:hAnsi="Arial" w:cs="Arial"/>
        </w:rPr>
        <w:t xml:space="preserve"> distinta a la persona organizadora o prestadora del espectáculo público </w:t>
      </w:r>
      <w:r w:rsidR="00A002EE" w:rsidRPr="008B5E42">
        <w:rPr>
          <w:rFonts w:ascii="Arial" w:hAnsi="Arial" w:cs="Arial"/>
        </w:rPr>
        <w:t>y</w:t>
      </w:r>
      <w:r w:rsidRPr="008B5E42">
        <w:rPr>
          <w:rFonts w:ascii="Arial" w:hAnsi="Arial" w:cs="Arial"/>
        </w:rPr>
        <w:t xml:space="preserve"> actividad </w:t>
      </w:r>
      <w:r w:rsidR="00D77BAD" w:rsidRPr="008B5E42">
        <w:rPr>
          <w:rFonts w:ascii="Arial" w:hAnsi="Arial" w:cs="Arial"/>
        </w:rPr>
        <w:t>recreativa, responderán</w:t>
      </w:r>
      <w:r w:rsidRPr="008B5E42">
        <w:rPr>
          <w:rFonts w:ascii="Arial" w:hAnsi="Arial" w:cs="Arial"/>
        </w:rPr>
        <w:t xml:space="preserve"> </w:t>
      </w:r>
      <w:r w:rsidR="0034364A" w:rsidRPr="008B5E42">
        <w:rPr>
          <w:rFonts w:ascii="Arial" w:hAnsi="Arial" w:cs="Arial"/>
        </w:rPr>
        <w:t xml:space="preserve">de los incumplimientos en función del grado participación </w:t>
      </w:r>
      <w:r w:rsidR="00A11106" w:rsidRPr="008B5E42">
        <w:rPr>
          <w:rFonts w:ascii="Arial" w:hAnsi="Arial" w:cs="Arial"/>
        </w:rPr>
        <w:t xml:space="preserve">y del deber de prevenir que </w:t>
      </w:r>
      <w:r w:rsidR="00A002EE" w:rsidRPr="008B5E42">
        <w:rPr>
          <w:rFonts w:ascii="Arial" w:hAnsi="Arial" w:cs="Arial"/>
        </w:rPr>
        <w:t>en cada</w:t>
      </w:r>
      <w:r w:rsidR="007009BF" w:rsidRPr="008B5E42">
        <w:rPr>
          <w:rFonts w:ascii="Arial" w:hAnsi="Arial" w:cs="Arial"/>
        </w:rPr>
        <w:t xml:space="preserve"> </w:t>
      </w:r>
      <w:r w:rsidR="00A11106" w:rsidRPr="008B5E42">
        <w:rPr>
          <w:rFonts w:ascii="Arial" w:hAnsi="Arial" w:cs="Arial"/>
        </w:rPr>
        <w:t xml:space="preserve">caso les </w:t>
      </w:r>
      <w:r w:rsidR="00490076" w:rsidRPr="008B5E42">
        <w:rPr>
          <w:rFonts w:ascii="Arial" w:hAnsi="Arial" w:cs="Arial"/>
        </w:rPr>
        <w:t>corresponda, individualizándose</w:t>
      </w:r>
      <w:r w:rsidR="00A11106" w:rsidRPr="008B5E42">
        <w:rPr>
          <w:rFonts w:ascii="Arial" w:hAnsi="Arial" w:cs="Arial"/>
        </w:rPr>
        <w:t xml:space="preserve"> </w:t>
      </w:r>
      <w:r w:rsidR="002111A2" w:rsidRPr="008B5E42">
        <w:rPr>
          <w:rFonts w:ascii="Arial" w:hAnsi="Arial" w:cs="Arial"/>
        </w:rPr>
        <w:t>la responsabilidad en</w:t>
      </w:r>
      <w:r w:rsidR="00A11106" w:rsidRPr="008B5E42">
        <w:rPr>
          <w:rFonts w:ascii="Arial" w:hAnsi="Arial" w:cs="Arial"/>
        </w:rPr>
        <w:t xml:space="preserve"> la resolución que </w:t>
      </w:r>
      <w:r w:rsidR="002111A2" w:rsidRPr="008B5E42">
        <w:rPr>
          <w:rFonts w:ascii="Arial" w:hAnsi="Arial" w:cs="Arial"/>
        </w:rPr>
        <w:t>se dicte al efecto</w:t>
      </w:r>
      <w:r w:rsidR="00A11106" w:rsidRPr="008B5E42">
        <w:rPr>
          <w:rFonts w:ascii="Arial" w:hAnsi="Arial" w:cs="Arial"/>
        </w:rPr>
        <w:t>. La responsabilidad será solidaria cuando no sea posible dicha determinación.</w:t>
      </w:r>
    </w:p>
    <w:p w14:paraId="4C9EFCE2" w14:textId="47078045" w:rsidR="002111A2" w:rsidRPr="008B5E42" w:rsidRDefault="002111A2" w:rsidP="00466F9B">
      <w:pPr>
        <w:widowControl w:val="0"/>
        <w:tabs>
          <w:tab w:val="left" w:pos="-284"/>
        </w:tabs>
        <w:autoSpaceDE w:val="0"/>
        <w:autoSpaceDN w:val="0"/>
        <w:spacing w:before="13" w:after="240" w:line="276" w:lineRule="auto"/>
        <w:ind w:left="-284" w:right="-144"/>
        <w:jc w:val="both"/>
        <w:rPr>
          <w:rFonts w:ascii="Arial" w:hAnsi="Arial" w:cs="Arial"/>
          <w:sz w:val="22"/>
          <w:szCs w:val="22"/>
        </w:rPr>
      </w:pPr>
      <w:r w:rsidRPr="008B5E42">
        <w:rPr>
          <w:rFonts w:ascii="Arial" w:hAnsi="Arial" w:cs="Arial"/>
          <w:sz w:val="22"/>
          <w:szCs w:val="22"/>
        </w:rPr>
        <w:t>Las responsabilidades administrativas que se deriven de los incumplimientos serán compatibles con la exigencia al infractor de la reposición de la situación alterada por el mismo a su estado originario, así como con la indemnización por los daños y perjuicios causados, que será determinada y exigida por el órgano al que corresponda el ejercicio de la potestad sancionadora. De no satisfacerse la indemnización en el plazo que</w:t>
      </w:r>
      <w:r w:rsidR="00A002EE" w:rsidRPr="008B5E42">
        <w:rPr>
          <w:rFonts w:ascii="Arial" w:hAnsi="Arial" w:cs="Arial"/>
          <w:sz w:val="22"/>
          <w:szCs w:val="22"/>
        </w:rPr>
        <w:t>,</w:t>
      </w:r>
      <w:r w:rsidRPr="008B5E42">
        <w:rPr>
          <w:rFonts w:ascii="Arial" w:hAnsi="Arial" w:cs="Arial"/>
          <w:sz w:val="22"/>
          <w:szCs w:val="22"/>
        </w:rPr>
        <w:t xml:space="preserve"> al efecto se determine en función de su cuantía, se procederá en la forma prevista en el artículo 101 de la Ley 39/2015, de 1 de octubre. </w:t>
      </w:r>
    </w:p>
    <w:p w14:paraId="0A01122D" w14:textId="77777777" w:rsidR="00143C1E" w:rsidRPr="008B5E42" w:rsidRDefault="003E5F95" w:rsidP="00466F9B">
      <w:pPr>
        <w:pStyle w:val="Prrafodelista"/>
        <w:widowControl w:val="0"/>
        <w:tabs>
          <w:tab w:val="left" w:pos="-284"/>
        </w:tabs>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C</w:t>
      </w:r>
      <w:r w:rsidR="00124291" w:rsidRPr="008B5E42">
        <w:rPr>
          <w:rFonts w:ascii="Arial" w:eastAsia="Arial Unicode MS" w:hAnsi="Arial" w:cs="Arial"/>
        </w:rPr>
        <w:t>APÍTULO</w:t>
      </w:r>
      <w:r w:rsidRPr="008B5E42">
        <w:rPr>
          <w:rFonts w:ascii="Arial" w:eastAsia="Arial Unicode MS" w:hAnsi="Arial" w:cs="Arial"/>
        </w:rPr>
        <w:t xml:space="preserve"> I</w:t>
      </w:r>
      <w:r w:rsidR="002111A2" w:rsidRPr="008B5E42">
        <w:rPr>
          <w:rFonts w:ascii="Arial" w:eastAsia="Arial Unicode MS" w:hAnsi="Arial" w:cs="Arial"/>
        </w:rPr>
        <w:t>I</w:t>
      </w:r>
    </w:p>
    <w:p w14:paraId="612F39B5" w14:textId="1801EF7E" w:rsidR="003E5F95" w:rsidRPr="008B5E42" w:rsidRDefault="003E5F95" w:rsidP="00466F9B">
      <w:pPr>
        <w:pStyle w:val="Prrafodelista"/>
        <w:widowControl w:val="0"/>
        <w:tabs>
          <w:tab w:val="left" w:pos="-284"/>
        </w:tabs>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 xml:space="preserve">Derechos y </w:t>
      </w:r>
      <w:r w:rsidR="00A930A3" w:rsidRPr="008B5E42">
        <w:rPr>
          <w:rFonts w:ascii="Arial" w:eastAsia="Arial Unicode MS" w:hAnsi="Arial" w:cs="Arial"/>
          <w:b/>
          <w:bCs/>
        </w:rPr>
        <w:t>obligaciones de la</w:t>
      </w:r>
      <w:r w:rsidR="00B965F0" w:rsidRPr="008B5E42">
        <w:rPr>
          <w:rFonts w:ascii="Arial" w:eastAsia="Arial Unicode MS" w:hAnsi="Arial" w:cs="Arial"/>
          <w:b/>
          <w:bCs/>
        </w:rPr>
        <w:t xml:space="preserve"> persona </w:t>
      </w:r>
      <w:r w:rsidR="00987F1A" w:rsidRPr="008B5E42">
        <w:rPr>
          <w:rFonts w:ascii="Arial" w:eastAsia="Arial Unicode MS" w:hAnsi="Arial" w:cs="Arial"/>
          <w:b/>
          <w:bCs/>
        </w:rPr>
        <w:t>artista o ejecutante</w:t>
      </w:r>
      <w:r w:rsidR="002332CE" w:rsidRPr="008B5E42">
        <w:rPr>
          <w:rFonts w:ascii="Arial" w:eastAsia="Arial Unicode MS" w:hAnsi="Arial" w:cs="Arial"/>
          <w:b/>
          <w:bCs/>
        </w:rPr>
        <w:t xml:space="preserve"> y del público</w:t>
      </w:r>
    </w:p>
    <w:p w14:paraId="7CB07D5B" w14:textId="0D4BE133" w:rsidR="00133861" w:rsidRPr="008B5E42" w:rsidRDefault="006B09D8"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t xml:space="preserve">Artículo </w:t>
      </w:r>
      <w:r w:rsidR="00236D23" w:rsidRPr="008B5E42">
        <w:rPr>
          <w:rFonts w:ascii="Arial" w:eastAsia="Arial Unicode MS" w:hAnsi="Arial" w:cs="Arial"/>
        </w:rPr>
        <w:t>4</w:t>
      </w:r>
      <w:r w:rsidR="008410EB" w:rsidRPr="008B5E42">
        <w:rPr>
          <w:rFonts w:ascii="Arial" w:eastAsia="Arial Unicode MS" w:hAnsi="Arial" w:cs="Arial"/>
        </w:rPr>
        <w:t>3</w:t>
      </w:r>
      <w:r w:rsidRPr="008B5E42">
        <w:rPr>
          <w:rFonts w:ascii="Arial" w:eastAsia="Arial Unicode MS" w:hAnsi="Arial" w:cs="Arial"/>
        </w:rPr>
        <w:t xml:space="preserve">. </w:t>
      </w:r>
      <w:r w:rsidRPr="008B5E42">
        <w:rPr>
          <w:rFonts w:ascii="Arial" w:eastAsia="Arial Unicode MS" w:hAnsi="Arial" w:cs="Arial"/>
          <w:i/>
          <w:iCs/>
        </w:rPr>
        <w:t xml:space="preserve">Derechos de </w:t>
      </w:r>
      <w:bookmarkStart w:id="52" w:name="_Hlk188612334"/>
      <w:r w:rsidRPr="008B5E42">
        <w:rPr>
          <w:rFonts w:ascii="Arial" w:eastAsia="Arial Unicode MS" w:hAnsi="Arial" w:cs="Arial"/>
          <w:i/>
          <w:iCs/>
        </w:rPr>
        <w:t>l</w:t>
      </w:r>
      <w:r w:rsidR="00987F1A" w:rsidRPr="008B5E42">
        <w:rPr>
          <w:rFonts w:ascii="Arial" w:eastAsia="Arial Unicode MS" w:hAnsi="Arial" w:cs="Arial"/>
          <w:i/>
          <w:iCs/>
        </w:rPr>
        <w:t xml:space="preserve">a persona </w:t>
      </w:r>
      <w:r w:rsidRPr="008B5E42">
        <w:rPr>
          <w:rFonts w:ascii="Arial" w:eastAsia="Arial Unicode MS" w:hAnsi="Arial" w:cs="Arial"/>
          <w:i/>
          <w:iCs/>
        </w:rPr>
        <w:t>artista o ejecutante</w:t>
      </w:r>
      <w:bookmarkEnd w:id="52"/>
      <w:r w:rsidRPr="008B5E42">
        <w:rPr>
          <w:rFonts w:ascii="Arial" w:eastAsia="Arial Unicode MS" w:hAnsi="Arial" w:cs="Arial"/>
        </w:rPr>
        <w:t>.</w:t>
      </w:r>
      <w:r w:rsidR="00E014DC" w:rsidRPr="008B5E42">
        <w:rPr>
          <w:rFonts w:ascii="Arial" w:eastAsia="Arial Unicode MS" w:hAnsi="Arial" w:cs="Arial"/>
        </w:rPr>
        <w:t xml:space="preserve"> </w:t>
      </w:r>
    </w:p>
    <w:p w14:paraId="0F46BCB9" w14:textId="0416E1D1" w:rsidR="006B09D8" w:rsidRPr="008B5E42" w:rsidRDefault="007F47AC"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1.</w:t>
      </w:r>
      <w:r w:rsidR="006B09D8" w:rsidRPr="008B5E42">
        <w:rPr>
          <w:rFonts w:ascii="Arial" w:hAnsi="Arial" w:cs="Arial"/>
          <w:sz w:val="22"/>
          <w:szCs w:val="22"/>
        </w:rPr>
        <w:t xml:space="preserve">Toda persona que intervenga o actúe en el espectáculo público o actividad </w:t>
      </w:r>
      <w:r w:rsidR="00A930A3" w:rsidRPr="008B5E42">
        <w:rPr>
          <w:rFonts w:ascii="Arial" w:hAnsi="Arial" w:cs="Arial"/>
          <w:sz w:val="22"/>
          <w:szCs w:val="22"/>
        </w:rPr>
        <w:t xml:space="preserve">recreativa </w:t>
      </w:r>
      <w:r w:rsidR="006B09D8" w:rsidRPr="008B5E42">
        <w:rPr>
          <w:rFonts w:ascii="Arial" w:hAnsi="Arial" w:cs="Arial"/>
          <w:sz w:val="22"/>
          <w:szCs w:val="22"/>
        </w:rPr>
        <w:t xml:space="preserve">como artista o ejecutante, sin perjuicio de los derechos reconocidos por la legislación de orden social y, en particular, por la legislación de riesgos laborales y por la normativa </w:t>
      </w:r>
      <w:r w:rsidR="00A930A3" w:rsidRPr="008B5E42">
        <w:rPr>
          <w:rFonts w:ascii="Arial" w:hAnsi="Arial" w:cs="Arial"/>
          <w:sz w:val="22"/>
          <w:szCs w:val="22"/>
        </w:rPr>
        <w:t>sectorial</w:t>
      </w:r>
      <w:r w:rsidR="006B09D8" w:rsidRPr="008B5E42">
        <w:rPr>
          <w:rFonts w:ascii="Arial" w:hAnsi="Arial" w:cs="Arial"/>
          <w:sz w:val="22"/>
          <w:szCs w:val="22"/>
        </w:rPr>
        <w:t xml:space="preserve"> aplicable, tienen los siguientes derechos: </w:t>
      </w:r>
    </w:p>
    <w:p w14:paraId="45FE26A8" w14:textId="77777777" w:rsidR="006B09D8" w:rsidRPr="008B5E42" w:rsidRDefault="006B09D8" w:rsidP="00466F9B">
      <w:pPr>
        <w:autoSpaceDE w:val="0"/>
        <w:autoSpaceDN w:val="0"/>
        <w:adjustRightInd w:val="0"/>
        <w:spacing w:line="276" w:lineRule="auto"/>
        <w:ind w:left="-284" w:right="-144"/>
        <w:jc w:val="both"/>
        <w:rPr>
          <w:rFonts w:ascii="Arial" w:hAnsi="Arial" w:cs="Arial"/>
          <w:sz w:val="22"/>
          <w:szCs w:val="22"/>
        </w:rPr>
      </w:pPr>
    </w:p>
    <w:p w14:paraId="27C2B610" w14:textId="421DDCE3" w:rsidR="006B09D8" w:rsidRPr="008B5E42" w:rsidRDefault="006B09D8" w:rsidP="00466F9B">
      <w:pPr>
        <w:numPr>
          <w:ilvl w:val="0"/>
          <w:numId w:val="26"/>
        </w:numPr>
        <w:tabs>
          <w:tab w:val="left" w:pos="-284"/>
        </w:tabs>
        <w:autoSpaceDE w:val="0"/>
        <w:autoSpaceDN w:val="0"/>
        <w:adjustRightInd w:val="0"/>
        <w:spacing w:line="276" w:lineRule="auto"/>
        <w:ind w:left="-284" w:right="-144" w:firstLine="0"/>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Llevar a cabo la actuación o la actividad contratada, de acuerdo con las normas que la regulan en cada caso y con el programa o guion pactado.</w:t>
      </w:r>
    </w:p>
    <w:p w14:paraId="73CF47C5" w14:textId="77777777" w:rsidR="006B09D8" w:rsidRPr="008B5E42" w:rsidRDefault="006B09D8" w:rsidP="00466F9B">
      <w:pPr>
        <w:autoSpaceDE w:val="0"/>
        <w:autoSpaceDN w:val="0"/>
        <w:adjustRightInd w:val="0"/>
        <w:spacing w:line="276" w:lineRule="auto"/>
        <w:ind w:left="-284" w:right="-144"/>
        <w:jc w:val="both"/>
        <w:rPr>
          <w:rFonts w:ascii="Arial" w:hAnsi="Arial" w:cs="Arial"/>
          <w:sz w:val="22"/>
          <w:szCs w:val="22"/>
        </w:rPr>
      </w:pPr>
    </w:p>
    <w:p w14:paraId="7201471A" w14:textId="1A16B5D0" w:rsidR="006B09D8" w:rsidRPr="008B5E42" w:rsidRDefault="006B09D8"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b) Negarse a actuar o alterar su actuación por causa legítima o por razones de fuerza mayor. En todo caso, se entiende que es causa legítima la carencia o insuficiencia de las medidas de seguridad y de higiene requeridas, cuyo estado pueden comprobar antes del inicio del espectáculo o la actividad.</w:t>
      </w:r>
    </w:p>
    <w:p w14:paraId="0A389545" w14:textId="77777777" w:rsidR="006B09D8" w:rsidRPr="008B5E42" w:rsidRDefault="006B09D8" w:rsidP="00466F9B">
      <w:pPr>
        <w:autoSpaceDE w:val="0"/>
        <w:autoSpaceDN w:val="0"/>
        <w:adjustRightInd w:val="0"/>
        <w:spacing w:line="276" w:lineRule="auto"/>
        <w:ind w:left="-284" w:right="-144"/>
        <w:jc w:val="both"/>
        <w:rPr>
          <w:rFonts w:ascii="Arial" w:hAnsi="Arial" w:cs="Arial"/>
          <w:sz w:val="22"/>
          <w:szCs w:val="22"/>
        </w:rPr>
      </w:pPr>
    </w:p>
    <w:p w14:paraId="36119812" w14:textId="53544BBA" w:rsidR="006B09D8" w:rsidRPr="008B5E42" w:rsidRDefault="006B09D8"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c) Ser tratados con respeto por las personas titulares, organizadoras o </w:t>
      </w:r>
      <w:r w:rsidR="00124291" w:rsidRPr="008B5E42">
        <w:rPr>
          <w:rFonts w:ascii="Arial" w:hAnsi="Arial" w:cs="Arial"/>
          <w:sz w:val="22"/>
          <w:szCs w:val="22"/>
        </w:rPr>
        <w:t>prestadoras,</w:t>
      </w:r>
      <w:r w:rsidRPr="008B5E42">
        <w:rPr>
          <w:rFonts w:ascii="Arial" w:hAnsi="Arial" w:cs="Arial"/>
          <w:sz w:val="22"/>
          <w:szCs w:val="22"/>
        </w:rPr>
        <w:t xml:space="preserve"> el público y las personas usuarias.</w:t>
      </w:r>
    </w:p>
    <w:p w14:paraId="2D2E9CD4" w14:textId="77777777" w:rsidR="006B09D8" w:rsidRPr="008B5E42" w:rsidRDefault="006B09D8" w:rsidP="00466F9B">
      <w:pPr>
        <w:autoSpaceDE w:val="0"/>
        <w:autoSpaceDN w:val="0"/>
        <w:adjustRightInd w:val="0"/>
        <w:spacing w:line="276" w:lineRule="auto"/>
        <w:ind w:left="-284" w:right="-144"/>
        <w:jc w:val="both"/>
        <w:rPr>
          <w:rFonts w:ascii="Arial" w:hAnsi="Arial" w:cs="Arial"/>
          <w:sz w:val="22"/>
          <w:szCs w:val="22"/>
        </w:rPr>
      </w:pPr>
    </w:p>
    <w:p w14:paraId="5C03CC78" w14:textId="77777777" w:rsidR="006B09D8" w:rsidRPr="008B5E42" w:rsidRDefault="006B09D8"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d) Recibir la protección necesaria para ejecutar el espectáculo o la actividad recreativa, así como para acceder al establecimiento o el espacio abierto al público y para abandonarlo.</w:t>
      </w:r>
    </w:p>
    <w:p w14:paraId="5E586934" w14:textId="77777777" w:rsidR="007F47AC" w:rsidRPr="008B5E42" w:rsidRDefault="007F47AC" w:rsidP="00466F9B">
      <w:pPr>
        <w:autoSpaceDE w:val="0"/>
        <w:autoSpaceDN w:val="0"/>
        <w:adjustRightInd w:val="0"/>
        <w:spacing w:line="276" w:lineRule="auto"/>
        <w:ind w:left="-284" w:right="-144"/>
        <w:jc w:val="both"/>
        <w:rPr>
          <w:rFonts w:ascii="Arial" w:hAnsi="Arial" w:cs="Arial"/>
          <w:sz w:val="22"/>
          <w:szCs w:val="22"/>
        </w:rPr>
      </w:pPr>
    </w:p>
    <w:p w14:paraId="7F890F4B" w14:textId="64700C18" w:rsidR="007F47AC" w:rsidRPr="008B5E42" w:rsidRDefault="007F47AC"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2. La intervención de menores de edad como personas artistas o ejecutantes estará sometida a las condiciones y permisos que establezca la legislación laboral y de protección del menor.</w:t>
      </w:r>
    </w:p>
    <w:p w14:paraId="0DD292BD" w14:textId="77777777" w:rsidR="007F47AC" w:rsidRPr="008B5E42" w:rsidRDefault="007F47AC" w:rsidP="00466F9B">
      <w:pPr>
        <w:autoSpaceDE w:val="0"/>
        <w:autoSpaceDN w:val="0"/>
        <w:adjustRightInd w:val="0"/>
        <w:spacing w:line="276" w:lineRule="auto"/>
        <w:ind w:left="-284" w:right="-144"/>
        <w:jc w:val="both"/>
        <w:rPr>
          <w:rFonts w:ascii="Arial" w:hAnsi="Arial" w:cs="Arial"/>
          <w:sz w:val="22"/>
          <w:szCs w:val="22"/>
        </w:rPr>
      </w:pPr>
    </w:p>
    <w:p w14:paraId="4AF3CD45" w14:textId="78FAFB62" w:rsidR="007F47AC" w:rsidRPr="008B5E42" w:rsidRDefault="007F47AC"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lastRenderedPageBreak/>
        <w:t>3. La intervención de artistas o ejecutantes con derecho a retribución, en cuanto trabajadores por cuenta ajena, estará sometida a las condiciones y permisos que establezca la legislación laboral y de la Seguridad Social.</w:t>
      </w:r>
    </w:p>
    <w:p w14:paraId="3ACB1640" w14:textId="77777777" w:rsidR="007F47AC" w:rsidRPr="008B5E42" w:rsidRDefault="007F47AC" w:rsidP="00466F9B">
      <w:pPr>
        <w:autoSpaceDE w:val="0"/>
        <w:autoSpaceDN w:val="0"/>
        <w:adjustRightInd w:val="0"/>
        <w:spacing w:line="276" w:lineRule="auto"/>
        <w:ind w:left="-284" w:right="-144"/>
        <w:jc w:val="both"/>
        <w:rPr>
          <w:rFonts w:ascii="Arial" w:hAnsi="Arial" w:cs="Arial"/>
          <w:sz w:val="22"/>
          <w:szCs w:val="22"/>
        </w:rPr>
      </w:pPr>
    </w:p>
    <w:p w14:paraId="4BD9063A" w14:textId="713209F3" w:rsidR="006B09D8" w:rsidRPr="00490076" w:rsidRDefault="007F47AC" w:rsidP="00466F9B">
      <w:pPr>
        <w:pStyle w:val="Prrafodelista"/>
        <w:widowControl w:val="0"/>
        <w:autoSpaceDE w:val="0"/>
        <w:autoSpaceDN w:val="0"/>
        <w:spacing w:before="13" w:after="240" w:line="276" w:lineRule="auto"/>
        <w:ind w:left="-284" w:right="-144"/>
        <w:jc w:val="both"/>
        <w:rPr>
          <w:rFonts w:ascii="Arial" w:hAnsi="Arial" w:cs="Arial"/>
          <w:i/>
          <w:iCs/>
        </w:rPr>
      </w:pPr>
      <w:r w:rsidRPr="008B5E42">
        <w:rPr>
          <w:rFonts w:ascii="Arial" w:eastAsia="Arial Unicode MS" w:hAnsi="Arial" w:cs="Arial"/>
        </w:rPr>
        <w:t xml:space="preserve">Artículo </w:t>
      </w:r>
      <w:r w:rsidR="00236D23" w:rsidRPr="008B5E42">
        <w:rPr>
          <w:rFonts w:ascii="Arial" w:eastAsia="Arial Unicode MS" w:hAnsi="Arial" w:cs="Arial"/>
        </w:rPr>
        <w:t>4</w:t>
      </w:r>
      <w:r w:rsidR="008410EB" w:rsidRPr="008B5E42">
        <w:rPr>
          <w:rFonts w:ascii="Arial" w:eastAsia="Arial Unicode MS" w:hAnsi="Arial" w:cs="Arial"/>
        </w:rPr>
        <w:t>4</w:t>
      </w:r>
      <w:r w:rsidRPr="008B5E42">
        <w:rPr>
          <w:rFonts w:ascii="Arial" w:eastAsia="Arial Unicode MS" w:hAnsi="Arial" w:cs="Arial"/>
        </w:rPr>
        <w:t xml:space="preserve">. </w:t>
      </w:r>
      <w:r w:rsidR="006B09D8" w:rsidRPr="00490076">
        <w:rPr>
          <w:rFonts w:ascii="Arial" w:hAnsi="Arial" w:cs="Arial"/>
          <w:i/>
          <w:iCs/>
        </w:rPr>
        <w:t xml:space="preserve">Obligaciones </w:t>
      </w:r>
      <w:r w:rsidRPr="00490076">
        <w:rPr>
          <w:rFonts w:ascii="Arial" w:hAnsi="Arial" w:cs="Arial"/>
          <w:i/>
          <w:iCs/>
        </w:rPr>
        <w:t>de</w:t>
      </w:r>
      <w:r w:rsidR="00987F1A" w:rsidRPr="00490076">
        <w:rPr>
          <w:rFonts w:ascii="Arial" w:eastAsia="Arial Unicode MS" w:hAnsi="Arial" w:cs="Arial"/>
          <w:i/>
          <w:iCs/>
        </w:rPr>
        <w:t xml:space="preserve"> la persona artista o ejecutante</w:t>
      </w:r>
      <w:r w:rsidR="006B09D8" w:rsidRPr="00490076">
        <w:rPr>
          <w:rFonts w:ascii="Arial" w:hAnsi="Arial" w:cs="Arial"/>
          <w:i/>
          <w:iCs/>
        </w:rPr>
        <w:t>.</w:t>
      </w:r>
    </w:p>
    <w:p w14:paraId="5FD0AF64" w14:textId="47F90251" w:rsidR="006B09D8" w:rsidRPr="008B5E42" w:rsidRDefault="007F47AC"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L</w:t>
      </w:r>
      <w:r w:rsidR="00987F1A" w:rsidRPr="008B5E42">
        <w:rPr>
          <w:rFonts w:ascii="Arial" w:hAnsi="Arial" w:cs="Arial"/>
          <w:sz w:val="22"/>
          <w:szCs w:val="22"/>
        </w:rPr>
        <w:t>a</w:t>
      </w:r>
      <w:r w:rsidRPr="008B5E42">
        <w:rPr>
          <w:rFonts w:ascii="Arial" w:hAnsi="Arial" w:cs="Arial"/>
          <w:sz w:val="22"/>
          <w:szCs w:val="22"/>
        </w:rPr>
        <w:t xml:space="preserve"> </w:t>
      </w:r>
      <w:r w:rsidR="00987F1A" w:rsidRPr="008B5E42">
        <w:rPr>
          <w:rFonts w:ascii="Arial" w:eastAsia="Arial Unicode MS" w:hAnsi="Arial" w:cs="Arial"/>
          <w:sz w:val="22"/>
          <w:szCs w:val="22"/>
        </w:rPr>
        <w:t>persona artista o ejecutante</w:t>
      </w:r>
      <w:r w:rsidR="00987F1A" w:rsidRPr="008B5E42">
        <w:rPr>
          <w:rFonts w:ascii="Arial" w:hAnsi="Arial" w:cs="Arial"/>
          <w:sz w:val="22"/>
          <w:szCs w:val="22"/>
        </w:rPr>
        <w:t xml:space="preserve"> </w:t>
      </w:r>
      <w:r w:rsidR="006B09D8" w:rsidRPr="008B5E42">
        <w:rPr>
          <w:rFonts w:ascii="Arial" w:hAnsi="Arial" w:cs="Arial"/>
          <w:sz w:val="22"/>
          <w:szCs w:val="22"/>
        </w:rPr>
        <w:t>t</w:t>
      </w:r>
      <w:r w:rsidR="00966DE6" w:rsidRPr="008B5E42">
        <w:rPr>
          <w:rFonts w:ascii="Arial" w:hAnsi="Arial" w:cs="Arial"/>
          <w:sz w:val="22"/>
          <w:szCs w:val="22"/>
        </w:rPr>
        <w:t>endrá</w:t>
      </w:r>
      <w:r w:rsidR="006B09D8" w:rsidRPr="008B5E42">
        <w:rPr>
          <w:rFonts w:ascii="Arial" w:hAnsi="Arial" w:cs="Arial"/>
          <w:sz w:val="22"/>
          <w:szCs w:val="22"/>
        </w:rPr>
        <w:t xml:space="preserve"> las siguientes obligaciones</w:t>
      </w:r>
      <w:r w:rsidRPr="008B5E42">
        <w:rPr>
          <w:rFonts w:ascii="Arial" w:hAnsi="Arial" w:cs="Arial"/>
          <w:sz w:val="22"/>
          <w:szCs w:val="22"/>
        </w:rPr>
        <w:t>, sin perjuicio de las que se impongan por la legislación específica aplicable</w:t>
      </w:r>
      <w:r w:rsidR="006B09D8" w:rsidRPr="008B5E42">
        <w:rPr>
          <w:rFonts w:ascii="Arial" w:hAnsi="Arial" w:cs="Arial"/>
          <w:sz w:val="22"/>
          <w:szCs w:val="22"/>
        </w:rPr>
        <w:t>:</w:t>
      </w:r>
    </w:p>
    <w:p w14:paraId="26837849" w14:textId="68956BB3" w:rsidR="0092602D" w:rsidRPr="008B5E42" w:rsidRDefault="006B09D8" w:rsidP="00466F9B">
      <w:pPr>
        <w:autoSpaceDE w:val="0"/>
        <w:autoSpaceDN w:val="0"/>
        <w:adjustRightInd w:val="0"/>
        <w:spacing w:before="240" w:after="240" w:line="276" w:lineRule="auto"/>
        <w:ind w:left="-284" w:right="-144"/>
        <w:jc w:val="both"/>
        <w:rPr>
          <w:rFonts w:ascii="Arial" w:hAnsi="Arial" w:cs="Arial"/>
          <w:sz w:val="22"/>
          <w:szCs w:val="22"/>
        </w:rPr>
      </w:pPr>
      <w:r w:rsidRPr="008B5E42">
        <w:rPr>
          <w:rFonts w:ascii="Arial" w:hAnsi="Arial" w:cs="Arial"/>
          <w:sz w:val="22"/>
          <w:szCs w:val="22"/>
        </w:rPr>
        <w:t xml:space="preserve">a) </w:t>
      </w:r>
      <w:r w:rsidR="0092602D" w:rsidRPr="008B5E42">
        <w:rPr>
          <w:rFonts w:ascii="Arial" w:hAnsi="Arial" w:cs="Arial"/>
          <w:sz w:val="22"/>
          <w:szCs w:val="22"/>
        </w:rPr>
        <w:t xml:space="preserve"> Guardar el debido respeto al público</w:t>
      </w:r>
      <w:r w:rsidRPr="008B5E42">
        <w:rPr>
          <w:rFonts w:ascii="Arial" w:hAnsi="Arial" w:cs="Arial"/>
          <w:sz w:val="22"/>
          <w:szCs w:val="22"/>
        </w:rPr>
        <w:t>.</w:t>
      </w:r>
    </w:p>
    <w:p w14:paraId="7957542B" w14:textId="0AD3A417" w:rsidR="0092602D" w:rsidRPr="008B5E42" w:rsidRDefault="006B09D8" w:rsidP="00466F9B">
      <w:pPr>
        <w:autoSpaceDE w:val="0"/>
        <w:autoSpaceDN w:val="0"/>
        <w:adjustRightInd w:val="0"/>
        <w:spacing w:after="240" w:line="276" w:lineRule="auto"/>
        <w:ind w:left="-284" w:right="-144"/>
        <w:jc w:val="both"/>
        <w:rPr>
          <w:rFonts w:ascii="Arial" w:hAnsi="Arial" w:cs="Arial"/>
          <w:sz w:val="22"/>
          <w:szCs w:val="22"/>
        </w:rPr>
      </w:pPr>
      <w:r w:rsidRPr="008B5E42">
        <w:rPr>
          <w:rFonts w:ascii="Arial" w:hAnsi="Arial" w:cs="Arial"/>
          <w:sz w:val="22"/>
          <w:szCs w:val="22"/>
        </w:rPr>
        <w:t xml:space="preserve">b) </w:t>
      </w:r>
      <w:r w:rsidR="0092602D" w:rsidRPr="008B5E42">
        <w:rPr>
          <w:rFonts w:ascii="Arial" w:hAnsi="Arial" w:cs="Arial"/>
          <w:sz w:val="22"/>
          <w:szCs w:val="22"/>
        </w:rPr>
        <w:t xml:space="preserve">Llevar a cabo la actuación o la actividad contratada de acuerdo con las </w:t>
      </w:r>
      <w:r w:rsidR="00966DE6" w:rsidRPr="008B5E42">
        <w:rPr>
          <w:rFonts w:ascii="Arial" w:hAnsi="Arial" w:cs="Arial"/>
          <w:sz w:val="22"/>
          <w:szCs w:val="22"/>
        </w:rPr>
        <w:t xml:space="preserve">correspondientes </w:t>
      </w:r>
      <w:r w:rsidR="0092602D" w:rsidRPr="008B5E42">
        <w:rPr>
          <w:rFonts w:ascii="Arial" w:hAnsi="Arial" w:cs="Arial"/>
          <w:sz w:val="22"/>
          <w:szCs w:val="22"/>
        </w:rPr>
        <w:t xml:space="preserve">normas </w:t>
      </w:r>
      <w:r w:rsidR="00966DE6" w:rsidRPr="008B5E42">
        <w:rPr>
          <w:rFonts w:ascii="Arial" w:hAnsi="Arial" w:cs="Arial"/>
          <w:sz w:val="22"/>
          <w:szCs w:val="22"/>
        </w:rPr>
        <w:t>reguladoras</w:t>
      </w:r>
      <w:r w:rsidR="0092602D" w:rsidRPr="008B5E42">
        <w:rPr>
          <w:rFonts w:ascii="Arial" w:hAnsi="Arial" w:cs="Arial"/>
          <w:sz w:val="22"/>
          <w:szCs w:val="22"/>
        </w:rPr>
        <w:t xml:space="preserve"> y con el programa o guion pactado.</w:t>
      </w:r>
    </w:p>
    <w:p w14:paraId="76E61666" w14:textId="13E5FEF6" w:rsidR="006B09D8" w:rsidRPr="008B5E42" w:rsidRDefault="006B09D8"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kern w:val="2"/>
          <w:sz w:val="22"/>
          <w:szCs w:val="22"/>
          <w14:ligatures w14:val="standardContextual"/>
        </w:rPr>
        <w:t>c) Evitar cualquier tipo de comportamiento que pu</w:t>
      </w:r>
      <w:r w:rsidR="00966DE6" w:rsidRPr="008B5E42">
        <w:rPr>
          <w:rFonts w:ascii="Arial" w:hAnsi="Arial" w:cs="Arial"/>
          <w:kern w:val="2"/>
          <w:sz w:val="22"/>
          <w:szCs w:val="22"/>
          <w14:ligatures w14:val="standardContextual"/>
        </w:rPr>
        <w:t xml:space="preserve">diera </w:t>
      </w:r>
      <w:r w:rsidRPr="008B5E42">
        <w:rPr>
          <w:rFonts w:ascii="Arial" w:hAnsi="Arial" w:cs="Arial"/>
          <w:kern w:val="2"/>
          <w:sz w:val="22"/>
          <w:szCs w:val="22"/>
          <w14:ligatures w14:val="standardContextual"/>
        </w:rPr>
        <w:t>poner en peligro la seguridad de</w:t>
      </w:r>
      <w:r w:rsidR="00B965F0" w:rsidRPr="008B5E42">
        <w:rPr>
          <w:rFonts w:ascii="Arial" w:hAnsi="Arial" w:cs="Arial"/>
          <w:kern w:val="2"/>
          <w:sz w:val="22"/>
          <w:szCs w:val="22"/>
          <w14:ligatures w14:val="standardContextual"/>
        </w:rPr>
        <w:t>l público o</w:t>
      </w:r>
      <w:r w:rsidRPr="008B5E42">
        <w:rPr>
          <w:rFonts w:ascii="Arial" w:hAnsi="Arial" w:cs="Arial"/>
          <w:kern w:val="2"/>
          <w:sz w:val="22"/>
          <w:szCs w:val="22"/>
          <w14:ligatures w14:val="standardContextual"/>
        </w:rPr>
        <w:t xml:space="preserve"> la indemnidad de los bienes.</w:t>
      </w:r>
    </w:p>
    <w:p w14:paraId="794CF952" w14:textId="77777777" w:rsidR="00D77BAD" w:rsidRPr="008B5E42" w:rsidRDefault="00D77BAD" w:rsidP="00466F9B">
      <w:pPr>
        <w:autoSpaceDE w:val="0"/>
        <w:autoSpaceDN w:val="0"/>
        <w:adjustRightInd w:val="0"/>
        <w:spacing w:line="276" w:lineRule="auto"/>
        <w:ind w:left="-284" w:right="-144"/>
        <w:jc w:val="both"/>
        <w:rPr>
          <w:rFonts w:ascii="Arial" w:hAnsi="Arial" w:cs="Arial"/>
          <w:sz w:val="22"/>
          <w:szCs w:val="22"/>
        </w:rPr>
      </w:pPr>
    </w:p>
    <w:p w14:paraId="2D23D2A7" w14:textId="6E70D29E" w:rsidR="00987AA8" w:rsidRPr="008B5E42" w:rsidRDefault="00987AA8"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Artículo </w:t>
      </w:r>
      <w:r w:rsidR="001A45EA" w:rsidRPr="008B5E42">
        <w:rPr>
          <w:rFonts w:ascii="Arial" w:hAnsi="Arial" w:cs="Arial"/>
          <w:sz w:val="22"/>
          <w:szCs w:val="22"/>
        </w:rPr>
        <w:t>4</w:t>
      </w:r>
      <w:r w:rsidR="008410EB" w:rsidRPr="008B5E42">
        <w:rPr>
          <w:rFonts w:ascii="Arial" w:hAnsi="Arial" w:cs="Arial"/>
          <w:sz w:val="22"/>
          <w:szCs w:val="22"/>
        </w:rPr>
        <w:t>5</w:t>
      </w:r>
      <w:r w:rsidRPr="008B5E42">
        <w:rPr>
          <w:rFonts w:ascii="Arial" w:hAnsi="Arial" w:cs="Arial"/>
          <w:sz w:val="22"/>
          <w:szCs w:val="22"/>
        </w:rPr>
        <w:t xml:space="preserve">. </w:t>
      </w:r>
      <w:r w:rsidRPr="00490076">
        <w:rPr>
          <w:rFonts w:ascii="Arial" w:hAnsi="Arial" w:cs="Arial"/>
          <w:i/>
          <w:iCs/>
          <w:sz w:val="22"/>
          <w:szCs w:val="22"/>
        </w:rPr>
        <w:t>Derechos del público.</w:t>
      </w:r>
      <w:r w:rsidR="00E014DC" w:rsidRPr="008B5E42">
        <w:rPr>
          <w:rFonts w:ascii="Arial" w:hAnsi="Arial" w:cs="Arial"/>
          <w:sz w:val="22"/>
          <w:szCs w:val="22"/>
        </w:rPr>
        <w:t xml:space="preserve"> </w:t>
      </w:r>
    </w:p>
    <w:p w14:paraId="0A5FF441" w14:textId="77777777" w:rsidR="00D77BAD" w:rsidRPr="008B5E42" w:rsidRDefault="00D77BAD" w:rsidP="00466F9B">
      <w:pPr>
        <w:autoSpaceDE w:val="0"/>
        <w:autoSpaceDN w:val="0"/>
        <w:adjustRightInd w:val="0"/>
        <w:spacing w:line="276" w:lineRule="auto"/>
        <w:ind w:left="-284" w:right="-144"/>
        <w:jc w:val="both"/>
        <w:rPr>
          <w:rFonts w:ascii="Arial" w:hAnsi="Arial" w:cs="Arial"/>
          <w:sz w:val="22"/>
          <w:szCs w:val="22"/>
        </w:rPr>
      </w:pPr>
    </w:p>
    <w:p w14:paraId="26A5B751" w14:textId="48A77714" w:rsidR="001A45EA" w:rsidRPr="008B5E42" w:rsidRDefault="009436AC" w:rsidP="00466F9B">
      <w:pPr>
        <w:autoSpaceDE w:val="0"/>
        <w:autoSpaceDN w:val="0"/>
        <w:adjustRightInd w:val="0"/>
        <w:spacing w:line="276" w:lineRule="auto"/>
        <w:ind w:left="-284" w:right="-144"/>
        <w:jc w:val="both"/>
        <w:rPr>
          <w:rFonts w:ascii="Arial" w:hAnsi="Arial" w:cs="Arial"/>
          <w:sz w:val="22"/>
          <w:szCs w:val="22"/>
        </w:rPr>
      </w:pPr>
      <w:r>
        <w:rPr>
          <w:rFonts w:ascii="Arial" w:hAnsi="Arial" w:cs="Arial"/>
          <w:sz w:val="22"/>
          <w:szCs w:val="22"/>
        </w:rPr>
        <w:t>S</w:t>
      </w:r>
      <w:r w:rsidR="001C6CA0" w:rsidRPr="008B5E42">
        <w:rPr>
          <w:rFonts w:ascii="Arial" w:hAnsi="Arial" w:cs="Arial"/>
          <w:sz w:val="22"/>
          <w:szCs w:val="22"/>
        </w:rPr>
        <w:t xml:space="preserve">in perjuicio de los derechos reconocidos en la normativa sectorial aplicable, </w:t>
      </w:r>
      <w:r w:rsidR="001A45EA" w:rsidRPr="008B5E42">
        <w:rPr>
          <w:rFonts w:ascii="Arial" w:hAnsi="Arial" w:cs="Arial"/>
          <w:sz w:val="22"/>
          <w:szCs w:val="22"/>
        </w:rPr>
        <w:t>especialmente en materia de defensa de las personas consumidoras</w:t>
      </w:r>
      <w:r w:rsidR="00E014DC" w:rsidRPr="008B5E42">
        <w:rPr>
          <w:rFonts w:ascii="Arial" w:hAnsi="Arial" w:cs="Arial"/>
          <w:sz w:val="22"/>
          <w:szCs w:val="22"/>
        </w:rPr>
        <w:t xml:space="preserve"> y usuarias</w:t>
      </w:r>
      <w:r w:rsidR="001A45EA" w:rsidRPr="008B5E42">
        <w:rPr>
          <w:rFonts w:ascii="Arial" w:hAnsi="Arial" w:cs="Arial"/>
          <w:sz w:val="22"/>
          <w:szCs w:val="22"/>
        </w:rPr>
        <w:t>, el público tendrá los siguientes derechos:</w:t>
      </w:r>
    </w:p>
    <w:p w14:paraId="7051A001" w14:textId="77777777" w:rsidR="001A45EA" w:rsidRPr="008B5E42" w:rsidRDefault="001A45EA" w:rsidP="00466F9B">
      <w:pPr>
        <w:tabs>
          <w:tab w:val="left" w:pos="-284"/>
        </w:tabs>
        <w:autoSpaceDE w:val="0"/>
        <w:autoSpaceDN w:val="0"/>
        <w:adjustRightInd w:val="0"/>
        <w:spacing w:line="276" w:lineRule="auto"/>
        <w:ind w:left="-284" w:right="-144"/>
        <w:jc w:val="both"/>
        <w:rPr>
          <w:rFonts w:ascii="Arial" w:hAnsi="Arial" w:cs="Arial"/>
          <w:sz w:val="22"/>
          <w:szCs w:val="22"/>
        </w:rPr>
      </w:pPr>
    </w:p>
    <w:p w14:paraId="7347D25B" w14:textId="5A2333B1" w:rsidR="00DC47D8" w:rsidRPr="008B5E42" w:rsidRDefault="001A45EA" w:rsidP="00466F9B">
      <w:pPr>
        <w:pStyle w:val="Prrafodelista"/>
        <w:numPr>
          <w:ilvl w:val="0"/>
          <w:numId w:val="27"/>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A que el espectáculo</w:t>
      </w:r>
      <w:r w:rsidR="00DC47D8" w:rsidRPr="008B5E42">
        <w:rPr>
          <w:rFonts w:ascii="Arial" w:hAnsi="Arial" w:cs="Arial"/>
        </w:rPr>
        <w:t xml:space="preserve"> público </w:t>
      </w:r>
      <w:r w:rsidR="00966DE6" w:rsidRPr="008B5E42">
        <w:rPr>
          <w:rFonts w:ascii="Arial" w:hAnsi="Arial" w:cs="Arial"/>
        </w:rPr>
        <w:t>y</w:t>
      </w:r>
      <w:r w:rsidRPr="008B5E42">
        <w:rPr>
          <w:rFonts w:ascii="Arial" w:hAnsi="Arial" w:cs="Arial"/>
        </w:rPr>
        <w:t xml:space="preserve"> actividad recreativa se desarrolle </w:t>
      </w:r>
      <w:r w:rsidR="00A930A3" w:rsidRPr="008B5E42">
        <w:rPr>
          <w:rFonts w:ascii="Arial" w:hAnsi="Arial" w:cs="Arial"/>
        </w:rPr>
        <w:t xml:space="preserve">en </w:t>
      </w:r>
      <w:r w:rsidR="005756F8" w:rsidRPr="008B5E42">
        <w:rPr>
          <w:rFonts w:ascii="Arial" w:hAnsi="Arial" w:cs="Arial"/>
        </w:rPr>
        <w:t>su integridad y en la forma y c</w:t>
      </w:r>
      <w:r w:rsidRPr="008B5E42">
        <w:rPr>
          <w:rFonts w:ascii="Arial" w:hAnsi="Arial" w:cs="Arial"/>
        </w:rPr>
        <w:t xml:space="preserve">ondiciones en que se </w:t>
      </w:r>
      <w:r w:rsidR="00966DE6" w:rsidRPr="008B5E42">
        <w:rPr>
          <w:rFonts w:ascii="Arial" w:hAnsi="Arial" w:cs="Arial"/>
        </w:rPr>
        <w:t>hubiera anunciado</w:t>
      </w:r>
      <w:r w:rsidRPr="008B5E42">
        <w:rPr>
          <w:rFonts w:ascii="Arial" w:hAnsi="Arial" w:cs="Arial"/>
        </w:rPr>
        <w:t>, salvo</w:t>
      </w:r>
      <w:r w:rsidR="00DC47D8" w:rsidRPr="008B5E42">
        <w:rPr>
          <w:rFonts w:ascii="Arial" w:hAnsi="Arial" w:cs="Arial"/>
        </w:rPr>
        <w:t xml:space="preserve"> que </w:t>
      </w:r>
      <w:r w:rsidRPr="008B5E42">
        <w:rPr>
          <w:rFonts w:ascii="Arial" w:hAnsi="Arial" w:cs="Arial"/>
        </w:rPr>
        <w:t>por causa legítima acreditada o por razones de fuerza mayor o de caso fortuito debidamente justificadas</w:t>
      </w:r>
      <w:r w:rsidR="00DC47D8" w:rsidRPr="008B5E42">
        <w:rPr>
          <w:rFonts w:ascii="Arial" w:hAnsi="Arial" w:cs="Arial"/>
        </w:rPr>
        <w:t xml:space="preserve"> lo impidan</w:t>
      </w:r>
      <w:r w:rsidRPr="008B5E42">
        <w:rPr>
          <w:rFonts w:ascii="Arial" w:hAnsi="Arial" w:cs="Arial"/>
        </w:rPr>
        <w:t>.</w:t>
      </w:r>
    </w:p>
    <w:p w14:paraId="20276C4B" w14:textId="77777777" w:rsidR="00DC47D8" w:rsidRPr="008B5E42" w:rsidRDefault="00DC47D8" w:rsidP="00466F9B">
      <w:pPr>
        <w:pStyle w:val="Prrafodelista"/>
        <w:tabs>
          <w:tab w:val="left" w:pos="-284"/>
        </w:tabs>
        <w:autoSpaceDE w:val="0"/>
        <w:autoSpaceDN w:val="0"/>
        <w:adjustRightInd w:val="0"/>
        <w:spacing w:line="276" w:lineRule="auto"/>
        <w:ind w:left="-284" w:right="-144"/>
        <w:jc w:val="both"/>
        <w:rPr>
          <w:rFonts w:ascii="Arial" w:hAnsi="Arial" w:cs="Arial"/>
        </w:rPr>
      </w:pPr>
    </w:p>
    <w:p w14:paraId="59100347" w14:textId="1382FC46" w:rsidR="00DC47D8" w:rsidRPr="008B5E42" w:rsidRDefault="00DC47D8" w:rsidP="00466F9B">
      <w:pPr>
        <w:pStyle w:val="Prrafodelista"/>
        <w:numPr>
          <w:ilvl w:val="0"/>
          <w:numId w:val="27"/>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A ser informado a la entrada de los establecimientos públicos o los espacios </w:t>
      </w:r>
      <w:r w:rsidR="00045264" w:rsidRPr="008B5E42">
        <w:rPr>
          <w:rFonts w:ascii="Arial" w:hAnsi="Arial" w:cs="Arial"/>
        </w:rPr>
        <w:t>abiertos sobre</w:t>
      </w:r>
      <w:r w:rsidRPr="008B5E42">
        <w:rPr>
          <w:rFonts w:ascii="Arial" w:hAnsi="Arial" w:cs="Arial"/>
        </w:rPr>
        <w:t xml:space="preserve"> los requisitos de admisión y permanencia en los mismos. </w:t>
      </w:r>
    </w:p>
    <w:p w14:paraId="565A90F6" w14:textId="77777777" w:rsidR="00DC47D8" w:rsidRPr="008B5E42" w:rsidRDefault="00DC47D8" w:rsidP="00466F9B">
      <w:pPr>
        <w:pStyle w:val="Prrafodelista"/>
        <w:tabs>
          <w:tab w:val="left" w:pos="-284"/>
        </w:tabs>
        <w:spacing w:line="276" w:lineRule="auto"/>
        <w:ind w:left="-284" w:right="-144"/>
        <w:jc w:val="both"/>
        <w:rPr>
          <w:rFonts w:ascii="Arial" w:hAnsi="Arial" w:cs="Arial"/>
        </w:rPr>
      </w:pPr>
    </w:p>
    <w:p w14:paraId="5CAD9052" w14:textId="2314BD48" w:rsidR="00DC47D8" w:rsidRPr="008B5E42" w:rsidRDefault="00DC47D8" w:rsidP="00466F9B">
      <w:pPr>
        <w:pStyle w:val="Prrafodelista"/>
        <w:numPr>
          <w:ilvl w:val="0"/>
          <w:numId w:val="27"/>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A recibir un trato respetuoso</w:t>
      </w:r>
      <w:r w:rsidR="005756F8" w:rsidRPr="008B5E42">
        <w:rPr>
          <w:rFonts w:ascii="Arial" w:hAnsi="Arial" w:cs="Arial"/>
        </w:rPr>
        <w:t xml:space="preserve">, </w:t>
      </w:r>
      <w:r w:rsidRPr="008B5E42">
        <w:rPr>
          <w:rFonts w:ascii="Arial" w:hAnsi="Arial" w:cs="Arial"/>
        </w:rPr>
        <w:t>no discriminatorio</w:t>
      </w:r>
      <w:r w:rsidR="00966DE6" w:rsidRPr="008B5E42">
        <w:rPr>
          <w:rFonts w:ascii="Arial" w:hAnsi="Arial" w:cs="Arial"/>
        </w:rPr>
        <w:t>,</w:t>
      </w:r>
      <w:r w:rsidR="005756F8" w:rsidRPr="008B5E42">
        <w:rPr>
          <w:rFonts w:ascii="Arial" w:hAnsi="Arial" w:cs="Arial"/>
        </w:rPr>
        <w:t xml:space="preserve"> ni sexista</w:t>
      </w:r>
      <w:r w:rsidRPr="008B5E42">
        <w:rPr>
          <w:rFonts w:ascii="Arial" w:hAnsi="Arial" w:cs="Arial"/>
        </w:rPr>
        <w:t>.</w:t>
      </w:r>
    </w:p>
    <w:p w14:paraId="0986944D" w14:textId="77777777" w:rsidR="00DC47D8" w:rsidRPr="008B5E42" w:rsidRDefault="00DC47D8" w:rsidP="00466F9B">
      <w:pPr>
        <w:pStyle w:val="Prrafodelista"/>
        <w:tabs>
          <w:tab w:val="left" w:pos="-284"/>
        </w:tabs>
        <w:spacing w:line="276" w:lineRule="auto"/>
        <w:ind w:left="-284" w:right="-144"/>
        <w:jc w:val="both"/>
        <w:rPr>
          <w:rFonts w:ascii="Arial" w:hAnsi="Arial" w:cs="Arial"/>
        </w:rPr>
      </w:pPr>
    </w:p>
    <w:p w14:paraId="0C241612" w14:textId="510C387C" w:rsidR="00DC47D8" w:rsidRPr="008B5E42" w:rsidRDefault="00DC47D8" w:rsidP="00466F9B">
      <w:pPr>
        <w:pStyle w:val="Prrafodelista"/>
        <w:numPr>
          <w:ilvl w:val="0"/>
          <w:numId w:val="27"/>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 A exigir</w:t>
      </w:r>
      <w:r w:rsidR="005756F8" w:rsidRPr="008B5E42">
        <w:rPr>
          <w:rFonts w:ascii="Arial" w:hAnsi="Arial" w:cs="Arial"/>
        </w:rPr>
        <w:t xml:space="preserve">, en su caso, </w:t>
      </w:r>
      <w:r w:rsidRPr="008B5E42">
        <w:rPr>
          <w:rFonts w:ascii="Arial" w:hAnsi="Arial" w:cs="Arial"/>
        </w:rPr>
        <w:t xml:space="preserve"> la repetición o reinicio de la actividad o, en su caso, la devolución del importe total o parcial de las localidades o la parte proporcional del abono en caso de suspensión o modificación esencial del espectáculo o actividad, salvo en el supuesto de que la suspensión o modificación se produjera una vez comenzado el espectáculo o actividad y se debiera a fuerza mayor o caso fortuito</w:t>
      </w:r>
      <w:r w:rsidR="005756F8" w:rsidRPr="008B5E42">
        <w:rPr>
          <w:rFonts w:ascii="Arial" w:hAnsi="Arial" w:cs="Arial"/>
        </w:rPr>
        <w:t xml:space="preserve"> debidamente justificado</w:t>
      </w:r>
      <w:r w:rsidRPr="008B5E42">
        <w:rPr>
          <w:rFonts w:ascii="Arial" w:hAnsi="Arial" w:cs="Arial"/>
        </w:rPr>
        <w:t>, todo ello sin perjuicio de las reclamaciones que fueran procedentes conforme a la legislación civil y mercantil.</w:t>
      </w:r>
    </w:p>
    <w:p w14:paraId="5F6F57A6" w14:textId="77777777" w:rsidR="00DC47D8" w:rsidRPr="008B5E42" w:rsidRDefault="00DC47D8" w:rsidP="00466F9B">
      <w:pPr>
        <w:pStyle w:val="Prrafodelista"/>
        <w:tabs>
          <w:tab w:val="left" w:pos="-284"/>
        </w:tabs>
        <w:spacing w:line="276" w:lineRule="auto"/>
        <w:ind w:left="-284" w:right="-144"/>
        <w:jc w:val="both"/>
        <w:rPr>
          <w:rFonts w:ascii="Arial" w:hAnsi="Arial" w:cs="Arial"/>
        </w:rPr>
      </w:pPr>
    </w:p>
    <w:p w14:paraId="3B3958AF" w14:textId="77777777" w:rsidR="005756F8" w:rsidRPr="008B5E42" w:rsidRDefault="00DC47D8" w:rsidP="00466F9B">
      <w:pPr>
        <w:pStyle w:val="Prrafodelista"/>
        <w:numPr>
          <w:ilvl w:val="0"/>
          <w:numId w:val="27"/>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A utilizar los servicios generales en la forma y con las limitaciones que reglamentariamente establezca o determine la empresa.</w:t>
      </w:r>
    </w:p>
    <w:p w14:paraId="220C15C1" w14:textId="77777777" w:rsidR="005756F8" w:rsidRPr="008B5E42" w:rsidRDefault="005756F8" w:rsidP="00466F9B">
      <w:pPr>
        <w:pStyle w:val="Prrafodelista"/>
        <w:tabs>
          <w:tab w:val="left" w:pos="-284"/>
        </w:tabs>
        <w:spacing w:line="276" w:lineRule="auto"/>
        <w:ind w:left="-284" w:right="-144"/>
        <w:jc w:val="both"/>
        <w:rPr>
          <w:rFonts w:ascii="Arial" w:hAnsi="Arial" w:cs="Arial"/>
        </w:rPr>
      </w:pPr>
    </w:p>
    <w:p w14:paraId="19EE9585" w14:textId="5CDFBD4B" w:rsidR="005756F8" w:rsidRPr="008B5E42" w:rsidRDefault="005756F8" w:rsidP="00466F9B">
      <w:pPr>
        <w:pStyle w:val="Prrafodelista"/>
        <w:numPr>
          <w:ilvl w:val="0"/>
          <w:numId w:val="27"/>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A que la publicidad de los espectáculos y las actividades recreativas se ajuste a los principios de veracidad y suficiencia y no contenga información que pueda inducir a error ni que pueda generar fraude.</w:t>
      </w:r>
    </w:p>
    <w:p w14:paraId="5EBEFBE3" w14:textId="77777777" w:rsidR="00DC47D8" w:rsidRPr="008B5E42" w:rsidRDefault="00DC47D8" w:rsidP="00466F9B">
      <w:pPr>
        <w:tabs>
          <w:tab w:val="left" w:pos="-284"/>
        </w:tabs>
        <w:spacing w:line="276" w:lineRule="auto"/>
        <w:ind w:left="-284" w:right="-144"/>
        <w:jc w:val="both"/>
        <w:rPr>
          <w:rFonts w:ascii="Arial" w:hAnsi="Arial" w:cs="Arial"/>
          <w:sz w:val="22"/>
          <w:szCs w:val="22"/>
        </w:rPr>
      </w:pPr>
    </w:p>
    <w:p w14:paraId="69BC5744" w14:textId="768A2E0F" w:rsidR="00DC47D8" w:rsidRPr="008B5E42" w:rsidRDefault="00DC47D8" w:rsidP="00466F9B">
      <w:pPr>
        <w:pStyle w:val="Prrafodelista"/>
        <w:numPr>
          <w:ilvl w:val="0"/>
          <w:numId w:val="27"/>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lastRenderedPageBreak/>
        <w:t>A ser informado sobre las vías de evacuación que determine el plan de autoprotección, si procede, o las que se determinen en aplicación de la legislación y normativa vigentes para situaciones de emergencia, en su caso.</w:t>
      </w:r>
    </w:p>
    <w:p w14:paraId="713F3A51" w14:textId="77777777" w:rsidR="00DC47D8" w:rsidRPr="008B5E42" w:rsidRDefault="00DC47D8" w:rsidP="00466F9B">
      <w:pPr>
        <w:autoSpaceDE w:val="0"/>
        <w:autoSpaceDN w:val="0"/>
        <w:adjustRightInd w:val="0"/>
        <w:spacing w:line="276" w:lineRule="auto"/>
        <w:ind w:left="-284" w:right="-144"/>
        <w:jc w:val="both"/>
        <w:rPr>
          <w:rFonts w:ascii="Arial" w:hAnsi="Arial" w:cs="Arial"/>
          <w:sz w:val="22"/>
          <w:szCs w:val="22"/>
        </w:rPr>
      </w:pPr>
    </w:p>
    <w:p w14:paraId="20034505" w14:textId="77777777" w:rsidR="009436AC" w:rsidRDefault="005756F8" w:rsidP="009436AC">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t>Artículo 4</w:t>
      </w:r>
      <w:r w:rsidR="008410EB" w:rsidRPr="008B5E42">
        <w:rPr>
          <w:rFonts w:ascii="Arial" w:eastAsia="Arial Unicode MS" w:hAnsi="Arial" w:cs="Arial"/>
        </w:rPr>
        <w:t>6</w:t>
      </w:r>
      <w:r w:rsidRPr="008B5E42">
        <w:rPr>
          <w:rFonts w:ascii="Arial" w:eastAsia="Arial Unicode MS" w:hAnsi="Arial" w:cs="Arial"/>
        </w:rPr>
        <w:t xml:space="preserve">. </w:t>
      </w:r>
      <w:r w:rsidRPr="008B5E42">
        <w:rPr>
          <w:rFonts w:ascii="Arial" w:eastAsia="Arial Unicode MS" w:hAnsi="Arial" w:cs="Arial"/>
          <w:i/>
          <w:iCs/>
        </w:rPr>
        <w:t>Obligaciones del público</w:t>
      </w:r>
      <w:r w:rsidRPr="008B5E42">
        <w:rPr>
          <w:rFonts w:ascii="Arial" w:eastAsia="Arial Unicode MS" w:hAnsi="Arial" w:cs="Arial"/>
        </w:rPr>
        <w:t>.</w:t>
      </w:r>
      <w:r w:rsidR="00B71EA3" w:rsidRPr="008B5E42">
        <w:rPr>
          <w:rFonts w:ascii="Arial" w:eastAsia="Arial Unicode MS" w:hAnsi="Arial" w:cs="Arial"/>
        </w:rPr>
        <w:t xml:space="preserve"> </w:t>
      </w:r>
    </w:p>
    <w:p w14:paraId="3D5E6037" w14:textId="5FA6E099" w:rsidR="00E41CD7" w:rsidRPr="009436AC" w:rsidRDefault="00E41CD7" w:rsidP="009436AC">
      <w:pPr>
        <w:pStyle w:val="Prrafodelista"/>
        <w:widowControl w:val="0"/>
        <w:autoSpaceDE w:val="0"/>
        <w:autoSpaceDN w:val="0"/>
        <w:spacing w:before="13" w:after="240" w:line="276" w:lineRule="auto"/>
        <w:ind w:left="-284" w:right="-144"/>
        <w:jc w:val="both"/>
        <w:rPr>
          <w:rFonts w:ascii="Arial" w:eastAsia="Arial Unicode MS" w:hAnsi="Arial" w:cs="Arial"/>
        </w:rPr>
      </w:pPr>
      <w:r w:rsidRPr="009436AC">
        <w:rPr>
          <w:rFonts w:ascii="Arial" w:hAnsi="Arial" w:cs="Arial"/>
        </w:rPr>
        <w:t xml:space="preserve">El público tendrá las siguientes </w:t>
      </w:r>
      <w:r w:rsidR="00045264" w:rsidRPr="009436AC">
        <w:rPr>
          <w:rFonts w:ascii="Arial" w:hAnsi="Arial" w:cs="Arial"/>
        </w:rPr>
        <w:t>obligaciones,</w:t>
      </w:r>
      <w:r w:rsidRPr="009436AC">
        <w:rPr>
          <w:rFonts w:ascii="Arial" w:hAnsi="Arial" w:cs="Arial"/>
        </w:rPr>
        <w:t xml:space="preserve"> sin perjuicio de los que </w:t>
      </w:r>
      <w:r w:rsidR="00966DE6" w:rsidRPr="009436AC">
        <w:rPr>
          <w:rFonts w:ascii="Arial" w:hAnsi="Arial" w:cs="Arial"/>
        </w:rPr>
        <w:t>estuvieran</w:t>
      </w:r>
      <w:r w:rsidRPr="009436AC">
        <w:rPr>
          <w:rFonts w:ascii="Arial" w:hAnsi="Arial" w:cs="Arial"/>
        </w:rPr>
        <w:t xml:space="preserve"> reconocidos en la correspondiente normativa</w:t>
      </w:r>
      <w:r w:rsidR="00AA621F" w:rsidRPr="009436AC">
        <w:rPr>
          <w:rFonts w:ascii="Arial" w:hAnsi="Arial" w:cs="Arial"/>
        </w:rPr>
        <w:t xml:space="preserve"> sectorial aplicable</w:t>
      </w:r>
      <w:r w:rsidRPr="009436AC">
        <w:rPr>
          <w:rFonts w:ascii="Arial" w:hAnsi="Arial" w:cs="Arial"/>
        </w:rPr>
        <w:t>, especialmente</w:t>
      </w:r>
      <w:r w:rsidR="00966DE6" w:rsidRPr="009436AC">
        <w:rPr>
          <w:rFonts w:ascii="Arial" w:hAnsi="Arial" w:cs="Arial"/>
        </w:rPr>
        <w:t>,</w:t>
      </w:r>
      <w:r w:rsidRPr="009436AC">
        <w:rPr>
          <w:rFonts w:ascii="Arial" w:hAnsi="Arial" w:cs="Arial"/>
        </w:rPr>
        <w:t xml:space="preserve"> en materia de salud </w:t>
      </w:r>
      <w:r w:rsidR="00B965F0" w:rsidRPr="009436AC">
        <w:rPr>
          <w:rFonts w:ascii="Arial" w:hAnsi="Arial" w:cs="Arial"/>
        </w:rPr>
        <w:t>pública</w:t>
      </w:r>
      <w:r w:rsidRPr="009436AC">
        <w:rPr>
          <w:rFonts w:ascii="Arial" w:hAnsi="Arial" w:cs="Arial"/>
        </w:rPr>
        <w:t>:</w:t>
      </w:r>
    </w:p>
    <w:p w14:paraId="67F41D8A" w14:textId="2937FFB4" w:rsidR="00C261BF" w:rsidRPr="008B5E42" w:rsidRDefault="00C261BF" w:rsidP="00466F9B">
      <w:pPr>
        <w:pStyle w:val="Prrafodelista"/>
        <w:numPr>
          <w:ilvl w:val="1"/>
          <w:numId w:val="28"/>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Ocupar sus localidades y permanecer en las zonas </w:t>
      </w:r>
      <w:r w:rsidR="00966DE6" w:rsidRPr="008B5E42">
        <w:rPr>
          <w:rFonts w:ascii="Arial" w:hAnsi="Arial" w:cs="Arial"/>
        </w:rPr>
        <w:t>señaladas</w:t>
      </w:r>
      <w:r w:rsidRPr="008B5E42">
        <w:rPr>
          <w:rFonts w:ascii="Arial" w:hAnsi="Arial" w:cs="Arial"/>
        </w:rPr>
        <w:t xml:space="preserve"> en cada caso, sin invadir los espacios destinados a otros fines, salvo que e</w:t>
      </w:r>
      <w:r w:rsidR="00966DE6" w:rsidRPr="008B5E42">
        <w:rPr>
          <w:rFonts w:ascii="Arial" w:hAnsi="Arial" w:cs="Arial"/>
        </w:rPr>
        <w:t xml:space="preserve">stuviera </w:t>
      </w:r>
      <w:r w:rsidRPr="008B5E42">
        <w:rPr>
          <w:rFonts w:ascii="Arial" w:hAnsi="Arial" w:cs="Arial"/>
        </w:rPr>
        <w:t xml:space="preserve">previsto en el desarrollo del espectáculo o que </w:t>
      </w:r>
      <w:r w:rsidR="00966DE6" w:rsidRPr="008B5E42">
        <w:rPr>
          <w:rFonts w:ascii="Arial" w:hAnsi="Arial" w:cs="Arial"/>
        </w:rPr>
        <w:t>fuera</w:t>
      </w:r>
      <w:r w:rsidRPr="008B5E42">
        <w:rPr>
          <w:rFonts w:ascii="Arial" w:hAnsi="Arial" w:cs="Arial"/>
        </w:rPr>
        <w:t xml:space="preserve"> inherente a la naturaleza de la actividad.</w:t>
      </w:r>
    </w:p>
    <w:p w14:paraId="1B1E28F4" w14:textId="0274FA8F" w:rsidR="00C261BF" w:rsidRPr="008B5E42" w:rsidRDefault="00C261BF" w:rsidP="00466F9B">
      <w:pPr>
        <w:pStyle w:val="Prrafodelista"/>
        <w:numPr>
          <w:ilvl w:val="1"/>
          <w:numId w:val="28"/>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Cumplir los requisitos y las condiciones de seguridad que </w:t>
      </w:r>
      <w:r w:rsidR="005971D0" w:rsidRPr="008B5E42">
        <w:rPr>
          <w:rFonts w:ascii="Arial" w:hAnsi="Arial" w:cs="Arial"/>
        </w:rPr>
        <w:t xml:space="preserve">se </w:t>
      </w:r>
      <w:r w:rsidRPr="008B5E42">
        <w:rPr>
          <w:rFonts w:ascii="Arial" w:hAnsi="Arial" w:cs="Arial"/>
        </w:rPr>
        <w:t>estable</w:t>
      </w:r>
      <w:r w:rsidR="00966DE6" w:rsidRPr="008B5E42">
        <w:rPr>
          <w:rFonts w:ascii="Arial" w:hAnsi="Arial" w:cs="Arial"/>
        </w:rPr>
        <w:t>cieran</w:t>
      </w:r>
      <w:r w:rsidR="00E41CD7" w:rsidRPr="008B5E42">
        <w:rPr>
          <w:rFonts w:ascii="Arial" w:hAnsi="Arial" w:cs="Arial"/>
        </w:rPr>
        <w:t xml:space="preserve">, </w:t>
      </w:r>
      <w:r w:rsidRPr="008B5E42">
        <w:rPr>
          <w:rFonts w:ascii="Arial" w:hAnsi="Arial" w:cs="Arial"/>
        </w:rPr>
        <w:t xml:space="preserve">tanto en el interior como en la entrada y salida del establecimiento </w:t>
      </w:r>
      <w:r w:rsidR="00E41CD7" w:rsidRPr="008B5E42">
        <w:rPr>
          <w:rFonts w:ascii="Arial" w:hAnsi="Arial" w:cs="Arial"/>
        </w:rPr>
        <w:t xml:space="preserve">público </w:t>
      </w:r>
      <w:r w:rsidRPr="008B5E42">
        <w:rPr>
          <w:rFonts w:ascii="Arial" w:hAnsi="Arial" w:cs="Arial"/>
        </w:rPr>
        <w:t>o espacio abierto.</w:t>
      </w:r>
    </w:p>
    <w:p w14:paraId="6F15C8BE" w14:textId="3611F4DF" w:rsidR="00C261BF" w:rsidRPr="008B5E42" w:rsidRDefault="00C261BF" w:rsidP="00466F9B">
      <w:pPr>
        <w:pStyle w:val="Prrafodelista"/>
        <w:numPr>
          <w:ilvl w:val="1"/>
          <w:numId w:val="28"/>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No portar armas u objetos que pu</w:t>
      </w:r>
      <w:r w:rsidR="005D69B3" w:rsidRPr="008B5E42">
        <w:rPr>
          <w:rFonts w:ascii="Arial" w:hAnsi="Arial" w:cs="Arial"/>
        </w:rPr>
        <w:t>dieran</w:t>
      </w:r>
      <w:r w:rsidRPr="008B5E42">
        <w:rPr>
          <w:rFonts w:ascii="Arial" w:hAnsi="Arial" w:cs="Arial"/>
        </w:rPr>
        <w:t xml:space="preserve"> usarse como tales, así como no exhibir símbolos, </w:t>
      </w:r>
      <w:r w:rsidR="005D69B3" w:rsidRPr="008B5E42">
        <w:rPr>
          <w:rFonts w:ascii="Arial" w:hAnsi="Arial" w:cs="Arial"/>
        </w:rPr>
        <w:t>vestimenta</w:t>
      </w:r>
      <w:r w:rsidRPr="008B5E42">
        <w:rPr>
          <w:rFonts w:ascii="Arial" w:hAnsi="Arial" w:cs="Arial"/>
        </w:rPr>
        <w:t xml:space="preserve"> u objetos que incit</w:t>
      </w:r>
      <w:r w:rsidR="005D69B3" w:rsidRPr="008B5E42">
        <w:rPr>
          <w:rFonts w:ascii="Arial" w:hAnsi="Arial" w:cs="Arial"/>
        </w:rPr>
        <w:t>asen</w:t>
      </w:r>
      <w:r w:rsidRPr="008B5E42">
        <w:rPr>
          <w:rFonts w:ascii="Arial" w:hAnsi="Arial" w:cs="Arial"/>
        </w:rPr>
        <w:t xml:space="preserve"> a la violencia, pu</w:t>
      </w:r>
      <w:r w:rsidR="005D69B3" w:rsidRPr="008B5E42">
        <w:rPr>
          <w:rFonts w:ascii="Arial" w:hAnsi="Arial" w:cs="Arial"/>
        </w:rPr>
        <w:t>dieran</w:t>
      </w:r>
      <w:r w:rsidRPr="008B5E42">
        <w:rPr>
          <w:rFonts w:ascii="Arial" w:hAnsi="Arial" w:cs="Arial"/>
        </w:rPr>
        <w:t xml:space="preserve"> ser constitutivos de alguno de los delitos de apología establecidos por el Código Penal o incit</w:t>
      </w:r>
      <w:r w:rsidR="005D69B3" w:rsidRPr="008B5E42">
        <w:rPr>
          <w:rFonts w:ascii="Arial" w:hAnsi="Arial" w:cs="Arial"/>
        </w:rPr>
        <w:t>asen</w:t>
      </w:r>
      <w:r w:rsidRPr="008B5E42">
        <w:rPr>
          <w:rFonts w:ascii="Arial" w:hAnsi="Arial" w:cs="Arial"/>
        </w:rPr>
        <w:t xml:space="preserve"> a realizar actividades contrarias a los derechos fundamentales y libertades públicas reconocidos por la Constitución, especialmente</w:t>
      </w:r>
      <w:r w:rsidR="005D69B3" w:rsidRPr="008B5E42">
        <w:rPr>
          <w:rFonts w:ascii="Arial" w:hAnsi="Arial" w:cs="Arial"/>
        </w:rPr>
        <w:t>,</w:t>
      </w:r>
      <w:r w:rsidRPr="008B5E42">
        <w:rPr>
          <w:rFonts w:ascii="Arial" w:hAnsi="Arial" w:cs="Arial"/>
        </w:rPr>
        <w:t xml:space="preserve"> cuando incit</w:t>
      </w:r>
      <w:r w:rsidR="005D69B3" w:rsidRPr="008B5E42">
        <w:rPr>
          <w:rFonts w:ascii="Arial" w:hAnsi="Arial" w:cs="Arial"/>
        </w:rPr>
        <w:t>asen</w:t>
      </w:r>
      <w:r w:rsidRPr="008B5E42">
        <w:rPr>
          <w:rFonts w:ascii="Arial" w:hAnsi="Arial" w:cs="Arial"/>
        </w:rPr>
        <w:t xml:space="preserve"> al racismo, sexismo y discriminación por razón de identidad de género u opción sexual.</w:t>
      </w:r>
    </w:p>
    <w:p w14:paraId="31C31264" w14:textId="2D89BEDB" w:rsidR="00C261BF" w:rsidRPr="008B5E42" w:rsidRDefault="00C261BF" w:rsidP="00466F9B">
      <w:pPr>
        <w:pStyle w:val="Prrafodelista"/>
        <w:numPr>
          <w:ilvl w:val="1"/>
          <w:numId w:val="28"/>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Respetar a </w:t>
      </w:r>
      <w:r w:rsidR="00E41CD7" w:rsidRPr="008B5E42">
        <w:rPr>
          <w:rFonts w:ascii="Arial" w:hAnsi="Arial" w:cs="Arial"/>
        </w:rPr>
        <w:t>artistas o</w:t>
      </w:r>
      <w:r w:rsidRPr="008B5E42">
        <w:rPr>
          <w:rFonts w:ascii="Arial" w:hAnsi="Arial" w:cs="Arial"/>
        </w:rPr>
        <w:t xml:space="preserve"> ejecutantes y demás personal </w:t>
      </w:r>
      <w:r w:rsidR="00E41CD7" w:rsidRPr="008B5E42">
        <w:rPr>
          <w:rFonts w:ascii="Arial" w:hAnsi="Arial" w:cs="Arial"/>
        </w:rPr>
        <w:t xml:space="preserve">que preste </w:t>
      </w:r>
      <w:r w:rsidRPr="008B5E42">
        <w:rPr>
          <w:rFonts w:ascii="Arial" w:hAnsi="Arial" w:cs="Arial"/>
        </w:rPr>
        <w:t xml:space="preserve">servicio </w:t>
      </w:r>
      <w:r w:rsidR="00E41CD7" w:rsidRPr="008B5E42">
        <w:rPr>
          <w:rFonts w:ascii="Arial" w:hAnsi="Arial" w:cs="Arial"/>
        </w:rPr>
        <w:t>en el establecimiento público</w:t>
      </w:r>
      <w:r w:rsidRPr="008B5E42">
        <w:rPr>
          <w:rFonts w:ascii="Arial" w:hAnsi="Arial" w:cs="Arial"/>
        </w:rPr>
        <w:t xml:space="preserve"> o espacio abierto</w:t>
      </w:r>
      <w:r w:rsidR="00E41CD7" w:rsidRPr="008B5E42">
        <w:rPr>
          <w:rFonts w:ascii="Arial" w:hAnsi="Arial" w:cs="Arial"/>
        </w:rPr>
        <w:t xml:space="preserve"> donde se celebr</w:t>
      </w:r>
      <w:r w:rsidR="005D69B3" w:rsidRPr="008B5E42">
        <w:rPr>
          <w:rFonts w:ascii="Arial" w:hAnsi="Arial" w:cs="Arial"/>
        </w:rPr>
        <w:t>ase</w:t>
      </w:r>
      <w:r w:rsidR="00E41CD7" w:rsidRPr="008B5E42">
        <w:rPr>
          <w:rFonts w:ascii="Arial" w:hAnsi="Arial" w:cs="Arial"/>
        </w:rPr>
        <w:t xml:space="preserve"> el </w:t>
      </w:r>
      <w:r w:rsidRPr="008B5E42">
        <w:rPr>
          <w:rFonts w:ascii="Arial" w:hAnsi="Arial" w:cs="Arial"/>
        </w:rPr>
        <w:t>espectáculo</w:t>
      </w:r>
      <w:r w:rsidR="00E41CD7" w:rsidRPr="008B5E42">
        <w:rPr>
          <w:rFonts w:ascii="Arial" w:hAnsi="Arial" w:cs="Arial"/>
        </w:rPr>
        <w:t xml:space="preserve"> </w:t>
      </w:r>
      <w:r w:rsidRPr="008B5E42">
        <w:rPr>
          <w:rFonts w:ascii="Arial" w:hAnsi="Arial" w:cs="Arial"/>
        </w:rPr>
        <w:t xml:space="preserve">público </w:t>
      </w:r>
      <w:r w:rsidR="00B965F0" w:rsidRPr="008B5E42">
        <w:rPr>
          <w:rFonts w:ascii="Arial" w:hAnsi="Arial" w:cs="Arial"/>
        </w:rPr>
        <w:t xml:space="preserve">y la </w:t>
      </w:r>
      <w:r w:rsidRPr="008B5E42">
        <w:rPr>
          <w:rFonts w:ascii="Arial" w:hAnsi="Arial" w:cs="Arial"/>
        </w:rPr>
        <w:t>actividad recreativa.</w:t>
      </w:r>
    </w:p>
    <w:p w14:paraId="19646EEF" w14:textId="44E62253" w:rsidR="00C261BF" w:rsidRPr="008B5E42" w:rsidRDefault="00C261BF" w:rsidP="00466F9B">
      <w:pPr>
        <w:pStyle w:val="Prrafodelista"/>
        <w:numPr>
          <w:ilvl w:val="1"/>
          <w:numId w:val="28"/>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Cumplir los requisitos y las normas de admisión</w:t>
      </w:r>
      <w:r w:rsidR="00AA621F" w:rsidRPr="008B5E42">
        <w:rPr>
          <w:rFonts w:ascii="Arial" w:hAnsi="Arial" w:cs="Arial"/>
        </w:rPr>
        <w:t xml:space="preserve"> y permanencia</w:t>
      </w:r>
      <w:r w:rsidR="00E41CD7" w:rsidRPr="008B5E42">
        <w:rPr>
          <w:rFonts w:ascii="Arial" w:hAnsi="Arial" w:cs="Arial"/>
        </w:rPr>
        <w:t>.</w:t>
      </w:r>
    </w:p>
    <w:p w14:paraId="3D00937A" w14:textId="59DB413C" w:rsidR="00C261BF" w:rsidRPr="008B5E42" w:rsidRDefault="00C261BF" w:rsidP="00466F9B">
      <w:pPr>
        <w:pStyle w:val="Prrafodelista"/>
        <w:numPr>
          <w:ilvl w:val="1"/>
          <w:numId w:val="28"/>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Respetar </w:t>
      </w:r>
      <w:r w:rsidR="005D69B3" w:rsidRPr="008B5E42">
        <w:rPr>
          <w:rFonts w:ascii="Arial" w:hAnsi="Arial" w:cs="Arial"/>
        </w:rPr>
        <w:t>los</w:t>
      </w:r>
      <w:r w:rsidRPr="008B5E42">
        <w:rPr>
          <w:rFonts w:ascii="Arial" w:hAnsi="Arial" w:cs="Arial"/>
        </w:rPr>
        <w:t xml:space="preserve"> horario</w:t>
      </w:r>
      <w:r w:rsidR="005D69B3" w:rsidRPr="008B5E42">
        <w:rPr>
          <w:rFonts w:ascii="Arial" w:hAnsi="Arial" w:cs="Arial"/>
        </w:rPr>
        <w:t>s</w:t>
      </w:r>
      <w:r w:rsidRPr="008B5E42">
        <w:rPr>
          <w:rFonts w:ascii="Arial" w:hAnsi="Arial" w:cs="Arial"/>
        </w:rPr>
        <w:t xml:space="preserve"> de apertura y cierre de los establecimientos público</w:t>
      </w:r>
      <w:r w:rsidR="00F41206" w:rsidRPr="008B5E42">
        <w:rPr>
          <w:rFonts w:ascii="Arial" w:hAnsi="Arial" w:cs="Arial"/>
        </w:rPr>
        <w:t>s</w:t>
      </w:r>
      <w:r w:rsidR="005D69B3" w:rsidRPr="008B5E42">
        <w:rPr>
          <w:rFonts w:ascii="Arial" w:hAnsi="Arial" w:cs="Arial"/>
        </w:rPr>
        <w:t>, así como</w:t>
      </w:r>
      <w:r w:rsidRPr="008B5E42">
        <w:rPr>
          <w:rFonts w:ascii="Arial" w:hAnsi="Arial" w:cs="Arial"/>
        </w:rPr>
        <w:t xml:space="preserve"> los horarios de inicio y finalización de</w:t>
      </w:r>
      <w:r w:rsidR="00B965F0" w:rsidRPr="008B5E42">
        <w:rPr>
          <w:rFonts w:ascii="Arial" w:hAnsi="Arial" w:cs="Arial"/>
        </w:rPr>
        <w:t>l</w:t>
      </w:r>
      <w:r w:rsidRPr="008B5E42">
        <w:rPr>
          <w:rFonts w:ascii="Arial" w:hAnsi="Arial" w:cs="Arial"/>
        </w:rPr>
        <w:t xml:space="preserve"> espectáculo público y </w:t>
      </w:r>
      <w:r w:rsidR="005D69B3" w:rsidRPr="008B5E42">
        <w:rPr>
          <w:rFonts w:ascii="Arial" w:hAnsi="Arial" w:cs="Arial"/>
        </w:rPr>
        <w:t xml:space="preserve">de </w:t>
      </w:r>
      <w:r w:rsidR="00B965F0" w:rsidRPr="008B5E42">
        <w:rPr>
          <w:rFonts w:ascii="Arial" w:hAnsi="Arial" w:cs="Arial"/>
        </w:rPr>
        <w:t xml:space="preserve">la </w:t>
      </w:r>
      <w:r w:rsidRPr="008B5E42">
        <w:rPr>
          <w:rFonts w:ascii="Arial" w:hAnsi="Arial" w:cs="Arial"/>
        </w:rPr>
        <w:t>actividad recreativa.</w:t>
      </w:r>
    </w:p>
    <w:p w14:paraId="5A268231" w14:textId="03E7AC6E" w:rsidR="00C261BF" w:rsidRPr="008B5E42" w:rsidRDefault="00C261BF" w:rsidP="00466F9B">
      <w:pPr>
        <w:pStyle w:val="Prrafodelista"/>
        <w:numPr>
          <w:ilvl w:val="1"/>
          <w:numId w:val="28"/>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Evitar acciones que pud</w:t>
      </w:r>
      <w:r w:rsidR="005D69B3" w:rsidRPr="008B5E42">
        <w:rPr>
          <w:rFonts w:ascii="Arial" w:hAnsi="Arial" w:cs="Arial"/>
        </w:rPr>
        <w:t>ieran</w:t>
      </w:r>
      <w:r w:rsidRPr="008B5E42">
        <w:rPr>
          <w:rFonts w:ascii="Arial" w:hAnsi="Arial" w:cs="Arial"/>
        </w:rPr>
        <w:t xml:space="preserve"> generar situaciones de peligro o incomodidad para el público o para el personal </w:t>
      </w:r>
      <w:r w:rsidR="00E41CD7" w:rsidRPr="008B5E42">
        <w:rPr>
          <w:rFonts w:ascii="Arial" w:hAnsi="Arial" w:cs="Arial"/>
        </w:rPr>
        <w:t>que presta</w:t>
      </w:r>
      <w:r w:rsidR="005D69B3" w:rsidRPr="008B5E42">
        <w:rPr>
          <w:rFonts w:ascii="Arial" w:hAnsi="Arial" w:cs="Arial"/>
        </w:rPr>
        <w:t>se</w:t>
      </w:r>
      <w:r w:rsidR="00E41CD7" w:rsidRPr="008B5E42">
        <w:rPr>
          <w:rFonts w:ascii="Arial" w:hAnsi="Arial" w:cs="Arial"/>
        </w:rPr>
        <w:t xml:space="preserve"> </w:t>
      </w:r>
      <w:r w:rsidRPr="008B5E42">
        <w:rPr>
          <w:rFonts w:ascii="Arial" w:hAnsi="Arial" w:cs="Arial"/>
        </w:rPr>
        <w:t xml:space="preserve">servicio </w:t>
      </w:r>
      <w:r w:rsidR="00E41CD7" w:rsidRPr="008B5E42">
        <w:rPr>
          <w:rFonts w:ascii="Arial" w:hAnsi="Arial" w:cs="Arial"/>
        </w:rPr>
        <w:t xml:space="preserve">en </w:t>
      </w:r>
      <w:r w:rsidRPr="008B5E42">
        <w:rPr>
          <w:rFonts w:ascii="Arial" w:hAnsi="Arial" w:cs="Arial"/>
        </w:rPr>
        <w:t xml:space="preserve">el establecimiento </w:t>
      </w:r>
      <w:r w:rsidR="00E41CD7" w:rsidRPr="008B5E42">
        <w:rPr>
          <w:rFonts w:ascii="Arial" w:hAnsi="Arial" w:cs="Arial"/>
        </w:rPr>
        <w:t xml:space="preserve">público </w:t>
      </w:r>
      <w:r w:rsidRPr="008B5E42">
        <w:rPr>
          <w:rFonts w:ascii="Arial" w:hAnsi="Arial" w:cs="Arial"/>
        </w:rPr>
        <w:t>o espacio abierto o que pu</w:t>
      </w:r>
      <w:r w:rsidR="005D69B3" w:rsidRPr="008B5E42">
        <w:rPr>
          <w:rFonts w:ascii="Arial" w:hAnsi="Arial" w:cs="Arial"/>
        </w:rPr>
        <w:t>dieran</w:t>
      </w:r>
      <w:r w:rsidRPr="008B5E42">
        <w:rPr>
          <w:rFonts w:ascii="Arial" w:hAnsi="Arial" w:cs="Arial"/>
        </w:rPr>
        <w:t xml:space="preserve"> impedir o dificultar el desarrollo </w:t>
      </w:r>
      <w:r w:rsidR="005D69B3" w:rsidRPr="008B5E42">
        <w:rPr>
          <w:rFonts w:ascii="Arial" w:hAnsi="Arial" w:cs="Arial"/>
        </w:rPr>
        <w:t>d</w:t>
      </w:r>
      <w:r w:rsidR="00E41CD7" w:rsidRPr="008B5E42">
        <w:rPr>
          <w:rFonts w:ascii="Arial" w:hAnsi="Arial" w:cs="Arial"/>
        </w:rPr>
        <w:t xml:space="preserve">el espectáculo público </w:t>
      </w:r>
      <w:r w:rsidR="00B965F0" w:rsidRPr="008B5E42">
        <w:rPr>
          <w:rFonts w:ascii="Arial" w:hAnsi="Arial" w:cs="Arial"/>
        </w:rPr>
        <w:t xml:space="preserve">y </w:t>
      </w:r>
      <w:r w:rsidR="00E41CD7" w:rsidRPr="008B5E42">
        <w:rPr>
          <w:rFonts w:ascii="Arial" w:hAnsi="Arial" w:cs="Arial"/>
        </w:rPr>
        <w:t>actividad recreativa</w:t>
      </w:r>
      <w:r w:rsidRPr="008B5E42">
        <w:rPr>
          <w:rFonts w:ascii="Arial" w:hAnsi="Arial" w:cs="Arial"/>
        </w:rPr>
        <w:t>.</w:t>
      </w:r>
    </w:p>
    <w:p w14:paraId="483DFE4B" w14:textId="6BE78D47" w:rsidR="0068546E" w:rsidRPr="008B5E42" w:rsidRDefault="00C261BF" w:rsidP="00466F9B">
      <w:pPr>
        <w:pStyle w:val="Prrafodelista"/>
        <w:numPr>
          <w:ilvl w:val="1"/>
          <w:numId w:val="28"/>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Adoptar una conducta, a la entrada y salida del establecimiento público</w:t>
      </w:r>
      <w:r w:rsidR="00E41CD7" w:rsidRPr="008B5E42">
        <w:rPr>
          <w:rFonts w:ascii="Arial" w:hAnsi="Arial" w:cs="Arial"/>
        </w:rPr>
        <w:t xml:space="preserve"> o espacio abierto</w:t>
      </w:r>
      <w:r w:rsidRPr="008B5E42">
        <w:rPr>
          <w:rFonts w:ascii="Arial" w:hAnsi="Arial" w:cs="Arial"/>
        </w:rPr>
        <w:t xml:space="preserve">, que garantice la convivencia entre la ciudadanía, no perturbe el </w:t>
      </w:r>
      <w:r w:rsidR="0068546E" w:rsidRPr="008B5E42">
        <w:rPr>
          <w:rFonts w:ascii="Arial" w:hAnsi="Arial" w:cs="Arial"/>
        </w:rPr>
        <w:t xml:space="preserve">descanso de las personas no relacionadas con el espectáculo público </w:t>
      </w:r>
      <w:r w:rsidR="005D69B3" w:rsidRPr="008B5E42">
        <w:rPr>
          <w:rFonts w:ascii="Arial" w:hAnsi="Arial" w:cs="Arial"/>
        </w:rPr>
        <w:t>y actividad</w:t>
      </w:r>
      <w:r w:rsidR="0068546E" w:rsidRPr="008B5E42">
        <w:rPr>
          <w:rFonts w:ascii="Arial" w:hAnsi="Arial" w:cs="Arial"/>
        </w:rPr>
        <w:t xml:space="preserve"> recreativa y</w:t>
      </w:r>
      <w:r w:rsidRPr="008B5E42">
        <w:rPr>
          <w:rFonts w:ascii="Arial" w:hAnsi="Arial" w:cs="Arial"/>
        </w:rPr>
        <w:t xml:space="preserve"> no dañe el mobiliario urbano del entorno donde se lleve a cabo.</w:t>
      </w:r>
    </w:p>
    <w:p w14:paraId="2BEFE421" w14:textId="4D1D4B23" w:rsidR="00D14E33" w:rsidRPr="008B5E42" w:rsidRDefault="0068546E" w:rsidP="00466F9B">
      <w:pPr>
        <w:pStyle w:val="Prrafodelista"/>
        <w:numPr>
          <w:ilvl w:val="1"/>
          <w:numId w:val="28"/>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Cumplir las medidas de seguridad establecidas y </w:t>
      </w:r>
      <w:r w:rsidR="005D69B3" w:rsidRPr="008B5E42">
        <w:rPr>
          <w:rFonts w:ascii="Arial" w:hAnsi="Arial" w:cs="Arial"/>
        </w:rPr>
        <w:t>colaborar en la implementación de</w:t>
      </w:r>
      <w:r w:rsidRPr="008B5E42">
        <w:rPr>
          <w:rFonts w:ascii="Arial" w:hAnsi="Arial" w:cs="Arial"/>
        </w:rPr>
        <w:t xml:space="preserve"> las medidas de autoprotección.</w:t>
      </w:r>
    </w:p>
    <w:p w14:paraId="4EEB0B5D" w14:textId="77777777" w:rsidR="00D77BAD" w:rsidRPr="008B5E42" w:rsidRDefault="00D77BAD" w:rsidP="00466F9B">
      <w:pPr>
        <w:pStyle w:val="Prrafodelista"/>
        <w:tabs>
          <w:tab w:val="left" w:pos="-284"/>
        </w:tabs>
        <w:autoSpaceDE w:val="0"/>
        <w:autoSpaceDN w:val="0"/>
        <w:adjustRightInd w:val="0"/>
        <w:spacing w:line="276" w:lineRule="auto"/>
        <w:ind w:left="-284" w:right="-144"/>
        <w:jc w:val="both"/>
        <w:rPr>
          <w:rFonts w:ascii="Arial" w:hAnsi="Arial" w:cs="Arial"/>
        </w:rPr>
      </w:pPr>
    </w:p>
    <w:p w14:paraId="3EB364C4" w14:textId="44DE14AC" w:rsidR="00143C1E" w:rsidRPr="008B5E42" w:rsidRDefault="003837EA" w:rsidP="00466F9B">
      <w:pPr>
        <w:pStyle w:val="Prrafodelista"/>
        <w:tabs>
          <w:tab w:val="left" w:pos="-284"/>
          <w:tab w:val="left" w:pos="5115"/>
        </w:tabs>
        <w:autoSpaceDE w:val="0"/>
        <w:autoSpaceDN w:val="0"/>
        <w:adjustRightInd w:val="0"/>
        <w:spacing w:line="276" w:lineRule="auto"/>
        <w:ind w:left="-284" w:right="-144"/>
        <w:jc w:val="center"/>
        <w:rPr>
          <w:rFonts w:ascii="Arial" w:hAnsi="Arial" w:cs="Arial"/>
        </w:rPr>
      </w:pPr>
      <w:r w:rsidRPr="008B5E42">
        <w:rPr>
          <w:rFonts w:ascii="Arial" w:hAnsi="Arial" w:cs="Arial"/>
        </w:rPr>
        <w:t>C</w:t>
      </w:r>
      <w:r w:rsidR="00124291" w:rsidRPr="008B5E42">
        <w:rPr>
          <w:rFonts w:ascii="Arial" w:hAnsi="Arial" w:cs="Arial"/>
        </w:rPr>
        <w:t>APÍTULO</w:t>
      </w:r>
      <w:r w:rsidRPr="008B5E42">
        <w:rPr>
          <w:rFonts w:ascii="Arial" w:hAnsi="Arial" w:cs="Arial"/>
        </w:rPr>
        <w:t xml:space="preserve"> I</w:t>
      </w:r>
      <w:r w:rsidR="002332CE" w:rsidRPr="008B5E42">
        <w:rPr>
          <w:rFonts w:ascii="Arial" w:hAnsi="Arial" w:cs="Arial"/>
        </w:rPr>
        <w:t>I</w:t>
      </w:r>
      <w:r w:rsidR="00143C1E" w:rsidRPr="008B5E42">
        <w:rPr>
          <w:rFonts w:ascii="Arial" w:hAnsi="Arial" w:cs="Arial"/>
        </w:rPr>
        <w:t>I</w:t>
      </w:r>
    </w:p>
    <w:p w14:paraId="04E7B7EA" w14:textId="77777777" w:rsidR="00143C1E" w:rsidRPr="008B5E42" w:rsidRDefault="00143C1E" w:rsidP="00466F9B">
      <w:pPr>
        <w:pStyle w:val="Prrafodelista"/>
        <w:tabs>
          <w:tab w:val="left" w:pos="-284"/>
          <w:tab w:val="left" w:pos="5115"/>
        </w:tabs>
        <w:autoSpaceDE w:val="0"/>
        <w:autoSpaceDN w:val="0"/>
        <w:adjustRightInd w:val="0"/>
        <w:spacing w:line="276" w:lineRule="auto"/>
        <w:ind w:left="-284" w:right="-144"/>
        <w:jc w:val="both"/>
        <w:rPr>
          <w:rFonts w:ascii="Arial" w:hAnsi="Arial" w:cs="Arial"/>
        </w:rPr>
      </w:pPr>
    </w:p>
    <w:p w14:paraId="4C1F1C79" w14:textId="16CBF230" w:rsidR="00D77BAD" w:rsidRPr="008B5E42" w:rsidRDefault="003837EA" w:rsidP="00466F9B">
      <w:pPr>
        <w:pStyle w:val="Prrafodelista"/>
        <w:tabs>
          <w:tab w:val="left" w:pos="-284"/>
          <w:tab w:val="left" w:pos="5115"/>
        </w:tabs>
        <w:autoSpaceDE w:val="0"/>
        <w:autoSpaceDN w:val="0"/>
        <w:adjustRightInd w:val="0"/>
        <w:spacing w:line="276" w:lineRule="auto"/>
        <w:ind w:left="-284" w:right="-144"/>
        <w:jc w:val="center"/>
        <w:rPr>
          <w:rFonts w:ascii="Arial" w:hAnsi="Arial" w:cs="Arial"/>
          <w:b/>
          <w:bCs/>
          <w:i/>
          <w:iCs/>
        </w:rPr>
      </w:pPr>
      <w:r w:rsidRPr="008B5E42">
        <w:rPr>
          <w:rFonts w:ascii="Arial" w:hAnsi="Arial" w:cs="Arial"/>
          <w:b/>
          <w:bCs/>
        </w:rPr>
        <w:t>Protección de menores y de</w:t>
      </w:r>
      <w:r w:rsidR="00051DF0" w:rsidRPr="008B5E42">
        <w:rPr>
          <w:rFonts w:ascii="Arial" w:hAnsi="Arial" w:cs="Arial"/>
          <w:b/>
          <w:bCs/>
        </w:rPr>
        <w:t xml:space="preserve"> terceras</w:t>
      </w:r>
      <w:r w:rsidR="00051DF0" w:rsidRPr="008B5E42">
        <w:rPr>
          <w:rFonts w:ascii="Arial" w:hAnsi="Arial" w:cs="Arial"/>
          <w:b/>
          <w:bCs/>
          <w:i/>
          <w:iCs/>
        </w:rPr>
        <w:t xml:space="preserve"> </w:t>
      </w:r>
      <w:r w:rsidRPr="008B5E42">
        <w:rPr>
          <w:rFonts w:ascii="Arial" w:hAnsi="Arial" w:cs="Arial"/>
          <w:b/>
          <w:bCs/>
        </w:rPr>
        <w:t>personas interesadas</w:t>
      </w:r>
    </w:p>
    <w:p w14:paraId="04905F2C" w14:textId="77777777" w:rsidR="00D77BAD" w:rsidRPr="008B5E42" w:rsidRDefault="00D77BAD" w:rsidP="00466F9B">
      <w:pPr>
        <w:pStyle w:val="Prrafodelista"/>
        <w:tabs>
          <w:tab w:val="left" w:pos="-284"/>
          <w:tab w:val="left" w:pos="5115"/>
        </w:tabs>
        <w:autoSpaceDE w:val="0"/>
        <w:autoSpaceDN w:val="0"/>
        <w:adjustRightInd w:val="0"/>
        <w:spacing w:line="276" w:lineRule="auto"/>
        <w:ind w:left="-284" w:right="-144"/>
        <w:jc w:val="both"/>
        <w:rPr>
          <w:rFonts w:ascii="Arial" w:hAnsi="Arial" w:cs="Arial"/>
        </w:rPr>
      </w:pPr>
    </w:p>
    <w:p w14:paraId="6B667D7C" w14:textId="550A3B43" w:rsidR="00F7199C" w:rsidRPr="008B5E42" w:rsidRDefault="00F7199C" w:rsidP="00466F9B">
      <w:pPr>
        <w:pStyle w:val="Prrafodelista"/>
        <w:tabs>
          <w:tab w:val="left" w:pos="-284"/>
          <w:tab w:val="left" w:pos="5115"/>
        </w:tabs>
        <w:autoSpaceDE w:val="0"/>
        <w:autoSpaceDN w:val="0"/>
        <w:adjustRightInd w:val="0"/>
        <w:spacing w:line="276" w:lineRule="auto"/>
        <w:ind w:left="-284" w:right="-144"/>
        <w:jc w:val="both"/>
        <w:rPr>
          <w:rFonts w:ascii="Arial" w:hAnsi="Arial" w:cs="Arial"/>
          <w:i/>
          <w:iCs/>
        </w:rPr>
      </w:pPr>
      <w:r w:rsidRPr="008B5E42">
        <w:rPr>
          <w:rFonts w:ascii="Arial" w:hAnsi="Arial" w:cs="Arial"/>
        </w:rPr>
        <w:t xml:space="preserve">Artículo </w:t>
      </w:r>
      <w:r w:rsidR="003837EA" w:rsidRPr="008B5E42">
        <w:rPr>
          <w:rFonts w:ascii="Arial" w:hAnsi="Arial" w:cs="Arial"/>
        </w:rPr>
        <w:t>4</w:t>
      </w:r>
      <w:r w:rsidR="008410EB" w:rsidRPr="008B5E42">
        <w:rPr>
          <w:rFonts w:ascii="Arial" w:hAnsi="Arial" w:cs="Arial"/>
        </w:rPr>
        <w:t>7</w:t>
      </w:r>
      <w:r w:rsidRPr="008B5E42">
        <w:rPr>
          <w:rFonts w:ascii="Arial" w:hAnsi="Arial" w:cs="Arial"/>
        </w:rPr>
        <w:t xml:space="preserve">. </w:t>
      </w:r>
      <w:r w:rsidRPr="008B5E42">
        <w:rPr>
          <w:rFonts w:ascii="Arial" w:hAnsi="Arial" w:cs="Arial"/>
          <w:i/>
          <w:iCs/>
        </w:rPr>
        <w:t>Protección de las personas menores de edad.</w:t>
      </w:r>
      <w:r w:rsidR="00B71EA3" w:rsidRPr="008B5E42">
        <w:rPr>
          <w:rFonts w:ascii="Arial" w:hAnsi="Arial" w:cs="Arial"/>
          <w:i/>
          <w:iCs/>
        </w:rPr>
        <w:t xml:space="preserve"> </w:t>
      </w:r>
      <w:r w:rsidR="00124291" w:rsidRPr="008B5E42">
        <w:rPr>
          <w:rFonts w:ascii="Arial" w:hAnsi="Arial" w:cs="Arial"/>
          <w:i/>
          <w:iCs/>
        </w:rPr>
        <w:tab/>
      </w:r>
    </w:p>
    <w:p w14:paraId="0694F6EF" w14:textId="77777777" w:rsidR="00F7199C" w:rsidRPr="008B5E42" w:rsidRDefault="00F7199C" w:rsidP="00466F9B">
      <w:pPr>
        <w:tabs>
          <w:tab w:val="left" w:pos="-284"/>
        </w:tabs>
        <w:autoSpaceDE w:val="0"/>
        <w:autoSpaceDN w:val="0"/>
        <w:adjustRightInd w:val="0"/>
        <w:spacing w:line="276" w:lineRule="auto"/>
        <w:ind w:left="-284" w:right="-144"/>
        <w:jc w:val="both"/>
        <w:rPr>
          <w:rFonts w:ascii="Arial" w:hAnsi="Arial" w:cs="Arial"/>
          <w:sz w:val="22"/>
          <w:szCs w:val="22"/>
        </w:rPr>
      </w:pPr>
    </w:p>
    <w:p w14:paraId="27A76AE7" w14:textId="533DBF20" w:rsidR="00DF0A9F" w:rsidRPr="008B5E42" w:rsidRDefault="00370B8B" w:rsidP="00466F9B">
      <w:pPr>
        <w:pStyle w:val="Prrafodelista"/>
        <w:numPr>
          <w:ilvl w:val="0"/>
          <w:numId w:val="31"/>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lastRenderedPageBreak/>
        <w:t>Con carácter general, el acceso de las personas menores de edad a establecimientos público</w:t>
      </w:r>
      <w:r w:rsidR="00F41206" w:rsidRPr="008B5E42">
        <w:rPr>
          <w:rFonts w:ascii="Arial" w:hAnsi="Arial" w:cs="Arial"/>
        </w:rPr>
        <w:t>s</w:t>
      </w:r>
      <w:r w:rsidRPr="008B5E42">
        <w:rPr>
          <w:rFonts w:ascii="Arial" w:hAnsi="Arial" w:cs="Arial"/>
        </w:rPr>
        <w:t xml:space="preserve"> o espacios abiertos en donde se celebren espectáculos públicos y actividades recreativas, así como las condiciones para poder participar en los mismos, están sujetos a las limitaciones y prohibiciones </w:t>
      </w:r>
      <w:r w:rsidR="00A12901" w:rsidRPr="008B5E42">
        <w:rPr>
          <w:rFonts w:ascii="Arial" w:hAnsi="Arial" w:cs="Arial"/>
        </w:rPr>
        <w:t>establecidas</w:t>
      </w:r>
      <w:r w:rsidRPr="008B5E42">
        <w:rPr>
          <w:rFonts w:ascii="Arial" w:hAnsi="Arial" w:cs="Arial"/>
        </w:rPr>
        <w:t xml:space="preserve"> en la no</w:t>
      </w:r>
      <w:r w:rsidR="00AA621F" w:rsidRPr="008B5E42">
        <w:rPr>
          <w:rFonts w:ascii="Arial" w:hAnsi="Arial" w:cs="Arial"/>
        </w:rPr>
        <w:t xml:space="preserve">rmativa de </w:t>
      </w:r>
      <w:r w:rsidRPr="008B5E42">
        <w:rPr>
          <w:rFonts w:ascii="Arial" w:hAnsi="Arial" w:cs="Arial"/>
        </w:rPr>
        <w:t>atención y protección a la infancia y adolescencia y, en particular, a las reguladas en la normativa vigente en materia de prevención del consumo de bebidas alcohólicas, tabaco y sustancias ilegales en personas menores de edad, siendo aplicable el régimen sancionador que, en cada caso, resulte de aplicación.</w:t>
      </w:r>
    </w:p>
    <w:p w14:paraId="6039A647" w14:textId="77777777" w:rsidR="00DF0A9F" w:rsidRPr="008B5E42" w:rsidRDefault="00DF0A9F" w:rsidP="00466F9B">
      <w:pPr>
        <w:pStyle w:val="Prrafodelista"/>
        <w:tabs>
          <w:tab w:val="left" w:pos="-284"/>
        </w:tabs>
        <w:autoSpaceDE w:val="0"/>
        <w:autoSpaceDN w:val="0"/>
        <w:adjustRightInd w:val="0"/>
        <w:spacing w:line="276" w:lineRule="auto"/>
        <w:ind w:left="-284" w:right="-144"/>
        <w:jc w:val="both"/>
        <w:rPr>
          <w:rFonts w:ascii="Arial" w:hAnsi="Arial" w:cs="Arial"/>
        </w:rPr>
      </w:pPr>
    </w:p>
    <w:p w14:paraId="1C5500CC" w14:textId="3DF09DF4" w:rsidR="00370B8B" w:rsidRPr="008B5E42" w:rsidRDefault="00370B8B" w:rsidP="00466F9B">
      <w:pPr>
        <w:pStyle w:val="Prrafodelista"/>
        <w:numPr>
          <w:ilvl w:val="0"/>
          <w:numId w:val="31"/>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 Las personas menores de edad, sin perjuicio de las limitaciones establecidas en las </w:t>
      </w:r>
      <w:r w:rsidR="00A12901" w:rsidRPr="008B5E42">
        <w:rPr>
          <w:rFonts w:ascii="Arial" w:hAnsi="Arial" w:cs="Arial"/>
        </w:rPr>
        <w:t xml:space="preserve">normas sectoriales </w:t>
      </w:r>
      <w:r w:rsidRPr="008B5E42">
        <w:rPr>
          <w:rFonts w:ascii="Arial" w:hAnsi="Arial" w:cs="Arial"/>
        </w:rPr>
        <w:t>que así lo prevean, estarán sujetas a las siguientes restricciones:</w:t>
      </w:r>
    </w:p>
    <w:p w14:paraId="6182920A" w14:textId="70C066F4" w:rsidR="00370B8B" w:rsidRPr="008B5E42" w:rsidRDefault="00370B8B"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a) Queda prohibida </w:t>
      </w:r>
      <w:r w:rsidR="008A521A" w:rsidRPr="008B5E42">
        <w:rPr>
          <w:rFonts w:ascii="Arial" w:hAnsi="Arial" w:cs="Arial"/>
          <w:sz w:val="22"/>
          <w:szCs w:val="22"/>
        </w:rPr>
        <w:t xml:space="preserve">su </w:t>
      </w:r>
      <w:r w:rsidRPr="008B5E42">
        <w:rPr>
          <w:rFonts w:ascii="Arial" w:hAnsi="Arial" w:cs="Arial"/>
          <w:sz w:val="22"/>
          <w:szCs w:val="22"/>
        </w:rPr>
        <w:t xml:space="preserve">entrada y permanencia a espectáculos públicos </w:t>
      </w:r>
      <w:r w:rsidR="00792FE2" w:rsidRPr="008B5E42">
        <w:rPr>
          <w:rFonts w:ascii="Arial" w:hAnsi="Arial" w:cs="Arial"/>
          <w:sz w:val="22"/>
          <w:szCs w:val="22"/>
        </w:rPr>
        <w:t>y</w:t>
      </w:r>
      <w:r w:rsidRPr="008B5E42">
        <w:rPr>
          <w:rFonts w:ascii="Arial" w:hAnsi="Arial" w:cs="Arial"/>
          <w:sz w:val="22"/>
          <w:szCs w:val="22"/>
        </w:rPr>
        <w:t xml:space="preserve"> actividades recreativas cuando las </w:t>
      </w:r>
      <w:r w:rsidR="00885558" w:rsidRPr="008B5E42">
        <w:rPr>
          <w:rFonts w:ascii="Arial" w:hAnsi="Arial" w:cs="Arial"/>
          <w:sz w:val="22"/>
          <w:szCs w:val="22"/>
        </w:rPr>
        <w:t>proyecciones,</w:t>
      </w:r>
      <w:r w:rsidRPr="008B5E42">
        <w:rPr>
          <w:rFonts w:ascii="Arial" w:hAnsi="Arial" w:cs="Arial"/>
          <w:sz w:val="22"/>
          <w:szCs w:val="22"/>
        </w:rPr>
        <w:t xml:space="preserve"> e</w:t>
      </w:r>
      <w:r w:rsidR="008A521A" w:rsidRPr="008B5E42">
        <w:rPr>
          <w:rFonts w:ascii="Arial" w:hAnsi="Arial" w:cs="Arial"/>
          <w:sz w:val="22"/>
          <w:szCs w:val="22"/>
        </w:rPr>
        <w:t>x</w:t>
      </w:r>
      <w:r w:rsidRPr="008B5E42">
        <w:rPr>
          <w:rFonts w:ascii="Arial" w:hAnsi="Arial" w:cs="Arial"/>
          <w:sz w:val="22"/>
          <w:szCs w:val="22"/>
        </w:rPr>
        <w:t>hibiciones o actuaciones en directo sean de naturaleza pornográfica o de extrema violencia o estén autorizadas por razón de su contenido únicamente para personas mayores de edad.</w:t>
      </w:r>
    </w:p>
    <w:p w14:paraId="69297321" w14:textId="09FF1716" w:rsidR="00370B8B" w:rsidRPr="008B5E42" w:rsidRDefault="00370B8B"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b) </w:t>
      </w:r>
      <w:r w:rsidR="008A521A" w:rsidRPr="008B5E42">
        <w:rPr>
          <w:rFonts w:ascii="Arial" w:hAnsi="Arial" w:cs="Arial"/>
          <w:sz w:val="22"/>
          <w:szCs w:val="22"/>
        </w:rPr>
        <w:t xml:space="preserve">Queda prohibida su </w:t>
      </w:r>
      <w:r w:rsidRPr="008B5E42">
        <w:rPr>
          <w:rFonts w:ascii="Arial" w:hAnsi="Arial" w:cs="Arial"/>
          <w:sz w:val="22"/>
          <w:szCs w:val="22"/>
        </w:rPr>
        <w:t>entrada y permanencia en establecimientos y locales de juegos, de conformidad con su normativa específica.</w:t>
      </w:r>
    </w:p>
    <w:p w14:paraId="68302314" w14:textId="3F00002B" w:rsidR="00F41206" w:rsidRPr="008B5E42" w:rsidRDefault="00370B8B"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c) </w:t>
      </w:r>
      <w:r w:rsidR="008A521A" w:rsidRPr="008B5E42">
        <w:rPr>
          <w:rFonts w:ascii="Arial" w:hAnsi="Arial" w:cs="Arial"/>
          <w:sz w:val="22"/>
          <w:szCs w:val="22"/>
        </w:rPr>
        <w:t xml:space="preserve">Queda prohibida su </w:t>
      </w:r>
      <w:r w:rsidRPr="008B5E42">
        <w:rPr>
          <w:rFonts w:ascii="Arial" w:hAnsi="Arial" w:cs="Arial"/>
          <w:sz w:val="22"/>
          <w:szCs w:val="22"/>
        </w:rPr>
        <w:t>entrada y permanencia en salas de fiesta, salas de baile</w:t>
      </w:r>
      <w:r w:rsidR="00792FE2" w:rsidRPr="008B5E42">
        <w:rPr>
          <w:rFonts w:ascii="Arial" w:hAnsi="Arial" w:cs="Arial"/>
          <w:sz w:val="22"/>
          <w:szCs w:val="22"/>
        </w:rPr>
        <w:t xml:space="preserve">, </w:t>
      </w:r>
      <w:r w:rsidR="00273762" w:rsidRPr="008B5E42">
        <w:rPr>
          <w:rFonts w:ascii="Arial" w:hAnsi="Arial" w:cs="Arial"/>
          <w:sz w:val="22"/>
          <w:szCs w:val="22"/>
        </w:rPr>
        <w:t>pubs, disco</w:t>
      </w:r>
      <w:r w:rsidR="00792FE2" w:rsidRPr="008B5E42">
        <w:rPr>
          <w:rFonts w:ascii="Arial" w:hAnsi="Arial" w:cs="Arial"/>
          <w:sz w:val="22"/>
          <w:szCs w:val="22"/>
        </w:rPr>
        <w:t>-bares,</w:t>
      </w:r>
      <w:r w:rsidRPr="008B5E42">
        <w:rPr>
          <w:rFonts w:ascii="Arial" w:hAnsi="Arial" w:cs="Arial"/>
          <w:sz w:val="22"/>
          <w:szCs w:val="22"/>
        </w:rPr>
        <w:t xml:space="preserve"> discotecas o instalaciones análogas recogidas en el </w:t>
      </w:r>
      <w:r w:rsidR="00651E57" w:rsidRPr="008B5E42">
        <w:rPr>
          <w:rFonts w:ascii="Arial" w:hAnsi="Arial" w:cs="Arial"/>
          <w:sz w:val="22"/>
          <w:szCs w:val="22"/>
        </w:rPr>
        <w:t xml:space="preserve">catálogo recogido en el </w:t>
      </w:r>
      <w:r w:rsidR="007E6868" w:rsidRPr="008B5E42">
        <w:rPr>
          <w:rFonts w:ascii="Arial" w:hAnsi="Arial" w:cs="Arial"/>
          <w:sz w:val="22"/>
          <w:szCs w:val="22"/>
        </w:rPr>
        <w:t>Anexo</w:t>
      </w:r>
      <w:r w:rsidR="00651E57" w:rsidRPr="008B5E42">
        <w:rPr>
          <w:rFonts w:ascii="Arial" w:hAnsi="Arial" w:cs="Arial"/>
          <w:sz w:val="22"/>
          <w:szCs w:val="22"/>
        </w:rPr>
        <w:t xml:space="preserve"> </w:t>
      </w:r>
      <w:r w:rsidRPr="008B5E42">
        <w:rPr>
          <w:rFonts w:ascii="Arial" w:hAnsi="Arial" w:cs="Arial"/>
          <w:sz w:val="22"/>
          <w:szCs w:val="22"/>
        </w:rPr>
        <w:t xml:space="preserve">I de esta ley, </w:t>
      </w:r>
      <w:r w:rsidR="00792FE2" w:rsidRPr="008B5E42">
        <w:rPr>
          <w:rFonts w:ascii="Arial" w:hAnsi="Arial" w:cs="Arial"/>
          <w:sz w:val="22"/>
          <w:szCs w:val="22"/>
        </w:rPr>
        <w:t>salvo</w:t>
      </w:r>
      <w:r w:rsidR="00F41206" w:rsidRPr="008B5E42">
        <w:rPr>
          <w:rFonts w:ascii="Arial" w:hAnsi="Arial" w:cs="Arial"/>
          <w:sz w:val="22"/>
          <w:szCs w:val="22"/>
        </w:rPr>
        <w:t xml:space="preserve"> que se den las siguientes circunstancias:</w:t>
      </w:r>
    </w:p>
    <w:p w14:paraId="1DA1769D" w14:textId="1CD68768" w:rsidR="00C138F0" w:rsidRPr="008B5E42" w:rsidRDefault="00F41206"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1</w:t>
      </w:r>
      <w:r w:rsidR="00C138F0" w:rsidRPr="008B5E42">
        <w:rPr>
          <w:rFonts w:ascii="Arial" w:hAnsi="Arial" w:cs="Arial"/>
          <w:sz w:val="22"/>
          <w:szCs w:val="22"/>
        </w:rPr>
        <w:t>º</w:t>
      </w:r>
      <w:r w:rsidR="002502A9" w:rsidRPr="008B5E42">
        <w:rPr>
          <w:rFonts w:ascii="Arial" w:hAnsi="Arial" w:cs="Arial"/>
          <w:sz w:val="22"/>
          <w:szCs w:val="22"/>
        </w:rPr>
        <w:t xml:space="preserve">. </w:t>
      </w:r>
      <w:r w:rsidR="00C138F0" w:rsidRPr="008B5E42">
        <w:rPr>
          <w:rFonts w:ascii="Arial" w:hAnsi="Arial" w:cs="Arial"/>
          <w:sz w:val="22"/>
          <w:szCs w:val="22"/>
        </w:rPr>
        <w:t xml:space="preserve">Cuando se celebrasen actuaciones en directo, </w:t>
      </w:r>
      <w:r w:rsidR="00273762" w:rsidRPr="008B5E42">
        <w:rPr>
          <w:rFonts w:ascii="Arial" w:hAnsi="Arial" w:cs="Arial"/>
          <w:sz w:val="22"/>
          <w:szCs w:val="22"/>
        </w:rPr>
        <w:t>cuyo contenido no esté prohibido en los términos establecidos en la letra a)</w:t>
      </w:r>
      <w:r w:rsidR="00C138F0" w:rsidRPr="008B5E42">
        <w:rPr>
          <w:rFonts w:ascii="Arial" w:hAnsi="Arial" w:cs="Arial"/>
          <w:sz w:val="22"/>
          <w:szCs w:val="22"/>
        </w:rPr>
        <w:t xml:space="preserve"> </w:t>
      </w:r>
      <w:r w:rsidR="00273762" w:rsidRPr="008B5E42">
        <w:rPr>
          <w:rFonts w:ascii="Arial" w:hAnsi="Arial" w:cs="Arial"/>
          <w:sz w:val="22"/>
          <w:szCs w:val="22"/>
        </w:rPr>
        <w:t xml:space="preserve">del presente apartado, </w:t>
      </w:r>
      <w:r w:rsidR="00BB55CF" w:rsidRPr="008B5E42">
        <w:rPr>
          <w:rFonts w:ascii="Arial" w:hAnsi="Arial" w:cs="Arial"/>
          <w:sz w:val="22"/>
          <w:szCs w:val="22"/>
        </w:rPr>
        <w:t>la persona titular del establecimiento público u organizadora del espectáculo público y actividad recreativa podrá permitir el acceso y permanencia de personas menores de edad para una actuación en directo en concreto y sólo durante el tiempo que dure la misma, sin que se les pueda vender ni suministrar bebidas alcohólicas o tabaco.</w:t>
      </w:r>
    </w:p>
    <w:p w14:paraId="4EC6C4C8" w14:textId="3D5072A7" w:rsidR="00F41206" w:rsidRPr="008B5E42" w:rsidRDefault="00C138F0"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En estos casos será preceptivo que las personas menores de edad estén siempre acompañadas de una persona legalmente responsable de las mismas o persona mayor de edad expresamente autorizada por aquélla</w:t>
      </w:r>
      <w:r w:rsidR="00BB55CF" w:rsidRPr="008B5E42">
        <w:rPr>
          <w:rFonts w:ascii="Arial" w:hAnsi="Arial" w:cs="Arial"/>
          <w:sz w:val="22"/>
          <w:szCs w:val="22"/>
        </w:rPr>
        <w:t>.</w:t>
      </w:r>
    </w:p>
    <w:p w14:paraId="7632AF99" w14:textId="6FAD2DA3" w:rsidR="00370B8B" w:rsidRPr="008B5E42" w:rsidRDefault="00F41206"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2º. Que se </w:t>
      </w:r>
      <w:r w:rsidR="00792FE2" w:rsidRPr="008B5E42">
        <w:rPr>
          <w:rFonts w:ascii="Arial" w:hAnsi="Arial" w:cs="Arial"/>
          <w:sz w:val="22"/>
          <w:szCs w:val="22"/>
        </w:rPr>
        <w:t>h</w:t>
      </w:r>
      <w:r w:rsidR="00BB55CF" w:rsidRPr="008B5E42">
        <w:rPr>
          <w:rFonts w:ascii="Arial" w:hAnsi="Arial" w:cs="Arial"/>
          <w:sz w:val="22"/>
          <w:szCs w:val="22"/>
        </w:rPr>
        <w:t>ubiera</w:t>
      </w:r>
      <w:r w:rsidR="00792FE2" w:rsidRPr="008B5E42">
        <w:rPr>
          <w:rFonts w:ascii="Arial" w:hAnsi="Arial" w:cs="Arial"/>
          <w:sz w:val="22"/>
          <w:szCs w:val="22"/>
        </w:rPr>
        <w:t xml:space="preserve"> autorizado la correspondiente sesión para menores, en los términos establecidos en esta ley y normas de desarrollo</w:t>
      </w:r>
      <w:r w:rsidR="00370B8B" w:rsidRPr="008B5E42">
        <w:rPr>
          <w:rFonts w:ascii="Arial" w:hAnsi="Arial" w:cs="Arial"/>
          <w:sz w:val="22"/>
          <w:szCs w:val="22"/>
        </w:rPr>
        <w:t>.</w:t>
      </w:r>
    </w:p>
    <w:p w14:paraId="70A4D44D" w14:textId="6A4807FB" w:rsidR="008A521A" w:rsidRPr="008B5E42" w:rsidRDefault="00490076" w:rsidP="00466F9B">
      <w:pPr>
        <w:autoSpaceDE w:val="0"/>
        <w:autoSpaceDN w:val="0"/>
        <w:adjustRightInd w:val="0"/>
        <w:spacing w:before="240" w:line="276" w:lineRule="auto"/>
        <w:ind w:left="-284" w:right="-144"/>
        <w:jc w:val="both"/>
        <w:rPr>
          <w:rFonts w:ascii="Arial" w:hAnsi="Arial" w:cs="Arial"/>
          <w:sz w:val="22"/>
          <w:szCs w:val="22"/>
        </w:rPr>
      </w:pPr>
      <w:r>
        <w:rPr>
          <w:rFonts w:ascii="Arial" w:hAnsi="Arial" w:cs="Arial"/>
          <w:sz w:val="22"/>
          <w:szCs w:val="22"/>
        </w:rPr>
        <w:t>d</w:t>
      </w:r>
      <w:r w:rsidR="008A521A" w:rsidRPr="008B5E42">
        <w:rPr>
          <w:rFonts w:ascii="Arial" w:hAnsi="Arial" w:cs="Arial"/>
          <w:sz w:val="22"/>
          <w:szCs w:val="22"/>
        </w:rPr>
        <w:t xml:space="preserve">) </w:t>
      </w:r>
      <w:r w:rsidR="00370B8B" w:rsidRPr="008B5E42">
        <w:rPr>
          <w:rFonts w:ascii="Arial" w:hAnsi="Arial" w:cs="Arial"/>
          <w:sz w:val="22"/>
          <w:szCs w:val="22"/>
        </w:rPr>
        <w:t xml:space="preserve">Queda prohibida </w:t>
      </w:r>
      <w:r w:rsidR="008A521A" w:rsidRPr="008B5E42">
        <w:rPr>
          <w:rFonts w:ascii="Arial" w:hAnsi="Arial" w:cs="Arial"/>
          <w:sz w:val="22"/>
          <w:szCs w:val="22"/>
        </w:rPr>
        <w:t>su</w:t>
      </w:r>
      <w:r w:rsidR="00370B8B" w:rsidRPr="008B5E42">
        <w:rPr>
          <w:rFonts w:ascii="Arial" w:hAnsi="Arial" w:cs="Arial"/>
          <w:sz w:val="22"/>
          <w:szCs w:val="22"/>
        </w:rPr>
        <w:t xml:space="preserve"> entrada y permanencia en establecimientos público</w:t>
      </w:r>
      <w:r w:rsidR="002502A9" w:rsidRPr="008B5E42">
        <w:rPr>
          <w:rFonts w:ascii="Arial" w:hAnsi="Arial" w:cs="Arial"/>
          <w:sz w:val="22"/>
          <w:szCs w:val="22"/>
        </w:rPr>
        <w:t>s</w:t>
      </w:r>
      <w:r w:rsidR="00370B8B" w:rsidRPr="008B5E42">
        <w:rPr>
          <w:rFonts w:ascii="Arial" w:hAnsi="Arial" w:cs="Arial"/>
          <w:sz w:val="22"/>
          <w:szCs w:val="22"/>
        </w:rPr>
        <w:t xml:space="preserve"> o espacios abiertos donde se efect</w:t>
      </w:r>
      <w:r w:rsidR="00BB55CF" w:rsidRPr="008B5E42">
        <w:rPr>
          <w:rFonts w:ascii="Arial" w:hAnsi="Arial" w:cs="Arial"/>
          <w:sz w:val="22"/>
          <w:szCs w:val="22"/>
        </w:rPr>
        <w:t>uasen</w:t>
      </w:r>
      <w:r w:rsidR="00370B8B" w:rsidRPr="008B5E42">
        <w:rPr>
          <w:rFonts w:ascii="Arial" w:hAnsi="Arial" w:cs="Arial"/>
          <w:sz w:val="22"/>
          <w:szCs w:val="22"/>
        </w:rPr>
        <w:t>, exhib</w:t>
      </w:r>
      <w:r w:rsidR="00BB55CF" w:rsidRPr="008B5E42">
        <w:rPr>
          <w:rFonts w:ascii="Arial" w:hAnsi="Arial" w:cs="Arial"/>
          <w:sz w:val="22"/>
          <w:szCs w:val="22"/>
        </w:rPr>
        <w:t xml:space="preserve">iesen </w:t>
      </w:r>
      <w:r w:rsidR="00370B8B" w:rsidRPr="008B5E42">
        <w:rPr>
          <w:rFonts w:ascii="Arial" w:hAnsi="Arial" w:cs="Arial"/>
          <w:sz w:val="22"/>
          <w:szCs w:val="22"/>
        </w:rPr>
        <w:t>o reali</w:t>
      </w:r>
      <w:r w:rsidR="00BB55CF" w:rsidRPr="008B5E42">
        <w:rPr>
          <w:rFonts w:ascii="Arial" w:hAnsi="Arial" w:cs="Arial"/>
          <w:sz w:val="22"/>
          <w:szCs w:val="22"/>
        </w:rPr>
        <w:t>zasen</w:t>
      </w:r>
      <w:r w:rsidR="00370B8B" w:rsidRPr="008B5E42">
        <w:rPr>
          <w:rFonts w:ascii="Arial" w:hAnsi="Arial" w:cs="Arial"/>
          <w:sz w:val="22"/>
          <w:szCs w:val="22"/>
        </w:rPr>
        <w:t xml:space="preserve"> actividades calificadas como no aptas para menores, o se acced</w:t>
      </w:r>
      <w:r w:rsidR="00BB55CF" w:rsidRPr="008B5E42">
        <w:rPr>
          <w:rFonts w:ascii="Arial" w:hAnsi="Arial" w:cs="Arial"/>
          <w:sz w:val="22"/>
          <w:szCs w:val="22"/>
        </w:rPr>
        <w:t>iera</w:t>
      </w:r>
      <w:r w:rsidR="00370B8B" w:rsidRPr="008B5E42">
        <w:rPr>
          <w:rFonts w:ascii="Arial" w:hAnsi="Arial" w:cs="Arial"/>
          <w:sz w:val="22"/>
          <w:szCs w:val="22"/>
        </w:rPr>
        <w:t>, por cualquier tipo de medio, a material o información no apto para los mismos</w:t>
      </w:r>
      <w:r w:rsidR="008A521A" w:rsidRPr="008B5E42">
        <w:rPr>
          <w:rFonts w:ascii="Arial" w:hAnsi="Arial" w:cs="Arial"/>
          <w:sz w:val="22"/>
          <w:szCs w:val="22"/>
        </w:rPr>
        <w:t>.</w:t>
      </w:r>
    </w:p>
    <w:p w14:paraId="5CCFECAF" w14:textId="77777777" w:rsidR="00DF0A9F" w:rsidRPr="008B5E42" w:rsidRDefault="00DF0A9F" w:rsidP="00466F9B">
      <w:pPr>
        <w:tabs>
          <w:tab w:val="left" w:pos="-284"/>
        </w:tabs>
        <w:autoSpaceDE w:val="0"/>
        <w:autoSpaceDN w:val="0"/>
        <w:adjustRightInd w:val="0"/>
        <w:spacing w:line="276" w:lineRule="auto"/>
        <w:ind w:left="-284" w:right="-144"/>
        <w:jc w:val="both"/>
        <w:rPr>
          <w:rFonts w:ascii="Arial" w:hAnsi="Arial" w:cs="Arial"/>
          <w:sz w:val="22"/>
          <w:szCs w:val="22"/>
        </w:rPr>
      </w:pPr>
    </w:p>
    <w:p w14:paraId="4F0A429F" w14:textId="3B6EF374" w:rsidR="00DF0A9F" w:rsidRPr="008B5E42" w:rsidRDefault="00DF0A9F" w:rsidP="00466F9B">
      <w:pPr>
        <w:pStyle w:val="Prrafodelista"/>
        <w:numPr>
          <w:ilvl w:val="0"/>
          <w:numId w:val="31"/>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La </w:t>
      </w:r>
      <w:r w:rsidR="005314E2" w:rsidRPr="008B5E42">
        <w:rPr>
          <w:rFonts w:ascii="Arial" w:hAnsi="Arial" w:cs="Arial"/>
        </w:rPr>
        <w:t xml:space="preserve">consejería </w:t>
      </w:r>
      <w:r w:rsidRPr="008B5E42">
        <w:rPr>
          <w:rFonts w:ascii="Arial" w:hAnsi="Arial" w:cs="Arial"/>
        </w:rPr>
        <w:t xml:space="preserve">competente en materia </w:t>
      </w:r>
      <w:r w:rsidR="000F2E63" w:rsidRPr="008B5E42">
        <w:rPr>
          <w:rFonts w:ascii="Arial" w:hAnsi="Arial" w:cs="Arial"/>
        </w:rPr>
        <w:t>espectáculos públicos</w:t>
      </w:r>
      <w:r w:rsidRPr="008B5E42">
        <w:rPr>
          <w:rFonts w:ascii="Arial" w:hAnsi="Arial" w:cs="Arial"/>
        </w:rPr>
        <w:t xml:space="preserve"> </w:t>
      </w:r>
      <w:r w:rsidR="005314E2" w:rsidRPr="008B5E42">
        <w:rPr>
          <w:rFonts w:ascii="Arial" w:hAnsi="Arial" w:cs="Arial"/>
          <w:kern w:val="2"/>
          <w14:ligatures w14:val="standardContextual"/>
        </w:rPr>
        <w:t>y actividades recreativas</w:t>
      </w:r>
      <w:r w:rsidRPr="008B5E42">
        <w:rPr>
          <w:rFonts w:ascii="Arial" w:hAnsi="Arial" w:cs="Arial"/>
        </w:rPr>
        <w:t xml:space="preserve"> podrá establecer prohibiciones de acceso a determinadas clases de espectáculos públicos y actividades recreativas, con objeto de proteger a los menores, siempre que no signifiquen limitación de los derechos proclamados en el artículo 20 de la Constitución.</w:t>
      </w:r>
    </w:p>
    <w:p w14:paraId="3260602C" w14:textId="6FFADB76" w:rsidR="000F2E63" w:rsidRPr="008B5E42" w:rsidRDefault="00F7199C" w:rsidP="00466F9B">
      <w:pPr>
        <w:pStyle w:val="Prrafodelista"/>
        <w:numPr>
          <w:ilvl w:val="0"/>
          <w:numId w:val="31"/>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Las personas organizadoras o prestadoras de espectáculos públicos </w:t>
      </w:r>
      <w:r w:rsidR="00792FE2" w:rsidRPr="008B5E42">
        <w:rPr>
          <w:rFonts w:ascii="Arial" w:hAnsi="Arial" w:cs="Arial"/>
        </w:rPr>
        <w:t xml:space="preserve">y </w:t>
      </w:r>
      <w:r w:rsidRPr="008B5E42">
        <w:rPr>
          <w:rFonts w:ascii="Arial" w:hAnsi="Arial" w:cs="Arial"/>
        </w:rPr>
        <w:t>actividades recreativas</w:t>
      </w:r>
      <w:r w:rsidR="00792FE2" w:rsidRPr="008B5E42">
        <w:rPr>
          <w:rFonts w:ascii="Arial" w:hAnsi="Arial" w:cs="Arial"/>
        </w:rPr>
        <w:t xml:space="preserve"> </w:t>
      </w:r>
      <w:r w:rsidRPr="008B5E42">
        <w:rPr>
          <w:rFonts w:ascii="Arial" w:hAnsi="Arial" w:cs="Arial"/>
        </w:rPr>
        <w:t xml:space="preserve">que </w:t>
      </w:r>
      <w:r w:rsidR="00792FE2" w:rsidRPr="008B5E42">
        <w:rPr>
          <w:rFonts w:ascii="Arial" w:hAnsi="Arial" w:cs="Arial"/>
        </w:rPr>
        <w:t>motiven que la ent</w:t>
      </w:r>
      <w:r w:rsidR="00051DF0" w:rsidRPr="008B5E42">
        <w:rPr>
          <w:rFonts w:ascii="Arial" w:hAnsi="Arial" w:cs="Arial"/>
        </w:rPr>
        <w:t>r</w:t>
      </w:r>
      <w:r w:rsidR="00792FE2" w:rsidRPr="008B5E42">
        <w:rPr>
          <w:rFonts w:ascii="Arial" w:hAnsi="Arial" w:cs="Arial"/>
        </w:rPr>
        <w:t>ada a los mismo</w:t>
      </w:r>
      <w:r w:rsidR="002502A9" w:rsidRPr="008B5E42">
        <w:rPr>
          <w:rFonts w:ascii="Arial" w:hAnsi="Arial" w:cs="Arial"/>
        </w:rPr>
        <w:t>s</w:t>
      </w:r>
      <w:r w:rsidR="00792FE2" w:rsidRPr="008B5E42">
        <w:rPr>
          <w:rFonts w:ascii="Arial" w:hAnsi="Arial" w:cs="Arial"/>
        </w:rPr>
        <w:t xml:space="preserve"> pu</w:t>
      </w:r>
      <w:r w:rsidR="00BB6529" w:rsidRPr="008B5E42">
        <w:rPr>
          <w:rFonts w:ascii="Arial" w:hAnsi="Arial" w:cs="Arial"/>
        </w:rPr>
        <w:t>diera</w:t>
      </w:r>
      <w:r w:rsidRPr="008B5E42">
        <w:rPr>
          <w:rFonts w:ascii="Arial" w:hAnsi="Arial" w:cs="Arial"/>
        </w:rPr>
        <w:t xml:space="preserve"> entrañar algún riesgo para el adecuado desarrollo de la personalidad o formación de las personas menores de </w:t>
      </w:r>
      <w:r w:rsidR="00124291" w:rsidRPr="008B5E42">
        <w:rPr>
          <w:rFonts w:ascii="Arial" w:hAnsi="Arial" w:cs="Arial"/>
        </w:rPr>
        <w:t>edad</w:t>
      </w:r>
      <w:r w:rsidR="00BB55CF" w:rsidRPr="008B5E42">
        <w:rPr>
          <w:rFonts w:ascii="Arial" w:hAnsi="Arial" w:cs="Arial"/>
        </w:rPr>
        <w:t xml:space="preserve"> </w:t>
      </w:r>
      <w:r w:rsidR="00124291" w:rsidRPr="008B5E42">
        <w:rPr>
          <w:rFonts w:ascii="Arial" w:hAnsi="Arial" w:cs="Arial"/>
        </w:rPr>
        <w:t>deberán</w:t>
      </w:r>
      <w:r w:rsidRPr="008B5E42">
        <w:rPr>
          <w:rFonts w:ascii="Arial" w:hAnsi="Arial" w:cs="Arial"/>
        </w:rPr>
        <w:t xml:space="preserve"> calificar y graduar por </w:t>
      </w:r>
      <w:r w:rsidRPr="008B5E42">
        <w:rPr>
          <w:rFonts w:ascii="Arial" w:hAnsi="Arial" w:cs="Arial"/>
        </w:rPr>
        <w:lastRenderedPageBreak/>
        <w:t>edades su acceso</w:t>
      </w:r>
      <w:r w:rsidR="00A12901" w:rsidRPr="008B5E42">
        <w:rPr>
          <w:rFonts w:ascii="Arial" w:hAnsi="Arial" w:cs="Arial"/>
        </w:rPr>
        <w:t>,</w:t>
      </w:r>
      <w:r w:rsidRPr="008B5E42">
        <w:rPr>
          <w:rFonts w:ascii="Arial" w:hAnsi="Arial" w:cs="Arial"/>
        </w:rPr>
        <w:t xml:space="preserve"> en los términos que se establezcan reglamentariamente, reflejándose la referida calificación por edad en letreros exteriores fácilmente visibles, en la publicidad y en las entradas.</w:t>
      </w:r>
    </w:p>
    <w:p w14:paraId="56579781" w14:textId="4698D026" w:rsidR="000F2E63" w:rsidRPr="008B5E42" w:rsidRDefault="00C7145B"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5. </w:t>
      </w:r>
      <w:r w:rsidR="000F2E63" w:rsidRPr="008B5E42">
        <w:rPr>
          <w:rFonts w:ascii="Arial" w:hAnsi="Arial" w:cs="Arial"/>
          <w:sz w:val="22"/>
          <w:szCs w:val="22"/>
        </w:rPr>
        <w:t>Previa autorización</w:t>
      </w:r>
      <w:r w:rsidR="00BB6529" w:rsidRPr="008B5E42">
        <w:rPr>
          <w:rFonts w:ascii="Arial" w:hAnsi="Arial" w:cs="Arial"/>
          <w:sz w:val="22"/>
          <w:szCs w:val="22"/>
        </w:rPr>
        <w:t>,</w:t>
      </w:r>
      <w:r w:rsidR="000F2E63" w:rsidRPr="008B5E42">
        <w:rPr>
          <w:rFonts w:ascii="Arial" w:hAnsi="Arial" w:cs="Arial"/>
          <w:sz w:val="22"/>
          <w:szCs w:val="22"/>
        </w:rPr>
        <w:t xml:space="preserve"> se podrán celebrar sesiones para menores de edad en</w:t>
      </w:r>
      <w:r w:rsidR="006044E5" w:rsidRPr="008B5E42">
        <w:rPr>
          <w:rFonts w:ascii="Arial" w:hAnsi="Arial" w:cs="Arial"/>
          <w:sz w:val="22"/>
          <w:szCs w:val="22"/>
        </w:rPr>
        <w:t xml:space="preserve"> salas de fiesta, salas de baile, </w:t>
      </w:r>
      <w:r w:rsidR="00124291" w:rsidRPr="008B5E42">
        <w:rPr>
          <w:rFonts w:ascii="Arial" w:hAnsi="Arial" w:cs="Arial"/>
          <w:sz w:val="22"/>
          <w:szCs w:val="22"/>
        </w:rPr>
        <w:t>pubs, disco</w:t>
      </w:r>
      <w:r w:rsidR="006044E5" w:rsidRPr="008B5E42">
        <w:rPr>
          <w:rFonts w:ascii="Arial" w:hAnsi="Arial" w:cs="Arial"/>
          <w:sz w:val="22"/>
          <w:szCs w:val="22"/>
        </w:rPr>
        <w:t>-bares, discotecas o instalaciones análogas</w:t>
      </w:r>
      <w:r w:rsidR="000F2E63" w:rsidRPr="008B5E42">
        <w:rPr>
          <w:rFonts w:ascii="Arial" w:hAnsi="Arial" w:cs="Arial"/>
          <w:sz w:val="22"/>
          <w:szCs w:val="22"/>
        </w:rPr>
        <w:t xml:space="preserve"> </w:t>
      </w:r>
      <w:r w:rsidR="00BB6529" w:rsidRPr="008B5E42">
        <w:rPr>
          <w:rFonts w:ascii="Arial" w:hAnsi="Arial" w:cs="Arial"/>
          <w:sz w:val="22"/>
          <w:szCs w:val="22"/>
        </w:rPr>
        <w:t>determinadas</w:t>
      </w:r>
      <w:r w:rsidR="000F2E63" w:rsidRPr="008B5E42">
        <w:rPr>
          <w:rFonts w:ascii="Arial" w:hAnsi="Arial" w:cs="Arial"/>
          <w:sz w:val="22"/>
          <w:szCs w:val="22"/>
        </w:rPr>
        <w:t xml:space="preserve"> en el </w:t>
      </w:r>
      <w:r w:rsidR="00651E57" w:rsidRPr="008B5E42">
        <w:rPr>
          <w:rFonts w:ascii="Arial" w:hAnsi="Arial" w:cs="Arial"/>
          <w:sz w:val="22"/>
          <w:szCs w:val="22"/>
        </w:rPr>
        <w:t xml:space="preserve">catálogo recogido en el </w:t>
      </w:r>
      <w:r w:rsidR="007E6868" w:rsidRPr="008B5E42">
        <w:rPr>
          <w:rFonts w:ascii="Arial" w:hAnsi="Arial" w:cs="Arial"/>
          <w:sz w:val="22"/>
          <w:szCs w:val="22"/>
        </w:rPr>
        <w:t>Anexo</w:t>
      </w:r>
      <w:r w:rsidR="00651E57" w:rsidRPr="008B5E42">
        <w:rPr>
          <w:rFonts w:ascii="Arial" w:hAnsi="Arial" w:cs="Arial"/>
          <w:sz w:val="22"/>
          <w:szCs w:val="22"/>
        </w:rPr>
        <w:t xml:space="preserve"> </w:t>
      </w:r>
      <w:r w:rsidR="000F2E63" w:rsidRPr="008B5E42">
        <w:rPr>
          <w:rFonts w:ascii="Arial" w:hAnsi="Arial" w:cs="Arial"/>
          <w:sz w:val="22"/>
          <w:szCs w:val="22"/>
        </w:rPr>
        <w:t xml:space="preserve">I de esta </w:t>
      </w:r>
      <w:r w:rsidR="00124291" w:rsidRPr="008B5E42">
        <w:rPr>
          <w:rFonts w:ascii="Arial" w:hAnsi="Arial" w:cs="Arial"/>
          <w:sz w:val="22"/>
          <w:szCs w:val="22"/>
        </w:rPr>
        <w:t>ley, en</w:t>
      </w:r>
      <w:r w:rsidR="000F2E63" w:rsidRPr="008B5E42">
        <w:rPr>
          <w:rFonts w:ascii="Arial" w:hAnsi="Arial" w:cs="Arial"/>
          <w:sz w:val="22"/>
          <w:szCs w:val="22"/>
        </w:rPr>
        <w:t xml:space="preserve"> las que se permitirá la entrada y permanencia de mayores de catorce años y menores de dieciocho, atendiendo, al menos, </w:t>
      </w:r>
      <w:r w:rsidR="006044E5" w:rsidRPr="008B5E42">
        <w:rPr>
          <w:rFonts w:ascii="Arial" w:hAnsi="Arial" w:cs="Arial"/>
          <w:sz w:val="22"/>
          <w:szCs w:val="22"/>
        </w:rPr>
        <w:t xml:space="preserve">al cumplimiento de las </w:t>
      </w:r>
      <w:r w:rsidR="000F2E63" w:rsidRPr="008B5E42">
        <w:rPr>
          <w:rFonts w:ascii="Arial" w:hAnsi="Arial" w:cs="Arial"/>
          <w:sz w:val="22"/>
          <w:szCs w:val="22"/>
        </w:rPr>
        <w:t>siguientes condiciones:</w:t>
      </w:r>
    </w:p>
    <w:p w14:paraId="56E6CACE" w14:textId="77777777" w:rsidR="00785A81" w:rsidRPr="008B5E42" w:rsidRDefault="00785A81"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a)  </w:t>
      </w:r>
      <w:r w:rsidR="006044E5" w:rsidRPr="008B5E42">
        <w:rPr>
          <w:rFonts w:ascii="Arial" w:hAnsi="Arial" w:cs="Arial"/>
          <w:sz w:val="22"/>
          <w:szCs w:val="22"/>
        </w:rPr>
        <w:t>P</w:t>
      </w:r>
      <w:r w:rsidR="000F2E63" w:rsidRPr="008B5E42">
        <w:rPr>
          <w:rFonts w:ascii="Arial" w:hAnsi="Arial" w:cs="Arial"/>
          <w:sz w:val="22"/>
          <w:szCs w:val="22"/>
        </w:rPr>
        <w:t>rohibi</w:t>
      </w:r>
      <w:r w:rsidR="006044E5" w:rsidRPr="008B5E42">
        <w:rPr>
          <w:rFonts w:ascii="Arial" w:hAnsi="Arial" w:cs="Arial"/>
          <w:sz w:val="22"/>
          <w:szCs w:val="22"/>
        </w:rPr>
        <w:t>r</w:t>
      </w:r>
      <w:r w:rsidR="000F2E63" w:rsidRPr="008B5E42">
        <w:rPr>
          <w:rFonts w:ascii="Arial" w:hAnsi="Arial" w:cs="Arial"/>
          <w:sz w:val="22"/>
          <w:szCs w:val="22"/>
        </w:rPr>
        <w:t xml:space="preserve"> el suministro de todo tipo de bebidas alcohólicas</w:t>
      </w:r>
      <w:r w:rsidR="00C7145B" w:rsidRPr="008B5E42">
        <w:rPr>
          <w:rFonts w:ascii="Arial" w:hAnsi="Arial" w:cs="Arial"/>
          <w:sz w:val="22"/>
          <w:szCs w:val="22"/>
        </w:rPr>
        <w:t>,</w:t>
      </w:r>
      <w:r w:rsidR="000F2E63" w:rsidRPr="008B5E42">
        <w:rPr>
          <w:rFonts w:ascii="Arial" w:hAnsi="Arial" w:cs="Arial"/>
          <w:sz w:val="22"/>
          <w:szCs w:val="22"/>
        </w:rPr>
        <w:t xml:space="preserve"> tabaco</w:t>
      </w:r>
      <w:r w:rsidR="00C7145B" w:rsidRPr="008B5E42">
        <w:rPr>
          <w:rFonts w:ascii="Arial" w:hAnsi="Arial" w:cs="Arial"/>
          <w:sz w:val="22"/>
          <w:szCs w:val="22"/>
        </w:rPr>
        <w:t xml:space="preserve"> u otro tipo de sustancias adictivas. </w:t>
      </w:r>
    </w:p>
    <w:p w14:paraId="2171C703" w14:textId="77777777" w:rsidR="00785A81" w:rsidRPr="008B5E42" w:rsidRDefault="00785A81"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b) </w:t>
      </w:r>
      <w:r w:rsidR="000F2E63" w:rsidRPr="008B5E42">
        <w:rPr>
          <w:rFonts w:ascii="Arial" w:hAnsi="Arial" w:cs="Arial"/>
          <w:sz w:val="22"/>
          <w:szCs w:val="22"/>
        </w:rPr>
        <w:t xml:space="preserve">No </w:t>
      </w:r>
      <w:r w:rsidR="00A12901" w:rsidRPr="008B5E42">
        <w:rPr>
          <w:rFonts w:ascii="Arial" w:hAnsi="Arial" w:cs="Arial"/>
          <w:sz w:val="22"/>
          <w:szCs w:val="22"/>
        </w:rPr>
        <w:t>permitir la explotación de la</w:t>
      </w:r>
      <w:r w:rsidR="000F2E63" w:rsidRPr="008B5E42">
        <w:rPr>
          <w:rFonts w:ascii="Arial" w:hAnsi="Arial" w:cs="Arial"/>
          <w:sz w:val="22"/>
          <w:szCs w:val="22"/>
        </w:rPr>
        <w:t xml:space="preserve"> máquinas y sistemas de juego.</w:t>
      </w:r>
    </w:p>
    <w:p w14:paraId="10A30D66" w14:textId="7342619A" w:rsidR="00785A81" w:rsidRPr="008B5E42" w:rsidRDefault="00785A81"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c) </w:t>
      </w:r>
      <w:r w:rsidR="000F2E63" w:rsidRPr="008B5E42">
        <w:rPr>
          <w:rFonts w:ascii="Arial" w:hAnsi="Arial" w:cs="Arial"/>
          <w:sz w:val="22"/>
          <w:szCs w:val="22"/>
        </w:rPr>
        <w:t>El horario de finalización</w:t>
      </w:r>
      <w:r w:rsidR="00A12901" w:rsidRPr="008B5E42">
        <w:rPr>
          <w:rFonts w:ascii="Arial" w:hAnsi="Arial" w:cs="Arial"/>
          <w:sz w:val="22"/>
          <w:szCs w:val="22"/>
        </w:rPr>
        <w:t xml:space="preserve"> de las sesiones de menores </w:t>
      </w:r>
      <w:r w:rsidR="000F2E63" w:rsidRPr="008B5E42">
        <w:rPr>
          <w:rFonts w:ascii="Arial" w:hAnsi="Arial" w:cs="Arial"/>
          <w:sz w:val="22"/>
          <w:szCs w:val="22"/>
        </w:rPr>
        <w:t>no p</w:t>
      </w:r>
      <w:r w:rsidR="00BB6529" w:rsidRPr="008B5E42">
        <w:rPr>
          <w:rFonts w:ascii="Arial" w:hAnsi="Arial" w:cs="Arial"/>
          <w:sz w:val="22"/>
          <w:szCs w:val="22"/>
        </w:rPr>
        <w:t xml:space="preserve">odrá </w:t>
      </w:r>
      <w:r w:rsidR="000F2E63" w:rsidRPr="008B5E42">
        <w:rPr>
          <w:rFonts w:ascii="Arial" w:hAnsi="Arial" w:cs="Arial"/>
          <w:sz w:val="22"/>
          <w:szCs w:val="22"/>
        </w:rPr>
        <w:t>superar la</w:t>
      </w:r>
      <w:r w:rsidR="00C7145B" w:rsidRPr="008B5E42">
        <w:rPr>
          <w:rFonts w:ascii="Arial" w:hAnsi="Arial" w:cs="Arial"/>
          <w:sz w:val="22"/>
          <w:szCs w:val="22"/>
        </w:rPr>
        <w:t>s 22: 00 horas</w:t>
      </w:r>
      <w:r w:rsidR="000F2E63" w:rsidRPr="008B5E42">
        <w:rPr>
          <w:rFonts w:ascii="Arial" w:hAnsi="Arial" w:cs="Arial"/>
          <w:sz w:val="22"/>
          <w:szCs w:val="22"/>
        </w:rPr>
        <w:t>.</w:t>
      </w:r>
    </w:p>
    <w:p w14:paraId="7CA44E09" w14:textId="32AFE73E" w:rsidR="00785A81" w:rsidRPr="008B5E42" w:rsidRDefault="00785A81"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d) </w:t>
      </w:r>
      <w:r w:rsidR="000F2E63" w:rsidRPr="008B5E42">
        <w:rPr>
          <w:rFonts w:ascii="Arial" w:hAnsi="Arial" w:cs="Arial"/>
          <w:sz w:val="22"/>
          <w:szCs w:val="22"/>
        </w:rPr>
        <w:t xml:space="preserve">No </w:t>
      </w:r>
      <w:r w:rsidR="006044E5" w:rsidRPr="008B5E42">
        <w:rPr>
          <w:rFonts w:ascii="Arial" w:hAnsi="Arial" w:cs="Arial"/>
          <w:sz w:val="22"/>
          <w:szCs w:val="22"/>
        </w:rPr>
        <w:t>d</w:t>
      </w:r>
      <w:r w:rsidR="000F2E63" w:rsidRPr="008B5E42">
        <w:rPr>
          <w:rFonts w:ascii="Arial" w:hAnsi="Arial" w:cs="Arial"/>
          <w:sz w:val="22"/>
          <w:szCs w:val="22"/>
        </w:rPr>
        <w:t>esarrollar espectáculos</w:t>
      </w:r>
      <w:r w:rsidR="00C7145B" w:rsidRPr="008B5E42">
        <w:rPr>
          <w:rFonts w:ascii="Arial" w:hAnsi="Arial" w:cs="Arial"/>
          <w:sz w:val="22"/>
          <w:szCs w:val="22"/>
        </w:rPr>
        <w:t xml:space="preserve"> públicos</w:t>
      </w:r>
      <w:r w:rsidR="006044E5" w:rsidRPr="008B5E42">
        <w:rPr>
          <w:rFonts w:ascii="Arial" w:hAnsi="Arial" w:cs="Arial"/>
          <w:sz w:val="22"/>
          <w:szCs w:val="22"/>
        </w:rPr>
        <w:t xml:space="preserve"> </w:t>
      </w:r>
      <w:r w:rsidR="00BB6529" w:rsidRPr="008B5E42">
        <w:rPr>
          <w:rFonts w:ascii="Arial" w:hAnsi="Arial" w:cs="Arial"/>
          <w:sz w:val="22"/>
          <w:szCs w:val="22"/>
        </w:rPr>
        <w:t>y</w:t>
      </w:r>
      <w:r w:rsidR="00C7145B" w:rsidRPr="008B5E42">
        <w:rPr>
          <w:rFonts w:ascii="Arial" w:hAnsi="Arial" w:cs="Arial"/>
          <w:sz w:val="22"/>
          <w:szCs w:val="22"/>
        </w:rPr>
        <w:t xml:space="preserve"> actividades recreativas </w:t>
      </w:r>
      <w:r w:rsidR="000F2E63" w:rsidRPr="008B5E42">
        <w:rPr>
          <w:rFonts w:ascii="Arial" w:hAnsi="Arial" w:cs="Arial"/>
          <w:sz w:val="22"/>
          <w:szCs w:val="22"/>
        </w:rPr>
        <w:t>que pongan en riesgo la integridad física, psíquica o moral</w:t>
      </w:r>
      <w:r w:rsidR="002502A9" w:rsidRPr="008B5E42">
        <w:rPr>
          <w:rFonts w:ascii="Arial" w:hAnsi="Arial" w:cs="Arial"/>
          <w:sz w:val="22"/>
          <w:szCs w:val="22"/>
        </w:rPr>
        <w:t xml:space="preserve"> de las personas menores de edad</w:t>
      </w:r>
      <w:r w:rsidR="000F2E63" w:rsidRPr="008B5E42">
        <w:rPr>
          <w:rFonts w:ascii="Arial" w:hAnsi="Arial" w:cs="Arial"/>
          <w:sz w:val="22"/>
          <w:szCs w:val="22"/>
        </w:rPr>
        <w:t>.</w:t>
      </w:r>
    </w:p>
    <w:p w14:paraId="4AE2EFA4" w14:textId="594FEC42" w:rsidR="00785A81" w:rsidRPr="008B5E42" w:rsidRDefault="00785A81"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 xml:space="preserve">e) </w:t>
      </w:r>
      <w:r w:rsidR="00BB6529" w:rsidRPr="008B5E42">
        <w:rPr>
          <w:rFonts w:ascii="Arial" w:hAnsi="Arial" w:cs="Arial"/>
          <w:sz w:val="22"/>
          <w:szCs w:val="22"/>
        </w:rPr>
        <w:t>Las d</w:t>
      </w:r>
      <w:r w:rsidR="00C7145B" w:rsidRPr="008B5E42">
        <w:rPr>
          <w:rFonts w:ascii="Arial" w:hAnsi="Arial" w:cs="Arial"/>
          <w:sz w:val="22"/>
          <w:szCs w:val="22"/>
        </w:rPr>
        <w:t>em</w:t>
      </w:r>
      <w:r w:rsidR="00BB6529" w:rsidRPr="008B5E42">
        <w:rPr>
          <w:rFonts w:ascii="Arial" w:hAnsi="Arial" w:cs="Arial"/>
          <w:sz w:val="22"/>
          <w:szCs w:val="22"/>
        </w:rPr>
        <w:t>á</w:t>
      </w:r>
      <w:r w:rsidR="00C7145B" w:rsidRPr="008B5E42">
        <w:rPr>
          <w:rFonts w:ascii="Arial" w:hAnsi="Arial" w:cs="Arial"/>
          <w:sz w:val="22"/>
          <w:szCs w:val="22"/>
        </w:rPr>
        <w:t xml:space="preserve">s limitaciones establecidas por la normativa </w:t>
      </w:r>
      <w:r w:rsidR="00A12901" w:rsidRPr="008B5E42">
        <w:rPr>
          <w:rFonts w:ascii="Arial" w:hAnsi="Arial" w:cs="Arial"/>
          <w:sz w:val="22"/>
          <w:szCs w:val="22"/>
        </w:rPr>
        <w:t xml:space="preserve">sectorial </w:t>
      </w:r>
      <w:r w:rsidR="00C7145B" w:rsidRPr="008B5E42">
        <w:rPr>
          <w:rFonts w:ascii="Arial" w:hAnsi="Arial" w:cs="Arial"/>
          <w:sz w:val="22"/>
          <w:szCs w:val="22"/>
        </w:rPr>
        <w:t>aplicable.</w:t>
      </w:r>
    </w:p>
    <w:p w14:paraId="29B004E7" w14:textId="0950E4F0" w:rsidR="002D23EC" w:rsidRPr="008B5E42" w:rsidRDefault="006044E5" w:rsidP="00466F9B">
      <w:pPr>
        <w:autoSpaceDE w:val="0"/>
        <w:autoSpaceDN w:val="0"/>
        <w:adjustRightInd w:val="0"/>
        <w:spacing w:before="240" w:line="276" w:lineRule="auto"/>
        <w:ind w:left="-284" w:right="-144"/>
        <w:jc w:val="both"/>
        <w:rPr>
          <w:rFonts w:ascii="Arial" w:hAnsi="Arial" w:cs="Arial"/>
          <w:sz w:val="22"/>
          <w:szCs w:val="22"/>
        </w:rPr>
      </w:pPr>
      <w:r w:rsidRPr="008B5E42">
        <w:rPr>
          <w:rFonts w:ascii="Arial" w:hAnsi="Arial" w:cs="Arial"/>
          <w:sz w:val="22"/>
          <w:szCs w:val="22"/>
        </w:rPr>
        <w:t>6.</w:t>
      </w:r>
      <w:r w:rsidR="00A12901" w:rsidRPr="008B5E42">
        <w:rPr>
          <w:rFonts w:ascii="Arial" w:hAnsi="Arial" w:cs="Arial"/>
          <w:sz w:val="22"/>
          <w:szCs w:val="22"/>
        </w:rPr>
        <w:t xml:space="preserve"> </w:t>
      </w:r>
      <w:r w:rsidR="002D23EC" w:rsidRPr="008B5E42">
        <w:rPr>
          <w:rFonts w:ascii="Arial" w:hAnsi="Arial" w:cs="Arial"/>
          <w:sz w:val="22"/>
          <w:szCs w:val="22"/>
        </w:rPr>
        <w:t xml:space="preserve">Las personas titulares de los establecimientos públicos, así como las personas organizadoras </w:t>
      </w:r>
      <w:r w:rsidR="00C00089" w:rsidRPr="008B5E42">
        <w:rPr>
          <w:rFonts w:ascii="Arial" w:hAnsi="Arial" w:cs="Arial"/>
          <w:sz w:val="22"/>
          <w:szCs w:val="22"/>
        </w:rPr>
        <w:t xml:space="preserve">o prestadoras </w:t>
      </w:r>
      <w:r w:rsidR="002D23EC" w:rsidRPr="008B5E42">
        <w:rPr>
          <w:rFonts w:ascii="Arial" w:hAnsi="Arial" w:cs="Arial"/>
          <w:sz w:val="22"/>
          <w:szCs w:val="22"/>
        </w:rPr>
        <w:t xml:space="preserve">de espectáculos públicos </w:t>
      </w:r>
      <w:r w:rsidRPr="008B5E42">
        <w:rPr>
          <w:rFonts w:ascii="Arial" w:hAnsi="Arial" w:cs="Arial"/>
          <w:sz w:val="22"/>
          <w:szCs w:val="22"/>
        </w:rPr>
        <w:t>y</w:t>
      </w:r>
      <w:r w:rsidR="002D23EC" w:rsidRPr="008B5E42">
        <w:rPr>
          <w:rFonts w:ascii="Arial" w:hAnsi="Arial" w:cs="Arial"/>
          <w:sz w:val="22"/>
          <w:szCs w:val="22"/>
        </w:rPr>
        <w:t xml:space="preserve"> actividades recreativas, p</w:t>
      </w:r>
      <w:r w:rsidR="00BB6529" w:rsidRPr="008B5E42">
        <w:rPr>
          <w:rFonts w:ascii="Arial" w:hAnsi="Arial" w:cs="Arial"/>
          <w:sz w:val="22"/>
          <w:szCs w:val="22"/>
        </w:rPr>
        <w:t>odrán</w:t>
      </w:r>
      <w:r w:rsidR="002D23EC" w:rsidRPr="008B5E42">
        <w:rPr>
          <w:rFonts w:ascii="Arial" w:hAnsi="Arial" w:cs="Arial"/>
          <w:sz w:val="22"/>
          <w:szCs w:val="22"/>
        </w:rPr>
        <w:t xml:space="preserve"> exigir, directamente o a través de</w:t>
      </w:r>
      <w:r w:rsidR="00BB6529" w:rsidRPr="008B5E42">
        <w:rPr>
          <w:rFonts w:ascii="Arial" w:hAnsi="Arial" w:cs="Arial"/>
          <w:sz w:val="22"/>
          <w:szCs w:val="22"/>
        </w:rPr>
        <w:t>l</w:t>
      </w:r>
      <w:r w:rsidR="002D23EC" w:rsidRPr="008B5E42">
        <w:rPr>
          <w:rFonts w:ascii="Arial" w:hAnsi="Arial" w:cs="Arial"/>
          <w:sz w:val="22"/>
          <w:szCs w:val="22"/>
        </w:rPr>
        <w:t xml:space="preserve"> personal a su servicio, la exhibición del documento nacional de identidad o documento equivalente como medio de acreditación de la edad del público asistente. </w:t>
      </w:r>
      <w:r w:rsidRPr="008B5E42">
        <w:rPr>
          <w:rFonts w:ascii="Arial" w:hAnsi="Arial" w:cs="Arial"/>
          <w:sz w:val="22"/>
          <w:szCs w:val="22"/>
        </w:rPr>
        <w:t>Se d</w:t>
      </w:r>
      <w:r w:rsidR="002D23EC" w:rsidRPr="008B5E42">
        <w:rPr>
          <w:rFonts w:ascii="Arial" w:hAnsi="Arial" w:cs="Arial"/>
          <w:sz w:val="22"/>
          <w:szCs w:val="22"/>
        </w:rPr>
        <w:t>ebe</w:t>
      </w:r>
      <w:r w:rsidR="00BB6529" w:rsidRPr="008B5E42">
        <w:rPr>
          <w:rFonts w:ascii="Arial" w:hAnsi="Arial" w:cs="Arial"/>
          <w:sz w:val="22"/>
          <w:szCs w:val="22"/>
        </w:rPr>
        <w:t>rá</w:t>
      </w:r>
      <w:r w:rsidR="002D23EC" w:rsidRPr="008B5E42">
        <w:rPr>
          <w:rFonts w:ascii="Arial" w:hAnsi="Arial" w:cs="Arial"/>
          <w:sz w:val="22"/>
          <w:szCs w:val="22"/>
        </w:rPr>
        <w:t xml:space="preserve"> impedir el acceso y, en su caso, desalojar, directamente o a través de</w:t>
      </w:r>
      <w:r w:rsidR="00BB6529" w:rsidRPr="008B5E42">
        <w:rPr>
          <w:rFonts w:ascii="Arial" w:hAnsi="Arial" w:cs="Arial"/>
          <w:sz w:val="22"/>
          <w:szCs w:val="22"/>
        </w:rPr>
        <w:t>l</w:t>
      </w:r>
      <w:r w:rsidR="002D23EC" w:rsidRPr="008B5E42">
        <w:rPr>
          <w:rFonts w:ascii="Arial" w:hAnsi="Arial" w:cs="Arial"/>
          <w:sz w:val="22"/>
          <w:szCs w:val="22"/>
        </w:rPr>
        <w:t xml:space="preserve"> personal a su servicio, a quienes no acrediten documentalmente su edad o no cumpl</w:t>
      </w:r>
      <w:r w:rsidR="00BB6529" w:rsidRPr="008B5E42">
        <w:rPr>
          <w:rFonts w:ascii="Arial" w:hAnsi="Arial" w:cs="Arial"/>
          <w:sz w:val="22"/>
          <w:szCs w:val="22"/>
        </w:rPr>
        <w:t>ieran</w:t>
      </w:r>
      <w:r w:rsidR="002D23EC" w:rsidRPr="008B5E42">
        <w:rPr>
          <w:rFonts w:ascii="Arial" w:hAnsi="Arial" w:cs="Arial"/>
          <w:sz w:val="22"/>
          <w:szCs w:val="22"/>
        </w:rPr>
        <w:t xml:space="preserve"> con el requisito de la edad a los efectos de lo establecido en esta ley.</w:t>
      </w:r>
    </w:p>
    <w:p w14:paraId="7B1F549C" w14:textId="77777777" w:rsidR="003837EA" w:rsidRPr="008B5E42" w:rsidRDefault="003837EA" w:rsidP="00466F9B">
      <w:pPr>
        <w:autoSpaceDE w:val="0"/>
        <w:autoSpaceDN w:val="0"/>
        <w:adjustRightInd w:val="0"/>
        <w:spacing w:line="276" w:lineRule="auto"/>
        <w:ind w:left="-284" w:right="-144"/>
        <w:jc w:val="both"/>
        <w:rPr>
          <w:rFonts w:ascii="Arial" w:hAnsi="Arial" w:cs="Arial"/>
          <w:sz w:val="22"/>
          <w:szCs w:val="22"/>
        </w:rPr>
      </w:pPr>
    </w:p>
    <w:p w14:paraId="708DE46D" w14:textId="4873AF40" w:rsidR="006044E5" w:rsidRPr="008B5E42" w:rsidRDefault="003837EA" w:rsidP="00466F9B">
      <w:pPr>
        <w:pStyle w:val="Default"/>
        <w:numPr>
          <w:ilvl w:val="0"/>
          <w:numId w:val="56"/>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Aquellos establecimientos públicos o espacios abiertos que dispongan de acceso a </w:t>
      </w:r>
      <w:r w:rsidR="00A12901" w:rsidRPr="008B5E42">
        <w:rPr>
          <w:rFonts w:ascii="Arial" w:hAnsi="Arial" w:cs="Arial"/>
          <w:color w:val="auto"/>
          <w:sz w:val="22"/>
          <w:szCs w:val="22"/>
        </w:rPr>
        <w:t xml:space="preserve">internet </w:t>
      </w:r>
      <w:r w:rsidRPr="008B5E42">
        <w:rPr>
          <w:rFonts w:ascii="Arial" w:hAnsi="Arial" w:cs="Arial"/>
          <w:color w:val="auto"/>
          <w:sz w:val="22"/>
          <w:szCs w:val="22"/>
        </w:rPr>
        <w:t>para el público debe</w:t>
      </w:r>
      <w:r w:rsidR="00BB6529" w:rsidRPr="008B5E42">
        <w:rPr>
          <w:rFonts w:ascii="Arial" w:hAnsi="Arial" w:cs="Arial"/>
          <w:color w:val="auto"/>
          <w:sz w:val="22"/>
          <w:szCs w:val="22"/>
        </w:rPr>
        <w:t xml:space="preserve">rán </w:t>
      </w:r>
      <w:r w:rsidRPr="008B5E42">
        <w:rPr>
          <w:rFonts w:ascii="Arial" w:hAnsi="Arial" w:cs="Arial"/>
          <w:color w:val="auto"/>
          <w:sz w:val="22"/>
          <w:szCs w:val="22"/>
        </w:rPr>
        <w:t>adoptar las restricciones de contenidos y cautelas necesarias para evitar que las personas menores de edad pu</w:t>
      </w:r>
      <w:r w:rsidR="00BB6529" w:rsidRPr="008B5E42">
        <w:rPr>
          <w:rFonts w:ascii="Arial" w:hAnsi="Arial" w:cs="Arial"/>
          <w:color w:val="auto"/>
          <w:sz w:val="22"/>
          <w:szCs w:val="22"/>
        </w:rPr>
        <w:t>dieran</w:t>
      </w:r>
      <w:r w:rsidRPr="008B5E42">
        <w:rPr>
          <w:rFonts w:ascii="Arial" w:hAnsi="Arial" w:cs="Arial"/>
          <w:color w:val="auto"/>
          <w:sz w:val="22"/>
          <w:szCs w:val="22"/>
        </w:rPr>
        <w:t xml:space="preserve"> acceder a información que pu</w:t>
      </w:r>
      <w:r w:rsidR="00BB6529" w:rsidRPr="008B5E42">
        <w:rPr>
          <w:rFonts w:ascii="Arial" w:hAnsi="Arial" w:cs="Arial"/>
          <w:color w:val="auto"/>
          <w:sz w:val="22"/>
          <w:szCs w:val="22"/>
        </w:rPr>
        <w:t>diera</w:t>
      </w:r>
      <w:r w:rsidRPr="008B5E42">
        <w:rPr>
          <w:rFonts w:ascii="Arial" w:hAnsi="Arial" w:cs="Arial"/>
          <w:color w:val="auto"/>
          <w:sz w:val="22"/>
          <w:szCs w:val="22"/>
        </w:rPr>
        <w:t xml:space="preserve"> dañar el adecuado desarrollo de su personalidad o</w:t>
      </w:r>
      <w:r w:rsidR="00BB6529" w:rsidRPr="008B5E42">
        <w:rPr>
          <w:rFonts w:ascii="Arial" w:hAnsi="Arial" w:cs="Arial"/>
          <w:color w:val="auto"/>
          <w:sz w:val="22"/>
          <w:szCs w:val="22"/>
        </w:rPr>
        <w:t xml:space="preserve"> de</w:t>
      </w:r>
      <w:r w:rsidRPr="008B5E42">
        <w:rPr>
          <w:rFonts w:ascii="Arial" w:hAnsi="Arial" w:cs="Arial"/>
          <w:color w:val="auto"/>
          <w:sz w:val="22"/>
          <w:szCs w:val="22"/>
        </w:rPr>
        <w:t xml:space="preserve"> su formación. En todo caso, queda</w:t>
      </w:r>
      <w:r w:rsidR="00BB6529" w:rsidRPr="008B5E42">
        <w:rPr>
          <w:rFonts w:ascii="Arial" w:hAnsi="Arial" w:cs="Arial"/>
          <w:color w:val="auto"/>
          <w:sz w:val="22"/>
          <w:szCs w:val="22"/>
        </w:rPr>
        <w:t>rá</w:t>
      </w:r>
      <w:r w:rsidRPr="008B5E42">
        <w:rPr>
          <w:rFonts w:ascii="Arial" w:hAnsi="Arial" w:cs="Arial"/>
          <w:color w:val="auto"/>
          <w:sz w:val="22"/>
          <w:szCs w:val="22"/>
        </w:rPr>
        <w:t xml:space="preserve"> prohibida la entrada a las personas menores de edad en los cibercafés o establecimientos análogos cuando las conexiones a las redes informáticas de </w:t>
      </w:r>
      <w:r w:rsidR="00A12901" w:rsidRPr="008B5E42">
        <w:rPr>
          <w:rFonts w:ascii="Arial" w:hAnsi="Arial" w:cs="Arial"/>
          <w:color w:val="auto"/>
          <w:sz w:val="22"/>
          <w:szCs w:val="22"/>
        </w:rPr>
        <w:t xml:space="preserve">internet </w:t>
      </w:r>
      <w:r w:rsidRPr="008B5E42">
        <w:rPr>
          <w:rFonts w:ascii="Arial" w:hAnsi="Arial" w:cs="Arial"/>
          <w:color w:val="auto"/>
          <w:sz w:val="22"/>
          <w:szCs w:val="22"/>
        </w:rPr>
        <w:t>no t</w:t>
      </w:r>
      <w:r w:rsidR="00BB6529" w:rsidRPr="008B5E42">
        <w:rPr>
          <w:rFonts w:ascii="Arial" w:hAnsi="Arial" w:cs="Arial"/>
          <w:color w:val="auto"/>
          <w:sz w:val="22"/>
          <w:szCs w:val="22"/>
        </w:rPr>
        <w:t>uvieran</w:t>
      </w:r>
      <w:r w:rsidRPr="008B5E42">
        <w:rPr>
          <w:rFonts w:ascii="Arial" w:hAnsi="Arial" w:cs="Arial"/>
          <w:color w:val="auto"/>
          <w:sz w:val="22"/>
          <w:szCs w:val="22"/>
        </w:rPr>
        <w:t xml:space="preserve"> ningún tipo de limitación referida a la edad de la persona usuaria.</w:t>
      </w:r>
    </w:p>
    <w:p w14:paraId="6BBAC0FA" w14:textId="77777777" w:rsidR="006044E5" w:rsidRPr="008B5E42" w:rsidRDefault="006044E5" w:rsidP="00466F9B">
      <w:pPr>
        <w:pStyle w:val="Default"/>
        <w:tabs>
          <w:tab w:val="left" w:pos="-284"/>
        </w:tabs>
        <w:spacing w:line="276" w:lineRule="auto"/>
        <w:ind w:left="-284" w:right="-144"/>
        <w:jc w:val="both"/>
        <w:rPr>
          <w:rFonts w:ascii="Arial" w:hAnsi="Arial" w:cs="Arial"/>
          <w:color w:val="auto"/>
          <w:sz w:val="22"/>
          <w:szCs w:val="22"/>
        </w:rPr>
      </w:pPr>
    </w:p>
    <w:p w14:paraId="6FCACF5C" w14:textId="3D433AA8" w:rsidR="008A521A" w:rsidRPr="008B5E42" w:rsidRDefault="008A521A" w:rsidP="00466F9B">
      <w:pPr>
        <w:pStyle w:val="Default"/>
        <w:numPr>
          <w:ilvl w:val="0"/>
          <w:numId w:val="56"/>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La publicidad que se realice en los establecimientos públicos o espacios abiertos a los que t</w:t>
      </w:r>
      <w:r w:rsidR="00BB6529" w:rsidRPr="008B5E42">
        <w:rPr>
          <w:rFonts w:ascii="Arial" w:hAnsi="Arial" w:cs="Arial"/>
          <w:color w:val="auto"/>
          <w:sz w:val="22"/>
          <w:szCs w:val="22"/>
        </w:rPr>
        <w:t>uvieran</w:t>
      </w:r>
      <w:r w:rsidRPr="008B5E42">
        <w:rPr>
          <w:rFonts w:ascii="Arial" w:hAnsi="Arial" w:cs="Arial"/>
          <w:color w:val="auto"/>
          <w:sz w:val="22"/>
          <w:szCs w:val="22"/>
        </w:rPr>
        <w:t xml:space="preserve"> acceso las personas menores de </w:t>
      </w:r>
      <w:r w:rsidR="006044E5" w:rsidRPr="008B5E42">
        <w:rPr>
          <w:rFonts w:ascii="Arial" w:hAnsi="Arial" w:cs="Arial"/>
          <w:color w:val="auto"/>
          <w:sz w:val="22"/>
          <w:szCs w:val="22"/>
        </w:rPr>
        <w:t>edad</w:t>
      </w:r>
      <w:r w:rsidRPr="008B5E42">
        <w:rPr>
          <w:rFonts w:ascii="Arial" w:hAnsi="Arial" w:cs="Arial"/>
          <w:color w:val="auto"/>
          <w:sz w:val="22"/>
          <w:szCs w:val="22"/>
        </w:rPr>
        <w:t xml:space="preserve"> deberá respetar los principios, obligaciones y prohibiciones contenidos en la </w:t>
      </w:r>
      <w:r w:rsidR="002502A9" w:rsidRPr="008B5E42">
        <w:rPr>
          <w:rFonts w:ascii="Arial" w:hAnsi="Arial" w:cs="Arial"/>
          <w:color w:val="auto"/>
          <w:sz w:val="22"/>
          <w:szCs w:val="22"/>
        </w:rPr>
        <w:t>legislación relativa</w:t>
      </w:r>
      <w:r w:rsidRPr="008B5E42">
        <w:rPr>
          <w:rFonts w:ascii="Arial" w:hAnsi="Arial" w:cs="Arial"/>
          <w:color w:val="auto"/>
          <w:sz w:val="22"/>
          <w:szCs w:val="22"/>
        </w:rPr>
        <w:t xml:space="preserve"> a protección a la infancia, drogodependencias, trastornos adictivos y bebidas alcohólicas.</w:t>
      </w:r>
    </w:p>
    <w:p w14:paraId="5336B4B4" w14:textId="600D3490" w:rsidR="008A521A" w:rsidRPr="008B5E42" w:rsidRDefault="008A521A" w:rsidP="00466F9B">
      <w:pPr>
        <w:autoSpaceDE w:val="0"/>
        <w:autoSpaceDN w:val="0"/>
        <w:adjustRightInd w:val="0"/>
        <w:spacing w:line="276" w:lineRule="auto"/>
        <w:ind w:left="-284" w:right="-144"/>
        <w:jc w:val="both"/>
        <w:rPr>
          <w:rFonts w:ascii="Arial" w:hAnsi="Arial" w:cs="Arial"/>
          <w:sz w:val="22"/>
          <w:szCs w:val="22"/>
        </w:rPr>
      </w:pPr>
    </w:p>
    <w:p w14:paraId="4235C2A8" w14:textId="049D5130" w:rsidR="003837EA" w:rsidRPr="008B5E42" w:rsidRDefault="003837EA"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Artículo 4</w:t>
      </w:r>
      <w:r w:rsidR="008410EB" w:rsidRPr="008B5E42">
        <w:rPr>
          <w:rFonts w:ascii="Arial" w:hAnsi="Arial" w:cs="Arial"/>
          <w:sz w:val="22"/>
          <w:szCs w:val="22"/>
        </w:rPr>
        <w:t>8</w:t>
      </w:r>
      <w:r w:rsidRPr="008B5E42">
        <w:rPr>
          <w:rFonts w:ascii="Arial" w:hAnsi="Arial" w:cs="Arial"/>
          <w:sz w:val="22"/>
          <w:szCs w:val="22"/>
        </w:rPr>
        <w:t xml:space="preserve">. </w:t>
      </w:r>
      <w:r w:rsidR="006044E5" w:rsidRPr="008B5E42">
        <w:rPr>
          <w:rFonts w:ascii="Arial" w:hAnsi="Arial" w:cs="Arial"/>
          <w:i/>
          <w:iCs/>
          <w:sz w:val="22"/>
          <w:szCs w:val="22"/>
        </w:rPr>
        <w:t>Terceras p</w:t>
      </w:r>
      <w:r w:rsidRPr="008B5E42">
        <w:rPr>
          <w:rFonts w:ascii="Arial" w:hAnsi="Arial" w:cs="Arial"/>
          <w:i/>
          <w:iCs/>
          <w:sz w:val="22"/>
          <w:szCs w:val="22"/>
        </w:rPr>
        <w:t>ersonas interesadas.</w:t>
      </w:r>
    </w:p>
    <w:p w14:paraId="697712C8" w14:textId="77777777" w:rsidR="00370B8B" w:rsidRPr="008B5E42" w:rsidRDefault="00370B8B" w:rsidP="00466F9B">
      <w:pPr>
        <w:autoSpaceDE w:val="0"/>
        <w:autoSpaceDN w:val="0"/>
        <w:adjustRightInd w:val="0"/>
        <w:spacing w:line="276" w:lineRule="auto"/>
        <w:ind w:left="-284" w:right="-144"/>
        <w:jc w:val="both"/>
        <w:rPr>
          <w:rFonts w:ascii="Arial" w:hAnsi="Arial" w:cs="Arial"/>
          <w:sz w:val="22"/>
          <w:szCs w:val="22"/>
        </w:rPr>
      </w:pPr>
    </w:p>
    <w:p w14:paraId="15CC90FA" w14:textId="5E23B804" w:rsidR="00DF0A9F" w:rsidRPr="008B5E42" w:rsidRDefault="00DF0A9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1. </w:t>
      </w:r>
      <w:r w:rsidR="006044E5" w:rsidRPr="008B5E42">
        <w:rPr>
          <w:rFonts w:ascii="Arial" w:hAnsi="Arial" w:cs="Arial"/>
          <w:sz w:val="22"/>
          <w:szCs w:val="22"/>
        </w:rPr>
        <w:t>A efectos de esta ley</w:t>
      </w:r>
      <w:r w:rsidR="00BB6529" w:rsidRPr="008B5E42">
        <w:rPr>
          <w:rFonts w:ascii="Arial" w:hAnsi="Arial" w:cs="Arial"/>
          <w:sz w:val="22"/>
          <w:szCs w:val="22"/>
        </w:rPr>
        <w:t>,</w:t>
      </w:r>
      <w:r w:rsidR="006044E5" w:rsidRPr="008B5E42">
        <w:rPr>
          <w:rFonts w:ascii="Arial" w:hAnsi="Arial" w:cs="Arial"/>
          <w:sz w:val="22"/>
          <w:szCs w:val="22"/>
        </w:rPr>
        <w:t xml:space="preserve"> son terceras </w:t>
      </w:r>
      <w:r w:rsidR="00B54F2F" w:rsidRPr="008B5E42">
        <w:rPr>
          <w:rFonts w:ascii="Arial" w:hAnsi="Arial" w:cs="Arial"/>
          <w:sz w:val="22"/>
          <w:szCs w:val="22"/>
        </w:rPr>
        <w:t xml:space="preserve">personas </w:t>
      </w:r>
      <w:r w:rsidRPr="008B5E42">
        <w:rPr>
          <w:rFonts w:ascii="Arial" w:hAnsi="Arial" w:cs="Arial"/>
          <w:sz w:val="22"/>
          <w:szCs w:val="22"/>
        </w:rPr>
        <w:t>interesadas</w:t>
      </w:r>
      <w:r w:rsidR="00B54F2F" w:rsidRPr="008B5E42">
        <w:rPr>
          <w:rFonts w:ascii="Arial" w:hAnsi="Arial" w:cs="Arial"/>
          <w:sz w:val="22"/>
          <w:szCs w:val="22"/>
        </w:rPr>
        <w:t xml:space="preserve"> en </w:t>
      </w:r>
      <w:r w:rsidRPr="008B5E42">
        <w:rPr>
          <w:rFonts w:ascii="Arial" w:hAnsi="Arial" w:cs="Arial"/>
          <w:sz w:val="22"/>
          <w:szCs w:val="22"/>
        </w:rPr>
        <w:t xml:space="preserve">los procedimientos administrativos regulados </w:t>
      </w:r>
      <w:r w:rsidR="006044E5" w:rsidRPr="008B5E42">
        <w:rPr>
          <w:rFonts w:ascii="Arial" w:hAnsi="Arial" w:cs="Arial"/>
          <w:sz w:val="22"/>
          <w:szCs w:val="22"/>
        </w:rPr>
        <w:t>en la misma</w:t>
      </w:r>
      <w:r w:rsidRPr="008B5E42">
        <w:rPr>
          <w:rFonts w:ascii="Arial" w:hAnsi="Arial" w:cs="Arial"/>
          <w:sz w:val="22"/>
          <w:szCs w:val="22"/>
        </w:rPr>
        <w:t>,</w:t>
      </w:r>
      <w:r w:rsidR="00A12901" w:rsidRPr="008B5E42">
        <w:rPr>
          <w:rFonts w:ascii="Arial" w:hAnsi="Arial" w:cs="Arial"/>
          <w:sz w:val="22"/>
          <w:szCs w:val="22"/>
        </w:rPr>
        <w:t xml:space="preserve"> </w:t>
      </w:r>
      <w:r w:rsidRPr="008B5E42">
        <w:rPr>
          <w:rFonts w:ascii="Arial" w:hAnsi="Arial" w:cs="Arial"/>
          <w:sz w:val="22"/>
          <w:szCs w:val="22"/>
        </w:rPr>
        <w:t>salvo los procedimientos sancionadores, todas las personas, las asociaciones y organizaciones representativas de intereses vecinales, económicos y sociales, con algún derecho o interés legítimo que pu</w:t>
      </w:r>
      <w:r w:rsidR="00BB6529" w:rsidRPr="008B5E42">
        <w:rPr>
          <w:rFonts w:ascii="Arial" w:hAnsi="Arial" w:cs="Arial"/>
          <w:sz w:val="22"/>
          <w:szCs w:val="22"/>
        </w:rPr>
        <w:t>diera</w:t>
      </w:r>
      <w:r w:rsidRPr="008B5E42">
        <w:rPr>
          <w:rFonts w:ascii="Arial" w:hAnsi="Arial" w:cs="Arial"/>
          <w:sz w:val="22"/>
          <w:szCs w:val="22"/>
        </w:rPr>
        <w:t xml:space="preserve"> resultar afectado por la realización de espectáculos </w:t>
      </w:r>
      <w:r w:rsidRPr="008B5E42">
        <w:rPr>
          <w:rFonts w:ascii="Arial" w:hAnsi="Arial" w:cs="Arial"/>
          <w:sz w:val="22"/>
          <w:szCs w:val="22"/>
        </w:rPr>
        <w:lastRenderedPageBreak/>
        <w:t>públicos y de actividades recreativas</w:t>
      </w:r>
      <w:r w:rsidR="006044E5" w:rsidRPr="008B5E42">
        <w:rPr>
          <w:rFonts w:ascii="Arial" w:hAnsi="Arial" w:cs="Arial"/>
          <w:sz w:val="22"/>
          <w:szCs w:val="22"/>
        </w:rPr>
        <w:t>, con independencia de si se celebra</w:t>
      </w:r>
      <w:r w:rsidR="00BB6529" w:rsidRPr="008B5E42">
        <w:rPr>
          <w:rFonts w:ascii="Arial" w:hAnsi="Arial" w:cs="Arial"/>
          <w:sz w:val="22"/>
          <w:szCs w:val="22"/>
        </w:rPr>
        <w:t>se</w:t>
      </w:r>
      <w:r w:rsidR="006044E5" w:rsidRPr="008B5E42">
        <w:rPr>
          <w:rFonts w:ascii="Arial" w:hAnsi="Arial" w:cs="Arial"/>
          <w:sz w:val="22"/>
          <w:szCs w:val="22"/>
        </w:rPr>
        <w:t xml:space="preserve"> en </w:t>
      </w:r>
      <w:r w:rsidRPr="008B5E42">
        <w:rPr>
          <w:rFonts w:ascii="Arial" w:hAnsi="Arial" w:cs="Arial"/>
          <w:sz w:val="22"/>
          <w:szCs w:val="22"/>
        </w:rPr>
        <w:t>establecimientos público</w:t>
      </w:r>
      <w:r w:rsidR="006044E5" w:rsidRPr="008B5E42">
        <w:rPr>
          <w:rFonts w:ascii="Arial" w:hAnsi="Arial" w:cs="Arial"/>
          <w:sz w:val="22"/>
          <w:szCs w:val="22"/>
        </w:rPr>
        <w:t>s</w:t>
      </w:r>
      <w:r w:rsidR="00B54F2F" w:rsidRPr="008B5E42">
        <w:rPr>
          <w:rFonts w:ascii="Arial" w:hAnsi="Arial" w:cs="Arial"/>
          <w:sz w:val="22"/>
          <w:szCs w:val="22"/>
        </w:rPr>
        <w:t xml:space="preserve"> o espacios abiertos</w:t>
      </w:r>
      <w:r w:rsidRPr="008B5E42">
        <w:rPr>
          <w:rFonts w:ascii="Arial" w:hAnsi="Arial" w:cs="Arial"/>
          <w:sz w:val="22"/>
          <w:szCs w:val="22"/>
        </w:rPr>
        <w:t>.</w:t>
      </w:r>
    </w:p>
    <w:p w14:paraId="3F0D904E" w14:textId="77777777" w:rsidR="00B54F2F" w:rsidRPr="008B5E42" w:rsidRDefault="00B54F2F" w:rsidP="00466F9B">
      <w:pPr>
        <w:autoSpaceDE w:val="0"/>
        <w:autoSpaceDN w:val="0"/>
        <w:adjustRightInd w:val="0"/>
        <w:spacing w:line="276" w:lineRule="auto"/>
        <w:ind w:left="-284" w:right="-144"/>
        <w:jc w:val="both"/>
        <w:rPr>
          <w:rFonts w:ascii="Arial" w:hAnsi="Arial" w:cs="Arial"/>
          <w:sz w:val="22"/>
          <w:szCs w:val="22"/>
        </w:rPr>
      </w:pPr>
    </w:p>
    <w:p w14:paraId="63E294D2" w14:textId="545DB38B" w:rsidR="00DF0A9F" w:rsidRPr="008B5E42" w:rsidRDefault="00DF0A9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2. Las </w:t>
      </w:r>
      <w:r w:rsidR="006044E5" w:rsidRPr="008B5E42">
        <w:rPr>
          <w:rFonts w:ascii="Arial" w:hAnsi="Arial" w:cs="Arial"/>
          <w:sz w:val="22"/>
          <w:szCs w:val="22"/>
        </w:rPr>
        <w:t xml:space="preserve">terceras </w:t>
      </w:r>
      <w:r w:rsidRPr="008B5E42">
        <w:rPr>
          <w:rFonts w:ascii="Arial" w:hAnsi="Arial" w:cs="Arial"/>
          <w:sz w:val="22"/>
          <w:szCs w:val="22"/>
        </w:rPr>
        <w:t>personas interesadas tienen</w:t>
      </w:r>
      <w:r w:rsidR="00A12901" w:rsidRPr="008B5E42">
        <w:rPr>
          <w:rFonts w:ascii="Arial" w:hAnsi="Arial" w:cs="Arial"/>
          <w:sz w:val="22"/>
          <w:szCs w:val="22"/>
        </w:rPr>
        <w:t xml:space="preserve">, a efectos de esta ley, </w:t>
      </w:r>
      <w:r w:rsidRPr="008B5E42">
        <w:rPr>
          <w:rFonts w:ascii="Arial" w:hAnsi="Arial" w:cs="Arial"/>
          <w:sz w:val="22"/>
          <w:szCs w:val="22"/>
        </w:rPr>
        <w:t>los siguientes derechos:</w:t>
      </w:r>
    </w:p>
    <w:p w14:paraId="7E1F9984" w14:textId="77777777" w:rsidR="00B54F2F" w:rsidRPr="008B5E42" w:rsidRDefault="00B54F2F" w:rsidP="00466F9B">
      <w:pPr>
        <w:autoSpaceDE w:val="0"/>
        <w:autoSpaceDN w:val="0"/>
        <w:adjustRightInd w:val="0"/>
        <w:spacing w:line="276" w:lineRule="auto"/>
        <w:ind w:left="-284" w:right="-144"/>
        <w:jc w:val="both"/>
        <w:rPr>
          <w:rFonts w:ascii="Arial" w:hAnsi="Arial" w:cs="Arial"/>
          <w:sz w:val="22"/>
          <w:szCs w:val="22"/>
        </w:rPr>
      </w:pPr>
    </w:p>
    <w:p w14:paraId="69963DE9" w14:textId="2B516749" w:rsidR="00B54F2F" w:rsidRPr="008B5E42" w:rsidRDefault="00B54F2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a) </w:t>
      </w:r>
      <w:r w:rsidR="00BB6529" w:rsidRPr="008B5E42">
        <w:rPr>
          <w:rFonts w:ascii="Arial" w:hAnsi="Arial" w:cs="Arial"/>
          <w:sz w:val="22"/>
          <w:szCs w:val="22"/>
        </w:rPr>
        <w:t>A</w:t>
      </w:r>
      <w:r w:rsidRPr="008B5E42">
        <w:rPr>
          <w:rFonts w:ascii="Arial" w:hAnsi="Arial" w:cs="Arial"/>
          <w:sz w:val="22"/>
          <w:szCs w:val="22"/>
        </w:rPr>
        <w:t xml:space="preserve"> ser escuchada en los procedimientos de </w:t>
      </w:r>
      <w:r w:rsidR="0006263F" w:rsidRPr="008B5E42">
        <w:rPr>
          <w:rFonts w:ascii="Arial" w:hAnsi="Arial" w:cs="Arial"/>
          <w:sz w:val="22"/>
          <w:szCs w:val="22"/>
        </w:rPr>
        <w:t xml:space="preserve">concesión </w:t>
      </w:r>
      <w:r w:rsidRPr="008B5E42">
        <w:rPr>
          <w:rFonts w:ascii="Arial" w:hAnsi="Arial" w:cs="Arial"/>
          <w:sz w:val="22"/>
          <w:szCs w:val="22"/>
        </w:rPr>
        <w:t>de títulos habilitantes.</w:t>
      </w:r>
    </w:p>
    <w:p w14:paraId="52255F3F" w14:textId="77777777" w:rsidR="00B54F2F" w:rsidRPr="008B5E42" w:rsidRDefault="00B54F2F" w:rsidP="00466F9B">
      <w:pPr>
        <w:autoSpaceDE w:val="0"/>
        <w:autoSpaceDN w:val="0"/>
        <w:adjustRightInd w:val="0"/>
        <w:spacing w:line="276" w:lineRule="auto"/>
        <w:ind w:left="-284" w:right="-144"/>
        <w:jc w:val="both"/>
        <w:rPr>
          <w:rFonts w:ascii="Arial" w:hAnsi="Arial" w:cs="Arial"/>
          <w:sz w:val="22"/>
          <w:szCs w:val="22"/>
        </w:rPr>
      </w:pPr>
    </w:p>
    <w:p w14:paraId="43D20F93" w14:textId="54DD0D62" w:rsidR="00B54F2F" w:rsidRPr="008B5E42" w:rsidRDefault="00B54F2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b) </w:t>
      </w:r>
      <w:r w:rsidR="00BB6529" w:rsidRPr="008B5E42">
        <w:rPr>
          <w:rFonts w:ascii="Arial" w:hAnsi="Arial" w:cs="Arial"/>
          <w:sz w:val="22"/>
          <w:szCs w:val="22"/>
        </w:rPr>
        <w:t>A</w:t>
      </w:r>
      <w:r w:rsidR="002332CE" w:rsidRPr="008B5E42">
        <w:rPr>
          <w:rFonts w:ascii="Arial" w:hAnsi="Arial" w:cs="Arial"/>
          <w:sz w:val="22"/>
          <w:szCs w:val="22"/>
        </w:rPr>
        <w:t xml:space="preserve"> presentar</w:t>
      </w:r>
      <w:r w:rsidRPr="008B5E42">
        <w:rPr>
          <w:rFonts w:ascii="Arial" w:hAnsi="Arial" w:cs="Arial"/>
          <w:sz w:val="22"/>
          <w:szCs w:val="22"/>
        </w:rPr>
        <w:t xml:space="preserve"> quejas y reclamaciones por las molestias que afecten a la convivencia y al descanso del vecindario provocadas</w:t>
      </w:r>
      <w:r w:rsidR="006044E5" w:rsidRPr="008B5E42">
        <w:rPr>
          <w:rFonts w:ascii="Arial" w:hAnsi="Arial" w:cs="Arial"/>
          <w:sz w:val="22"/>
          <w:szCs w:val="22"/>
        </w:rPr>
        <w:t xml:space="preserve"> por la celebración de los</w:t>
      </w:r>
      <w:r w:rsidRPr="008B5E42">
        <w:rPr>
          <w:rFonts w:ascii="Arial" w:hAnsi="Arial" w:cs="Arial"/>
          <w:sz w:val="22"/>
          <w:szCs w:val="22"/>
        </w:rPr>
        <w:t xml:space="preserve"> espectáculos públicos y de actividades recreativa</w:t>
      </w:r>
      <w:r w:rsidR="002502A9" w:rsidRPr="008B5E42">
        <w:rPr>
          <w:rFonts w:ascii="Arial" w:hAnsi="Arial" w:cs="Arial"/>
          <w:sz w:val="22"/>
          <w:szCs w:val="22"/>
        </w:rPr>
        <w:t>s</w:t>
      </w:r>
      <w:r w:rsidR="006044E5" w:rsidRPr="008B5E42">
        <w:rPr>
          <w:rFonts w:ascii="Arial" w:hAnsi="Arial" w:cs="Arial"/>
          <w:sz w:val="22"/>
          <w:szCs w:val="22"/>
        </w:rPr>
        <w:t xml:space="preserve"> en los establecimientos públicos o los espacios abiertos</w:t>
      </w:r>
      <w:r w:rsidRPr="008B5E42">
        <w:rPr>
          <w:rFonts w:ascii="Arial" w:hAnsi="Arial" w:cs="Arial"/>
          <w:sz w:val="22"/>
          <w:szCs w:val="22"/>
        </w:rPr>
        <w:t xml:space="preserve"> </w:t>
      </w:r>
      <w:r w:rsidR="004A1CD1" w:rsidRPr="008B5E42">
        <w:rPr>
          <w:rFonts w:ascii="Arial" w:hAnsi="Arial" w:cs="Arial"/>
          <w:sz w:val="22"/>
          <w:szCs w:val="22"/>
        </w:rPr>
        <w:t>y a recibir respuesta por el órgano competente en el plazo máximo de un mes</w:t>
      </w:r>
      <w:r w:rsidRPr="008B5E42">
        <w:rPr>
          <w:rFonts w:ascii="Arial" w:hAnsi="Arial" w:cs="Arial"/>
          <w:sz w:val="22"/>
          <w:szCs w:val="22"/>
        </w:rPr>
        <w:t>.</w:t>
      </w:r>
    </w:p>
    <w:p w14:paraId="1149BDB2" w14:textId="77777777" w:rsidR="000610D8" w:rsidRPr="008B5E42" w:rsidRDefault="000610D8" w:rsidP="00466F9B">
      <w:pPr>
        <w:autoSpaceDE w:val="0"/>
        <w:autoSpaceDN w:val="0"/>
        <w:adjustRightInd w:val="0"/>
        <w:spacing w:line="276" w:lineRule="auto"/>
        <w:ind w:left="-284" w:right="-144"/>
        <w:jc w:val="both"/>
        <w:rPr>
          <w:rFonts w:ascii="Arial" w:hAnsi="Arial" w:cs="Arial"/>
          <w:sz w:val="22"/>
          <w:szCs w:val="22"/>
        </w:rPr>
      </w:pPr>
    </w:p>
    <w:p w14:paraId="6CAC64DF" w14:textId="61EADDD5" w:rsidR="00B54F2F" w:rsidRPr="008B5E42" w:rsidRDefault="00B54F2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c) De acceso a la información, en los términos establecidos en la legislación reguladora de la materia, sobre las características de los espectáculos públicos y de actividades recreativas que se </w:t>
      </w:r>
      <w:r w:rsidR="00235191" w:rsidRPr="008B5E42">
        <w:rPr>
          <w:rFonts w:ascii="Arial" w:hAnsi="Arial" w:cs="Arial"/>
          <w:sz w:val="22"/>
          <w:szCs w:val="22"/>
        </w:rPr>
        <w:t>celebren</w:t>
      </w:r>
      <w:r w:rsidRPr="008B5E42">
        <w:rPr>
          <w:rFonts w:ascii="Arial" w:hAnsi="Arial" w:cs="Arial"/>
          <w:sz w:val="22"/>
          <w:szCs w:val="22"/>
        </w:rPr>
        <w:t xml:space="preserve"> en establecimientos públicos o espacios abiertos.</w:t>
      </w:r>
    </w:p>
    <w:p w14:paraId="4875966F" w14:textId="77777777" w:rsidR="004A1CD1" w:rsidRPr="008B5E42" w:rsidRDefault="004A1CD1" w:rsidP="00466F9B">
      <w:pPr>
        <w:autoSpaceDE w:val="0"/>
        <w:autoSpaceDN w:val="0"/>
        <w:adjustRightInd w:val="0"/>
        <w:spacing w:line="276" w:lineRule="auto"/>
        <w:ind w:left="-284" w:right="-144"/>
        <w:jc w:val="both"/>
        <w:rPr>
          <w:rFonts w:ascii="Arial" w:hAnsi="Arial" w:cs="Arial"/>
          <w:sz w:val="22"/>
          <w:szCs w:val="22"/>
        </w:rPr>
      </w:pPr>
    </w:p>
    <w:p w14:paraId="3F8B92A7" w14:textId="4A4365A9" w:rsidR="00DF0A9F" w:rsidRPr="008B5E42" w:rsidRDefault="000610D8"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3</w:t>
      </w:r>
      <w:r w:rsidR="004A1CD1" w:rsidRPr="008B5E42">
        <w:rPr>
          <w:rFonts w:ascii="Arial" w:hAnsi="Arial" w:cs="Arial"/>
          <w:sz w:val="22"/>
          <w:szCs w:val="22"/>
        </w:rPr>
        <w:t xml:space="preserve">. </w:t>
      </w:r>
      <w:r w:rsidR="00DF0A9F" w:rsidRPr="008B5E42">
        <w:rPr>
          <w:rFonts w:ascii="Arial" w:hAnsi="Arial" w:cs="Arial"/>
          <w:sz w:val="22"/>
          <w:szCs w:val="22"/>
        </w:rPr>
        <w:t xml:space="preserve">Si las </w:t>
      </w:r>
      <w:r w:rsidR="004A1CD1" w:rsidRPr="008B5E42">
        <w:rPr>
          <w:rFonts w:ascii="Arial" w:hAnsi="Arial" w:cs="Arial"/>
          <w:sz w:val="22"/>
          <w:szCs w:val="22"/>
        </w:rPr>
        <w:t xml:space="preserve">quejas y reclamaciones </w:t>
      </w:r>
      <w:r w:rsidR="00DF0A9F" w:rsidRPr="008B5E42">
        <w:rPr>
          <w:rFonts w:ascii="Arial" w:hAnsi="Arial" w:cs="Arial"/>
          <w:sz w:val="22"/>
          <w:szCs w:val="22"/>
        </w:rPr>
        <w:t xml:space="preserve">son relativas a molestias por ruido en el interior del domicilio, </w:t>
      </w:r>
      <w:r w:rsidR="004A1CD1" w:rsidRPr="008B5E42">
        <w:rPr>
          <w:rFonts w:ascii="Arial" w:hAnsi="Arial" w:cs="Arial"/>
          <w:sz w:val="22"/>
          <w:szCs w:val="22"/>
        </w:rPr>
        <w:t>quienes las interp</w:t>
      </w:r>
      <w:r w:rsidR="00BB6529" w:rsidRPr="008B5E42">
        <w:rPr>
          <w:rFonts w:ascii="Arial" w:hAnsi="Arial" w:cs="Arial"/>
          <w:sz w:val="22"/>
          <w:szCs w:val="22"/>
        </w:rPr>
        <w:t>usieran</w:t>
      </w:r>
      <w:r w:rsidR="00DF0A9F" w:rsidRPr="008B5E42">
        <w:rPr>
          <w:rFonts w:ascii="Arial" w:hAnsi="Arial" w:cs="Arial"/>
          <w:sz w:val="22"/>
          <w:szCs w:val="22"/>
        </w:rPr>
        <w:t xml:space="preserve"> </w:t>
      </w:r>
      <w:r w:rsidR="00BB6529" w:rsidRPr="008B5E42">
        <w:rPr>
          <w:rFonts w:ascii="Arial" w:hAnsi="Arial" w:cs="Arial"/>
          <w:sz w:val="22"/>
          <w:szCs w:val="22"/>
        </w:rPr>
        <w:t>deberán</w:t>
      </w:r>
      <w:r w:rsidR="00DF0A9F" w:rsidRPr="008B5E42">
        <w:rPr>
          <w:rFonts w:ascii="Arial" w:hAnsi="Arial" w:cs="Arial"/>
          <w:sz w:val="22"/>
          <w:szCs w:val="22"/>
        </w:rPr>
        <w:t xml:space="preserve"> permitir que los inspectores y los técnicos de la </w:t>
      </w:r>
      <w:r w:rsidR="00BB6529" w:rsidRPr="008B5E42">
        <w:rPr>
          <w:rFonts w:ascii="Arial" w:hAnsi="Arial" w:cs="Arial"/>
          <w:sz w:val="22"/>
          <w:szCs w:val="22"/>
        </w:rPr>
        <w:t>a</w:t>
      </w:r>
      <w:r w:rsidR="00DF0A9F" w:rsidRPr="008B5E42">
        <w:rPr>
          <w:rFonts w:ascii="Arial" w:hAnsi="Arial" w:cs="Arial"/>
          <w:sz w:val="22"/>
          <w:szCs w:val="22"/>
        </w:rPr>
        <w:t xml:space="preserve">dministración accedan al domicilio </w:t>
      </w:r>
      <w:r w:rsidR="00BB6529" w:rsidRPr="008B5E42">
        <w:rPr>
          <w:rFonts w:ascii="Arial" w:hAnsi="Arial" w:cs="Arial"/>
          <w:sz w:val="22"/>
          <w:szCs w:val="22"/>
        </w:rPr>
        <w:t>cuando fuera</w:t>
      </w:r>
      <w:r w:rsidR="00DF0A9F" w:rsidRPr="008B5E42">
        <w:rPr>
          <w:rFonts w:ascii="Arial" w:hAnsi="Arial" w:cs="Arial"/>
          <w:sz w:val="22"/>
          <w:szCs w:val="22"/>
        </w:rPr>
        <w:t xml:space="preserve"> necesario para</w:t>
      </w:r>
      <w:r w:rsidR="004A1CD1" w:rsidRPr="008B5E42">
        <w:rPr>
          <w:rFonts w:ascii="Arial" w:hAnsi="Arial" w:cs="Arial"/>
          <w:sz w:val="22"/>
          <w:szCs w:val="22"/>
        </w:rPr>
        <w:t xml:space="preserve"> </w:t>
      </w:r>
      <w:r w:rsidR="00DF0A9F" w:rsidRPr="008B5E42">
        <w:rPr>
          <w:rFonts w:ascii="Arial" w:hAnsi="Arial" w:cs="Arial"/>
          <w:sz w:val="22"/>
          <w:szCs w:val="22"/>
        </w:rPr>
        <w:t>abrir el expediente. En el caso de que no se les permita el acceso, debe</w:t>
      </w:r>
      <w:r w:rsidR="00BB6529" w:rsidRPr="008B5E42">
        <w:rPr>
          <w:rFonts w:ascii="Arial" w:hAnsi="Arial" w:cs="Arial"/>
          <w:sz w:val="22"/>
          <w:szCs w:val="22"/>
        </w:rPr>
        <w:t>rán</w:t>
      </w:r>
      <w:r w:rsidR="00DF0A9F" w:rsidRPr="008B5E42">
        <w:rPr>
          <w:rFonts w:ascii="Arial" w:hAnsi="Arial" w:cs="Arial"/>
          <w:sz w:val="22"/>
          <w:szCs w:val="22"/>
        </w:rPr>
        <w:t xml:space="preserve"> archivarse las actuaciones.</w:t>
      </w:r>
    </w:p>
    <w:p w14:paraId="0BC2BECD" w14:textId="6E532A5E" w:rsidR="00143C1E" w:rsidRPr="008B5E42" w:rsidRDefault="002332CE" w:rsidP="00466F9B">
      <w:pPr>
        <w:pStyle w:val="Prrafodelista"/>
        <w:widowControl w:val="0"/>
        <w:autoSpaceDE w:val="0"/>
        <w:autoSpaceDN w:val="0"/>
        <w:spacing w:before="240" w:after="240" w:line="276" w:lineRule="auto"/>
        <w:ind w:left="-284" w:right="-144"/>
        <w:jc w:val="center"/>
        <w:rPr>
          <w:rFonts w:ascii="Arial" w:eastAsia="Arial Unicode MS" w:hAnsi="Arial" w:cs="Arial"/>
        </w:rPr>
      </w:pPr>
      <w:r w:rsidRPr="008B5E42">
        <w:rPr>
          <w:rFonts w:ascii="Arial" w:eastAsia="Arial Unicode MS" w:hAnsi="Arial" w:cs="Arial"/>
        </w:rPr>
        <w:t>T</w:t>
      </w:r>
      <w:r w:rsidR="00EB7257" w:rsidRPr="008B5E42">
        <w:rPr>
          <w:rFonts w:ascii="Arial" w:eastAsia="Arial Unicode MS" w:hAnsi="Arial" w:cs="Arial"/>
        </w:rPr>
        <w:t>Í</w:t>
      </w:r>
      <w:r w:rsidRPr="008B5E42">
        <w:rPr>
          <w:rFonts w:ascii="Arial" w:eastAsia="Arial Unicode MS" w:hAnsi="Arial" w:cs="Arial"/>
        </w:rPr>
        <w:t>TULO IV</w:t>
      </w:r>
    </w:p>
    <w:p w14:paraId="07FF0816" w14:textId="491E8368" w:rsidR="006B09D8" w:rsidRPr="008B5E42" w:rsidRDefault="00567079" w:rsidP="00466F9B">
      <w:pPr>
        <w:pStyle w:val="Prrafodelista"/>
        <w:widowControl w:val="0"/>
        <w:autoSpaceDE w:val="0"/>
        <w:autoSpaceDN w:val="0"/>
        <w:spacing w:before="240" w:after="240" w:line="276" w:lineRule="auto"/>
        <w:ind w:left="-284" w:right="-144"/>
        <w:jc w:val="center"/>
        <w:rPr>
          <w:rFonts w:ascii="Arial" w:eastAsia="Arial Unicode MS" w:hAnsi="Arial" w:cs="Arial"/>
          <w:b/>
          <w:bCs/>
        </w:rPr>
      </w:pPr>
      <w:r w:rsidRPr="008B5E42">
        <w:rPr>
          <w:rFonts w:ascii="Arial" w:eastAsia="Arial Unicode MS" w:hAnsi="Arial" w:cs="Arial"/>
          <w:b/>
          <w:bCs/>
        </w:rPr>
        <w:t>Organización y desarrollo de los espectáculos públicos y actividades recreativas</w:t>
      </w:r>
    </w:p>
    <w:p w14:paraId="1A4C2010" w14:textId="77777777" w:rsidR="00143C1E" w:rsidRPr="008B5E42" w:rsidRDefault="003E5F95" w:rsidP="00466F9B">
      <w:pPr>
        <w:pStyle w:val="Prrafodelista"/>
        <w:widowControl w:val="0"/>
        <w:autoSpaceDE w:val="0"/>
        <w:autoSpaceDN w:val="0"/>
        <w:spacing w:before="240" w:after="240" w:line="276" w:lineRule="auto"/>
        <w:ind w:left="-284" w:right="-144"/>
        <w:jc w:val="center"/>
        <w:rPr>
          <w:rFonts w:ascii="Arial" w:eastAsia="Arial Unicode MS" w:hAnsi="Arial" w:cs="Arial"/>
        </w:rPr>
      </w:pPr>
      <w:r w:rsidRPr="008B5E42">
        <w:rPr>
          <w:rFonts w:ascii="Arial" w:eastAsia="Arial Unicode MS" w:hAnsi="Arial" w:cs="Arial"/>
        </w:rPr>
        <w:t>C</w:t>
      </w:r>
      <w:r w:rsidR="00785A81" w:rsidRPr="008B5E42">
        <w:rPr>
          <w:rFonts w:ascii="Arial" w:eastAsia="Arial Unicode MS" w:hAnsi="Arial" w:cs="Arial"/>
        </w:rPr>
        <w:t>APÍTULO</w:t>
      </w:r>
      <w:r w:rsidRPr="008B5E42">
        <w:rPr>
          <w:rFonts w:ascii="Arial" w:eastAsia="Arial Unicode MS" w:hAnsi="Arial" w:cs="Arial"/>
        </w:rPr>
        <w:t xml:space="preserve"> I</w:t>
      </w:r>
    </w:p>
    <w:p w14:paraId="0CB13576" w14:textId="7576CC2B" w:rsidR="00567079" w:rsidRPr="008B5E42" w:rsidRDefault="00567079" w:rsidP="00466F9B">
      <w:pPr>
        <w:pStyle w:val="Prrafodelista"/>
        <w:widowControl w:val="0"/>
        <w:autoSpaceDE w:val="0"/>
        <w:autoSpaceDN w:val="0"/>
        <w:spacing w:before="240" w:after="240" w:line="276" w:lineRule="auto"/>
        <w:ind w:left="-284" w:right="-144"/>
        <w:jc w:val="center"/>
        <w:rPr>
          <w:rFonts w:ascii="Arial" w:eastAsia="Arial Unicode MS" w:hAnsi="Arial" w:cs="Arial"/>
          <w:b/>
          <w:bCs/>
        </w:rPr>
      </w:pPr>
      <w:r w:rsidRPr="008B5E42">
        <w:rPr>
          <w:rFonts w:ascii="Arial" w:eastAsia="Arial Unicode MS" w:hAnsi="Arial" w:cs="Arial"/>
          <w:b/>
          <w:bCs/>
        </w:rPr>
        <w:t>Organización de los espectáculos públicos y actividades recreativas</w:t>
      </w:r>
    </w:p>
    <w:p w14:paraId="36808371" w14:textId="4F62C927" w:rsidR="00567079" w:rsidRPr="008B5E42" w:rsidRDefault="00EC2649" w:rsidP="00466F9B">
      <w:pPr>
        <w:pStyle w:val="Prrafodelista"/>
        <w:widowControl w:val="0"/>
        <w:autoSpaceDE w:val="0"/>
        <w:autoSpaceDN w:val="0"/>
        <w:spacing w:before="13" w:after="240" w:line="276" w:lineRule="auto"/>
        <w:ind w:left="-284" w:right="-144"/>
        <w:jc w:val="both"/>
        <w:rPr>
          <w:rFonts w:ascii="Arial" w:hAnsi="Arial" w:cs="Arial"/>
        </w:rPr>
      </w:pPr>
      <w:r w:rsidRPr="008B5E42">
        <w:rPr>
          <w:rFonts w:ascii="Arial" w:hAnsi="Arial" w:cs="Arial"/>
        </w:rPr>
        <w:t>Artículo 4</w:t>
      </w:r>
      <w:r w:rsidR="008410EB" w:rsidRPr="008B5E42">
        <w:rPr>
          <w:rFonts w:ascii="Arial" w:hAnsi="Arial" w:cs="Arial"/>
        </w:rPr>
        <w:t>9</w:t>
      </w:r>
      <w:r w:rsidRPr="008B5E42">
        <w:rPr>
          <w:rFonts w:ascii="Arial" w:hAnsi="Arial" w:cs="Arial"/>
        </w:rPr>
        <w:t xml:space="preserve">. </w:t>
      </w:r>
      <w:r w:rsidRPr="008B5E42">
        <w:rPr>
          <w:rFonts w:ascii="Arial" w:hAnsi="Arial" w:cs="Arial"/>
          <w:i/>
          <w:iCs/>
        </w:rPr>
        <w:t>Publicidad</w:t>
      </w:r>
      <w:r w:rsidRPr="008B5E42">
        <w:rPr>
          <w:rFonts w:ascii="Arial" w:hAnsi="Arial" w:cs="Arial"/>
        </w:rPr>
        <w:t>.</w:t>
      </w:r>
    </w:p>
    <w:p w14:paraId="10F2BB4C" w14:textId="4329D58C" w:rsidR="00D80B0B" w:rsidRPr="008B5E42" w:rsidRDefault="00EC2649"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1. La publicidad que se realice de la celebración de espectáculos públicos y actividades recreativas a través de anuncios, carteles y programas publicitarios debe</w:t>
      </w:r>
      <w:r w:rsidR="00B80977" w:rsidRPr="008B5E42">
        <w:rPr>
          <w:rFonts w:ascii="Arial" w:hAnsi="Arial" w:cs="Arial"/>
          <w:color w:val="auto"/>
          <w:sz w:val="22"/>
          <w:szCs w:val="22"/>
        </w:rPr>
        <w:t>rá</w:t>
      </w:r>
      <w:r w:rsidRPr="008B5E42">
        <w:rPr>
          <w:rFonts w:ascii="Arial" w:hAnsi="Arial" w:cs="Arial"/>
          <w:color w:val="auto"/>
          <w:sz w:val="22"/>
          <w:szCs w:val="22"/>
        </w:rPr>
        <w:t xml:space="preserve"> ajustarse a los principios de transparencia, veracidad y  accesibilidad universal</w:t>
      </w:r>
      <w:r w:rsidR="006120C5" w:rsidRPr="008B5E42">
        <w:rPr>
          <w:rFonts w:ascii="Arial" w:hAnsi="Arial" w:cs="Arial"/>
          <w:color w:val="auto"/>
          <w:sz w:val="22"/>
          <w:szCs w:val="22"/>
        </w:rPr>
        <w:t>, debiendo ser clara y</w:t>
      </w:r>
      <w:r w:rsidR="002502A9" w:rsidRPr="008B5E42">
        <w:rPr>
          <w:rFonts w:ascii="Arial" w:hAnsi="Arial" w:cs="Arial"/>
          <w:color w:val="auto"/>
          <w:sz w:val="22"/>
          <w:szCs w:val="22"/>
        </w:rPr>
        <w:t xml:space="preserve"> de</w:t>
      </w:r>
      <w:r w:rsidR="006120C5" w:rsidRPr="008B5E42">
        <w:rPr>
          <w:rFonts w:ascii="Arial" w:hAnsi="Arial" w:cs="Arial"/>
          <w:color w:val="auto"/>
          <w:sz w:val="22"/>
          <w:szCs w:val="22"/>
        </w:rPr>
        <w:t xml:space="preserve"> fácil comprensión, sin ambigüedades que pu</w:t>
      </w:r>
      <w:r w:rsidR="00B80977" w:rsidRPr="008B5E42">
        <w:rPr>
          <w:rFonts w:ascii="Arial" w:hAnsi="Arial" w:cs="Arial"/>
          <w:color w:val="auto"/>
          <w:sz w:val="22"/>
          <w:szCs w:val="22"/>
        </w:rPr>
        <w:t xml:space="preserve">dieran </w:t>
      </w:r>
      <w:r w:rsidR="006120C5" w:rsidRPr="008B5E42">
        <w:rPr>
          <w:rFonts w:ascii="Arial" w:hAnsi="Arial" w:cs="Arial"/>
          <w:color w:val="auto"/>
          <w:sz w:val="22"/>
          <w:szCs w:val="22"/>
        </w:rPr>
        <w:t xml:space="preserve">generar dudas de lo que se publicita </w:t>
      </w:r>
      <w:r w:rsidR="00D80B0B" w:rsidRPr="008B5E42">
        <w:rPr>
          <w:rFonts w:ascii="Arial" w:hAnsi="Arial" w:cs="Arial"/>
          <w:color w:val="auto"/>
          <w:sz w:val="22"/>
          <w:szCs w:val="22"/>
        </w:rPr>
        <w:t xml:space="preserve">y </w:t>
      </w:r>
      <w:r w:rsidR="006120C5" w:rsidRPr="008B5E42">
        <w:rPr>
          <w:rFonts w:ascii="Arial" w:hAnsi="Arial" w:cs="Arial"/>
          <w:color w:val="auto"/>
          <w:sz w:val="22"/>
          <w:szCs w:val="22"/>
        </w:rPr>
        <w:t>sin incluir</w:t>
      </w:r>
      <w:r w:rsidR="00B80977" w:rsidRPr="008B5E42">
        <w:rPr>
          <w:rFonts w:ascii="Arial" w:hAnsi="Arial" w:cs="Arial"/>
          <w:color w:val="auto"/>
          <w:sz w:val="22"/>
          <w:szCs w:val="22"/>
        </w:rPr>
        <w:t>,</w:t>
      </w:r>
      <w:r w:rsidR="006120C5" w:rsidRPr="008B5E42">
        <w:rPr>
          <w:rFonts w:ascii="Arial" w:hAnsi="Arial" w:cs="Arial"/>
          <w:color w:val="auto"/>
          <w:sz w:val="22"/>
          <w:szCs w:val="22"/>
        </w:rPr>
        <w:t xml:space="preserve"> en </w:t>
      </w:r>
      <w:r w:rsidR="00D80B0B" w:rsidRPr="008B5E42">
        <w:rPr>
          <w:rFonts w:ascii="Arial" w:hAnsi="Arial" w:cs="Arial"/>
          <w:color w:val="auto"/>
          <w:sz w:val="22"/>
          <w:szCs w:val="22"/>
        </w:rPr>
        <w:t>su contenido</w:t>
      </w:r>
      <w:r w:rsidR="00B80977" w:rsidRPr="008B5E42">
        <w:rPr>
          <w:rFonts w:ascii="Arial" w:hAnsi="Arial" w:cs="Arial"/>
          <w:color w:val="auto"/>
          <w:sz w:val="22"/>
          <w:szCs w:val="22"/>
        </w:rPr>
        <w:t>,</w:t>
      </w:r>
      <w:r w:rsidR="006120C5" w:rsidRPr="008B5E42">
        <w:rPr>
          <w:rFonts w:ascii="Arial" w:hAnsi="Arial" w:cs="Arial"/>
          <w:color w:val="auto"/>
          <w:sz w:val="22"/>
          <w:szCs w:val="22"/>
        </w:rPr>
        <w:t xml:space="preserve"> referencias</w:t>
      </w:r>
      <w:r w:rsidR="00D80B0B" w:rsidRPr="008B5E42">
        <w:rPr>
          <w:rFonts w:ascii="Arial" w:hAnsi="Arial" w:cs="Arial"/>
          <w:color w:val="auto"/>
          <w:sz w:val="22"/>
          <w:szCs w:val="22"/>
        </w:rPr>
        <w:t xml:space="preserve"> que incite</w:t>
      </w:r>
      <w:r w:rsidR="002502A9" w:rsidRPr="008B5E42">
        <w:rPr>
          <w:rFonts w:ascii="Arial" w:hAnsi="Arial" w:cs="Arial"/>
          <w:color w:val="auto"/>
          <w:sz w:val="22"/>
          <w:szCs w:val="22"/>
        </w:rPr>
        <w:t>n</w:t>
      </w:r>
      <w:r w:rsidR="00D80B0B" w:rsidRPr="008B5E42">
        <w:rPr>
          <w:rFonts w:ascii="Arial" w:hAnsi="Arial" w:cs="Arial"/>
          <w:color w:val="auto"/>
          <w:sz w:val="22"/>
          <w:szCs w:val="22"/>
        </w:rPr>
        <w:t xml:space="preserve"> a la violencia o </w:t>
      </w:r>
      <w:r w:rsidR="00D80B0B" w:rsidRPr="008B5E42">
        <w:rPr>
          <w:rFonts w:ascii="Arial" w:hAnsi="Arial" w:cs="Arial"/>
          <w:color w:val="auto"/>
          <w:sz w:val="22"/>
          <w:szCs w:val="22"/>
          <w:shd w:val="clear" w:color="auto" w:fill="FFFFFF"/>
        </w:rPr>
        <w:t>a la discriminación</w:t>
      </w:r>
      <w:r w:rsidR="002502A9" w:rsidRPr="008B5E42">
        <w:rPr>
          <w:rFonts w:ascii="Arial" w:hAnsi="Arial" w:cs="Arial"/>
          <w:color w:val="auto"/>
          <w:sz w:val="22"/>
          <w:szCs w:val="22"/>
          <w:shd w:val="clear" w:color="auto" w:fill="FFFFFF"/>
        </w:rPr>
        <w:t>,</w:t>
      </w:r>
      <w:r w:rsidR="00D80B0B" w:rsidRPr="008B5E42">
        <w:rPr>
          <w:rFonts w:ascii="Arial" w:hAnsi="Arial" w:cs="Arial"/>
          <w:color w:val="auto"/>
          <w:sz w:val="22"/>
          <w:szCs w:val="22"/>
          <w:shd w:val="clear" w:color="auto" w:fill="FFFFFF"/>
        </w:rPr>
        <w:t xml:space="preserve"> </w:t>
      </w:r>
      <w:r w:rsidR="00D80B0B" w:rsidRPr="008B5E42">
        <w:rPr>
          <w:rFonts w:ascii="Arial" w:hAnsi="Arial" w:cs="Arial"/>
          <w:color w:val="auto"/>
          <w:sz w:val="22"/>
          <w:szCs w:val="22"/>
        </w:rPr>
        <w:t>contrarias a los derechos fundamentales y libertades públicas reconocidos por la Constitución</w:t>
      </w:r>
      <w:r w:rsidR="00235191" w:rsidRPr="008B5E42">
        <w:rPr>
          <w:rFonts w:ascii="Arial" w:hAnsi="Arial" w:cs="Arial"/>
          <w:color w:val="auto"/>
          <w:sz w:val="22"/>
          <w:szCs w:val="22"/>
        </w:rPr>
        <w:t>.</w:t>
      </w:r>
    </w:p>
    <w:p w14:paraId="6836B84C" w14:textId="77777777" w:rsidR="00D80B0B" w:rsidRPr="008B5E42" w:rsidRDefault="00D80B0B" w:rsidP="00466F9B">
      <w:pPr>
        <w:pStyle w:val="Default"/>
        <w:spacing w:line="276" w:lineRule="auto"/>
        <w:ind w:left="-284" w:right="-144"/>
        <w:jc w:val="both"/>
        <w:rPr>
          <w:rFonts w:ascii="Arial" w:hAnsi="Arial" w:cs="Arial"/>
          <w:color w:val="auto"/>
          <w:sz w:val="22"/>
          <w:szCs w:val="22"/>
        </w:rPr>
      </w:pPr>
    </w:p>
    <w:p w14:paraId="401EE5F2" w14:textId="17A0785E" w:rsidR="00EC2649" w:rsidRPr="008B5E42" w:rsidRDefault="00EC2649"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2. La publicidad de espectáculos públicos </w:t>
      </w:r>
      <w:r w:rsidR="00235191" w:rsidRPr="008B5E42">
        <w:rPr>
          <w:rFonts w:ascii="Arial" w:hAnsi="Arial" w:cs="Arial"/>
          <w:color w:val="auto"/>
          <w:sz w:val="22"/>
          <w:szCs w:val="22"/>
        </w:rPr>
        <w:t>y</w:t>
      </w:r>
      <w:r w:rsidRPr="008B5E42">
        <w:rPr>
          <w:rFonts w:ascii="Arial" w:hAnsi="Arial" w:cs="Arial"/>
          <w:color w:val="auto"/>
          <w:sz w:val="22"/>
          <w:szCs w:val="22"/>
        </w:rPr>
        <w:t xml:space="preserve"> actividades recreativas habrá de conte</w:t>
      </w:r>
      <w:r w:rsidR="00B80977" w:rsidRPr="008B5E42">
        <w:rPr>
          <w:rFonts w:ascii="Arial" w:hAnsi="Arial" w:cs="Arial"/>
          <w:color w:val="auto"/>
          <w:sz w:val="22"/>
          <w:szCs w:val="22"/>
        </w:rPr>
        <w:t>ner</w:t>
      </w:r>
      <w:r w:rsidRPr="008B5E42">
        <w:rPr>
          <w:rFonts w:ascii="Arial" w:hAnsi="Arial" w:cs="Arial"/>
          <w:color w:val="auto"/>
          <w:sz w:val="22"/>
          <w:szCs w:val="22"/>
        </w:rPr>
        <w:t>, al menos, l</w:t>
      </w:r>
      <w:r w:rsidR="00B80977" w:rsidRPr="008B5E42">
        <w:rPr>
          <w:rFonts w:ascii="Arial" w:hAnsi="Arial" w:cs="Arial"/>
          <w:color w:val="auto"/>
          <w:sz w:val="22"/>
          <w:szCs w:val="22"/>
        </w:rPr>
        <w:t>a</w:t>
      </w:r>
      <w:r w:rsidRPr="008B5E42">
        <w:rPr>
          <w:rFonts w:ascii="Arial" w:hAnsi="Arial" w:cs="Arial"/>
          <w:color w:val="auto"/>
          <w:sz w:val="22"/>
          <w:szCs w:val="22"/>
        </w:rPr>
        <w:t xml:space="preserve"> siguiente </w:t>
      </w:r>
      <w:r w:rsidR="00B80977" w:rsidRPr="008B5E42">
        <w:rPr>
          <w:rFonts w:ascii="Arial" w:hAnsi="Arial" w:cs="Arial"/>
          <w:color w:val="auto"/>
          <w:sz w:val="22"/>
          <w:szCs w:val="22"/>
        </w:rPr>
        <w:t>información</w:t>
      </w:r>
      <w:r w:rsidRPr="008B5E42">
        <w:rPr>
          <w:rFonts w:ascii="Arial" w:hAnsi="Arial" w:cs="Arial"/>
          <w:color w:val="auto"/>
          <w:sz w:val="22"/>
          <w:szCs w:val="22"/>
        </w:rPr>
        <w:t>:</w:t>
      </w:r>
    </w:p>
    <w:p w14:paraId="18729BD6" w14:textId="6966C9A7" w:rsidR="006120C5" w:rsidRPr="008B5E42" w:rsidRDefault="006120C5" w:rsidP="00466F9B">
      <w:pPr>
        <w:pStyle w:val="Default"/>
        <w:numPr>
          <w:ilvl w:val="0"/>
          <w:numId w:val="32"/>
        </w:numPr>
        <w:tabs>
          <w:tab w:val="left" w:pos="-284"/>
        </w:tabs>
        <w:spacing w:before="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Identificación del tipo de espectáculo público o actividad recreativa.</w:t>
      </w:r>
    </w:p>
    <w:p w14:paraId="7FD123E0" w14:textId="12A3C455" w:rsidR="006120C5" w:rsidRPr="008B5E42" w:rsidRDefault="006120C5" w:rsidP="00466F9B">
      <w:pPr>
        <w:pStyle w:val="Default"/>
        <w:tabs>
          <w:tab w:val="left" w:pos="-284"/>
        </w:tabs>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b)  Identificación de la persona organizadora o prestadora.</w:t>
      </w:r>
    </w:p>
    <w:p w14:paraId="155A3EFD" w14:textId="02774F42" w:rsidR="006120C5" w:rsidRPr="008B5E42" w:rsidRDefault="006120C5" w:rsidP="00466F9B">
      <w:pPr>
        <w:pStyle w:val="Default"/>
        <w:tabs>
          <w:tab w:val="left" w:pos="-284"/>
        </w:tabs>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c)   Fecha, lugar, horario y duración aproximada del espectáculo público o actividad recreativa.</w:t>
      </w:r>
    </w:p>
    <w:p w14:paraId="30C02896" w14:textId="3E1FD2C2" w:rsidR="006120C5" w:rsidRPr="008B5E42" w:rsidRDefault="006120C5" w:rsidP="00466F9B">
      <w:pPr>
        <w:pStyle w:val="Default"/>
        <w:tabs>
          <w:tab w:val="left" w:pos="-284"/>
        </w:tabs>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d) Precios de las entradas y lugares de venta</w:t>
      </w:r>
      <w:r w:rsidR="002502A9" w:rsidRPr="008B5E42">
        <w:rPr>
          <w:rFonts w:ascii="Arial" w:hAnsi="Arial" w:cs="Arial"/>
          <w:color w:val="auto"/>
          <w:sz w:val="22"/>
          <w:szCs w:val="22"/>
        </w:rPr>
        <w:t>.</w:t>
      </w:r>
      <w:r w:rsidRPr="008B5E42">
        <w:rPr>
          <w:rFonts w:ascii="Arial" w:hAnsi="Arial" w:cs="Arial"/>
          <w:color w:val="auto"/>
          <w:sz w:val="22"/>
          <w:szCs w:val="22"/>
        </w:rPr>
        <w:t xml:space="preserve"> </w:t>
      </w:r>
    </w:p>
    <w:p w14:paraId="2886BAF2" w14:textId="160592D2" w:rsidR="006120C5" w:rsidRPr="008B5E42" w:rsidRDefault="006120C5" w:rsidP="00466F9B">
      <w:pPr>
        <w:pStyle w:val="Default"/>
        <w:tabs>
          <w:tab w:val="left" w:pos="-284"/>
        </w:tabs>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lastRenderedPageBreak/>
        <w:t>e) Condiciones de admisión, normas particulares o instrucciones para el normal desarrollo del espectáculo</w:t>
      </w:r>
      <w:r w:rsidR="002502A9" w:rsidRPr="008B5E42">
        <w:rPr>
          <w:rFonts w:ascii="Arial" w:hAnsi="Arial" w:cs="Arial"/>
          <w:color w:val="auto"/>
          <w:sz w:val="22"/>
          <w:szCs w:val="22"/>
        </w:rPr>
        <w:t xml:space="preserve"> </w:t>
      </w:r>
      <w:r w:rsidR="00843717" w:rsidRPr="008B5E42">
        <w:rPr>
          <w:rFonts w:ascii="Arial" w:hAnsi="Arial" w:cs="Arial"/>
          <w:color w:val="auto"/>
          <w:sz w:val="22"/>
          <w:szCs w:val="22"/>
        </w:rPr>
        <w:t>público o</w:t>
      </w:r>
      <w:r w:rsidRPr="008B5E42">
        <w:rPr>
          <w:rFonts w:ascii="Arial" w:hAnsi="Arial" w:cs="Arial"/>
          <w:color w:val="auto"/>
          <w:sz w:val="22"/>
          <w:szCs w:val="22"/>
        </w:rPr>
        <w:t xml:space="preserve"> actividad</w:t>
      </w:r>
      <w:r w:rsidR="002502A9" w:rsidRPr="008B5E42">
        <w:rPr>
          <w:rFonts w:ascii="Arial" w:hAnsi="Arial" w:cs="Arial"/>
          <w:color w:val="auto"/>
          <w:sz w:val="22"/>
          <w:szCs w:val="22"/>
        </w:rPr>
        <w:t xml:space="preserve"> recreativa</w:t>
      </w:r>
      <w:r w:rsidRPr="008B5E42">
        <w:rPr>
          <w:rFonts w:ascii="Arial" w:hAnsi="Arial" w:cs="Arial"/>
          <w:color w:val="auto"/>
          <w:sz w:val="22"/>
          <w:szCs w:val="22"/>
        </w:rPr>
        <w:t>.</w:t>
      </w:r>
    </w:p>
    <w:p w14:paraId="53BE966D" w14:textId="77777777" w:rsidR="006120C5" w:rsidRPr="008B5E42" w:rsidRDefault="006120C5" w:rsidP="00466F9B">
      <w:pPr>
        <w:pStyle w:val="Default"/>
        <w:tabs>
          <w:tab w:val="left" w:pos="-284"/>
        </w:tabs>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f) Calificación por edades del espectáculo público o actividad recreativa.</w:t>
      </w:r>
    </w:p>
    <w:p w14:paraId="73D06B93" w14:textId="77777777" w:rsidR="00D80B0B" w:rsidRPr="008B5E42" w:rsidRDefault="00D80B0B" w:rsidP="00466F9B">
      <w:pPr>
        <w:pStyle w:val="Default"/>
        <w:spacing w:line="276" w:lineRule="auto"/>
        <w:ind w:left="-284" w:right="-144"/>
        <w:jc w:val="both"/>
        <w:rPr>
          <w:rFonts w:ascii="Arial" w:hAnsi="Arial" w:cs="Arial"/>
          <w:color w:val="auto"/>
          <w:sz w:val="22"/>
          <w:szCs w:val="22"/>
        </w:rPr>
      </w:pPr>
    </w:p>
    <w:p w14:paraId="109BFF54" w14:textId="77777777" w:rsidR="00D80B0B" w:rsidRPr="008B5E42" w:rsidRDefault="00D80B0B"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3. </w:t>
      </w:r>
      <w:r w:rsidR="006120C5" w:rsidRPr="008B5E42">
        <w:rPr>
          <w:rFonts w:ascii="Arial" w:hAnsi="Arial" w:cs="Arial"/>
          <w:color w:val="auto"/>
          <w:sz w:val="22"/>
          <w:szCs w:val="22"/>
        </w:rPr>
        <w:t>Se fomentará la inclusión de elementos de descarga de la información del bien o servicio, mediante telefonía móvil o tecnología análoga en formatos auditivos o visuales de fácil comprensión.</w:t>
      </w:r>
    </w:p>
    <w:p w14:paraId="2DC25DBF" w14:textId="77777777" w:rsidR="00D80B0B" w:rsidRPr="008B5E42" w:rsidRDefault="00D80B0B" w:rsidP="00466F9B">
      <w:pPr>
        <w:pStyle w:val="Default"/>
        <w:spacing w:line="276" w:lineRule="auto"/>
        <w:ind w:left="-284" w:right="-144"/>
        <w:jc w:val="both"/>
        <w:rPr>
          <w:rFonts w:ascii="Arial" w:hAnsi="Arial" w:cs="Arial"/>
          <w:color w:val="auto"/>
          <w:sz w:val="22"/>
          <w:szCs w:val="22"/>
        </w:rPr>
      </w:pPr>
    </w:p>
    <w:p w14:paraId="35009F61" w14:textId="52016DB7" w:rsidR="00D80B0B" w:rsidRPr="008B5E42" w:rsidRDefault="00D80B0B"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4. Las empresas de publicidad o de artes gráficas que intervengan en la confección de publicidad deberán justificar ante la administración, cuando fuesen requeridas para ello, los datos identificativos de los organizadores o prestadores contratantes de la publicidad.</w:t>
      </w:r>
    </w:p>
    <w:p w14:paraId="38C910C0" w14:textId="77777777" w:rsidR="00785A81" w:rsidRPr="008B5E42" w:rsidRDefault="00785A81" w:rsidP="00466F9B">
      <w:pPr>
        <w:pStyle w:val="Default"/>
        <w:spacing w:line="276" w:lineRule="auto"/>
        <w:ind w:left="-284" w:right="-144"/>
        <w:jc w:val="both"/>
        <w:rPr>
          <w:rFonts w:ascii="Arial" w:hAnsi="Arial" w:cs="Arial"/>
          <w:color w:val="auto"/>
          <w:sz w:val="22"/>
          <w:szCs w:val="22"/>
        </w:rPr>
      </w:pPr>
    </w:p>
    <w:p w14:paraId="6592A2F7" w14:textId="14946DB8" w:rsidR="00346DE4" w:rsidRPr="008B5E42" w:rsidRDefault="00346DE4"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Artículo </w:t>
      </w:r>
      <w:r w:rsidR="008410EB" w:rsidRPr="008B5E42">
        <w:rPr>
          <w:rFonts w:ascii="Arial" w:hAnsi="Arial" w:cs="Arial"/>
          <w:color w:val="auto"/>
          <w:sz w:val="22"/>
          <w:szCs w:val="22"/>
        </w:rPr>
        <w:t>50</w:t>
      </w:r>
      <w:r w:rsidRPr="008B5E42">
        <w:rPr>
          <w:rFonts w:ascii="Arial" w:hAnsi="Arial" w:cs="Arial"/>
          <w:color w:val="auto"/>
          <w:sz w:val="22"/>
          <w:szCs w:val="22"/>
        </w:rPr>
        <w:t xml:space="preserve">. </w:t>
      </w:r>
      <w:r w:rsidRPr="008B5E42">
        <w:rPr>
          <w:rFonts w:ascii="Arial" w:hAnsi="Arial" w:cs="Arial"/>
          <w:i/>
          <w:iCs/>
          <w:color w:val="auto"/>
          <w:sz w:val="22"/>
          <w:szCs w:val="22"/>
        </w:rPr>
        <w:t>Entradas.</w:t>
      </w:r>
      <w:r w:rsidR="00C408CA" w:rsidRPr="008B5E42">
        <w:rPr>
          <w:rFonts w:ascii="Arial" w:hAnsi="Arial" w:cs="Arial"/>
          <w:i/>
          <w:iCs/>
          <w:color w:val="auto"/>
          <w:sz w:val="22"/>
          <w:szCs w:val="22"/>
        </w:rPr>
        <w:t xml:space="preserve"> </w:t>
      </w:r>
    </w:p>
    <w:p w14:paraId="07B08DE4" w14:textId="77777777" w:rsidR="00346DE4" w:rsidRPr="008B5E42" w:rsidRDefault="00346DE4" w:rsidP="00466F9B">
      <w:pPr>
        <w:pStyle w:val="Default"/>
        <w:spacing w:line="276" w:lineRule="auto"/>
        <w:ind w:left="-284" w:right="-144"/>
        <w:jc w:val="both"/>
        <w:rPr>
          <w:rFonts w:ascii="Arial" w:hAnsi="Arial" w:cs="Arial"/>
          <w:color w:val="auto"/>
          <w:sz w:val="22"/>
          <w:szCs w:val="22"/>
        </w:rPr>
      </w:pPr>
    </w:p>
    <w:p w14:paraId="4582CCA0" w14:textId="702B8627" w:rsidR="00346DE4" w:rsidRPr="008B5E42" w:rsidRDefault="00346DE4"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Las entradas que se expidan</w:t>
      </w:r>
      <w:r w:rsidR="00A12901" w:rsidRPr="008B5E42">
        <w:rPr>
          <w:rFonts w:ascii="Arial" w:hAnsi="Arial" w:cs="Arial"/>
          <w:color w:val="auto"/>
          <w:sz w:val="22"/>
          <w:szCs w:val="22"/>
        </w:rPr>
        <w:t>,</w:t>
      </w:r>
      <w:r w:rsidRPr="008B5E42">
        <w:rPr>
          <w:rFonts w:ascii="Arial" w:hAnsi="Arial" w:cs="Arial"/>
          <w:color w:val="auto"/>
          <w:sz w:val="22"/>
          <w:szCs w:val="22"/>
        </w:rPr>
        <w:t xml:space="preserve"> al margen de otros datos que puedan ser requeridos</w:t>
      </w:r>
      <w:r w:rsidR="00A12901" w:rsidRPr="008B5E42">
        <w:rPr>
          <w:rFonts w:ascii="Arial" w:hAnsi="Arial" w:cs="Arial"/>
          <w:color w:val="auto"/>
          <w:sz w:val="22"/>
          <w:szCs w:val="22"/>
        </w:rPr>
        <w:t xml:space="preserve"> legalmente</w:t>
      </w:r>
      <w:r w:rsidRPr="008B5E42">
        <w:rPr>
          <w:rFonts w:ascii="Arial" w:hAnsi="Arial" w:cs="Arial"/>
          <w:color w:val="auto"/>
          <w:sz w:val="22"/>
          <w:szCs w:val="22"/>
        </w:rPr>
        <w:t xml:space="preserve">, deberán contener, </w:t>
      </w:r>
      <w:r w:rsidR="00B80977" w:rsidRPr="008B5E42">
        <w:rPr>
          <w:rFonts w:ascii="Arial" w:hAnsi="Arial" w:cs="Arial"/>
          <w:color w:val="auto"/>
          <w:sz w:val="22"/>
          <w:szCs w:val="22"/>
        </w:rPr>
        <w:t>al</w:t>
      </w:r>
      <w:r w:rsidR="00C408CA" w:rsidRPr="008B5E42">
        <w:rPr>
          <w:rFonts w:ascii="Arial" w:hAnsi="Arial" w:cs="Arial"/>
          <w:color w:val="auto"/>
          <w:sz w:val="22"/>
          <w:szCs w:val="22"/>
        </w:rPr>
        <w:t xml:space="preserve"> </w:t>
      </w:r>
      <w:r w:rsidR="00785A81" w:rsidRPr="008B5E42">
        <w:rPr>
          <w:rFonts w:ascii="Arial" w:hAnsi="Arial" w:cs="Arial"/>
          <w:color w:val="auto"/>
          <w:sz w:val="22"/>
          <w:szCs w:val="22"/>
        </w:rPr>
        <w:t>menos, la</w:t>
      </w:r>
      <w:r w:rsidRPr="008B5E42">
        <w:rPr>
          <w:rFonts w:ascii="Arial" w:hAnsi="Arial" w:cs="Arial"/>
          <w:color w:val="auto"/>
          <w:sz w:val="22"/>
          <w:szCs w:val="22"/>
        </w:rPr>
        <w:t xml:space="preserve"> siguiente información:</w:t>
      </w:r>
    </w:p>
    <w:p w14:paraId="525CFAF3" w14:textId="77777777" w:rsidR="00092F45" w:rsidRPr="008B5E42" w:rsidRDefault="00092F45" w:rsidP="00466F9B">
      <w:pPr>
        <w:pStyle w:val="Default"/>
        <w:spacing w:line="276" w:lineRule="auto"/>
        <w:ind w:left="-284" w:right="-144"/>
        <w:jc w:val="both"/>
        <w:rPr>
          <w:rFonts w:ascii="Arial" w:hAnsi="Arial" w:cs="Arial"/>
          <w:color w:val="auto"/>
          <w:sz w:val="22"/>
          <w:szCs w:val="22"/>
        </w:rPr>
      </w:pPr>
    </w:p>
    <w:p w14:paraId="690CD462" w14:textId="29538F33" w:rsidR="00036FF3" w:rsidRPr="008B5E42" w:rsidRDefault="00036FF3" w:rsidP="00466F9B">
      <w:pPr>
        <w:pStyle w:val="Prrafodelista"/>
        <w:numPr>
          <w:ilvl w:val="0"/>
          <w:numId w:val="33"/>
        </w:numPr>
        <w:shd w:val="clear" w:color="auto" w:fill="FFFFFF"/>
        <w:tabs>
          <w:tab w:val="left" w:pos="-284"/>
        </w:tabs>
        <w:spacing w:after="120" w:line="276" w:lineRule="auto"/>
        <w:ind w:left="-284" w:right="-144" w:firstLine="0"/>
        <w:jc w:val="both"/>
        <w:rPr>
          <w:rFonts w:ascii="Arial" w:hAnsi="Arial" w:cs="Arial"/>
        </w:rPr>
      </w:pPr>
      <w:r w:rsidRPr="008B5E42">
        <w:rPr>
          <w:rFonts w:ascii="Arial" w:hAnsi="Arial" w:cs="Arial"/>
        </w:rPr>
        <w:t>Número de orden</w:t>
      </w:r>
      <w:r w:rsidR="00955FB2" w:rsidRPr="008B5E42">
        <w:rPr>
          <w:rFonts w:ascii="Arial" w:hAnsi="Arial" w:cs="Arial"/>
        </w:rPr>
        <w:t xml:space="preserve"> conforme al aforo</w:t>
      </w:r>
      <w:r w:rsidRPr="008B5E42">
        <w:rPr>
          <w:rFonts w:ascii="Arial" w:hAnsi="Arial" w:cs="Arial"/>
        </w:rPr>
        <w:t>.</w:t>
      </w:r>
    </w:p>
    <w:p w14:paraId="2C3CA274" w14:textId="7938E8A7" w:rsidR="00036FF3" w:rsidRPr="008B5E42" w:rsidRDefault="00036FF3" w:rsidP="00466F9B">
      <w:pPr>
        <w:pStyle w:val="Prrafodelista"/>
        <w:numPr>
          <w:ilvl w:val="0"/>
          <w:numId w:val="33"/>
        </w:numPr>
        <w:shd w:val="clear" w:color="auto" w:fill="FFFFFF"/>
        <w:tabs>
          <w:tab w:val="left" w:pos="-284"/>
        </w:tabs>
        <w:spacing w:after="120" w:line="276" w:lineRule="auto"/>
        <w:ind w:left="-284" w:right="-144" w:firstLine="0"/>
        <w:jc w:val="both"/>
        <w:rPr>
          <w:rFonts w:ascii="Arial" w:hAnsi="Arial" w:cs="Arial"/>
        </w:rPr>
      </w:pPr>
      <w:r w:rsidRPr="008B5E42">
        <w:rPr>
          <w:rFonts w:ascii="Arial" w:hAnsi="Arial" w:cs="Arial"/>
        </w:rPr>
        <w:t>Identificación y domicilio del organizador</w:t>
      </w:r>
      <w:r w:rsidR="00092F45" w:rsidRPr="008B5E42">
        <w:rPr>
          <w:rFonts w:ascii="Arial" w:hAnsi="Arial" w:cs="Arial"/>
        </w:rPr>
        <w:t xml:space="preserve"> o prestador</w:t>
      </w:r>
      <w:r w:rsidRPr="008B5E42">
        <w:rPr>
          <w:rFonts w:ascii="Arial" w:hAnsi="Arial" w:cs="Arial"/>
        </w:rPr>
        <w:t>.</w:t>
      </w:r>
    </w:p>
    <w:p w14:paraId="2D31007A" w14:textId="7B481686" w:rsidR="00036FF3" w:rsidRPr="008B5E42" w:rsidRDefault="00036FF3" w:rsidP="00466F9B">
      <w:pPr>
        <w:pStyle w:val="Prrafodelista"/>
        <w:numPr>
          <w:ilvl w:val="0"/>
          <w:numId w:val="33"/>
        </w:numPr>
        <w:shd w:val="clear" w:color="auto" w:fill="FFFFFF"/>
        <w:tabs>
          <w:tab w:val="left" w:pos="-284"/>
        </w:tabs>
        <w:spacing w:after="120" w:line="276" w:lineRule="auto"/>
        <w:ind w:left="-284" w:right="-144" w:firstLine="0"/>
        <w:jc w:val="both"/>
        <w:rPr>
          <w:rFonts w:ascii="Arial" w:hAnsi="Arial" w:cs="Arial"/>
        </w:rPr>
      </w:pPr>
      <w:r w:rsidRPr="008B5E42">
        <w:rPr>
          <w:rFonts w:ascii="Arial" w:hAnsi="Arial" w:cs="Arial"/>
        </w:rPr>
        <w:t xml:space="preserve">Tipo de espectáculo público </w:t>
      </w:r>
      <w:r w:rsidR="00A12901" w:rsidRPr="008B5E42">
        <w:rPr>
          <w:rFonts w:ascii="Arial" w:hAnsi="Arial" w:cs="Arial"/>
        </w:rPr>
        <w:t>y</w:t>
      </w:r>
      <w:r w:rsidRPr="008B5E42">
        <w:rPr>
          <w:rFonts w:ascii="Arial" w:hAnsi="Arial" w:cs="Arial"/>
        </w:rPr>
        <w:t xml:space="preserve"> actividad recreativa.</w:t>
      </w:r>
    </w:p>
    <w:p w14:paraId="4BEC14F9" w14:textId="4293EB61" w:rsidR="00036FF3" w:rsidRPr="008B5E42" w:rsidRDefault="00036FF3" w:rsidP="00466F9B">
      <w:pPr>
        <w:pStyle w:val="Prrafodelista"/>
        <w:numPr>
          <w:ilvl w:val="0"/>
          <w:numId w:val="33"/>
        </w:numPr>
        <w:shd w:val="clear" w:color="auto" w:fill="FFFFFF"/>
        <w:tabs>
          <w:tab w:val="left" w:pos="-284"/>
        </w:tabs>
        <w:spacing w:after="120" w:line="276" w:lineRule="auto"/>
        <w:ind w:left="-284" w:right="-144" w:firstLine="0"/>
        <w:jc w:val="both"/>
        <w:rPr>
          <w:rFonts w:ascii="Arial" w:hAnsi="Arial" w:cs="Arial"/>
        </w:rPr>
      </w:pPr>
      <w:r w:rsidRPr="008B5E42">
        <w:rPr>
          <w:rFonts w:ascii="Arial" w:hAnsi="Arial" w:cs="Arial"/>
        </w:rPr>
        <w:t>Lugar, fecha, hora de inicio y hora aproximada de finalización.</w:t>
      </w:r>
    </w:p>
    <w:p w14:paraId="3AED6754" w14:textId="444DB7B5" w:rsidR="00036FF3" w:rsidRPr="008B5E42" w:rsidRDefault="00036FF3" w:rsidP="00466F9B">
      <w:pPr>
        <w:pStyle w:val="Prrafodelista"/>
        <w:numPr>
          <w:ilvl w:val="0"/>
          <w:numId w:val="33"/>
        </w:numPr>
        <w:shd w:val="clear" w:color="auto" w:fill="FFFFFF"/>
        <w:tabs>
          <w:tab w:val="left" w:pos="-284"/>
        </w:tabs>
        <w:spacing w:after="120" w:line="276" w:lineRule="auto"/>
        <w:ind w:left="-284" w:right="-144" w:firstLine="0"/>
        <w:jc w:val="both"/>
        <w:rPr>
          <w:rFonts w:ascii="Arial" w:hAnsi="Arial" w:cs="Arial"/>
        </w:rPr>
      </w:pPr>
      <w:r w:rsidRPr="008B5E42">
        <w:rPr>
          <w:rFonts w:ascii="Arial" w:hAnsi="Arial" w:cs="Arial"/>
        </w:rPr>
        <w:t xml:space="preserve">Clase de localidad y número, cuando las sesiones </w:t>
      </w:r>
      <w:r w:rsidR="00B80977" w:rsidRPr="008B5E42">
        <w:rPr>
          <w:rFonts w:ascii="Arial" w:hAnsi="Arial" w:cs="Arial"/>
        </w:rPr>
        <w:t>fueran</w:t>
      </w:r>
      <w:r w:rsidRPr="008B5E42">
        <w:rPr>
          <w:rFonts w:ascii="Arial" w:hAnsi="Arial" w:cs="Arial"/>
        </w:rPr>
        <w:t xml:space="preserve"> numeradas.</w:t>
      </w:r>
    </w:p>
    <w:p w14:paraId="40A1D74F" w14:textId="67A64102" w:rsidR="00036FF3" w:rsidRPr="008B5E42" w:rsidRDefault="00036FF3" w:rsidP="00466F9B">
      <w:pPr>
        <w:pStyle w:val="Prrafodelista"/>
        <w:numPr>
          <w:ilvl w:val="0"/>
          <w:numId w:val="33"/>
        </w:numPr>
        <w:shd w:val="clear" w:color="auto" w:fill="FFFFFF"/>
        <w:tabs>
          <w:tab w:val="left" w:pos="-284"/>
        </w:tabs>
        <w:spacing w:after="120" w:line="276" w:lineRule="auto"/>
        <w:ind w:left="-284" w:right="-144" w:firstLine="0"/>
        <w:jc w:val="both"/>
        <w:rPr>
          <w:rFonts w:ascii="Arial" w:hAnsi="Arial" w:cs="Arial"/>
        </w:rPr>
      </w:pPr>
      <w:r w:rsidRPr="008B5E42">
        <w:rPr>
          <w:rFonts w:ascii="Arial" w:hAnsi="Arial" w:cs="Arial"/>
        </w:rPr>
        <w:t xml:space="preserve">En los establecimientos públicos en que no </w:t>
      </w:r>
      <w:r w:rsidR="00B80977" w:rsidRPr="008B5E42">
        <w:rPr>
          <w:rFonts w:ascii="Arial" w:hAnsi="Arial" w:cs="Arial"/>
        </w:rPr>
        <w:t>fueran</w:t>
      </w:r>
      <w:r w:rsidRPr="008B5E42">
        <w:rPr>
          <w:rFonts w:ascii="Arial" w:hAnsi="Arial" w:cs="Arial"/>
        </w:rPr>
        <w:t xml:space="preserve"> numerados los asientos, se consignará esta circunstancia.</w:t>
      </w:r>
    </w:p>
    <w:p w14:paraId="1BCDCAB7" w14:textId="168DA01E" w:rsidR="00036FF3" w:rsidRPr="008B5E42" w:rsidRDefault="00036FF3" w:rsidP="00466F9B">
      <w:pPr>
        <w:pStyle w:val="Prrafodelista"/>
        <w:numPr>
          <w:ilvl w:val="0"/>
          <w:numId w:val="33"/>
        </w:numPr>
        <w:shd w:val="clear" w:color="auto" w:fill="FFFFFF"/>
        <w:tabs>
          <w:tab w:val="left" w:pos="-284"/>
        </w:tabs>
        <w:spacing w:after="120" w:line="276" w:lineRule="auto"/>
        <w:ind w:left="-284" w:right="-144" w:firstLine="0"/>
        <w:jc w:val="both"/>
        <w:rPr>
          <w:rFonts w:ascii="Arial" w:hAnsi="Arial" w:cs="Arial"/>
        </w:rPr>
      </w:pPr>
      <w:r w:rsidRPr="008B5E42">
        <w:rPr>
          <w:rFonts w:ascii="Arial" w:hAnsi="Arial" w:cs="Arial"/>
        </w:rPr>
        <w:t>Precio.</w:t>
      </w:r>
    </w:p>
    <w:p w14:paraId="40E6A03A" w14:textId="4B85CF78" w:rsidR="00036FF3" w:rsidRPr="008B5E42" w:rsidRDefault="00092F45" w:rsidP="00466F9B">
      <w:pPr>
        <w:pStyle w:val="Prrafodelista"/>
        <w:numPr>
          <w:ilvl w:val="0"/>
          <w:numId w:val="33"/>
        </w:numPr>
        <w:shd w:val="clear" w:color="auto" w:fill="FFFFFF"/>
        <w:tabs>
          <w:tab w:val="left" w:pos="-284"/>
        </w:tabs>
        <w:spacing w:after="120" w:line="276" w:lineRule="auto"/>
        <w:ind w:left="-284" w:right="-144" w:firstLine="0"/>
        <w:jc w:val="both"/>
        <w:rPr>
          <w:rFonts w:ascii="Arial" w:hAnsi="Arial" w:cs="Arial"/>
        </w:rPr>
      </w:pPr>
      <w:r w:rsidRPr="008B5E42">
        <w:rPr>
          <w:rFonts w:ascii="Arial" w:hAnsi="Arial" w:cs="Arial"/>
        </w:rPr>
        <w:t xml:space="preserve">Causas y condiciones de </w:t>
      </w:r>
      <w:r w:rsidR="00036FF3" w:rsidRPr="008B5E42">
        <w:rPr>
          <w:rFonts w:ascii="Arial" w:hAnsi="Arial" w:cs="Arial"/>
        </w:rPr>
        <w:t>devolución.</w:t>
      </w:r>
    </w:p>
    <w:p w14:paraId="6976D752" w14:textId="1B33EE7F" w:rsidR="00036FF3" w:rsidRPr="008B5E42" w:rsidRDefault="00036FF3" w:rsidP="00466F9B">
      <w:pPr>
        <w:pStyle w:val="Prrafodelista"/>
        <w:numPr>
          <w:ilvl w:val="0"/>
          <w:numId w:val="33"/>
        </w:numPr>
        <w:shd w:val="clear" w:color="auto" w:fill="FFFFFF"/>
        <w:tabs>
          <w:tab w:val="left" w:pos="-284"/>
        </w:tabs>
        <w:spacing w:after="120" w:line="276" w:lineRule="auto"/>
        <w:ind w:left="-284" w:right="-144" w:firstLine="0"/>
        <w:jc w:val="both"/>
        <w:rPr>
          <w:rFonts w:ascii="Arial" w:hAnsi="Arial" w:cs="Arial"/>
        </w:rPr>
      </w:pPr>
      <w:r w:rsidRPr="008B5E42">
        <w:rPr>
          <w:rFonts w:ascii="Arial" w:hAnsi="Arial" w:cs="Arial"/>
        </w:rPr>
        <w:t>Indicación</w:t>
      </w:r>
      <w:r w:rsidR="00955FB2" w:rsidRPr="008B5E42">
        <w:rPr>
          <w:rFonts w:ascii="Arial" w:hAnsi="Arial" w:cs="Arial"/>
        </w:rPr>
        <w:t xml:space="preserve">, en su caso, </w:t>
      </w:r>
      <w:r w:rsidRPr="008B5E42">
        <w:rPr>
          <w:rFonts w:ascii="Arial" w:hAnsi="Arial" w:cs="Arial"/>
        </w:rPr>
        <w:t>de si s</w:t>
      </w:r>
      <w:r w:rsidR="00B80977" w:rsidRPr="008B5E42">
        <w:rPr>
          <w:rFonts w:ascii="Arial" w:hAnsi="Arial" w:cs="Arial"/>
        </w:rPr>
        <w:t>e tratara de</w:t>
      </w:r>
      <w:r w:rsidRPr="008B5E42">
        <w:rPr>
          <w:rFonts w:ascii="Arial" w:hAnsi="Arial" w:cs="Arial"/>
        </w:rPr>
        <w:t xml:space="preserve"> localidades con “visibilidad reducida</w:t>
      </w:r>
      <w:r w:rsidR="00767529" w:rsidRPr="008B5E42">
        <w:rPr>
          <w:rFonts w:ascii="Arial" w:hAnsi="Arial" w:cs="Arial"/>
        </w:rPr>
        <w:t>”</w:t>
      </w:r>
      <w:r w:rsidR="002502A9" w:rsidRPr="008B5E42">
        <w:rPr>
          <w:rFonts w:ascii="Arial" w:hAnsi="Arial" w:cs="Arial"/>
        </w:rPr>
        <w:t>.</w:t>
      </w:r>
    </w:p>
    <w:p w14:paraId="5FE1C5CF" w14:textId="55584909" w:rsidR="00346DE4" w:rsidRPr="008B5E42" w:rsidRDefault="00346DE4" w:rsidP="00466F9B">
      <w:pPr>
        <w:pStyle w:val="Default"/>
        <w:numPr>
          <w:ilvl w:val="0"/>
          <w:numId w:val="33"/>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Cualquiera otra que se establezca reglamentariamente.</w:t>
      </w:r>
    </w:p>
    <w:p w14:paraId="5905BD79" w14:textId="36447FE8" w:rsidR="00955FB2" w:rsidRPr="008B5E42" w:rsidRDefault="00955FB2" w:rsidP="00466F9B">
      <w:pPr>
        <w:pStyle w:val="Titulo3"/>
        <w:ind w:left="-284" w:right="-144"/>
        <w:rPr>
          <w:rFonts w:cs="Arial"/>
          <w:i/>
          <w:sz w:val="22"/>
          <w:szCs w:val="22"/>
        </w:rPr>
      </w:pPr>
      <w:r w:rsidRPr="008B5E42">
        <w:rPr>
          <w:rFonts w:cs="Arial"/>
          <w:sz w:val="22"/>
          <w:szCs w:val="22"/>
        </w:rPr>
        <w:t xml:space="preserve">Artículo </w:t>
      </w:r>
      <w:r w:rsidR="00236D23" w:rsidRPr="008B5E42">
        <w:rPr>
          <w:rFonts w:cs="Arial"/>
          <w:sz w:val="22"/>
          <w:szCs w:val="22"/>
        </w:rPr>
        <w:t>5</w:t>
      </w:r>
      <w:r w:rsidR="008410EB" w:rsidRPr="008B5E42">
        <w:rPr>
          <w:rFonts w:cs="Arial"/>
          <w:sz w:val="22"/>
          <w:szCs w:val="22"/>
        </w:rPr>
        <w:t>1</w:t>
      </w:r>
      <w:r w:rsidRPr="008B5E42">
        <w:rPr>
          <w:rFonts w:cs="Arial"/>
          <w:sz w:val="22"/>
          <w:szCs w:val="22"/>
        </w:rPr>
        <w:t xml:space="preserve">. </w:t>
      </w:r>
      <w:r w:rsidR="00E7216D" w:rsidRPr="008B5E42">
        <w:rPr>
          <w:rFonts w:cs="Arial"/>
          <w:i/>
          <w:iCs/>
          <w:sz w:val="22"/>
          <w:szCs w:val="22"/>
        </w:rPr>
        <w:t xml:space="preserve">Venta de </w:t>
      </w:r>
      <w:r w:rsidRPr="008B5E42">
        <w:rPr>
          <w:rFonts w:cs="Arial"/>
          <w:i/>
          <w:iCs/>
          <w:sz w:val="22"/>
          <w:szCs w:val="22"/>
        </w:rPr>
        <w:t>entradas</w:t>
      </w:r>
      <w:r w:rsidRPr="008B5E42">
        <w:rPr>
          <w:rFonts w:cs="Arial"/>
          <w:sz w:val="22"/>
          <w:szCs w:val="22"/>
        </w:rPr>
        <w:t xml:space="preserve">. </w:t>
      </w:r>
    </w:p>
    <w:p w14:paraId="3B1B0454" w14:textId="777082C0" w:rsidR="00955FB2" w:rsidRPr="008B5E42" w:rsidRDefault="00955FB2" w:rsidP="00466F9B">
      <w:pPr>
        <w:shd w:val="clear" w:color="auto" w:fill="FFFFFF"/>
        <w:spacing w:line="276" w:lineRule="auto"/>
        <w:ind w:left="-284" w:right="-144"/>
        <w:jc w:val="both"/>
        <w:rPr>
          <w:rFonts w:ascii="Arial" w:hAnsi="Arial" w:cs="Arial"/>
          <w:sz w:val="22"/>
          <w:szCs w:val="22"/>
        </w:rPr>
      </w:pPr>
      <w:r w:rsidRPr="008B5E42">
        <w:rPr>
          <w:rFonts w:ascii="Arial" w:hAnsi="Arial" w:cs="Arial"/>
          <w:sz w:val="22"/>
          <w:szCs w:val="22"/>
        </w:rPr>
        <w:t>1. L</w:t>
      </w:r>
      <w:r w:rsidR="00A12901" w:rsidRPr="008B5E42">
        <w:rPr>
          <w:rFonts w:ascii="Arial" w:hAnsi="Arial" w:cs="Arial"/>
          <w:sz w:val="22"/>
          <w:szCs w:val="22"/>
        </w:rPr>
        <w:t>as personas</w:t>
      </w:r>
      <w:r w:rsidRPr="008B5E42">
        <w:rPr>
          <w:rFonts w:ascii="Arial" w:hAnsi="Arial" w:cs="Arial"/>
          <w:sz w:val="22"/>
          <w:szCs w:val="22"/>
        </w:rPr>
        <w:t xml:space="preserve"> organizador</w:t>
      </w:r>
      <w:r w:rsidR="00A12901" w:rsidRPr="008B5E42">
        <w:rPr>
          <w:rFonts w:ascii="Arial" w:hAnsi="Arial" w:cs="Arial"/>
          <w:sz w:val="22"/>
          <w:szCs w:val="22"/>
        </w:rPr>
        <w:t>a</w:t>
      </w:r>
      <w:r w:rsidRPr="008B5E42">
        <w:rPr>
          <w:rFonts w:ascii="Arial" w:hAnsi="Arial" w:cs="Arial"/>
          <w:sz w:val="22"/>
          <w:szCs w:val="22"/>
        </w:rPr>
        <w:t>s o prestador</w:t>
      </w:r>
      <w:r w:rsidR="00B80977" w:rsidRPr="008B5E42">
        <w:rPr>
          <w:rFonts w:ascii="Arial" w:hAnsi="Arial" w:cs="Arial"/>
          <w:sz w:val="22"/>
          <w:szCs w:val="22"/>
        </w:rPr>
        <w:t>a</w:t>
      </w:r>
      <w:r w:rsidRPr="008B5E42">
        <w:rPr>
          <w:rFonts w:ascii="Arial" w:hAnsi="Arial" w:cs="Arial"/>
          <w:sz w:val="22"/>
          <w:szCs w:val="22"/>
        </w:rPr>
        <w:t>s de espectáculos públicos y actividades recreativas deberán expender directamente al público, por cualquier método y sin recargo o sobreprecio alguno, al menos</w:t>
      </w:r>
      <w:r w:rsidR="00B80977" w:rsidRPr="008B5E42">
        <w:rPr>
          <w:rFonts w:ascii="Arial" w:hAnsi="Arial" w:cs="Arial"/>
          <w:sz w:val="22"/>
          <w:szCs w:val="22"/>
        </w:rPr>
        <w:t>,</w:t>
      </w:r>
      <w:r w:rsidRPr="008B5E42">
        <w:rPr>
          <w:rFonts w:ascii="Arial" w:hAnsi="Arial" w:cs="Arial"/>
          <w:sz w:val="22"/>
          <w:szCs w:val="22"/>
        </w:rPr>
        <w:t xml:space="preserve"> el 70 por ciento de cada clase de entrada que comp</w:t>
      </w:r>
      <w:r w:rsidR="00B80977" w:rsidRPr="008B5E42">
        <w:rPr>
          <w:rFonts w:ascii="Arial" w:hAnsi="Arial" w:cs="Arial"/>
          <w:sz w:val="22"/>
          <w:szCs w:val="22"/>
        </w:rPr>
        <w:t>onga</w:t>
      </w:r>
      <w:r w:rsidRPr="008B5E42">
        <w:rPr>
          <w:rFonts w:ascii="Arial" w:hAnsi="Arial" w:cs="Arial"/>
          <w:sz w:val="22"/>
          <w:szCs w:val="22"/>
        </w:rPr>
        <w:t xml:space="preserve"> el aforo libre. </w:t>
      </w:r>
    </w:p>
    <w:p w14:paraId="2BD0F23C" w14:textId="77777777" w:rsidR="004939F7" w:rsidRPr="008B5E42" w:rsidRDefault="004939F7" w:rsidP="00466F9B">
      <w:pPr>
        <w:shd w:val="clear" w:color="auto" w:fill="FFFFFF"/>
        <w:spacing w:line="276" w:lineRule="auto"/>
        <w:ind w:left="-284" w:right="-144"/>
        <w:jc w:val="both"/>
        <w:rPr>
          <w:rFonts w:ascii="Arial" w:hAnsi="Arial" w:cs="Arial"/>
          <w:sz w:val="22"/>
          <w:szCs w:val="22"/>
        </w:rPr>
      </w:pPr>
    </w:p>
    <w:p w14:paraId="6B158705" w14:textId="5122F34D" w:rsidR="004939F7" w:rsidRPr="008B5E42" w:rsidRDefault="004939F7" w:rsidP="00466F9B">
      <w:pPr>
        <w:shd w:val="clear" w:color="auto" w:fill="FFFFFF"/>
        <w:spacing w:line="276" w:lineRule="auto"/>
        <w:ind w:left="-284" w:right="-144"/>
        <w:jc w:val="both"/>
        <w:rPr>
          <w:rFonts w:ascii="Arial" w:hAnsi="Arial" w:cs="Arial"/>
          <w:sz w:val="22"/>
          <w:szCs w:val="22"/>
        </w:rPr>
      </w:pPr>
      <w:r w:rsidRPr="008B5E42">
        <w:rPr>
          <w:rFonts w:ascii="Arial" w:hAnsi="Arial" w:cs="Arial"/>
          <w:sz w:val="22"/>
          <w:szCs w:val="22"/>
        </w:rPr>
        <w:t>Este porcentaje se determinará en relación con las entradas no incluidas en abonos o con las no adjudicadas o vendidas previamente a las personas que tengan la condición de socios.</w:t>
      </w:r>
    </w:p>
    <w:p w14:paraId="57AB932D" w14:textId="77777777" w:rsidR="00955FB2" w:rsidRPr="008B5E42" w:rsidRDefault="00955FB2" w:rsidP="00466F9B">
      <w:pPr>
        <w:shd w:val="clear" w:color="auto" w:fill="FFFFFF"/>
        <w:spacing w:line="276" w:lineRule="auto"/>
        <w:ind w:left="-284" w:right="-144"/>
        <w:jc w:val="both"/>
        <w:rPr>
          <w:rFonts w:ascii="Arial" w:hAnsi="Arial" w:cs="Arial"/>
          <w:sz w:val="22"/>
          <w:szCs w:val="22"/>
        </w:rPr>
      </w:pPr>
    </w:p>
    <w:p w14:paraId="0D7DBFE0" w14:textId="6ABC3C10" w:rsidR="00E7216D" w:rsidRPr="008B5E42" w:rsidRDefault="00955FB2" w:rsidP="00466F9B">
      <w:pPr>
        <w:shd w:val="clear" w:color="auto" w:fill="FFFFFF"/>
        <w:spacing w:line="276" w:lineRule="auto"/>
        <w:ind w:left="-284" w:right="-144"/>
        <w:jc w:val="both"/>
        <w:rPr>
          <w:rFonts w:ascii="Arial" w:hAnsi="Arial" w:cs="Arial"/>
          <w:sz w:val="22"/>
          <w:szCs w:val="22"/>
        </w:rPr>
      </w:pPr>
      <w:r w:rsidRPr="008B5E42">
        <w:rPr>
          <w:rFonts w:ascii="Arial" w:hAnsi="Arial" w:cs="Arial"/>
          <w:sz w:val="22"/>
          <w:szCs w:val="22"/>
        </w:rPr>
        <w:t>2. Dentro del porcentaje del apartado anterior, se establece</w:t>
      </w:r>
      <w:r w:rsidR="004939F7" w:rsidRPr="008B5E42">
        <w:rPr>
          <w:rFonts w:ascii="Arial" w:hAnsi="Arial" w:cs="Arial"/>
          <w:sz w:val="22"/>
          <w:szCs w:val="22"/>
        </w:rPr>
        <w:t>rá</w:t>
      </w:r>
      <w:r w:rsidRPr="008B5E42">
        <w:rPr>
          <w:rFonts w:ascii="Arial" w:hAnsi="Arial" w:cs="Arial"/>
          <w:sz w:val="22"/>
          <w:szCs w:val="22"/>
        </w:rPr>
        <w:t xml:space="preserve"> la obligación de reservar un 5 por ciento del aforo para su venta directa el mismo día de la celebración del espectáculo público </w:t>
      </w:r>
      <w:r w:rsidR="00A12901" w:rsidRPr="008B5E42">
        <w:rPr>
          <w:rFonts w:ascii="Arial" w:hAnsi="Arial" w:cs="Arial"/>
          <w:sz w:val="22"/>
          <w:szCs w:val="22"/>
        </w:rPr>
        <w:t>y</w:t>
      </w:r>
      <w:r w:rsidRPr="008B5E42">
        <w:rPr>
          <w:rFonts w:ascii="Arial" w:hAnsi="Arial" w:cs="Arial"/>
          <w:sz w:val="22"/>
          <w:szCs w:val="22"/>
        </w:rPr>
        <w:t xml:space="preserve"> actividad recreativa, en las taquillas existentes en el propio establecimiento público o espacio abierto.</w:t>
      </w:r>
    </w:p>
    <w:p w14:paraId="4B58BF42" w14:textId="77777777" w:rsidR="00E7216D" w:rsidRPr="008B5E42" w:rsidRDefault="00E7216D" w:rsidP="00466F9B">
      <w:pPr>
        <w:shd w:val="clear" w:color="auto" w:fill="FFFFFF"/>
        <w:spacing w:line="276" w:lineRule="auto"/>
        <w:ind w:left="-284" w:right="-144"/>
        <w:jc w:val="both"/>
        <w:rPr>
          <w:rFonts w:ascii="Arial" w:hAnsi="Arial" w:cs="Arial"/>
          <w:sz w:val="22"/>
          <w:szCs w:val="22"/>
        </w:rPr>
      </w:pPr>
    </w:p>
    <w:p w14:paraId="4EF73620" w14:textId="202DEB1F" w:rsidR="00E7216D" w:rsidRPr="008B5E42" w:rsidRDefault="00E7216D" w:rsidP="00466F9B">
      <w:pPr>
        <w:shd w:val="clear" w:color="auto" w:fill="FFFFFF"/>
        <w:spacing w:line="276" w:lineRule="auto"/>
        <w:ind w:left="-284" w:right="-144"/>
        <w:jc w:val="both"/>
        <w:rPr>
          <w:rFonts w:ascii="Arial" w:hAnsi="Arial" w:cs="Arial"/>
          <w:sz w:val="22"/>
          <w:szCs w:val="22"/>
        </w:rPr>
      </w:pPr>
      <w:r w:rsidRPr="008B5E42">
        <w:rPr>
          <w:rFonts w:ascii="Arial" w:hAnsi="Arial" w:cs="Arial"/>
          <w:sz w:val="22"/>
          <w:szCs w:val="22"/>
        </w:rPr>
        <w:lastRenderedPageBreak/>
        <w:t>3.  La venta de abonos</w:t>
      </w:r>
      <w:r w:rsidR="004939F7" w:rsidRPr="008B5E42">
        <w:rPr>
          <w:rFonts w:ascii="Arial" w:hAnsi="Arial" w:cs="Arial"/>
          <w:sz w:val="22"/>
          <w:szCs w:val="22"/>
        </w:rPr>
        <w:t xml:space="preserve"> </w:t>
      </w:r>
      <w:r w:rsidRPr="008B5E42">
        <w:rPr>
          <w:rFonts w:ascii="Arial" w:hAnsi="Arial" w:cs="Arial"/>
          <w:sz w:val="22"/>
          <w:szCs w:val="22"/>
        </w:rPr>
        <w:t xml:space="preserve">quedará sujeta a las normas específicas que </w:t>
      </w:r>
      <w:r w:rsidR="004939F7" w:rsidRPr="008B5E42">
        <w:rPr>
          <w:rFonts w:ascii="Arial" w:hAnsi="Arial" w:cs="Arial"/>
          <w:sz w:val="22"/>
          <w:szCs w:val="22"/>
        </w:rPr>
        <w:t>fueran</w:t>
      </w:r>
      <w:r w:rsidRPr="008B5E42">
        <w:rPr>
          <w:rFonts w:ascii="Arial" w:hAnsi="Arial" w:cs="Arial"/>
          <w:sz w:val="22"/>
          <w:szCs w:val="22"/>
        </w:rPr>
        <w:t xml:space="preserve"> de aplicación en esta materia, a la normativa de defensa de las personas consumidoras y usuarias y a lo dispuesto en la </w:t>
      </w:r>
      <w:r w:rsidR="00ED0288" w:rsidRPr="008B5E42">
        <w:rPr>
          <w:rFonts w:ascii="Arial" w:hAnsi="Arial" w:cs="Arial"/>
          <w:sz w:val="22"/>
          <w:szCs w:val="22"/>
        </w:rPr>
        <w:t>esta</w:t>
      </w:r>
      <w:r w:rsidRPr="008B5E42">
        <w:rPr>
          <w:rFonts w:ascii="Arial" w:hAnsi="Arial" w:cs="Arial"/>
          <w:sz w:val="22"/>
          <w:szCs w:val="22"/>
        </w:rPr>
        <w:t xml:space="preserve"> ley.</w:t>
      </w:r>
    </w:p>
    <w:p w14:paraId="0B2396FE" w14:textId="77777777" w:rsidR="00E7216D" w:rsidRPr="008B5E42" w:rsidRDefault="00E7216D" w:rsidP="00466F9B">
      <w:pPr>
        <w:shd w:val="clear" w:color="auto" w:fill="FFFFFF"/>
        <w:spacing w:line="276" w:lineRule="auto"/>
        <w:ind w:left="-284" w:right="-144"/>
        <w:jc w:val="both"/>
        <w:rPr>
          <w:rFonts w:ascii="Arial" w:hAnsi="Arial" w:cs="Arial"/>
          <w:sz w:val="22"/>
          <w:szCs w:val="22"/>
        </w:rPr>
      </w:pPr>
    </w:p>
    <w:p w14:paraId="7CE45957" w14:textId="3B2429EB" w:rsidR="00E7216D" w:rsidRPr="008B5E42" w:rsidRDefault="00E7216D" w:rsidP="00466F9B">
      <w:pPr>
        <w:shd w:val="clear" w:color="auto" w:fill="FFFFFF"/>
        <w:spacing w:line="276" w:lineRule="auto"/>
        <w:ind w:left="-284" w:right="-144"/>
        <w:jc w:val="both"/>
        <w:rPr>
          <w:rFonts w:ascii="Arial" w:hAnsi="Arial" w:cs="Arial"/>
          <w:sz w:val="22"/>
          <w:szCs w:val="22"/>
        </w:rPr>
      </w:pPr>
      <w:r w:rsidRPr="008B5E42">
        <w:rPr>
          <w:rFonts w:ascii="Arial" w:hAnsi="Arial" w:cs="Arial"/>
          <w:sz w:val="22"/>
          <w:szCs w:val="22"/>
        </w:rPr>
        <w:t>En ningún caso</w:t>
      </w:r>
      <w:r w:rsidR="009333E5" w:rsidRPr="008B5E42">
        <w:rPr>
          <w:rFonts w:ascii="Arial" w:hAnsi="Arial" w:cs="Arial"/>
          <w:sz w:val="22"/>
          <w:szCs w:val="22"/>
        </w:rPr>
        <w:t>,</w:t>
      </w:r>
      <w:r w:rsidRPr="008B5E42">
        <w:rPr>
          <w:rFonts w:ascii="Arial" w:hAnsi="Arial" w:cs="Arial"/>
          <w:sz w:val="22"/>
          <w:szCs w:val="22"/>
        </w:rPr>
        <w:t xml:space="preserve"> podrán ponerse a la venta abonos de localidades sin que previamente se h</w:t>
      </w:r>
      <w:r w:rsidR="004939F7" w:rsidRPr="008B5E42">
        <w:rPr>
          <w:rFonts w:ascii="Arial" w:hAnsi="Arial" w:cs="Arial"/>
          <w:sz w:val="22"/>
          <w:szCs w:val="22"/>
        </w:rPr>
        <w:t>ubiera</w:t>
      </w:r>
      <w:r w:rsidRPr="008B5E42">
        <w:rPr>
          <w:rFonts w:ascii="Arial" w:hAnsi="Arial" w:cs="Arial"/>
          <w:sz w:val="22"/>
          <w:szCs w:val="22"/>
        </w:rPr>
        <w:t xml:space="preserve"> confeccionado y publicitado por el organizador el programa, cartel o carteles completos de los espectáculos </w:t>
      </w:r>
      <w:r w:rsidR="004939F7" w:rsidRPr="008B5E42">
        <w:rPr>
          <w:rFonts w:ascii="Arial" w:hAnsi="Arial" w:cs="Arial"/>
          <w:sz w:val="22"/>
          <w:szCs w:val="22"/>
        </w:rPr>
        <w:t>y</w:t>
      </w:r>
      <w:r w:rsidRPr="008B5E42">
        <w:rPr>
          <w:rFonts w:ascii="Arial" w:hAnsi="Arial" w:cs="Arial"/>
          <w:sz w:val="22"/>
          <w:szCs w:val="22"/>
        </w:rPr>
        <w:t xml:space="preserve"> actividades recreativas que se pretend</w:t>
      </w:r>
      <w:r w:rsidR="009333E5" w:rsidRPr="008B5E42">
        <w:rPr>
          <w:rFonts w:ascii="Arial" w:hAnsi="Arial" w:cs="Arial"/>
          <w:sz w:val="22"/>
          <w:szCs w:val="22"/>
        </w:rPr>
        <w:t>ieran</w:t>
      </w:r>
      <w:r w:rsidRPr="008B5E42">
        <w:rPr>
          <w:rFonts w:ascii="Arial" w:hAnsi="Arial" w:cs="Arial"/>
          <w:sz w:val="22"/>
          <w:szCs w:val="22"/>
        </w:rPr>
        <w:t xml:space="preserve"> ofrecer al público. En tales supuestos, el plazo de venta o renovación anticipada de abonos se determinará por el organizador. </w:t>
      </w:r>
    </w:p>
    <w:p w14:paraId="6496C727" w14:textId="77777777" w:rsidR="00955FB2" w:rsidRPr="008B5E42" w:rsidRDefault="00955FB2" w:rsidP="00466F9B">
      <w:pPr>
        <w:shd w:val="clear" w:color="auto" w:fill="FFFFFF"/>
        <w:spacing w:line="276" w:lineRule="auto"/>
        <w:ind w:left="-284" w:right="-144"/>
        <w:jc w:val="both"/>
        <w:rPr>
          <w:rFonts w:ascii="Arial" w:hAnsi="Arial" w:cs="Arial"/>
          <w:sz w:val="22"/>
          <w:szCs w:val="22"/>
        </w:rPr>
      </w:pPr>
    </w:p>
    <w:p w14:paraId="045C140A" w14:textId="0C1AF7ED" w:rsidR="00955FB2" w:rsidRPr="008B5E42" w:rsidRDefault="00E7216D" w:rsidP="00466F9B">
      <w:pPr>
        <w:spacing w:line="276" w:lineRule="auto"/>
        <w:ind w:left="-284" w:right="-144"/>
        <w:jc w:val="both"/>
        <w:rPr>
          <w:rFonts w:ascii="Arial" w:hAnsi="Arial" w:cs="Arial"/>
          <w:sz w:val="22"/>
          <w:szCs w:val="22"/>
        </w:rPr>
      </w:pPr>
      <w:bookmarkStart w:id="53" w:name="_Hlk188960366"/>
      <w:r w:rsidRPr="008B5E42">
        <w:rPr>
          <w:rFonts w:ascii="Arial" w:hAnsi="Arial" w:cs="Arial"/>
          <w:sz w:val="22"/>
          <w:szCs w:val="22"/>
        </w:rPr>
        <w:t>4.</w:t>
      </w:r>
      <w:r w:rsidR="00036FF3" w:rsidRPr="008B5E42">
        <w:rPr>
          <w:rFonts w:ascii="Arial" w:hAnsi="Arial" w:cs="Arial"/>
          <w:sz w:val="22"/>
          <w:szCs w:val="22"/>
        </w:rPr>
        <w:t xml:space="preserve"> La </w:t>
      </w:r>
      <w:r w:rsidR="00955FB2" w:rsidRPr="008B5E42">
        <w:rPr>
          <w:rFonts w:ascii="Arial" w:hAnsi="Arial" w:cs="Arial"/>
          <w:sz w:val="22"/>
          <w:szCs w:val="22"/>
        </w:rPr>
        <w:t>venta por medios telemáticos</w:t>
      </w:r>
      <w:r w:rsidR="00036FF3" w:rsidRPr="008B5E42">
        <w:rPr>
          <w:rFonts w:ascii="Arial" w:hAnsi="Arial" w:cs="Arial"/>
          <w:sz w:val="22"/>
          <w:szCs w:val="22"/>
        </w:rPr>
        <w:t xml:space="preserve"> deberá guardar todas las prescripciones establecidas en este </w:t>
      </w:r>
      <w:r w:rsidR="009333E5" w:rsidRPr="008B5E42">
        <w:rPr>
          <w:rFonts w:ascii="Arial" w:hAnsi="Arial" w:cs="Arial"/>
          <w:sz w:val="22"/>
          <w:szCs w:val="22"/>
        </w:rPr>
        <w:t>C</w:t>
      </w:r>
      <w:r w:rsidR="00036FF3" w:rsidRPr="008B5E42">
        <w:rPr>
          <w:rFonts w:ascii="Arial" w:hAnsi="Arial" w:cs="Arial"/>
          <w:sz w:val="22"/>
          <w:szCs w:val="22"/>
        </w:rPr>
        <w:t xml:space="preserve">apítulo y en la normativa </w:t>
      </w:r>
      <w:r w:rsidR="007006D8" w:rsidRPr="008B5E42">
        <w:rPr>
          <w:rFonts w:ascii="Arial" w:hAnsi="Arial" w:cs="Arial"/>
          <w:sz w:val="22"/>
          <w:szCs w:val="22"/>
        </w:rPr>
        <w:t>específica</w:t>
      </w:r>
      <w:r w:rsidRPr="008B5E42">
        <w:rPr>
          <w:rFonts w:ascii="Arial" w:hAnsi="Arial" w:cs="Arial"/>
          <w:sz w:val="22"/>
          <w:szCs w:val="22"/>
        </w:rPr>
        <w:t xml:space="preserve"> aplicable al efecto.</w:t>
      </w:r>
      <w:r w:rsidR="00036FF3" w:rsidRPr="008B5E42">
        <w:rPr>
          <w:rFonts w:ascii="Arial" w:hAnsi="Arial" w:cs="Arial"/>
          <w:sz w:val="22"/>
          <w:szCs w:val="22"/>
        </w:rPr>
        <w:t xml:space="preserve"> </w:t>
      </w:r>
    </w:p>
    <w:p w14:paraId="52007202" w14:textId="77777777" w:rsidR="00E7216D" w:rsidRPr="008B5E42" w:rsidRDefault="00E7216D" w:rsidP="00466F9B">
      <w:pPr>
        <w:spacing w:line="276" w:lineRule="auto"/>
        <w:ind w:left="-284" w:right="-144"/>
        <w:jc w:val="both"/>
        <w:rPr>
          <w:rFonts w:ascii="Arial" w:hAnsi="Arial" w:cs="Arial"/>
          <w:sz w:val="22"/>
          <w:szCs w:val="22"/>
        </w:rPr>
      </w:pPr>
    </w:p>
    <w:p w14:paraId="645BAF37" w14:textId="3A20F883" w:rsidR="00E7216D" w:rsidRPr="008B5E42" w:rsidRDefault="00E7216D" w:rsidP="00466F9B">
      <w:pPr>
        <w:spacing w:line="276" w:lineRule="auto"/>
        <w:ind w:left="-284" w:right="-144"/>
        <w:jc w:val="both"/>
        <w:rPr>
          <w:rFonts w:ascii="Arial" w:hAnsi="Arial" w:cs="Arial"/>
          <w:sz w:val="22"/>
          <w:szCs w:val="22"/>
        </w:rPr>
      </w:pPr>
      <w:r w:rsidRPr="008B5E42">
        <w:rPr>
          <w:rFonts w:ascii="Arial" w:hAnsi="Arial" w:cs="Arial"/>
          <w:sz w:val="22"/>
          <w:szCs w:val="22"/>
        </w:rPr>
        <w:t>5. En las taquillas y en los restantes puntos de venta que existan, figurará</w:t>
      </w:r>
      <w:r w:rsidR="007E6868" w:rsidRPr="008B5E42">
        <w:rPr>
          <w:rFonts w:ascii="Arial" w:hAnsi="Arial" w:cs="Arial"/>
          <w:sz w:val="22"/>
          <w:szCs w:val="22"/>
        </w:rPr>
        <w:t>,</w:t>
      </w:r>
      <w:r w:rsidRPr="008B5E42">
        <w:rPr>
          <w:rFonts w:ascii="Arial" w:hAnsi="Arial" w:cs="Arial"/>
          <w:sz w:val="22"/>
          <w:szCs w:val="22"/>
        </w:rPr>
        <w:t xml:space="preserve"> en lugar visible</w:t>
      </w:r>
      <w:r w:rsidR="007E6868" w:rsidRPr="008B5E42">
        <w:rPr>
          <w:rFonts w:ascii="Arial" w:hAnsi="Arial" w:cs="Arial"/>
          <w:sz w:val="22"/>
          <w:szCs w:val="22"/>
        </w:rPr>
        <w:t>,</w:t>
      </w:r>
      <w:r w:rsidRPr="008B5E42">
        <w:rPr>
          <w:rFonts w:ascii="Arial" w:hAnsi="Arial" w:cs="Arial"/>
          <w:sz w:val="22"/>
          <w:szCs w:val="22"/>
        </w:rPr>
        <w:t xml:space="preserve"> el precio de cada clase de localidad. </w:t>
      </w:r>
    </w:p>
    <w:p w14:paraId="587CCA5F" w14:textId="77777777" w:rsidR="009333E5" w:rsidRPr="008B5E42" w:rsidRDefault="009333E5" w:rsidP="00466F9B">
      <w:pPr>
        <w:spacing w:line="276" w:lineRule="auto"/>
        <w:ind w:left="-284" w:right="-144"/>
        <w:jc w:val="both"/>
        <w:rPr>
          <w:rFonts w:ascii="Arial" w:hAnsi="Arial" w:cs="Arial"/>
          <w:sz w:val="22"/>
          <w:szCs w:val="22"/>
        </w:rPr>
      </w:pPr>
    </w:p>
    <w:p w14:paraId="6D509A12" w14:textId="22DE74A3" w:rsidR="009333E5" w:rsidRPr="008B5E42" w:rsidRDefault="009333E5" w:rsidP="00466F9B">
      <w:pPr>
        <w:spacing w:line="276" w:lineRule="auto"/>
        <w:ind w:left="-284" w:right="-144"/>
        <w:jc w:val="both"/>
        <w:rPr>
          <w:rFonts w:ascii="Arial" w:hAnsi="Arial" w:cs="Arial"/>
          <w:sz w:val="22"/>
          <w:szCs w:val="22"/>
        </w:rPr>
      </w:pPr>
      <w:r w:rsidRPr="008B5E42">
        <w:rPr>
          <w:rFonts w:ascii="Arial" w:hAnsi="Arial" w:cs="Arial"/>
          <w:sz w:val="22"/>
          <w:szCs w:val="22"/>
        </w:rPr>
        <w:t>6. La venta comisionada se podrá efectuar previa cesión acreditada por parte de la persona organizadora o prestadora del espectáculo público y actividad recreativa, informa</w:t>
      </w:r>
      <w:r w:rsidR="007E6868" w:rsidRPr="008B5E42">
        <w:rPr>
          <w:rFonts w:ascii="Arial" w:hAnsi="Arial" w:cs="Arial"/>
          <w:sz w:val="22"/>
          <w:szCs w:val="22"/>
        </w:rPr>
        <w:t>n</w:t>
      </w:r>
      <w:r w:rsidRPr="008B5E42">
        <w:rPr>
          <w:rFonts w:ascii="Arial" w:hAnsi="Arial" w:cs="Arial"/>
          <w:sz w:val="22"/>
          <w:szCs w:val="22"/>
        </w:rPr>
        <w:t xml:space="preserve">do del precio de la entrada, </w:t>
      </w:r>
      <w:r w:rsidR="007E6868" w:rsidRPr="008B5E42">
        <w:rPr>
          <w:rFonts w:ascii="Arial" w:hAnsi="Arial" w:cs="Arial"/>
          <w:sz w:val="22"/>
          <w:szCs w:val="22"/>
        </w:rPr>
        <w:t xml:space="preserve">y </w:t>
      </w:r>
      <w:r w:rsidRPr="008B5E42">
        <w:rPr>
          <w:rFonts w:ascii="Arial" w:hAnsi="Arial" w:cs="Arial"/>
          <w:sz w:val="22"/>
          <w:szCs w:val="22"/>
        </w:rPr>
        <w:t xml:space="preserve">sin que el incremento pueda ser superior al 20% del precio fijado para la venta directa.  </w:t>
      </w:r>
    </w:p>
    <w:p w14:paraId="2465F851" w14:textId="77777777" w:rsidR="007E6868" w:rsidRPr="008B5E42" w:rsidRDefault="007E6868" w:rsidP="00466F9B">
      <w:pPr>
        <w:spacing w:line="276" w:lineRule="auto"/>
        <w:ind w:left="-284" w:right="-144"/>
        <w:jc w:val="both"/>
        <w:rPr>
          <w:rFonts w:ascii="Arial" w:hAnsi="Arial" w:cs="Arial"/>
          <w:sz w:val="22"/>
          <w:szCs w:val="22"/>
        </w:rPr>
      </w:pPr>
    </w:p>
    <w:p w14:paraId="0AEC79E2" w14:textId="7C79518F" w:rsidR="007E6868" w:rsidRPr="008B5E42" w:rsidRDefault="007E6868" w:rsidP="00466F9B">
      <w:pPr>
        <w:spacing w:line="276" w:lineRule="auto"/>
        <w:ind w:left="-284" w:right="-144"/>
        <w:jc w:val="both"/>
        <w:rPr>
          <w:rFonts w:ascii="Arial" w:hAnsi="Arial" w:cs="Arial"/>
          <w:sz w:val="22"/>
          <w:szCs w:val="22"/>
        </w:rPr>
      </w:pPr>
      <w:r w:rsidRPr="008B5E42">
        <w:rPr>
          <w:rFonts w:ascii="Arial" w:hAnsi="Arial" w:cs="Arial"/>
          <w:sz w:val="22"/>
          <w:szCs w:val="22"/>
        </w:rPr>
        <w:t>7. La reventa de entradas se sujetará a las condiciones y límites que se establezcan reglamentariamente.</w:t>
      </w:r>
    </w:p>
    <w:p w14:paraId="116E99E0" w14:textId="77777777" w:rsidR="00785A81" w:rsidRPr="008B5E42" w:rsidRDefault="00785A81" w:rsidP="00466F9B">
      <w:pPr>
        <w:spacing w:line="276" w:lineRule="auto"/>
        <w:ind w:left="-284" w:right="-144"/>
        <w:jc w:val="both"/>
        <w:rPr>
          <w:rFonts w:ascii="Arial" w:hAnsi="Arial" w:cs="Arial"/>
          <w:sz w:val="22"/>
          <w:szCs w:val="22"/>
        </w:rPr>
      </w:pPr>
    </w:p>
    <w:p w14:paraId="24BEDA4D" w14:textId="06072745" w:rsidR="00E7216D" w:rsidRPr="008B5E42" w:rsidRDefault="00E7216D" w:rsidP="00466F9B">
      <w:pPr>
        <w:tabs>
          <w:tab w:val="left" w:pos="626"/>
        </w:tabs>
        <w:spacing w:line="276" w:lineRule="auto"/>
        <w:ind w:left="-284" w:right="-144"/>
        <w:jc w:val="both"/>
        <w:rPr>
          <w:rFonts w:ascii="Arial" w:hAnsi="Arial" w:cs="Arial"/>
          <w:sz w:val="22"/>
          <w:szCs w:val="22"/>
        </w:rPr>
      </w:pPr>
      <w:bookmarkStart w:id="54" w:name="_Hlk189053102"/>
      <w:r w:rsidRPr="008B5E42">
        <w:rPr>
          <w:rFonts w:ascii="Arial" w:hAnsi="Arial" w:cs="Arial"/>
          <w:sz w:val="22"/>
          <w:szCs w:val="22"/>
        </w:rPr>
        <w:t xml:space="preserve">Artículo </w:t>
      </w:r>
      <w:r w:rsidR="00236D23" w:rsidRPr="008B5E42">
        <w:rPr>
          <w:rFonts w:ascii="Arial" w:hAnsi="Arial" w:cs="Arial"/>
          <w:sz w:val="22"/>
          <w:szCs w:val="22"/>
        </w:rPr>
        <w:t>5</w:t>
      </w:r>
      <w:r w:rsidR="008410EB" w:rsidRPr="008B5E42">
        <w:rPr>
          <w:rFonts w:ascii="Arial" w:hAnsi="Arial" w:cs="Arial"/>
          <w:sz w:val="22"/>
          <w:szCs w:val="22"/>
        </w:rPr>
        <w:t>2</w:t>
      </w:r>
      <w:r w:rsidRPr="008B5E42">
        <w:rPr>
          <w:rFonts w:ascii="Arial" w:hAnsi="Arial" w:cs="Arial"/>
          <w:sz w:val="22"/>
          <w:szCs w:val="22"/>
        </w:rPr>
        <w:t>.</w:t>
      </w:r>
      <w:r w:rsidR="00A212D3" w:rsidRPr="008B5E42">
        <w:rPr>
          <w:rFonts w:ascii="Arial" w:hAnsi="Arial" w:cs="Arial"/>
          <w:sz w:val="22"/>
          <w:szCs w:val="22"/>
        </w:rPr>
        <w:t xml:space="preserve"> </w:t>
      </w:r>
      <w:bookmarkEnd w:id="54"/>
      <w:r w:rsidR="00A212D3" w:rsidRPr="008B5E42">
        <w:rPr>
          <w:rFonts w:ascii="Arial" w:hAnsi="Arial" w:cs="Arial"/>
          <w:i/>
          <w:iCs/>
          <w:sz w:val="22"/>
          <w:szCs w:val="22"/>
        </w:rPr>
        <w:t>Horario</w:t>
      </w:r>
      <w:r w:rsidR="00A212D3" w:rsidRPr="008B5E42">
        <w:rPr>
          <w:rFonts w:ascii="Arial" w:hAnsi="Arial" w:cs="Arial"/>
          <w:sz w:val="22"/>
          <w:szCs w:val="22"/>
        </w:rPr>
        <w:t>.</w:t>
      </w:r>
      <w:r w:rsidR="001D03A3" w:rsidRPr="008B5E42">
        <w:rPr>
          <w:rFonts w:ascii="Arial" w:hAnsi="Arial" w:cs="Arial"/>
          <w:sz w:val="22"/>
          <w:szCs w:val="22"/>
        </w:rPr>
        <w:t xml:space="preserve"> </w:t>
      </w:r>
    </w:p>
    <w:p w14:paraId="7703EF90" w14:textId="77777777" w:rsidR="00E7216D" w:rsidRPr="008B5E42" w:rsidRDefault="00E7216D" w:rsidP="00466F9B">
      <w:pPr>
        <w:spacing w:line="276" w:lineRule="auto"/>
        <w:ind w:left="-284" w:right="-144"/>
        <w:jc w:val="both"/>
        <w:rPr>
          <w:rFonts w:ascii="Arial" w:hAnsi="Arial" w:cs="Arial"/>
          <w:sz w:val="22"/>
          <w:szCs w:val="22"/>
        </w:rPr>
      </w:pPr>
    </w:p>
    <w:p w14:paraId="6DED2BFE" w14:textId="22400CE8" w:rsidR="00493106" w:rsidRPr="008B5E42" w:rsidRDefault="00855F31"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1. </w:t>
      </w:r>
      <w:r w:rsidR="00A212D3" w:rsidRPr="008B5E42">
        <w:rPr>
          <w:rFonts w:ascii="Arial" w:hAnsi="Arial" w:cs="Arial"/>
          <w:sz w:val="22"/>
          <w:szCs w:val="22"/>
        </w:rPr>
        <w:t xml:space="preserve">Compete </w:t>
      </w:r>
      <w:r w:rsidR="008E7348" w:rsidRPr="008B5E42">
        <w:rPr>
          <w:rFonts w:ascii="Arial" w:hAnsi="Arial" w:cs="Arial"/>
          <w:sz w:val="22"/>
          <w:szCs w:val="22"/>
        </w:rPr>
        <w:t>a la</w:t>
      </w:r>
      <w:r w:rsidR="00B016BC" w:rsidRPr="008B5E42">
        <w:rPr>
          <w:rFonts w:ascii="Arial" w:hAnsi="Arial" w:cs="Arial"/>
          <w:sz w:val="22"/>
          <w:szCs w:val="22"/>
        </w:rPr>
        <w:t xml:space="preserve"> </w:t>
      </w:r>
      <w:r w:rsidR="00A212D3" w:rsidRPr="008B5E42">
        <w:rPr>
          <w:rFonts w:ascii="Arial" w:hAnsi="Arial" w:cs="Arial"/>
          <w:sz w:val="22"/>
          <w:szCs w:val="22"/>
        </w:rPr>
        <w:t>consejería competente en materia de espectáculos públicos</w:t>
      </w:r>
      <w:r w:rsidR="005314E2" w:rsidRPr="008B5E42">
        <w:rPr>
          <w:rFonts w:ascii="Arial" w:hAnsi="Arial" w:cs="Arial"/>
          <w:kern w:val="2"/>
          <w:sz w:val="22"/>
          <w:szCs w:val="22"/>
          <w14:ligatures w14:val="standardContextual"/>
        </w:rPr>
        <w:t xml:space="preserve"> y actividades recreativas</w:t>
      </w:r>
      <w:r w:rsidR="00843717" w:rsidRPr="008B5E42">
        <w:rPr>
          <w:rFonts w:ascii="Arial" w:hAnsi="Arial" w:cs="Arial"/>
          <w:kern w:val="2"/>
          <w:sz w:val="22"/>
          <w:szCs w:val="22"/>
          <w14:ligatures w14:val="standardContextual"/>
        </w:rPr>
        <w:t>,</w:t>
      </w:r>
      <w:r w:rsidR="002F57E6" w:rsidRPr="008B5E42">
        <w:rPr>
          <w:rFonts w:ascii="Arial" w:hAnsi="Arial" w:cs="Arial"/>
          <w:sz w:val="22"/>
          <w:szCs w:val="22"/>
        </w:rPr>
        <w:t xml:space="preserve"> mediante orden</w:t>
      </w:r>
      <w:r w:rsidR="00843717" w:rsidRPr="008B5E42">
        <w:rPr>
          <w:rFonts w:ascii="Arial" w:hAnsi="Arial" w:cs="Arial"/>
          <w:sz w:val="22"/>
          <w:szCs w:val="22"/>
        </w:rPr>
        <w:t>,</w:t>
      </w:r>
      <w:r w:rsidR="001A50D4" w:rsidRPr="008B5E42">
        <w:rPr>
          <w:rFonts w:ascii="Arial" w:hAnsi="Arial" w:cs="Arial"/>
          <w:sz w:val="22"/>
          <w:szCs w:val="22"/>
        </w:rPr>
        <w:t xml:space="preserve"> modificar el horario</w:t>
      </w:r>
      <w:r w:rsidRPr="008B5E42">
        <w:rPr>
          <w:rFonts w:ascii="Arial" w:hAnsi="Arial" w:cs="Arial"/>
          <w:sz w:val="22"/>
          <w:szCs w:val="22"/>
        </w:rPr>
        <w:t xml:space="preserve"> general de los espectáculos</w:t>
      </w:r>
      <w:r w:rsidR="001A50D4" w:rsidRPr="008B5E42">
        <w:rPr>
          <w:rFonts w:ascii="Arial" w:hAnsi="Arial" w:cs="Arial"/>
          <w:sz w:val="22"/>
          <w:szCs w:val="22"/>
        </w:rPr>
        <w:t xml:space="preserve"> públicos</w:t>
      </w:r>
      <w:r w:rsidRPr="008B5E42">
        <w:rPr>
          <w:rFonts w:ascii="Arial" w:hAnsi="Arial" w:cs="Arial"/>
          <w:sz w:val="22"/>
          <w:szCs w:val="22"/>
        </w:rPr>
        <w:t xml:space="preserve"> y actividades recreativas</w:t>
      </w:r>
      <w:r w:rsidR="00744783" w:rsidRPr="008B5E42">
        <w:rPr>
          <w:rFonts w:ascii="Arial" w:hAnsi="Arial" w:cs="Arial"/>
          <w:sz w:val="22"/>
          <w:szCs w:val="22"/>
        </w:rPr>
        <w:t xml:space="preserve"> </w:t>
      </w:r>
      <w:r w:rsidR="001A50D4" w:rsidRPr="008B5E42">
        <w:rPr>
          <w:rFonts w:ascii="Arial" w:hAnsi="Arial" w:cs="Arial"/>
          <w:sz w:val="22"/>
          <w:szCs w:val="22"/>
        </w:rPr>
        <w:t xml:space="preserve">que se establece en el </w:t>
      </w:r>
      <w:r w:rsidR="007E6868" w:rsidRPr="008B5E42">
        <w:rPr>
          <w:rFonts w:ascii="Arial" w:hAnsi="Arial" w:cs="Arial"/>
          <w:sz w:val="22"/>
          <w:szCs w:val="22"/>
        </w:rPr>
        <w:t>Anexo</w:t>
      </w:r>
      <w:r w:rsidR="001A50D4" w:rsidRPr="008B5E42">
        <w:rPr>
          <w:rFonts w:ascii="Arial" w:hAnsi="Arial" w:cs="Arial"/>
          <w:sz w:val="22"/>
          <w:szCs w:val="22"/>
        </w:rPr>
        <w:t xml:space="preserve"> II de la presente ley</w:t>
      </w:r>
      <w:r w:rsidR="002F57E6" w:rsidRPr="008B5E42">
        <w:rPr>
          <w:rFonts w:ascii="Arial" w:hAnsi="Arial" w:cs="Arial"/>
          <w:sz w:val="22"/>
          <w:szCs w:val="22"/>
        </w:rPr>
        <w:t>,</w:t>
      </w:r>
      <w:r w:rsidR="00744783" w:rsidRPr="008B5E42">
        <w:rPr>
          <w:rFonts w:ascii="Arial" w:hAnsi="Arial" w:cs="Arial"/>
          <w:sz w:val="22"/>
          <w:szCs w:val="22"/>
        </w:rPr>
        <w:t xml:space="preserve"> </w:t>
      </w:r>
      <w:r w:rsidR="002F57E6" w:rsidRPr="008B5E42">
        <w:rPr>
          <w:rFonts w:ascii="Arial" w:hAnsi="Arial" w:cs="Arial"/>
          <w:sz w:val="22"/>
          <w:szCs w:val="22"/>
        </w:rPr>
        <w:t xml:space="preserve">teniendo en </w:t>
      </w:r>
      <w:r w:rsidR="00785A81" w:rsidRPr="008B5E42">
        <w:rPr>
          <w:rFonts w:ascii="Arial" w:hAnsi="Arial" w:cs="Arial"/>
          <w:sz w:val="22"/>
          <w:szCs w:val="22"/>
        </w:rPr>
        <w:t>cuenta,</w:t>
      </w:r>
      <w:r w:rsidR="002F57E6" w:rsidRPr="008B5E42">
        <w:rPr>
          <w:rFonts w:ascii="Arial" w:hAnsi="Arial" w:cs="Arial"/>
          <w:sz w:val="22"/>
          <w:szCs w:val="22"/>
        </w:rPr>
        <w:t xml:space="preserve"> al menos, las siguientes circunstancias:</w:t>
      </w:r>
    </w:p>
    <w:p w14:paraId="42AADDA1" w14:textId="77777777" w:rsidR="00744783" w:rsidRPr="008B5E42" w:rsidRDefault="00744783" w:rsidP="00466F9B">
      <w:pPr>
        <w:spacing w:line="276" w:lineRule="auto"/>
        <w:ind w:left="-284" w:right="-144"/>
        <w:jc w:val="both"/>
        <w:rPr>
          <w:rFonts w:ascii="Arial" w:hAnsi="Arial" w:cs="Arial"/>
          <w:sz w:val="22"/>
          <w:szCs w:val="22"/>
        </w:rPr>
      </w:pPr>
    </w:p>
    <w:p w14:paraId="11ADAF13" w14:textId="78577161" w:rsidR="00ED375D" w:rsidRPr="008B5E42" w:rsidRDefault="00744783" w:rsidP="00466F9B">
      <w:pPr>
        <w:pStyle w:val="Default"/>
        <w:numPr>
          <w:ilvl w:val="0"/>
          <w:numId w:val="34"/>
        </w:numPr>
        <w:tabs>
          <w:tab w:val="left" w:pos="-284"/>
        </w:tabs>
        <w:spacing w:after="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Las distintas modalidades de espectáculos públicos y actividades recreativas</w:t>
      </w:r>
      <w:r w:rsidR="00ED375D" w:rsidRPr="008B5E42">
        <w:rPr>
          <w:rFonts w:ascii="Arial" w:hAnsi="Arial" w:cs="Arial"/>
          <w:color w:val="auto"/>
          <w:sz w:val="22"/>
          <w:szCs w:val="22"/>
        </w:rPr>
        <w:t>.</w:t>
      </w:r>
    </w:p>
    <w:p w14:paraId="510F2024" w14:textId="4525F6DD" w:rsidR="00ED375D" w:rsidRPr="008B5E42" w:rsidRDefault="00ED375D" w:rsidP="00466F9B">
      <w:pPr>
        <w:pStyle w:val="Default"/>
        <w:numPr>
          <w:ilvl w:val="0"/>
          <w:numId w:val="34"/>
        </w:numPr>
        <w:tabs>
          <w:tab w:val="left" w:pos="-284"/>
        </w:tabs>
        <w:spacing w:after="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Las características del establecimiento público o del espacio abierto d</w:t>
      </w:r>
      <w:r w:rsidR="00400E1A" w:rsidRPr="008B5E42">
        <w:rPr>
          <w:rFonts w:ascii="Arial" w:hAnsi="Arial" w:cs="Arial"/>
          <w:color w:val="auto"/>
          <w:sz w:val="22"/>
          <w:szCs w:val="22"/>
        </w:rPr>
        <w:t>o</w:t>
      </w:r>
      <w:r w:rsidRPr="008B5E42">
        <w:rPr>
          <w:rFonts w:ascii="Arial" w:hAnsi="Arial" w:cs="Arial"/>
          <w:color w:val="auto"/>
          <w:sz w:val="22"/>
          <w:szCs w:val="22"/>
        </w:rPr>
        <w:t>nde se celebr</w:t>
      </w:r>
      <w:r w:rsidR="007E6868" w:rsidRPr="008B5E42">
        <w:rPr>
          <w:rFonts w:ascii="Arial" w:hAnsi="Arial" w:cs="Arial"/>
          <w:color w:val="auto"/>
          <w:sz w:val="22"/>
          <w:szCs w:val="22"/>
        </w:rPr>
        <w:t>ase</w:t>
      </w:r>
      <w:r w:rsidRPr="008B5E42">
        <w:rPr>
          <w:rFonts w:ascii="Arial" w:hAnsi="Arial" w:cs="Arial"/>
          <w:color w:val="auto"/>
          <w:sz w:val="22"/>
          <w:szCs w:val="22"/>
        </w:rPr>
        <w:t>.</w:t>
      </w:r>
    </w:p>
    <w:p w14:paraId="7626C91C" w14:textId="74DB3E3F" w:rsidR="00ED375D" w:rsidRPr="008B5E42" w:rsidRDefault="00ED375D" w:rsidP="00466F9B">
      <w:pPr>
        <w:pStyle w:val="Default"/>
        <w:numPr>
          <w:ilvl w:val="0"/>
          <w:numId w:val="34"/>
        </w:numPr>
        <w:tabs>
          <w:tab w:val="left" w:pos="-284"/>
        </w:tabs>
        <w:spacing w:after="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Las distintas estaciones del año y la condición del día como laborable, festivo o víspera de festivo.</w:t>
      </w:r>
    </w:p>
    <w:p w14:paraId="1B54574C" w14:textId="77777777" w:rsidR="00ED375D" w:rsidRPr="008B5E42" w:rsidRDefault="00744783" w:rsidP="00466F9B">
      <w:pPr>
        <w:pStyle w:val="Default"/>
        <w:numPr>
          <w:ilvl w:val="0"/>
          <w:numId w:val="34"/>
        </w:numPr>
        <w:tabs>
          <w:tab w:val="left" w:pos="-284"/>
        </w:tabs>
        <w:spacing w:after="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Las características del público para el que estuvieran especialmente concebidos.</w:t>
      </w:r>
    </w:p>
    <w:p w14:paraId="44CAC1EE" w14:textId="0D4AB2E1" w:rsidR="00ED375D" w:rsidRPr="008B5E42" w:rsidRDefault="00ED375D" w:rsidP="00466F9B">
      <w:pPr>
        <w:pStyle w:val="Default"/>
        <w:numPr>
          <w:ilvl w:val="0"/>
          <w:numId w:val="34"/>
        </w:numPr>
        <w:tabs>
          <w:tab w:val="left" w:pos="-284"/>
        </w:tabs>
        <w:spacing w:after="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El derecho al descanso de la población.</w:t>
      </w:r>
    </w:p>
    <w:p w14:paraId="25B46720" w14:textId="4FD3C2C8" w:rsidR="00297BF3" w:rsidRPr="008B5E42" w:rsidRDefault="001A50D4" w:rsidP="00466F9B">
      <w:pPr>
        <w:spacing w:line="276" w:lineRule="auto"/>
        <w:ind w:left="-284" w:right="-144"/>
        <w:jc w:val="both"/>
        <w:rPr>
          <w:rFonts w:ascii="Arial" w:hAnsi="Arial" w:cs="Arial"/>
          <w:sz w:val="22"/>
          <w:szCs w:val="22"/>
        </w:rPr>
      </w:pPr>
      <w:r w:rsidRPr="008B5E42">
        <w:rPr>
          <w:rFonts w:ascii="Arial" w:hAnsi="Arial" w:cs="Arial"/>
          <w:sz w:val="22"/>
          <w:szCs w:val="22"/>
        </w:rPr>
        <w:t>2.</w:t>
      </w:r>
      <w:r w:rsidR="003E0938" w:rsidRPr="008B5E42">
        <w:rPr>
          <w:rFonts w:ascii="Arial" w:hAnsi="Arial" w:cs="Arial"/>
          <w:sz w:val="22"/>
          <w:szCs w:val="22"/>
        </w:rPr>
        <w:t xml:space="preserve"> Los horarios generales señalados en el apartado anterior</w:t>
      </w:r>
      <w:r w:rsidR="00EF20A2" w:rsidRPr="008B5E42">
        <w:rPr>
          <w:rFonts w:ascii="Arial" w:hAnsi="Arial" w:cs="Arial"/>
          <w:sz w:val="22"/>
          <w:szCs w:val="22"/>
        </w:rPr>
        <w:t>,</w:t>
      </w:r>
      <w:r w:rsidR="00297BF3" w:rsidRPr="008B5E42">
        <w:rPr>
          <w:rFonts w:ascii="Arial" w:hAnsi="Arial" w:cs="Arial"/>
          <w:sz w:val="22"/>
          <w:szCs w:val="22"/>
        </w:rPr>
        <w:t xml:space="preserve"> excepcionalmente, </w:t>
      </w:r>
      <w:r w:rsidR="003E0938" w:rsidRPr="008B5E42">
        <w:rPr>
          <w:rFonts w:ascii="Arial" w:hAnsi="Arial" w:cs="Arial"/>
          <w:sz w:val="22"/>
          <w:szCs w:val="22"/>
        </w:rPr>
        <w:t xml:space="preserve">podrán ser objeto de ampliación o </w:t>
      </w:r>
      <w:r w:rsidR="007E6868" w:rsidRPr="008B5E42">
        <w:rPr>
          <w:rFonts w:ascii="Arial" w:hAnsi="Arial" w:cs="Arial"/>
          <w:sz w:val="22"/>
          <w:szCs w:val="22"/>
        </w:rPr>
        <w:t xml:space="preserve">de </w:t>
      </w:r>
      <w:r w:rsidR="003E0938" w:rsidRPr="008B5E42">
        <w:rPr>
          <w:rFonts w:ascii="Arial" w:hAnsi="Arial" w:cs="Arial"/>
          <w:sz w:val="22"/>
          <w:szCs w:val="22"/>
        </w:rPr>
        <w:t>reducción</w:t>
      </w:r>
      <w:r w:rsidR="007E6868" w:rsidRPr="008B5E42">
        <w:rPr>
          <w:rFonts w:ascii="Arial" w:hAnsi="Arial" w:cs="Arial"/>
          <w:sz w:val="22"/>
          <w:szCs w:val="22"/>
        </w:rPr>
        <w:t>,</w:t>
      </w:r>
      <w:r w:rsidR="003E0938" w:rsidRPr="008B5E42">
        <w:rPr>
          <w:rFonts w:ascii="Arial" w:hAnsi="Arial" w:cs="Arial"/>
          <w:sz w:val="22"/>
          <w:szCs w:val="22"/>
        </w:rPr>
        <w:t xml:space="preserve"> </w:t>
      </w:r>
      <w:r w:rsidR="00ED0288" w:rsidRPr="008B5E42">
        <w:rPr>
          <w:rFonts w:ascii="Arial" w:hAnsi="Arial" w:cs="Arial"/>
          <w:sz w:val="22"/>
          <w:szCs w:val="22"/>
        </w:rPr>
        <w:t>previa autorización de</w:t>
      </w:r>
      <w:r w:rsidR="00EF20A2" w:rsidRPr="008B5E42">
        <w:rPr>
          <w:rFonts w:ascii="Arial" w:hAnsi="Arial" w:cs="Arial"/>
          <w:sz w:val="22"/>
          <w:szCs w:val="22"/>
        </w:rPr>
        <w:t xml:space="preserve"> </w:t>
      </w:r>
      <w:r w:rsidR="003E0938" w:rsidRPr="008B5E42">
        <w:rPr>
          <w:rFonts w:ascii="Arial" w:hAnsi="Arial" w:cs="Arial"/>
          <w:sz w:val="22"/>
          <w:szCs w:val="22"/>
        </w:rPr>
        <w:t xml:space="preserve">los </w:t>
      </w:r>
      <w:r w:rsidR="007E6868" w:rsidRPr="008B5E42">
        <w:rPr>
          <w:rFonts w:ascii="Arial" w:hAnsi="Arial" w:cs="Arial"/>
          <w:sz w:val="22"/>
          <w:szCs w:val="22"/>
        </w:rPr>
        <w:t>municipios</w:t>
      </w:r>
      <w:r w:rsidR="00ED0288" w:rsidRPr="008B5E42">
        <w:rPr>
          <w:rFonts w:ascii="Arial" w:hAnsi="Arial" w:cs="Arial"/>
          <w:sz w:val="22"/>
          <w:szCs w:val="22"/>
        </w:rPr>
        <w:t xml:space="preserve"> competentes</w:t>
      </w:r>
      <w:r w:rsidR="00297BF3" w:rsidRPr="008B5E42">
        <w:rPr>
          <w:rFonts w:ascii="Arial" w:hAnsi="Arial" w:cs="Arial"/>
          <w:sz w:val="22"/>
          <w:szCs w:val="22"/>
        </w:rPr>
        <w:t>, atendiendo a las circunstancias</w:t>
      </w:r>
      <w:r w:rsidR="00235191" w:rsidRPr="008B5E42">
        <w:rPr>
          <w:rFonts w:ascii="Arial" w:hAnsi="Arial" w:cs="Arial"/>
          <w:sz w:val="22"/>
          <w:szCs w:val="22"/>
        </w:rPr>
        <w:t xml:space="preserve"> </w:t>
      </w:r>
      <w:r w:rsidR="00297BF3" w:rsidRPr="008B5E42">
        <w:rPr>
          <w:rFonts w:ascii="Arial" w:hAnsi="Arial" w:cs="Arial"/>
          <w:sz w:val="22"/>
          <w:szCs w:val="22"/>
        </w:rPr>
        <w:t>expuesta</w:t>
      </w:r>
      <w:r w:rsidR="002502A9" w:rsidRPr="008B5E42">
        <w:rPr>
          <w:rFonts w:ascii="Arial" w:hAnsi="Arial" w:cs="Arial"/>
          <w:sz w:val="22"/>
          <w:szCs w:val="22"/>
        </w:rPr>
        <w:t>s</w:t>
      </w:r>
      <w:r w:rsidR="00235191" w:rsidRPr="008B5E42">
        <w:rPr>
          <w:rFonts w:ascii="Arial" w:hAnsi="Arial" w:cs="Arial"/>
          <w:sz w:val="22"/>
          <w:szCs w:val="22"/>
        </w:rPr>
        <w:t xml:space="preserve"> en el apartado anterior</w:t>
      </w:r>
      <w:r w:rsidR="00297BF3" w:rsidRPr="008B5E42">
        <w:rPr>
          <w:rFonts w:ascii="Arial" w:hAnsi="Arial" w:cs="Arial"/>
          <w:sz w:val="22"/>
          <w:szCs w:val="22"/>
        </w:rPr>
        <w:t>.</w:t>
      </w:r>
    </w:p>
    <w:p w14:paraId="5D89C3EF" w14:textId="77777777" w:rsidR="00297BF3" w:rsidRPr="008B5E42" w:rsidRDefault="00297BF3" w:rsidP="00466F9B">
      <w:pPr>
        <w:spacing w:line="276" w:lineRule="auto"/>
        <w:ind w:left="-284" w:right="-144"/>
        <w:jc w:val="both"/>
        <w:rPr>
          <w:rFonts w:ascii="Arial" w:hAnsi="Arial" w:cs="Arial"/>
          <w:sz w:val="22"/>
          <w:szCs w:val="22"/>
        </w:rPr>
      </w:pPr>
    </w:p>
    <w:p w14:paraId="29F7BFE1" w14:textId="4B5488FE" w:rsidR="00297BF3" w:rsidRPr="008B5E42" w:rsidRDefault="00235191" w:rsidP="00466F9B">
      <w:pPr>
        <w:pStyle w:val="Prrafodelista"/>
        <w:tabs>
          <w:tab w:val="left" w:pos="-284"/>
        </w:tabs>
        <w:spacing w:line="276" w:lineRule="auto"/>
        <w:ind w:left="-284" w:right="-144"/>
        <w:jc w:val="both"/>
        <w:rPr>
          <w:rFonts w:ascii="Arial" w:hAnsi="Arial" w:cs="Arial"/>
        </w:rPr>
      </w:pPr>
      <w:r w:rsidRPr="008B5E42">
        <w:rPr>
          <w:rFonts w:ascii="Arial" w:hAnsi="Arial" w:cs="Arial"/>
        </w:rPr>
        <w:t>3.</w:t>
      </w:r>
      <w:r w:rsidR="007E6868" w:rsidRPr="008B5E42">
        <w:rPr>
          <w:rFonts w:ascii="Arial" w:hAnsi="Arial" w:cs="Arial"/>
        </w:rPr>
        <w:t xml:space="preserve"> </w:t>
      </w:r>
      <w:r w:rsidR="00297BF3" w:rsidRPr="008B5E42">
        <w:rPr>
          <w:rFonts w:ascii="Arial" w:hAnsi="Arial" w:cs="Arial"/>
        </w:rPr>
        <w:t xml:space="preserve">Los </w:t>
      </w:r>
      <w:r w:rsidR="007E6868" w:rsidRPr="008B5E42">
        <w:rPr>
          <w:rFonts w:ascii="Arial" w:hAnsi="Arial" w:cs="Arial"/>
        </w:rPr>
        <w:t>municipios</w:t>
      </w:r>
      <w:r w:rsidR="00297BF3" w:rsidRPr="008B5E42">
        <w:rPr>
          <w:rFonts w:ascii="Arial" w:hAnsi="Arial" w:cs="Arial"/>
        </w:rPr>
        <w:t xml:space="preserve"> podrán autorizar horarios especiales</w:t>
      </w:r>
      <w:r w:rsidR="00EF0EEC" w:rsidRPr="008B5E42">
        <w:rPr>
          <w:rFonts w:ascii="Arial" w:hAnsi="Arial" w:cs="Arial"/>
        </w:rPr>
        <w:t xml:space="preserve"> </w:t>
      </w:r>
      <w:r w:rsidR="00297BF3" w:rsidRPr="008B5E42">
        <w:rPr>
          <w:rFonts w:ascii="Arial" w:hAnsi="Arial" w:cs="Arial"/>
        </w:rPr>
        <w:t>en los siguientes supuestos</w:t>
      </w:r>
      <w:r w:rsidR="00BC0077" w:rsidRPr="008B5E42">
        <w:rPr>
          <w:rFonts w:ascii="Arial" w:hAnsi="Arial" w:cs="Arial"/>
        </w:rPr>
        <w:t>:</w:t>
      </w:r>
    </w:p>
    <w:p w14:paraId="57E8C61C" w14:textId="77777777" w:rsidR="00ED0288" w:rsidRPr="008B5E42" w:rsidRDefault="00ED0288" w:rsidP="00466F9B">
      <w:pPr>
        <w:tabs>
          <w:tab w:val="left" w:pos="-284"/>
        </w:tabs>
        <w:spacing w:line="276" w:lineRule="auto"/>
        <w:ind w:left="-284" w:right="-144"/>
        <w:jc w:val="both"/>
        <w:rPr>
          <w:rFonts w:ascii="Arial" w:hAnsi="Arial" w:cs="Arial"/>
          <w:sz w:val="22"/>
          <w:szCs w:val="22"/>
        </w:rPr>
      </w:pPr>
    </w:p>
    <w:p w14:paraId="5FB2F5F6" w14:textId="1FCDF620" w:rsidR="00297BF3" w:rsidRPr="008B5E42" w:rsidRDefault="00297BF3" w:rsidP="00490076">
      <w:pPr>
        <w:pStyle w:val="Prrafodelista"/>
        <w:numPr>
          <w:ilvl w:val="0"/>
          <w:numId w:val="82"/>
        </w:numPr>
        <w:tabs>
          <w:tab w:val="left" w:pos="-284"/>
          <w:tab w:val="left" w:pos="0"/>
        </w:tabs>
        <w:spacing w:after="240" w:line="276" w:lineRule="auto"/>
        <w:ind w:left="0" w:right="-144" w:hanging="284"/>
        <w:jc w:val="both"/>
        <w:rPr>
          <w:rFonts w:ascii="Arial" w:hAnsi="Arial" w:cs="Arial"/>
        </w:rPr>
      </w:pPr>
      <w:r w:rsidRPr="008B5E42">
        <w:rPr>
          <w:rFonts w:ascii="Arial" w:hAnsi="Arial" w:cs="Arial"/>
        </w:rPr>
        <w:t xml:space="preserve">Fiestas patronales de cada </w:t>
      </w:r>
      <w:r w:rsidR="00552E94" w:rsidRPr="008B5E42">
        <w:rPr>
          <w:rFonts w:ascii="Arial" w:hAnsi="Arial" w:cs="Arial"/>
        </w:rPr>
        <w:t>municipio, entendiendo</w:t>
      </w:r>
      <w:r w:rsidRPr="008B5E42">
        <w:rPr>
          <w:rFonts w:ascii="Arial" w:hAnsi="Arial" w:cs="Arial"/>
        </w:rPr>
        <w:t xml:space="preserve"> por ellas las establecidas oficialmente por cada ayuntamiento en su término municipal.</w:t>
      </w:r>
    </w:p>
    <w:p w14:paraId="47006756" w14:textId="02145F35" w:rsidR="00EF0EEC" w:rsidRPr="008B5E42" w:rsidRDefault="00297BF3" w:rsidP="00490076">
      <w:pPr>
        <w:pStyle w:val="Prrafodelista"/>
        <w:numPr>
          <w:ilvl w:val="0"/>
          <w:numId w:val="82"/>
        </w:numPr>
        <w:tabs>
          <w:tab w:val="left" w:pos="-284"/>
        </w:tabs>
        <w:spacing w:after="240" w:line="276" w:lineRule="auto"/>
        <w:ind w:left="-284" w:right="-144" w:firstLine="0"/>
        <w:jc w:val="both"/>
        <w:rPr>
          <w:rFonts w:ascii="Arial" w:hAnsi="Arial" w:cs="Arial"/>
        </w:rPr>
      </w:pPr>
      <w:r w:rsidRPr="008B5E42">
        <w:rPr>
          <w:rFonts w:ascii="Arial" w:hAnsi="Arial" w:cs="Arial"/>
        </w:rPr>
        <w:t xml:space="preserve">Fiestas </w:t>
      </w:r>
      <w:r w:rsidR="00EF0EEC" w:rsidRPr="008B5E42">
        <w:rPr>
          <w:rFonts w:ascii="Arial" w:hAnsi="Arial" w:cs="Arial"/>
        </w:rPr>
        <w:t>navideñas de Nochebuena, Fin de Año y Reyes Magos</w:t>
      </w:r>
      <w:r w:rsidR="003E6B7D" w:rsidRPr="008B5E42">
        <w:rPr>
          <w:rFonts w:ascii="Arial" w:hAnsi="Arial" w:cs="Arial"/>
        </w:rPr>
        <w:t>.</w:t>
      </w:r>
      <w:r w:rsidRPr="008B5E42">
        <w:rPr>
          <w:rFonts w:ascii="Arial" w:hAnsi="Arial" w:cs="Arial"/>
        </w:rPr>
        <w:t xml:space="preserve"> </w:t>
      </w:r>
      <w:r w:rsidR="007E6868" w:rsidRPr="008B5E42">
        <w:rPr>
          <w:rFonts w:ascii="Arial" w:hAnsi="Arial" w:cs="Arial"/>
        </w:rPr>
        <w:t xml:space="preserve"> </w:t>
      </w:r>
    </w:p>
    <w:p w14:paraId="4BBC3E1C" w14:textId="7988C4CC" w:rsidR="003E6B7D" w:rsidRPr="008B5E42" w:rsidRDefault="00EF0EEC" w:rsidP="00490076">
      <w:pPr>
        <w:pStyle w:val="Prrafodelista"/>
        <w:numPr>
          <w:ilvl w:val="0"/>
          <w:numId w:val="82"/>
        </w:numPr>
        <w:tabs>
          <w:tab w:val="left" w:pos="-284"/>
        </w:tabs>
        <w:spacing w:after="240" w:line="276" w:lineRule="auto"/>
        <w:ind w:left="-284" w:right="-144" w:firstLine="0"/>
        <w:jc w:val="both"/>
        <w:rPr>
          <w:rFonts w:ascii="Arial" w:hAnsi="Arial" w:cs="Arial"/>
        </w:rPr>
      </w:pPr>
      <w:r w:rsidRPr="008B5E42">
        <w:rPr>
          <w:rFonts w:ascii="Arial" w:hAnsi="Arial" w:cs="Arial"/>
        </w:rPr>
        <w:lastRenderedPageBreak/>
        <w:t>Las celebraciones de actividades</w:t>
      </w:r>
      <w:r w:rsidR="00297BF3" w:rsidRPr="008B5E42">
        <w:rPr>
          <w:rFonts w:ascii="Arial" w:hAnsi="Arial" w:cs="Arial"/>
        </w:rPr>
        <w:t xml:space="preserve"> declaradas de interés general</w:t>
      </w:r>
      <w:r w:rsidRPr="008B5E42">
        <w:rPr>
          <w:rFonts w:ascii="Arial" w:hAnsi="Arial" w:cs="Arial"/>
        </w:rPr>
        <w:t xml:space="preserve">, entendiendo por </w:t>
      </w:r>
      <w:r w:rsidR="007E6868" w:rsidRPr="008B5E42">
        <w:rPr>
          <w:rFonts w:ascii="Arial" w:hAnsi="Arial" w:cs="Arial"/>
        </w:rPr>
        <w:t>estas las</w:t>
      </w:r>
      <w:r w:rsidRPr="008B5E42">
        <w:rPr>
          <w:rFonts w:ascii="Arial" w:hAnsi="Arial" w:cs="Arial"/>
        </w:rPr>
        <w:t xml:space="preserve"> establecidas oficialmente por cada </w:t>
      </w:r>
      <w:r w:rsidR="007E6868" w:rsidRPr="008B5E42">
        <w:rPr>
          <w:rFonts w:ascii="Arial" w:hAnsi="Arial" w:cs="Arial"/>
        </w:rPr>
        <w:t>municipio</w:t>
      </w:r>
      <w:r w:rsidRPr="008B5E42">
        <w:rPr>
          <w:rFonts w:ascii="Arial" w:hAnsi="Arial" w:cs="Arial"/>
        </w:rPr>
        <w:t>, al tener un especial impacto por razones culturales, sociales o económicas.</w:t>
      </w:r>
      <w:r w:rsidR="00297BF3" w:rsidRPr="008B5E42">
        <w:rPr>
          <w:rFonts w:ascii="Arial" w:hAnsi="Arial" w:cs="Arial"/>
        </w:rPr>
        <w:t xml:space="preserve"> </w:t>
      </w:r>
    </w:p>
    <w:p w14:paraId="5C78C8C9" w14:textId="6308171D" w:rsidR="00297BF3" w:rsidRPr="008B5E42" w:rsidRDefault="003E6B7D" w:rsidP="00490076">
      <w:pPr>
        <w:pStyle w:val="Prrafodelista"/>
        <w:numPr>
          <w:ilvl w:val="0"/>
          <w:numId w:val="82"/>
        </w:numPr>
        <w:tabs>
          <w:tab w:val="left" w:pos="-284"/>
        </w:tabs>
        <w:spacing w:after="240" w:line="276" w:lineRule="auto"/>
        <w:ind w:left="-284" w:right="-144" w:firstLine="0"/>
        <w:jc w:val="both"/>
        <w:rPr>
          <w:rFonts w:ascii="Arial" w:hAnsi="Arial" w:cs="Arial"/>
        </w:rPr>
      </w:pPr>
      <w:r w:rsidRPr="008B5E42">
        <w:rPr>
          <w:rFonts w:ascii="Arial" w:hAnsi="Arial" w:cs="Arial"/>
        </w:rPr>
        <w:t>Los</w:t>
      </w:r>
      <w:r w:rsidR="00297BF3" w:rsidRPr="008B5E42">
        <w:rPr>
          <w:rFonts w:ascii="Arial" w:hAnsi="Arial" w:cs="Arial"/>
        </w:rPr>
        <w:t xml:space="preserve"> establecimientos</w:t>
      </w:r>
      <w:r w:rsidR="00EF0EEC" w:rsidRPr="008B5E42">
        <w:rPr>
          <w:rFonts w:ascii="Arial" w:hAnsi="Arial" w:cs="Arial"/>
        </w:rPr>
        <w:t xml:space="preserve"> públicos o espacios abiertos situados</w:t>
      </w:r>
      <w:r w:rsidR="00297BF3" w:rsidRPr="008B5E42">
        <w:rPr>
          <w:rFonts w:ascii="Arial" w:hAnsi="Arial" w:cs="Arial"/>
        </w:rPr>
        <w:t xml:space="preserve"> en carreteras, estaciones de ferrocarril o lugares análogos</w:t>
      </w:r>
      <w:r w:rsidR="007E6868" w:rsidRPr="008B5E42">
        <w:rPr>
          <w:rFonts w:ascii="Arial" w:hAnsi="Arial" w:cs="Arial"/>
        </w:rPr>
        <w:t xml:space="preserve">, </w:t>
      </w:r>
      <w:r w:rsidR="00297BF3" w:rsidRPr="008B5E42">
        <w:rPr>
          <w:rFonts w:ascii="Arial" w:hAnsi="Arial" w:cs="Arial"/>
        </w:rPr>
        <w:t>destinados preferentemente</w:t>
      </w:r>
      <w:r w:rsidR="007E6868" w:rsidRPr="008B5E42">
        <w:rPr>
          <w:rFonts w:ascii="Arial" w:hAnsi="Arial" w:cs="Arial"/>
        </w:rPr>
        <w:t xml:space="preserve">, </w:t>
      </w:r>
      <w:r w:rsidR="00297BF3" w:rsidRPr="008B5E42">
        <w:rPr>
          <w:rFonts w:ascii="Arial" w:hAnsi="Arial" w:cs="Arial"/>
        </w:rPr>
        <w:t>al servicio de viajeros</w:t>
      </w:r>
      <w:r w:rsidRPr="008B5E42">
        <w:rPr>
          <w:rFonts w:ascii="Arial" w:hAnsi="Arial" w:cs="Arial"/>
        </w:rPr>
        <w:t xml:space="preserve"> o </w:t>
      </w:r>
      <w:r w:rsidR="00297BF3" w:rsidRPr="008B5E42">
        <w:rPr>
          <w:rFonts w:ascii="Arial" w:hAnsi="Arial" w:cs="Arial"/>
        </w:rPr>
        <w:t>de trabajadores con horarios nocturnos o de madrugada.</w:t>
      </w:r>
    </w:p>
    <w:p w14:paraId="0CB8920A" w14:textId="6050ED74" w:rsidR="00235191" w:rsidRPr="008B5E42" w:rsidRDefault="00BC0077" w:rsidP="00466F9B">
      <w:pPr>
        <w:spacing w:line="276" w:lineRule="auto"/>
        <w:ind w:left="-284" w:right="-144"/>
        <w:jc w:val="both"/>
        <w:rPr>
          <w:rFonts w:ascii="Arial" w:hAnsi="Arial" w:cs="Arial"/>
          <w:sz w:val="22"/>
          <w:szCs w:val="22"/>
        </w:rPr>
      </w:pPr>
      <w:r w:rsidRPr="008B5E42">
        <w:rPr>
          <w:rFonts w:ascii="Arial" w:hAnsi="Arial" w:cs="Arial"/>
          <w:sz w:val="22"/>
          <w:szCs w:val="22"/>
        </w:rPr>
        <w:t>Su concesión no genera</w:t>
      </w:r>
      <w:r w:rsidR="007E6868" w:rsidRPr="008B5E42">
        <w:rPr>
          <w:rFonts w:ascii="Arial" w:hAnsi="Arial" w:cs="Arial"/>
          <w:sz w:val="22"/>
          <w:szCs w:val="22"/>
        </w:rPr>
        <w:t xml:space="preserve">rá </w:t>
      </w:r>
      <w:r w:rsidRPr="008B5E42">
        <w:rPr>
          <w:rFonts w:ascii="Arial" w:hAnsi="Arial" w:cs="Arial"/>
          <w:sz w:val="22"/>
          <w:szCs w:val="22"/>
        </w:rPr>
        <w:t>ni reconoc</w:t>
      </w:r>
      <w:r w:rsidR="007E6868" w:rsidRPr="008B5E42">
        <w:rPr>
          <w:rFonts w:ascii="Arial" w:hAnsi="Arial" w:cs="Arial"/>
          <w:sz w:val="22"/>
          <w:szCs w:val="22"/>
        </w:rPr>
        <w:t>erá</w:t>
      </w:r>
      <w:r w:rsidRPr="008B5E42">
        <w:rPr>
          <w:rFonts w:ascii="Arial" w:hAnsi="Arial" w:cs="Arial"/>
          <w:sz w:val="22"/>
          <w:szCs w:val="22"/>
        </w:rPr>
        <w:t xml:space="preserve"> derechos para el futuro y</w:t>
      </w:r>
      <w:r w:rsidR="007E6868" w:rsidRPr="008B5E42">
        <w:rPr>
          <w:rFonts w:ascii="Arial" w:hAnsi="Arial" w:cs="Arial"/>
          <w:sz w:val="22"/>
          <w:szCs w:val="22"/>
        </w:rPr>
        <w:t>,</w:t>
      </w:r>
      <w:r w:rsidRPr="008B5E42">
        <w:rPr>
          <w:rFonts w:ascii="Arial" w:hAnsi="Arial" w:cs="Arial"/>
          <w:sz w:val="22"/>
          <w:szCs w:val="22"/>
        </w:rPr>
        <w:t xml:space="preserve"> en todo caso, queda</w:t>
      </w:r>
      <w:r w:rsidR="007E6868" w:rsidRPr="008B5E42">
        <w:rPr>
          <w:rFonts w:ascii="Arial" w:hAnsi="Arial" w:cs="Arial"/>
          <w:sz w:val="22"/>
          <w:szCs w:val="22"/>
        </w:rPr>
        <w:t>rá</w:t>
      </w:r>
      <w:r w:rsidRPr="008B5E42">
        <w:rPr>
          <w:rFonts w:ascii="Arial" w:hAnsi="Arial" w:cs="Arial"/>
          <w:sz w:val="22"/>
          <w:szCs w:val="22"/>
        </w:rPr>
        <w:t xml:space="preserve"> sometida al cumplimento de los requisitos establecidos en esta ley y </w:t>
      </w:r>
      <w:r w:rsidR="007E6868" w:rsidRPr="008B5E42">
        <w:rPr>
          <w:rFonts w:ascii="Arial" w:hAnsi="Arial" w:cs="Arial"/>
          <w:sz w:val="22"/>
          <w:szCs w:val="22"/>
        </w:rPr>
        <w:t xml:space="preserve">en la </w:t>
      </w:r>
      <w:r w:rsidRPr="008B5E42">
        <w:rPr>
          <w:rFonts w:ascii="Arial" w:hAnsi="Arial" w:cs="Arial"/>
          <w:sz w:val="22"/>
          <w:szCs w:val="22"/>
        </w:rPr>
        <w:t>normativa específica de desarrollo</w:t>
      </w:r>
      <w:r w:rsidR="007E6868" w:rsidRPr="008B5E42">
        <w:rPr>
          <w:rFonts w:ascii="Arial" w:hAnsi="Arial" w:cs="Arial"/>
          <w:sz w:val="22"/>
          <w:szCs w:val="22"/>
        </w:rPr>
        <w:t xml:space="preserve">, así como </w:t>
      </w:r>
      <w:r w:rsidRPr="008B5E42">
        <w:rPr>
          <w:rFonts w:ascii="Arial" w:hAnsi="Arial" w:cs="Arial"/>
          <w:sz w:val="22"/>
          <w:szCs w:val="22"/>
        </w:rPr>
        <w:t>a las facultades de comprobación, control e inspección atribuidas a la administración.</w:t>
      </w:r>
    </w:p>
    <w:p w14:paraId="381BBCE2" w14:textId="77777777" w:rsidR="00235191" w:rsidRPr="008B5E42" w:rsidRDefault="00235191" w:rsidP="00466F9B">
      <w:pPr>
        <w:spacing w:line="276" w:lineRule="auto"/>
        <w:ind w:left="-284" w:right="-144"/>
        <w:jc w:val="both"/>
        <w:rPr>
          <w:rFonts w:ascii="Arial" w:hAnsi="Arial" w:cs="Arial"/>
          <w:sz w:val="22"/>
          <w:szCs w:val="22"/>
        </w:rPr>
      </w:pPr>
    </w:p>
    <w:p w14:paraId="45E52085" w14:textId="23FCECA6" w:rsidR="003E6B7D" w:rsidRPr="008B5E42" w:rsidRDefault="00235191" w:rsidP="00466F9B">
      <w:pPr>
        <w:tabs>
          <w:tab w:val="left" w:pos="-284"/>
        </w:tabs>
        <w:spacing w:line="276" w:lineRule="auto"/>
        <w:ind w:left="-284" w:right="-144"/>
        <w:jc w:val="both"/>
        <w:rPr>
          <w:rFonts w:ascii="Arial" w:hAnsi="Arial" w:cs="Arial"/>
          <w:sz w:val="22"/>
          <w:szCs w:val="22"/>
        </w:rPr>
      </w:pPr>
      <w:r w:rsidRPr="008B5E42">
        <w:rPr>
          <w:rFonts w:ascii="Arial" w:hAnsi="Arial" w:cs="Arial"/>
          <w:sz w:val="22"/>
          <w:szCs w:val="22"/>
        </w:rPr>
        <w:t xml:space="preserve">4. </w:t>
      </w:r>
      <w:r w:rsidR="003E6B7D" w:rsidRPr="008B5E42">
        <w:rPr>
          <w:rFonts w:ascii="Arial" w:hAnsi="Arial" w:cs="Arial"/>
          <w:sz w:val="22"/>
          <w:szCs w:val="22"/>
        </w:rPr>
        <w:t>Cumplido el horario de cierre y</w:t>
      </w:r>
      <w:r w:rsidR="007E6868" w:rsidRPr="008B5E42">
        <w:rPr>
          <w:rFonts w:ascii="Arial" w:hAnsi="Arial" w:cs="Arial"/>
          <w:sz w:val="22"/>
          <w:szCs w:val="22"/>
        </w:rPr>
        <w:t>,</w:t>
      </w:r>
      <w:r w:rsidR="003E6B7D" w:rsidRPr="008B5E42">
        <w:rPr>
          <w:rFonts w:ascii="Arial" w:hAnsi="Arial" w:cs="Arial"/>
          <w:sz w:val="22"/>
          <w:szCs w:val="22"/>
        </w:rPr>
        <w:t xml:space="preserve"> a partir de ese momento:</w:t>
      </w:r>
    </w:p>
    <w:p w14:paraId="29FD5E47" w14:textId="390F6FB3" w:rsidR="003E6B7D" w:rsidRPr="008B5E42" w:rsidRDefault="003E6B7D" w:rsidP="00466F9B">
      <w:pPr>
        <w:pStyle w:val="Default"/>
        <w:numPr>
          <w:ilvl w:val="0"/>
          <w:numId w:val="35"/>
        </w:numPr>
        <w:tabs>
          <w:tab w:val="left" w:pos="-284"/>
        </w:tabs>
        <w:spacing w:before="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No </w:t>
      </w:r>
      <w:r w:rsidR="00ED0288" w:rsidRPr="008B5E42">
        <w:rPr>
          <w:rFonts w:ascii="Arial" w:hAnsi="Arial" w:cs="Arial"/>
          <w:color w:val="auto"/>
          <w:sz w:val="22"/>
          <w:szCs w:val="22"/>
        </w:rPr>
        <w:t xml:space="preserve">se </w:t>
      </w:r>
      <w:r w:rsidRPr="008B5E42">
        <w:rPr>
          <w:rFonts w:ascii="Arial" w:hAnsi="Arial" w:cs="Arial"/>
          <w:color w:val="auto"/>
          <w:sz w:val="22"/>
          <w:szCs w:val="22"/>
        </w:rPr>
        <w:t>permitirá el acceso de público</w:t>
      </w:r>
      <w:r w:rsidR="007E6868" w:rsidRPr="008B5E42">
        <w:rPr>
          <w:rFonts w:ascii="Arial" w:hAnsi="Arial" w:cs="Arial"/>
          <w:color w:val="auto"/>
          <w:sz w:val="22"/>
          <w:szCs w:val="22"/>
        </w:rPr>
        <w:t>,</w:t>
      </w:r>
      <w:r w:rsidRPr="008B5E42">
        <w:rPr>
          <w:rFonts w:ascii="Arial" w:hAnsi="Arial" w:cs="Arial"/>
          <w:color w:val="auto"/>
          <w:sz w:val="22"/>
          <w:szCs w:val="22"/>
        </w:rPr>
        <w:t xml:space="preserve"> ni se podrá expedir consumición alguna</w:t>
      </w:r>
      <w:r w:rsidR="00ED0288" w:rsidRPr="008B5E42">
        <w:rPr>
          <w:rFonts w:ascii="Arial" w:hAnsi="Arial" w:cs="Arial"/>
          <w:color w:val="auto"/>
          <w:sz w:val="22"/>
          <w:szCs w:val="22"/>
        </w:rPr>
        <w:t>.</w:t>
      </w:r>
      <w:r w:rsidRPr="008B5E42">
        <w:rPr>
          <w:rFonts w:ascii="Arial" w:hAnsi="Arial" w:cs="Arial"/>
          <w:color w:val="auto"/>
          <w:sz w:val="22"/>
          <w:szCs w:val="22"/>
        </w:rPr>
        <w:t xml:space="preserve"> </w:t>
      </w:r>
    </w:p>
    <w:p w14:paraId="20627B2F" w14:textId="47C6C842" w:rsidR="003E6B7D" w:rsidRPr="008B5E42" w:rsidRDefault="00ED0288" w:rsidP="00466F9B">
      <w:pPr>
        <w:pStyle w:val="Default"/>
        <w:numPr>
          <w:ilvl w:val="0"/>
          <w:numId w:val="35"/>
        </w:numPr>
        <w:tabs>
          <w:tab w:val="left" w:pos="-284"/>
        </w:tabs>
        <w:spacing w:before="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Se p</w:t>
      </w:r>
      <w:r w:rsidR="003E6B7D" w:rsidRPr="008B5E42">
        <w:rPr>
          <w:rFonts w:ascii="Arial" w:hAnsi="Arial" w:cs="Arial"/>
          <w:color w:val="auto"/>
          <w:sz w:val="22"/>
          <w:szCs w:val="22"/>
        </w:rPr>
        <w:t>rocederá</w:t>
      </w:r>
      <w:r w:rsidR="007E6868" w:rsidRPr="008B5E42">
        <w:rPr>
          <w:rFonts w:ascii="Arial" w:hAnsi="Arial" w:cs="Arial"/>
          <w:color w:val="auto"/>
          <w:sz w:val="22"/>
          <w:szCs w:val="22"/>
        </w:rPr>
        <w:t xml:space="preserve">, </w:t>
      </w:r>
      <w:r w:rsidR="003E6B7D" w:rsidRPr="008B5E42">
        <w:rPr>
          <w:rFonts w:ascii="Arial" w:hAnsi="Arial" w:cs="Arial"/>
          <w:color w:val="auto"/>
          <w:sz w:val="22"/>
          <w:szCs w:val="22"/>
        </w:rPr>
        <w:t xml:space="preserve">de forma inmediata a la desconexión de la música ambiental, máquinas recreativas y sistemas de reproducción audiovisual y, en su caso, a la finalización del espectáculo </w:t>
      </w:r>
      <w:r w:rsidR="00843717" w:rsidRPr="008B5E42">
        <w:rPr>
          <w:rFonts w:ascii="Arial" w:hAnsi="Arial" w:cs="Arial"/>
          <w:color w:val="auto"/>
          <w:sz w:val="22"/>
          <w:szCs w:val="22"/>
        </w:rPr>
        <w:t>público</w:t>
      </w:r>
      <w:r w:rsidRPr="008B5E42">
        <w:rPr>
          <w:rFonts w:ascii="Arial" w:hAnsi="Arial" w:cs="Arial"/>
          <w:color w:val="auto"/>
          <w:sz w:val="22"/>
          <w:szCs w:val="22"/>
        </w:rPr>
        <w:t xml:space="preserve"> y </w:t>
      </w:r>
      <w:r w:rsidR="009E40B5" w:rsidRPr="008B5E42">
        <w:rPr>
          <w:rFonts w:ascii="Arial" w:hAnsi="Arial" w:cs="Arial"/>
          <w:color w:val="auto"/>
          <w:sz w:val="22"/>
          <w:szCs w:val="22"/>
        </w:rPr>
        <w:t xml:space="preserve">de </w:t>
      </w:r>
      <w:r w:rsidRPr="008B5E42">
        <w:rPr>
          <w:rFonts w:ascii="Arial" w:hAnsi="Arial" w:cs="Arial"/>
          <w:color w:val="auto"/>
          <w:sz w:val="22"/>
          <w:szCs w:val="22"/>
        </w:rPr>
        <w:t xml:space="preserve">la </w:t>
      </w:r>
      <w:r w:rsidR="003E6B7D" w:rsidRPr="008B5E42">
        <w:rPr>
          <w:rFonts w:ascii="Arial" w:hAnsi="Arial" w:cs="Arial"/>
          <w:color w:val="auto"/>
          <w:sz w:val="22"/>
          <w:szCs w:val="22"/>
        </w:rPr>
        <w:t xml:space="preserve">actividad </w:t>
      </w:r>
      <w:r w:rsidRPr="008B5E42">
        <w:rPr>
          <w:rFonts w:ascii="Arial" w:hAnsi="Arial" w:cs="Arial"/>
          <w:color w:val="auto"/>
          <w:sz w:val="22"/>
          <w:szCs w:val="22"/>
        </w:rPr>
        <w:t xml:space="preserve">recreativa </w:t>
      </w:r>
      <w:r w:rsidR="003E6B7D" w:rsidRPr="008B5E42">
        <w:rPr>
          <w:rFonts w:ascii="Arial" w:hAnsi="Arial" w:cs="Arial"/>
          <w:color w:val="auto"/>
          <w:sz w:val="22"/>
          <w:szCs w:val="22"/>
        </w:rPr>
        <w:t>de que se trate.</w:t>
      </w:r>
    </w:p>
    <w:p w14:paraId="0106DDB5" w14:textId="559E2B04" w:rsidR="00BC0077" w:rsidRPr="008B5E42" w:rsidRDefault="00ED0288" w:rsidP="00466F9B">
      <w:pPr>
        <w:pStyle w:val="Default"/>
        <w:numPr>
          <w:ilvl w:val="0"/>
          <w:numId w:val="35"/>
        </w:numPr>
        <w:tabs>
          <w:tab w:val="left" w:pos="-284"/>
        </w:tabs>
        <w:spacing w:before="240"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Se p</w:t>
      </w:r>
      <w:r w:rsidR="003E6B7D" w:rsidRPr="008B5E42">
        <w:rPr>
          <w:rFonts w:ascii="Arial" w:hAnsi="Arial" w:cs="Arial"/>
          <w:color w:val="auto"/>
          <w:sz w:val="22"/>
          <w:szCs w:val="22"/>
        </w:rPr>
        <w:t xml:space="preserve">rocederá al desalojo ordenado </w:t>
      </w:r>
      <w:r w:rsidRPr="008B5E42">
        <w:rPr>
          <w:rFonts w:ascii="Arial" w:hAnsi="Arial" w:cs="Arial"/>
          <w:color w:val="auto"/>
          <w:sz w:val="22"/>
          <w:szCs w:val="22"/>
        </w:rPr>
        <w:t>del público</w:t>
      </w:r>
      <w:r w:rsidR="003E6B7D" w:rsidRPr="008B5E42">
        <w:rPr>
          <w:rFonts w:ascii="Arial" w:hAnsi="Arial" w:cs="Arial"/>
          <w:color w:val="auto"/>
          <w:sz w:val="22"/>
          <w:szCs w:val="22"/>
        </w:rPr>
        <w:t>, procurando evitar molestias a los vecinos y a terceros a la salida. El desalojo del público deberá llevarse a cabo completamente en el plazo máximo de</w:t>
      </w:r>
      <w:r w:rsidR="008B4152" w:rsidRPr="008B5E42">
        <w:rPr>
          <w:rFonts w:ascii="Arial" w:hAnsi="Arial" w:cs="Arial"/>
          <w:color w:val="auto"/>
          <w:sz w:val="22"/>
          <w:szCs w:val="22"/>
        </w:rPr>
        <w:t xml:space="preserve"> </w:t>
      </w:r>
      <w:r w:rsidR="00C97A5D" w:rsidRPr="008B5E42">
        <w:rPr>
          <w:rFonts w:ascii="Arial" w:hAnsi="Arial" w:cs="Arial"/>
          <w:color w:val="auto"/>
          <w:sz w:val="22"/>
          <w:szCs w:val="22"/>
        </w:rPr>
        <w:t xml:space="preserve">treinta </w:t>
      </w:r>
      <w:r w:rsidR="003E6B7D" w:rsidRPr="008B5E42">
        <w:rPr>
          <w:rFonts w:ascii="Arial" w:hAnsi="Arial" w:cs="Arial"/>
          <w:color w:val="auto"/>
          <w:sz w:val="22"/>
          <w:szCs w:val="22"/>
        </w:rPr>
        <w:t xml:space="preserve">minutos desde la hora establecida de cierre. </w:t>
      </w:r>
    </w:p>
    <w:p w14:paraId="64F786FC" w14:textId="77777777" w:rsidR="00785A81" w:rsidRPr="008B5E42" w:rsidRDefault="00785A81" w:rsidP="00466F9B">
      <w:pPr>
        <w:pStyle w:val="Default"/>
        <w:spacing w:line="276" w:lineRule="auto"/>
        <w:ind w:left="-284" w:right="-144"/>
        <w:jc w:val="both"/>
        <w:rPr>
          <w:rFonts w:ascii="Arial" w:hAnsi="Arial" w:cs="Arial"/>
          <w:color w:val="auto"/>
          <w:sz w:val="22"/>
          <w:szCs w:val="22"/>
        </w:rPr>
      </w:pPr>
    </w:p>
    <w:p w14:paraId="3C3926B4" w14:textId="59CE9358" w:rsidR="008377F5" w:rsidRPr="008B5E42" w:rsidRDefault="00A04611"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Artículo </w:t>
      </w:r>
      <w:r w:rsidR="00236D23" w:rsidRPr="008B5E42">
        <w:rPr>
          <w:rFonts w:ascii="Arial" w:hAnsi="Arial" w:cs="Arial"/>
          <w:color w:val="auto"/>
          <w:sz w:val="22"/>
          <w:szCs w:val="22"/>
        </w:rPr>
        <w:t>5</w:t>
      </w:r>
      <w:r w:rsidR="008410EB" w:rsidRPr="008B5E42">
        <w:rPr>
          <w:rFonts w:ascii="Arial" w:hAnsi="Arial" w:cs="Arial"/>
          <w:color w:val="auto"/>
          <w:sz w:val="22"/>
          <w:szCs w:val="22"/>
        </w:rPr>
        <w:t>3</w:t>
      </w:r>
      <w:r w:rsidRPr="008B5E42">
        <w:rPr>
          <w:rFonts w:ascii="Arial" w:hAnsi="Arial" w:cs="Arial"/>
          <w:color w:val="auto"/>
          <w:sz w:val="22"/>
          <w:szCs w:val="22"/>
        </w:rPr>
        <w:t xml:space="preserve">. </w:t>
      </w:r>
      <w:r w:rsidR="008377F5" w:rsidRPr="008B5E42">
        <w:rPr>
          <w:rFonts w:ascii="Arial" w:hAnsi="Arial" w:cs="Arial"/>
          <w:i/>
          <w:iCs/>
          <w:color w:val="auto"/>
          <w:sz w:val="22"/>
          <w:szCs w:val="22"/>
        </w:rPr>
        <w:t>Seguro de responsabilidad civil.</w:t>
      </w:r>
      <w:r w:rsidR="008C3A7A" w:rsidRPr="008B5E42">
        <w:rPr>
          <w:rFonts w:ascii="Arial" w:hAnsi="Arial" w:cs="Arial"/>
          <w:i/>
          <w:iCs/>
          <w:color w:val="auto"/>
          <w:sz w:val="22"/>
          <w:szCs w:val="22"/>
        </w:rPr>
        <w:t xml:space="preserve"> </w:t>
      </w:r>
    </w:p>
    <w:p w14:paraId="5F044A5C" w14:textId="778EA712" w:rsidR="00A04611" w:rsidRPr="008B5E42" w:rsidRDefault="00A04611" w:rsidP="00466F9B">
      <w:pPr>
        <w:pStyle w:val="Default"/>
        <w:tabs>
          <w:tab w:val="left" w:pos="-284"/>
        </w:tabs>
        <w:spacing w:line="276" w:lineRule="auto"/>
        <w:ind w:left="-284" w:right="-144"/>
        <w:jc w:val="both"/>
        <w:rPr>
          <w:rFonts w:ascii="Arial" w:hAnsi="Arial" w:cs="Arial"/>
          <w:color w:val="auto"/>
          <w:sz w:val="22"/>
          <w:szCs w:val="22"/>
        </w:rPr>
      </w:pPr>
    </w:p>
    <w:p w14:paraId="24D425D8" w14:textId="2EFDFC18" w:rsidR="00A04611" w:rsidRPr="008B5E42" w:rsidRDefault="008377F5" w:rsidP="00466F9B">
      <w:pPr>
        <w:pStyle w:val="Default"/>
        <w:numPr>
          <w:ilvl w:val="0"/>
          <w:numId w:val="36"/>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Las personas titulares de los establecimientos públicos</w:t>
      </w:r>
      <w:r w:rsidR="009E40B5" w:rsidRPr="008B5E42">
        <w:rPr>
          <w:rFonts w:ascii="Arial" w:hAnsi="Arial" w:cs="Arial"/>
          <w:color w:val="auto"/>
          <w:sz w:val="22"/>
          <w:szCs w:val="22"/>
        </w:rPr>
        <w:t xml:space="preserve"> y</w:t>
      </w:r>
      <w:r w:rsidRPr="008B5E42">
        <w:rPr>
          <w:rFonts w:ascii="Arial" w:hAnsi="Arial" w:cs="Arial"/>
          <w:color w:val="auto"/>
          <w:sz w:val="22"/>
          <w:szCs w:val="22"/>
        </w:rPr>
        <w:t xml:space="preserve"> las organizadoras </w:t>
      </w:r>
      <w:bookmarkStart w:id="55" w:name="_Hlk189064967"/>
      <w:r w:rsidRPr="008B5E42">
        <w:rPr>
          <w:rFonts w:ascii="Arial" w:hAnsi="Arial" w:cs="Arial"/>
          <w:color w:val="auto"/>
          <w:sz w:val="22"/>
          <w:szCs w:val="22"/>
        </w:rPr>
        <w:t xml:space="preserve">o prestadoras </w:t>
      </w:r>
      <w:bookmarkEnd w:id="55"/>
      <w:r w:rsidRPr="008B5E42">
        <w:rPr>
          <w:rFonts w:ascii="Arial" w:hAnsi="Arial" w:cs="Arial"/>
          <w:color w:val="auto"/>
          <w:sz w:val="22"/>
          <w:szCs w:val="22"/>
        </w:rPr>
        <w:t>de espectáculos públicos y actividades recreativas incluid</w:t>
      </w:r>
      <w:r w:rsidR="009E40B5" w:rsidRPr="008B5E42">
        <w:rPr>
          <w:rFonts w:ascii="Arial" w:hAnsi="Arial" w:cs="Arial"/>
          <w:color w:val="auto"/>
          <w:sz w:val="22"/>
          <w:szCs w:val="22"/>
        </w:rPr>
        <w:t>a</w:t>
      </w:r>
      <w:r w:rsidRPr="008B5E42">
        <w:rPr>
          <w:rFonts w:ascii="Arial" w:hAnsi="Arial" w:cs="Arial"/>
          <w:color w:val="auto"/>
          <w:sz w:val="22"/>
          <w:szCs w:val="22"/>
        </w:rPr>
        <w:t>s en el ámbito de aplicación de esta ley deberán suscribir</w:t>
      </w:r>
      <w:r w:rsidR="009E40B5" w:rsidRPr="008B5E42">
        <w:rPr>
          <w:rFonts w:ascii="Arial" w:hAnsi="Arial" w:cs="Arial"/>
          <w:color w:val="auto"/>
          <w:sz w:val="22"/>
          <w:szCs w:val="22"/>
        </w:rPr>
        <w:t>,</w:t>
      </w:r>
      <w:r w:rsidRPr="008B5E42">
        <w:rPr>
          <w:rFonts w:ascii="Arial" w:hAnsi="Arial" w:cs="Arial"/>
          <w:color w:val="auto"/>
          <w:sz w:val="22"/>
          <w:szCs w:val="22"/>
        </w:rPr>
        <w:t xml:space="preserve"> con carácter previo a la apertura del establecimiento o al inicio del espectáculo o actividad</w:t>
      </w:r>
      <w:r w:rsidR="009E40B5" w:rsidRPr="008B5E42">
        <w:rPr>
          <w:rFonts w:ascii="Arial" w:hAnsi="Arial" w:cs="Arial"/>
          <w:color w:val="auto"/>
          <w:sz w:val="22"/>
          <w:szCs w:val="22"/>
        </w:rPr>
        <w:t>,</w:t>
      </w:r>
      <w:r w:rsidRPr="008B5E42">
        <w:rPr>
          <w:rFonts w:ascii="Arial" w:hAnsi="Arial" w:cs="Arial"/>
          <w:color w:val="auto"/>
          <w:sz w:val="22"/>
          <w:szCs w:val="22"/>
        </w:rPr>
        <w:t xml:space="preserve"> un contrato de seguro que cubra la responsabilidad civil por daños.</w:t>
      </w:r>
    </w:p>
    <w:p w14:paraId="55FAD6E1" w14:textId="77777777" w:rsidR="008377F5" w:rsidRPr="008B5E42" w:rsidRDefault="008377F5" w:rsidP="00466F9B">
      <w:pPr>
        <w:pStyle w:val="Default"/>
        <w:tabs>
          <w:tab w:val="left" w:pos="-284"/>
        </w:tabs>
        <w:spacing w:line="276" w:lineRule="auto"/>
        <w:ind w:left="-284" w:right="-144"/>
        <w:jc w:val="both"/>
        <w:rPr>
          <w:rFonts w:ascii="Arial" w:hAnsi="Arial" w:cs="Arial"/>
          <w:color w:val="auto"/>
          <w:sz w:val="22"/>
          <w:szCs w:val="22"/>
        </w:rPr>
      </w:pPr>
    </w:p>
    <w:p w14:paraId="44613A9F" w14:textId="08F7983A" w:rsidR="008377F5" w:rsidRPr="008B5E42" w:rsidRDefault="008377F5" w:rsidP="00466F9B">
      <w:pPr>
        <w:pStyle w:val="Default"/>
        <w:numPr>
          <w:ilvl w:val="0"/>
          <w:numId w:val="36"/>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El citado seguro habrá de cubrir la responsabilidad civil que sea imputable, directa, solidaria o subsidiariamente, a las personas titulares de los establecimientos público</w:t>
      </w:r>
      <w:r w:rsidR="00843717" w:rsidRPr="008B5E42">
        <w:rPr>
          <w:rFonts w:ascii="Arial" w:hAnsi="Arial" w:cs="Arial"/>
          <w:color w:val="auto"/>
          <w:sz w:val="22"/>
          <w:szCs w:val="22"/>
        </w:rPr>
        <w:t>s</w:t>
      </w:r>
      <w:r w:rsidRPr="008B5E42">
        <w:rPr>
          <w:rFonts w:ascii="Arial" w:hAnsi="Arial" w:cs="Arial"/>
          <w:color w:val="auto"/>
          <w:sz w:val="22"/>
          <w:szCs w:val="22"/>
        </w:rPr>
        <w:t xml:space="preserve"> o a las organizadoras o prestadoras de los espectáculos públicos o actividades recreativas, de manera tal que cubra los daños personales y materiales ocasionados al público, </w:t>
      </w:r>
      <w:r w:rsidR="009E40B5" w:rsidRPr="008B5E42">
        <w:rPr>
          <w:rFonts w:ascii="Arial" w:hAnsi="Arial" w:cs="Arial"/>
          <w:color w:val="auto"/>
          <w:sz w:val="22"/>
          <w:szCs w:val="22"/>
        </w:rPr>
        <w:t xml:space="preserve">a </w:t>
      </w:r>
      <w:r w:rsidRPr="008B5E42">
        <w:rPr>
          <w:rFonts w:ascii="Arial" w:hAnsi="Arial" w:cs="Arial"/>
          <w:color w:val="auto"/>
          <w:sz w:val="22"/>
          <w:szCs w:val="22"/>
        </w:rPr>
        <w:t xml:space="preserve">terceras personas y </w:t>
      </w:r>
      <w:r w:rsidR="009E40B5" w:rsidRPr="008B5E42">
        <w:rPr>
          <w:rFonts w:ascii="Arial" w:hAnsi="Arial" w:cs="Arial"/>
          <w:color w:val="auto"/>
          <w:sz w:val="22"/>
          <w:szCs w:val="22"/>
        </w:rPr>
        <w:t xml:space="preserve">a </w:t>
      </w:r>
      <w:r w:rsidRPr="008B5E42">
        <w:rPr>
          <w:rFonts w:ascii="Arial" w:hAnsi="Arial" w:cs="Arial"/>
          <w:color w:val="auto"/>
          <w:sz w:val="22"/>
          <w:szCs w:val="22"/>
        </w:rPr>
        <w:t xml:space="preserve">sus bienes, </w:t>
      </w:r>
      <w:r w:rsidR="002761D6" w:rsidRPr="008B5E42">
        <w:rPr>
          <w:rFonts w:ascii="Arial" w:hAnsi="Arial" w:cs="Arial"/>
          <w:color w:val="auto"/>
          <w:sz w:val="22"/>
          <w:szCs w:val="22"/>
        </w:rPr>
        <w:t>c</w:t>
      </w:r>
      <w:r w:rsidRPr="008B5E42">
        <w:rPr>
          <w:rFonts w:ascii="Arial" w:hAnsi="Arial" w:cs="Arial"/>
          <w:color w:val="auto"/>
          <w:sz w:val="22"/>
          <w:szCs w:val="22"/>
        </w:rPr>
        <w:t>uando estos se hayan producido como consecuencia</w:t>
      </w:r>
      <w:r w:rsidR="002761D6" w:rsidRPr="008B5E42">
        <w:rPr>
          <w:rFonts w:ascii="Arial" w:hAnsi="Arial" w:cs="Arial"/>
          <w:color w:val="auto"/>
          <w:sz w:val="22"/>
          <w:szCs w:val="22"/>
        </w:rPr>
        <w:t xml:space="preserve"> de</w:t>
      </w:r>
      <w:r w:rsidR="00ED0288" w:rsidRPr="008B5E42">
        <w:rPr>
          <w:rFonts w:ascii="Arial" w:hAnsi="Arial" w:cs="Arial"/>
          <w:color w:val="auto"/>
          <w:sz w:val="22"/>
          <w:szCs w:val="22"/>
        </w:rPr>
        <w:t xml:space="preserve"> la </w:t>
      </w:r>
      <w:r w:rsidR="002761D6" w:rsidRPr="008B5E42">
        <w:rPr>
          <w:rFonts w:ascii="Arial" w:hAnsi="Arial" w:cs="Arial"/>
          <w:color w:val="auto"/>
          <w:sz w:val="22"/>
          <w:szCs w:val="22"/>
        </w:rPr>
        <w:t xml:space="preserve">celebración de </w:t>
      </w:r>
      <w:r w:rsidR="00BD68D2" w:rsidRPr="008B5E42">
        <w:rPr>
          <w:rFonts w:ascii="Arial" w:hAnsi="Arial" w:cs="Arial"/>
          <w:color w:val="auto"/>
          <w:sz w:val="22"/>
          <w:szCs w:val="22"/>
        </w:rPr>
        <w:t>estos</w:t>
      </w:r>
      <w:r w:rsidRPr="008B5E42">
        <w:rPr>
          <w:rFonts w:ascii="Arial" w:hAnsi="Arial" w:cs="Arial"/>
          <w:color w:val="auto"/>
          <w:sz w:val="22"/>
          <w:szCs w:val="22"/>
        </w:rPr>
        <w:t>.</w:t>
      </w:r>
    </w:p>
    <w:p w14:paraId="75F53FA3" w14:textId="77777777" w:rsidR="002761D6" w:rsidRPr="008B5E42" w:rsidRDefault="002761D6" w:rsidP="00466F9B">
      <w:pPr>
        <w:pStyle w:val="Default"/>
        <w:tabs>
          <w:tab w:val="left" w:pos="-284"/>
        </w:tabs>
        <w:spacing w:line="276" w:lineRule="auto"/>
        <w:ind w:left="-284" w:right="-144"/>
        <w:jc w:val="both"/>
        <w:rPr>
          <w:rFonts w:ascii="Arial" w:hAnsi="Arial" w:cs="Arial"/>
          <w:color w:val="auto"/>
          <w:sz w:val="22"/>
          <w:szCs w:val="22"/>
        </w:rPr>
      </w:pPr>
    </w:p>
    <w:p w14:paraId="685EBA16" w14:textId="43B39A8F" w:rsidR="002761D6" w:rsidRPr="008B5E42" w:rsidRDefault="002761D6" w:rsidP="00466F9B">
      <w:pPr>
        <w:pStyle w:val="Default"/>
        <w:numPr>
          <w:ilvl w:val="0"/>
          <w:numId w:val="36"/>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La vigencia del seguro tendrá que mantenerse en tanto permanezca en funcionamiento el establecimiento público y durante el tiempo en que se desarrolle el espectáculo público </w:t>
      </w:r>
      <w:r w:rsidR="009E40B5" w:rsidRPr="008B5E42">
        <w:rPr>
          <w:rFonts w:ascii="Arial" w:hAnsi="Arial" w:cs="Arial"/>
          <w:color w:val="auto"/>
          <w:sz w:val="22"/>
          <w:szCs w:val="22"/>
        </w:rPr>
        <w:t xml:space="preserve">y </w:t>
      </w:r>
      <w:r w:rsidRPr="008B5E42">
        <w:rPr>
          <w:rFonts w:ascii="Arial" w:hAnsi="Arial" w:cs="Arial"/>
          <w:color w:val="auto"/>
          <w:sz w:val="22"/>
          <w:szCs w:val="22"/>
        </w:rPr>
        <w:t xml:space="preserve">actividad recreativa. La falta de seguro podrá conllevar el cierre del establecimiento y la suspensión inmediata del espectáculo público </w:t>
      </w:r>
      <w:r w:rsidR="009E40B5" w:rsidRPr="008B5E42">
        <w:rPr>
          <w:rFonts w:ascii="Arial" w:hAnsi="Arial" w:cs="Arial"/>
          <w:color w:val="auto"/>
          <w:sz w:val="22"/>
          <w:szCs w:val="22"/>
        </w:rPr>
        <w:t>y</w:t>
      </w:r>
      <w:r w:rsidR="008C3A7A" w:rsidRPr="008B5E42">
        <w:rPr>
          <w:rFonts w:ascii="Arial" w:hAnsi="Arial" w:cs="Arial"/>
          <w:color w:val="auto"/>
          <w:sz w:val="22"/>
          <w:szCs w:val="22"/>
        </w:rPr>
        <w:t xml:space="preserve"> </w:t>
      </w:r>
      <w:r w:rsidRPr="008B5E42">
        <w:rPr>
          <w:rFonts w:ascii="Arial" w:hAnsi="Arial" w:cs="Arial"/>
          <w:color w:val="auto"/>
          <w:sz w:val="22"/>
          <w:szCs w:val="22"/>
        </w:rPr>
        <w:t>actividad recreativa en los términos establecidos en esta ley.</w:t>
      </w:r>
    </w:p>
    <w:p w14:paraId="6B5B85BB" w14:textId="77777777" w:rsidR="002761D6" w:rsidRPr="008B5E42" w:rsidRDefault="002761D6" w:rsidP="00466F9B">
      <w:pPr>
        <w:pStyle w:val="Default"/>
        <w:tabs>
          <w:tab w:val="left" w:pos="-284"/>
        </w:tabs>
        <w:spacing w:line="276" w:lineRule="auto"/>
        <w:ind w:left="-284" w:right="-144"/>
        <w:jc w:val="both"/>
        <w:rPr>
          <w:rFonts w:ascii="Arial" w:hAnsi="Arial" w:cs="Arial"/>
          <w:color w:val="auto"/>
          <w:sz w:val="22"/>
          <w:szCs w:val="22"/>
        </w:rPr>
      </w:pPr>
    </w:p>
    <w:p w14:paraId="7523FB85" w14:textId="1AF1441F" w:rsidR="002761D6" w:rsidRPr="008B5E42" w:rsidRDefault="002761D6" w:rsidP="00466F9B">
      <w:pPr>
        <w:pStyle w:val="Default"/>
        <w:numPr>
          <w:ilvl w:val="0"/>
          <w:numId w:val="36"/>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La acreditación de la suscripción y vigencia del contrato de seguro de responsabilidad civil se hará mediante presentación </w:t>
      </w:r>
      <w:r w:rsidR="008F516A" w:rsidRPr="008B5E42">
        <w:rPr>
          <w:rFonts w:ascii="Arial" w:hAnsi="Arial" w:cs="Arial"/>
          <w:color w:val="auto"/>
          <w:sz w:val="22"/>
          <w:szCs w:val="22"/>
        </w:rPr>
        <w:t>de la copia del contrato de seguro acompañado del recibo de pago de la prima vigente o mediante la presentación de un justificante expedido</w:t>
      </w:r>
      <w:r w:rsidRPr="008B5E42">
        <w:rPr>
          <w:rFonts w:ascii="Arial" w:hAnsi="Arial" w:cs="Arial"/>
          <w:color w:val="auto"/>
          <w:sz w:val="22"/>
          <w:szCs w:val="22"/>
        </w:rPr>
        <w:t xml:space="preserve"> por la compañía de seguros correspondiente</w:t>
      </w:r>
      <w:r w:rsidR="009E40B5" w:rsidRPr="008B5E42">
        <w:rPr>
          <w:rFonts w:ascii="Arial" w:hAnsi="Arial" w:cs="Arial"/>
          <w:color w:val="auto"/>
          <w:sz w:val="22"/>
          <w:szCs w:val="22"/>
        </w:rPr>
        <w:t>,</w:t>
      </w:r>
      <w:r w:rsidRPr="008B5E42">
        <w:rPr>
          <w:rFonts w:ascii="Arial" w:hAnsi="Arial" w:cs="Arial"/>
          <w:color w:val="auto"/>
          <w:sz w:val="22"/>
          <w:szCs w:val="22"/>
        </w:rPr>
        <w:t xml:space="preserve"> en el que se hagan constar</w:t>
      </w:r>
      <w:r w:rsidR="009E40B5" w:rsidRPr="008B5E42">
        <w:rPr>
          <w:rFonts w:ascii="Arial" w:hAnsi="Arial" w:cs="Arial"/>
          <w:color w:val="auto"/>
          <w:sz w:val="22"/>
          <w:szCs w:val="22"/>
        </w:rPr>
        <w:t xml:space="preserve">, </w:t>
      </w:r>
      <w:r w:rsidRPr="008B5E42">
        <w:rPr>
          <w:rFonts w:ascii="Arial" w:hAnsi="Arial" w:cs="Arial"/>
          <w:color w:val="auto"/>
          <w:sz w:val="22"/>
          <w:szCs w:val="22"/>
        </w:rPr>
        <w:t>expresamente</w:t>
      </w:r>
      <w:r w:rsidR="009E40B5" w:rsidRPr="008B5E42">
        <w:rPr>
          <w:rFonts w:ascii="Arial" w:hAnsi="Arial" w:cs="Arial"/>
          <w:color w:val="auto"/>
          <w:sz w:val="22"/>
          <w:szCs w:val="22"/>
        </w:rPr>
        <w:t>,</w:t>
      </w:r>
      <w:r w:rsidRPr="008B5E42">
        <w:rPr>
          <w:rFonts w:ascii="Arial" w:hAnsi="Arial" w:cs="Arial"/>
          <w:color w:val="auto"/>
          <w:sz w:val="22"/>
          <w:szCs w:val="22"/>
        </w:rPr>
        <w:t xml:space="preserve"> los riesgos cubiertos y las cuantías aseguradas por unidad de siniestro</w:t>
      </w:r>
      <w:r w:rsidR="009E40B5" w:rsidRPr="008B5E42">
        <w:rPr>
          <w:rFonts w:ascii="Arial" w:hAnsi="Arial" w:cs="Arial"/>
          <w:color w:val="auto"/>
          <w:sz w:val="22"/>
          <w:szCs w:val="22"/>
        </w:rPr>
        <w:t>,</w:t>
      </w:r>
      <w:r w:rsidRPr="008B5E42">
        <w:rPr>
          <w:rFonts w:ascii="Arial" w:hAnsi="Arial" w:cs="Arial"/>
          <w:color w:val="auto"/>
          <w:sz w:val="22"/>
          <w:szCs w:val="22"/>
        </w:rPr>
        <w:t xml:space="preserve"> de conformidad con lo dispuesto en esta </w:t>
      </w:r>
      <w:r w:rsidR="00ED0288" w:rsidRPr="008B5E42">
        <w:rPr>
          <w:rFonts w:ascii="Arial" w:hAnsi="Arial" w:cs="Arial"/>
          <w:color w:val="auto"/>
          <w:sz w:val="22"/>
          <w:szCs w:val="22"/>
        </w:rPr>
        <w:t>l</w:t>
      </w:r>
      <w:r w:rsidRPr="008B5E42">
        <w:rPr>
          <w:rFonts w:ascii="Arial" w:hAnsi="Arial" w:cs="Arial"/>
          <w:color w:val="auto"/>
          <w:sz w:val="22"/>
          <w:szCs w:val="22"/>
        </w:rPr>
        <w:t>ey y su normativa de desarrollo.</w:t>
      </w:r>
    </w:p>
    <w:p w14:paraId="023423FA" w14:textId="34CF16B4" w:rsidR="008F516A" w:rsidRPr="008B5E42" w:rsidRDefault="008F516A" w:rsidP="00466F9B">
      <w:pPr>
        <w:pStyle w:val="NormalWeb"/>
        <w:numPr>
          <w:ilvl w:val="0"/>
          <w:numId w:val="36"/>
        </w:numPr>
        <w:tabs>
          <w:tab w:val="left" w:pos="-284"/>
        </w:tabs>
        <w:spacing w:before="120" w:beforeAutospacing="0" w:after="180" w:afterAutospacing="0" w:line="276" w:lineRule="auto"/>
        <w:ind w:left="-284" w:right="-144" w:firstLine="0"/>
        <w:jc w:val="both"/>
        <w:rPr>
          <w:rFonts w:ascii="Arial" w:hAnsi="Arial" w:cs="Arial"/>
          <w:sz w:val="22"/>
          <w:szCs w:val="22"/>
        </w:rPr>
      </w:pPr>
      <w:r w:rsidRPr="008B5E42">
        <w:rPr>
          <w:rFonts w:ascii="Arial" w:hAnsi="Arial" w:cs="Arial"/>
          <w:sz w:val="22"/>
          <w:szCs w:val="22"/>
        </w:rPr>
        <w:lastRenderedPageBreak/>
        <w:t xml:space="preserve"> Para las pruebas deportivas</w:t>
      </w:r>
      <w:r w:rsidR="009E40B5" w:rsidRPr="008B5E42">
        <w:rPr>
          <w:rFonts w:ascii="Arial" w:hAnsi="Arial" w:cs="Arial"/>
          <w:sz w:val="22"/>
          <w:szCs w:val="22"/>
        </w:rPr>
        <w:t>,</w:t>
      </w:r>
      <w:r w:rsidRPr="008B5E42">
        <w:rPr>
          <w:rFonts w:ascii="Arial" w:hAnsi="Arial" w:cs="Arial"/>
          <w:sz w:val="22"/>
          <w:szCs w:val="22"/>
        </w:rPr>
        <w:t xml:space="preserve"> el organizador suscribirá un seguro de responsabilidad civil por las cuantías y las contingencias establecidas en la normativa sectorial en vigor en este tipo de pruebas.</w:t>
      </w:r>
    </w:p>
    <w:p w14:paraId="2554F00F" w14:textId="1386D751" w:rsidR="008F516A" w:rsidRPr="008B5E42" w:rsidRDefault="008F516A" w:rsidP="00466F9B">
      <w:pPr>
        <w:pStyle w:val="Prrafodelista"/>
        <w:numPr>
          <w:ilvl w:val="0"/>
          <w:numId w:val="36"/>
        </w:numPr>
        <w:tabs>
          <w:tab w:val="left" w:pos="-284"/>
        </w:tabs>
        <w:spacing w:line="276" w:lineRule="auto"/>
        <w:ind w:left="-284" w:right="-144" w:firstLine="0"/>
        <w:jc w:val="both"/>
        <w:rPr>
          <w:rFonts w:ascii="Arial" w:hAnsi="Arial" w:cs="Arial"/>
        </w:rPr>
      </w:pPr>
      <w:r w:rsidRPr="008B5E42">
        <w:rPr>
          <w:rFonts w:ascii="Arial" w:hAnsi="Arial" w:cs="Arial"/>
        </w:rPr>
        <w:t>La regulación de los seguros de responsabilidad civil de los espectáculos y festejos taurinos y los que conlleven la utilización de artificios pirotécnicos se</w:t>
      </w:r>
      <w:r w:rsidR="009E40B5" w:rsidRPr="008B5E42">
        <w:rPr>
          <w:rFonts w:ascii="Arial" w:hAnsi="Arial" w:cs="Arial"/>
        </w:rPr>
        <w:t xml:space="preserve">rá la establecida en </w:t>
      </w:r>
      <w:r w:rsidRPr="008B5E42">
        <w:rPr>
          <w:rFonts w:ascii="Arial" w:hAnsi="Arial" w:cs="Arial"/>
        </w:rPr>
        <w:t>su normativa específica y de desarrollo de esta ley.</w:t>
      </w:r>
    </w:p>
    <w:p w14:paraId="0575DAEF" w14:textId="43F249C2" w:rsidR="003A697A" w:rsidRPr="008B5E42" w:rsidRDefault="003A697A" w:rsidP="00466F9B">
      <w:pPr>
        <w:pStyle w:val="NormalWeb"/>
        <w:numPr>
          <w:ilvl w:val="0"/>
          <w:numId w:val="36"/>
        </w:numPr>
        <w:tabs>
          <w:tab w:val="left" w:pos="-284"/>
        </w:tabs>
        <w:spacing w:before="120" w:beforeAutospacing="0" w:after="180" w:afterAutospacing="0" w:line="276" w:lineRule="auto"/>
        <w:ind w:left="-284" w:right="-144" w:firstLine="0"/>
        <w:jc w:val="both"/>
        <w:rPr>
          <w:rFonts w:ascii="Arial" w:hAnsi="Arial" w:cs="Arial"/>
          <w:sz w:val="22"/>
          <w:szCs w:val="22"/>
        </w:rPr>
      </w:pPr>
      <w:r w:rsidRPr="008B5E42">
        <w:rPr>
          <w:rFonts w:ascii="Arial" w:hAnsi="Arial" w:cs="Arial"/>
          <w:sz w:val="22"/>
          <w:szCs w:val="22"/>
        </w:rPr>
        <w:t>Las garantías y sumas aseguradas establecidas en este articulo e indicadas en la póliza de seguro de responsabilidad civil lo serán por siniestro con un sublímite mínimo por víctima de 150.000€. A efectos de aplicación del límite asegurado, se entiende como un solo y único siniestro todas las reclamaciones derivadas del mismo hecho generador de la responsabilidad civil.</w:t>
      </w:r>
    </w:p>
    <w:p w14:paraId="74C40C2A" w14:textId="60B5D688" w:rsidR="008F516A" w:rsidRPr="008B5E42" w:rsidRDefault="008F516A" w:rsidP="00466F9B">
      <w:pPr>
        <w:pStyle w:val="Default"/>
        <w:numPr>
          <w:ilvl w:val="0"/>
          <w:numId w:val="36"/>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 xml:space="preserve">El importe mínimo del capital asegurado y el resto de </w:t>
      </w:r>
      <w:r w:rsidR="00D77BAD" w:rsidRPr="008B5E42">
        <w:rPr>
          <w:rFonts w:ascii="Arial" w:hAnsi="Arial" w:cs="Arial"/>
          <w:color w:val="auto"/>
          <w:sz w:val="22"/>
          <w:szCs w:val="22"/>
        </w:rPr>
        <w:t>los aspectos</w:t>
      </w:r>
      <w:r w:rsidRPr="008B5E42">
        <w:rPr>
          <w:rFonts w:ascii="Arial" w:hAnsi="Arial" w:cs="Arial"/>
          <w:color w:val="auto"/>
          <w:sz w:val="22"/>
          <w:szCs w:val="22"/>
        </w:rPr>
        <w:t xml:space="preserve"> relacionados con las coberturas </w:t>
      </w:r>
      <w:r w:rsidR="00490076" w:rsidRPr="008B5E42">
        <w:rPr>
          <w:rFonts w:ascii="Arial" w:hAnsi="Arial" w:cs="Arial"/>
          <w:color w:val="auto"/>
          <w:sz w:val="22"/>
          <w:szCs w:val="22"/>
        </w:rPr>
        <w:t>de este</w:t>
      </w:r>
      <w:r w:rsidRPr="008B5E42">
        <w:rPr>
          <w:rFonts w:ascii="Arial" w:hAnsi="Arial" w:cs="Arial"/>
          <w:color w:val="auto"/>
          <w:sz w:val="22"/>
          <w:szCs w:val="22"/>
        </w:rPr>
        <w:t xml:space="preserve"> se determinarán reglamentariamente.</w:t>
      </w:r>
    </w:p>
    <w:p w14:paraId="5323AEA1" w14:textId="77777777" w:rsidR="003A697A" w:rsidRPr="008B5E42" w:rsidRDefault="003A697A" w:rsidP="00466F9B">
      <w:pPr>
        <w:pStyle w:val="Prrafodelista"/>
        <w:spacing w:line="276" w:lineRule="auto"/>
        <w:ind w:left="-284" w:right="-144"/>
        <w:jc w:val="both"/>
        <w:rPr>
          <w:rFonts w:ascii="Arial" w:hAnsi="Arial" w:cs="Arial"/>
        </w:rPr>
      </w:pPr>
    </w:p>
    <w:bookmarkEnd w:id="53"/>
    <w:p w14:paraId="745DE692" w14:textId="51EC1315" w:rsidR="00143C1E" w:rsidRPr="008B5E42" w:rsidRDefault="003E5F95" w:rsidP="00466F9B">
      <w:pPr>
        <w:pStyle w:val="Prrafodelista"/>
        <w:widowControl w:val="0"/>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C</w:t>
      </w:r>
      <w:r w:rsidR="00785A81" w:rsidRPr="008B5E42">
        <w:rPr>
          <w:rFonts w:ascii="Arial" w:eastAsia="Arial Unicode MS" w:hAnsi="Arial" w:cs="Arial"/>
        </w:rPr>
        <w:t>APÍTULO</w:t>
      </w:r>
      <w:r w:rsidRPr="008B5E42">
        <w:rPr>
          <w:rFonts w:ascii="Arial" w:eastAsia="Arial Unicode MS" w:hAnsi="Arial" w:cs="Arial"/>
        </w:rPr>
        <w:t xml:space="preserve"> II</w:t>
      </w:r>
    </w:p>
    <w:p w14:paraId="5D538452" w14:textId="5B07CF53" w:rsidR="003E5F95" w:rsidRPr="008B5E42" w:rsidRDefault="003E5F95" w:rsidP="00466F9B">
      <w:pPr>
        <w:pStyle w:val="Prrafodelista"/>
        <w:widowControl w:val="0"/>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 xml:space="preserve">Derecho </w:t>
      </w:r>
      <w:r w:rsidR="00EB7257" w:rsidRPr="008B5E42">
        <w:rPr>
          <w:rFonts w:ascii="Arial" w:eastAsia="Arial Unicode MS" w:hAnsi="Arial" w:cs="Arial"/>
          <w:b/>
          <w:bCs/>
        </w:rPr>
        <w:t xml:space="preserve">de </w:t>
      </w:r>
      <w:r w:rsidR="002B577C" w:rsidRPr="008B5E42">
        <w:rPr>
          <w:rFonts w:ascii="Arial" w:eastAsia="Arial Unicode MS" w:hAnsi="Arial" w:cs="Arial"/>
          <w:b/>
          <w:bCs/>
        </w:rPr>
        <w:t>acceso</w:t>
      </w:r>
    </w:p>
    <w:p w14:paraId="64C7AAE6" w14:textId="32E57BE0" w:rsidR="003A697A" w:rsidRPr="008B5E42" w:rsidRDefault="003A697A" w:rsidP="00466F9B">
      <w:pPr>
        <w:pStyle w:val="Default"/>
        <w:spacing w:line="276" w:lineRule="auto"/>
        <w:ind w:left="-284" w:right="-144"/>
        <w:jc w:val="both"/>
        <w:rPr>
          <w:rFonts w:ascii="Arial" w:hAnsi="Arial" w:cs="Arial"/>
          <w:i/>
          <w:iCs/>
          <w:color w:val="auto"/>
          <w:sz w:val="22"/>
          <w:szCs w:val="22"/>
        </w:rPr>
      </w:pPr>
      <w:r w:rsidRPr="008B5E42">
        <w:rPr>
          <w:rFonts w:ascii="Arial" w:hAnsi="Arial" w:cs="Arial"/>
          <w:color w:val="auto"/>
          <w:sz w:val="22"/>
          <w:szCs w:val="22"/>
        </w:rPr>
        <w:t xml:space="preserve">Artículo </w:t>
      </w:r>
      <w:r w:rsidR="00236D23" w:rsidRPr="008B5E42">
        <w:rPr>
          <w:rFonts w:ascii="Arial" w:hAnsi="Arial" w:cs="Arial"/>
          <w:color w:val="auto"/>
          <w:sz w:val="22"/>
          <w:szCs w:val="22"/>
        </w:rPr>
        <w:t>5</w:t>
      </w:r>
      <w:r w:rsidR="008410EB" w:rsidRPr="008B5E42">
        <w:rPr>
          <w:rFonts w:ascii="Arial" w:hAnsi="Arial" w:cs="Arial"/>
          <w:color w:val="auto"/>
          <w:sz w:val="22"/>
          <w:szCs w:val="22"/>
        </w:rPr>
        <w:t>4</w:t>
      </w:r>
      <w:r w:rsidRPr="008B5E42">
        <w:rPr>
          <w:rFonts w:ascii="Arial" w:hAnsi="Arial" w:cs="Arial"/>
          <w:color w:val="auto"/>
          <w:sz w:val="22"/>
          <w:szCs w:val="22"/>
        </w:rPr>
        <w:t xml:space="preserve">. </w:t>
      </w:r>
      <w:r w:rsidRPr="008B5E42">
        <w:rPr>
          <w:rFonts w:ascii="Arial" w:hAnsi="Arial" w:cs="Arial"/>
          <w:i/>
          <w:iCs/>
          <w:color w:val="auto"/>
          <w:sz w:val="22"/>
          <w:szCs w:val="22"/>
        </w:rPr>
        <w:t>Servicio de control de acceso</w:t>
      </w:r>
      <w:r w:rsidR="00CB0550" w:rsidRPr="008B5E42">
        <w:rPr>
          <w:rFonts w:ascii="Arial" w:hAnsi="Arial" w:cs="Arial"/>
          <w:i/>
          <w:iCs/>
          <w:color w:val="auto"/>
          <w:sz w:val="22"/>
          <w:szCs w:val="22"/>
        </w:rPr>
        <w:t xml:space="preserve"> y de </w:t>
      </w:r>
      <w:r w:rsidR="00AC3A0F" w:rsidRPr="008B5E42">
        <w:rPr>
          <w:rFonts w:ascii="Arial" w:hAnsi="Arial" w:cs="Arial"/>
          <w:i/>
          <w:iCs/>
          <w:color w:val="auto"/>
          <w:sz w:val="22"/>
          <w:szCs w:val="22"/>
        </w:rPr>
        <w:t>seguridad privada</w:t>
      </w:r>
      <w:r w:rsidR="00CB0550" w:rsidRPr="008B5E42">
        <w:rPr>
          <w:rFonts w:ascii="Arial" w:hAnsi="Arial" w:cs="Arial"/>
          <w:i/>
          <w:iCs/>
          <w:color w:val="auto"/>
          <w:sz w:val="22"/>
          <w:szCs w:val="22"/>
        </w:rPr>
        <w:t>.</w:t>
      </w:r>
    </w:p>
    <w:p w14:paraId="7C4E2C07" w14:textId="77777777" w:rsidR="00512932" w:rsidRPr="008B5E42" w:rsidRDefault="00512932" w:rsidP="00466F9B">
      <w:pPr>
        <w:pStyle w:val="Default"/>
        <w:spacing w:line="276" w:lineRule="auto"/>
        <w:ind w:left="-284" w:right="-144"/>
        <w:jc w:val="both"/>
        <w:rPr>
          <w:rFonts w:ascii="Arial" w:hAnsi="Arial" w:cs="Arial"/>
          <w:i/>
          <w:iCs/>
          <w:color w:val="auto"/>
          <w:sz w:val="22"/>
          <w:szCs w:val="22"/>
        </w:rPr>
      </w:pPr>
    </w:p>
    <w:p w14:paraId="34113443" w14:textId="7443D0BC" w:rsidR="00512932" w:rsidRPr="008B5E42" w:rsidRDefault="00512932" w:rsidP="00466F9B">
      <w:pPr>
        <w:pStyle w:val="Prrafodelista"/>
        <w:numPr>
          <w:ilvl w:val="6"/>
          <w:numId w:val="54"/>
        </w:numPr>
        <w:shd w:val="clear" w:color="auto" w:fill="FFFFFF"/>
        <w:tabs>
          <w:tab w:val="left" w:pos="-284"/>
        </w:tabs>
        <w:spacing w:after="158"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Est</w:t>
      </w:r>
      <w:r w:rsidR="00CB0550" w:rsidRPr="008B5E42">
        <w:rPr>
          <w:rFonts w:ascii="Arial" w:eastAsia="Times New Roman" w:hAnsi="Arial" w:cs="Arial"/>
          <w:lang w:eastAsia="es-ES"/>
        </w:rPr>
        <w:t>arán</w:t>
      </w:r>
      <w:r w:rsidRPr="008B5E42">
        <w:rPr>
          <w:rFonts w:ascii="Arial" w:eastAsia="Times New Roman" w:hAnsi="Arial" w:cs="Arial"/>
          <w:lang w:eastAsia="es-ES"/>
        </w:rPr>
        <w:t xml:space="preserve"> obligados a disponer de personal de control de acceso habilitado todos aquellos establecimientos </w:t>
      </w:r>
      <w:r w:rsidR="004148E9" w:rsidRPr="008B5E42">
        <w:rPr>
          <w:rFonts w:ascii="Arial" w:eastAsia="Times New Roman" w:hAnsi="Arial" w:cs="Arial"/>
          <w:lang w:eastAsia="es-ES"/>
        </w:rPr>
        <w:t xml:space="preserve">públicos </w:t>
      </w:r>
      <w:r w:rsidRPr="008B5E42">
        <w:rPr>
          <w:rFonts w:ascii="Arial" w:eastAsia="Times New Roman" w:hAnsi="Arial" w:cs="Arial"/>
          <w:lang w:eastAsia="es-ES"/>
        </w:rPr>
        <w:t>o espacios abiertos en los que se celebren espectáculos públicos y actividades recreativa</w:t>
      </w:r>
      <w:r w:rsidR="00843717" w:rsidRPr="008B5E42">
        <w:rPr>
          <w:rFonts w:ascii="Arial" w:eastAsia="Times New Roman" w:hAnsi="Arial" w:cs="Arial"/>
          <w:lang w:eastAsia="es-ES"/>
        </w:rPr>
        <w:t>s</w:t>
      </w:r>
      <w:r w:rsidRPr="008B5E42">
        <w:rPr>
          <w:rFonts w:ascii="Arial" w:eastAsia="Times New Roman" w:hAnsi="Arial" w:cs="Arial"/>
          <w:lang w:eastAsia="es-ES"/>
        </w:rPr>
        <w:t xml:space="preserve"> que tengan </w:t>
      </w:r>
      <w:r w:rsidR="004148E9" w:rsidRPr="008B5E42">
        <w:rPr>
          <w:rFonts w:ascii="Arial" w:eastAsia="Times New Roman" w:hAnsi="Arial" w:cs="Arial"/>
          <w:lang w:eastAsia="es-ES"/>
        </w:rPr>
        <w:t>un aforo superior</w:t>
      </w:r>
      <w:r w:rsidRPr="008B5E42">
        <w:rPr>
          <w:rFonts w:ascii="Arial" w:eastAsia="Times New Roman" w:hAnsi="Arial" w:cs="Arial"/>
          <w:lang w:eastAsia="es-ES"/>
        </w:rPr>
        <w:t xml:space="preserve"> a </w:t>
      </w:r>
      <w:r w:rsidR="004B5B98" w:rsidRPr="008B5E42">
        <w:rPr>
          <w:rFonts w:ascii="Arial" w:eastAsia="Times New Roman" w:hAnsi="Arial" w:cs="Arial"/>
          <w:lang w:eastAsia="es-ES"/>
        </w:rPr>
        <w:t>5</w:t>
      </w:r>
      <w:r w:rsidRPr="008B5E42">
        <w:rPr>
          <w:rFonts w:ascii="Arial" w:eastAsia="Times New Roman" w:hAnsi="Arial" w:cs="Arial"/>
          <w:lang w:eastAsia="es-ES"/>
        </w:rPr>
        <w:t xml:space="preserve">00 personas y aquellos que se desarrollen en recintos cerrados, cuando </w:t>
      </w:r>
      <w:r w:rsidR="004148E9" w:rsidRPr="008B5E42">
        <w:rPr>
          <w:rFonts w:ascii="Arial" w:eastAsia="Times New Roman" w:hAnsi="Arial" w:cs="Arial"/>
          <w:lang w:eastAsia="es-ES"/>
        </w:rPr>
        <w:t>así s</w:t>
      </w:r>
      <w:r w:rsidRPr="008B5E42">
        <w:rPr>
          <w:rFonts w:ascii="Arial" w:eastAsia="Times New Roman" w:hAnsi="Arial" w:cs="Arial"/>
          <w:lang w:eastAsia="es-ES"/>
        </w:rPr>
        <w:t>e precise en el correspondiente plan de autoprotección.</w:t>
      </w:r>
    </w:p>
    <w:p w14:paraId="100B7995" w14:textId="434FDEF5" w:rsidR="003A697A" w:rsidRPr="008B5E42" w:rsidRDefault="00512932" w:rsidP="00466F9B">
      <w:pPr>
        <w:pStyle w:val="Prrafodelista"/>
        <w:numPr>
          <w:ilvl w:val="6"/>
          <w:numId w:val="54"/>
        </w:numPr>
        <w:shd w:val="clear" w:color="auto" w:fill="FFFFFF"/>
        <w:tabs>
          <w:tab w:val="left" w:pos="-284"/>
        </w:tabs>
        <w:spacing w:after="158"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 xml:space="preserve">Se entiende por </w:t>
      </w:r>
      <w:r w:rsidR="003A697A" w:rsidRPr="008B5E42">
        <w:rPr>
          <w:rFonts w:ascii="Arial" w:hAnsi="Arial" w:cs="Arial"/>
          <w:shd w:val="clear" w:color="auto" w:fill="FFFFFF"/>
        </w:rPr>
        <w:t>personal de control de acceso aquel que</w:t>
      </w:r>
      <w:r w:rsidR="00B067F3" w:rsidRPr="008B5E42">
        <w:rPr>
          <w:rFonts w:ascii="Arial" w:hAnsi="Arial" w:cs="Arial"/>
          <w:shd w:val="clear" w:color="auto" w:fill="FFFFFF"/>
        </w:rPr>
        <w:t>, bajo la directa dependencia de la persona titular del establecimiento o espacio abierto de la persona organizadora del espectáculo público o de la actividad recreativa,</w:t>
      </w:r>
      <w:r w:rsidR="003A697A" w:rsidRPr="008B5E42">
        <w:rPr>
          <w:rFonts w:ascii="Arial" w:hAnsi="Arial" w:cs="Arial"/>
          <w:shd w:val="clear" w:color="auto" w:fill="FFFFFF"/>
        </w:rPr>
        <w:t xml:space="preserve"> ejerc</w:t>
      </w:r>
      <w:r w:rsidR="00CB0550" w:rsidRPr="008B5E42">
        <w:rPr>
          <w:rFonts w:ascii="Arial" w:hAnsi="Arial" w:cs="Arial"/>
          <w:shd w:val="clear" w:color="auto" w:fill="FFFFFF"/>
        </w:rPr>
        <w:t>iera</w:t>
      </w:r>
      <w:r w:rsidR="003A697A" w:rsidRPr="008B5E42">
        <w:rPr>
          <w:rFonts w:ascii="Arial" w:hAnsi="Arial" w:cs="Arial"/>
          <w:shd w:val="clear" w:color="auto" w:fill="FFFFFF"/>
        </w:rPr>
        <w:t xml:space="preserve"> las funciones de admisión y control de acceso del público </w:t>
      </w:r>
      <w:r w:rsidRPr="008B5E42">
        <w:rPr>
          <w:rFonts w:ascii="Arial" w:hAnsi="Arial" w:cs="Arial"/>
          <w:shd w:val="clear" w:color="auto" w:fill="FFFFFF"/>
        </w:rPr>
        <w:t xml:space="preserve">en los establecimientos </w:t>
      </w:r>
      <w:r w:rsidR="004148E9" w:rsidRPr="008B5E42">
        <w:rPr>
          <w:rFonts w:ascii="Arial" w:hAnsi="Arial" w:cs="Arial"/>
          <w:shd w:val="clear" w:color="auto" w:fill="FFFFFF"/>
        </w:rPr>
        <w:t xml:space="preserve">públicos </w:t>
      </w:r>
      <w:r w:rsidRPr="008B5E42">
        <w:rPr>
          <w:rFonts w:ascii="Arial" w:hAnsi="Arial" w:cs="Arial"/>
          <w:shd w:val="clear" w:color="auto" w:fill="FFFFFF"/>
        </w:rPr>
        <w:t xml:space="preserve">o espacios abiertos en que </w:t>
      </w:r>
      <w:r w:rsidR="004148E9" w:rsidRPr="008B5E42">
        <w:rPr>
          <w:rFonts w:ascii="Arial" w:hAnsi="Arial" w:cs="Arial"/>
          <w:shd w:val="clear" w:color="auto" w:fill="FFFFFF"/>
        </w:rPr>
        <w:t xml:space="preserve">los que </w:t>
      </w:r>
      <w:r w:rsidRPr="008B5E42">
        <w:rPr>
          <w:rFonts w:ascii="Arial" w:hAnsi="Arial" w:cs="Arial"/>
          <w:shd w:val="clear" w:color="auto" w:fill="FFFFFF"/>
        </w:rPr>
        <w:t xml:space="preserve">celebren </w:t>
      </w:r>
      <w:r w:rsidR="003A697A" w:rsidRPr="008B5E42">
        <w:rPr>
          <w:rFonts w:ascii="Arial" w:hAnsi="Arial" w:cs="Arial"/>
          <w:shd w:val="clear" w:color="auto" w:fill="FFFFFF"/>
        </w:rPr>
        <w:t>los espectáculos públicos y actividades recreativas</w:t>
      </w:r>
      <w:r w:rsidR="00583ED0" w:rsidRPr="008B5E42">
        <w:rPr>
          <w:rFonts w:ascii="Arial" w:hAnsi="Arial" w:cs="Arial"/>
          <w:shd w:val="clear" w:color="auto" w:fill="FFFFFF"/>
        </w:rPr>
        <w:t xml:space="preserve"> y</w:t>
      </w:r>
      <w:r w:rsidR="00CB0550" w:rsidRPr="008B5E42">
        <w:rPr>
          <w:rFonts w:ascii="Arial" w:hAnsi="Arial" w:cs="Arial"/>
          <w:shd w:val="clear" w:color="auto" w:fill="FFFFFF"/>
        </w:rPr>
        <w:t xml:space="preserve">, siempre que dispongan de </w:t>
      </w:r>
      <w:r w:rsidR="00583ED0" w:rsidRPr="008B5E42">
        <w:rPr>
          <w:rFonts w:ascii="Arial" w:hAnsi="Arial" w:cs="Arial"/>
          <w:shd w:val="clear" w:color="auto" w:fill="FFFFFF"/>
        </w:rPr>
        <w:t xml:space="preserve"> habilitación profesional para su desempeño</w:t>
      </w:r>
      <w:r w:rsidR="00931510" w:rsidRPr="008B5E42">
        <w:rPr>
          <w:rFonts w:ascii="Arial" w:hAnsi="Arial" w:cs="Arial"/>
          <w:shd w:val="clear" w:color="auto" w:fill="FFFFFF"/>
        </w:rPr>
        <w:t>, en los términos establecidos en esta ley y normas de desarrollo</w:t>
      </w:r>
      <w:r w:rsidR="003A697A" w:rsidRPr="008B5E42">
        <w:rPr>
          <w:rFonts w:ascii="Arial" w:hAnsi="Arial" w:cs="Arial"/>
          <w:shd w:val="clear" w:color="auto" w:fill="FFFFFF"/>
        </w:rPr>
        <w:t>.</w:t>
      </w:r>
    </w:p>
    <w:p w14:paraId="401B9FA8" w14:textId="76EF7189" w:rsidR="00D92CD4" w:rsidRPr="008B5E42" w:rsidRDefault="00D92CD4" w:rsidP="00466F9B">
      <w:pPr>
        <w:pStyle w:val="Prrafodelista"/>
        <w:numPr>
          <w:ilvl w:val="6"/>
          <w:numId w:val="54"/>
        </w:numPr>
        <w:shd w:val="clear" w:color="auto" w:fill="FFFFFF"/>
        <w:tabs>
          <w:tab w:val="left" w:pos="-284"/>
        </w:tabs>
        <w:spacing w:after="158" w:line="276" w:lineRule="auto"/>
        <w:ind w:left="-284" w:right="-144" w:firstLine="0"/>
        <w:jc w:val="both"/>
        <w:rPr>
          <w:rFonts w:ascii="Arial" w:eastAsia="Times New Roman" w:hAnsi="Arial" w:cs="Arial"/>
          <w:lang w:eastAsia="es-ES"/>
        </w:rPr>
      </w:pPr>
      <w:r w:rsidRPr="008B5E42">
        <w:rPr>
          <w:rFonts w:ascii="Arial" w:hAnsi="Arial" w:cs="Arial"/>
        </w:rPr>
        <w:t>El personal de control de acceso estará perfectamente identificado como tal, mediante un distintivo en el que figuren las palabras control de acceso</w:t>
      </w:r>
      <w:r w:rsidR="003D0C08" w:rsidRPr="008B5E42">
        <w:rPr>
          <w:rFonts w:ascii="Arial" w:hAnsi="Arial" w:cs="Arial"/>
        </w:rPr>
        <w:t>.</w:t>
      </w:r>
    </w:p>
    <w:p w14:paraId="68B71C1D" w14:textId="08D56072" w:rsidR="004B5B98" w:rsidRPr="008B5E42" w:rsidRDefault="004B5B98" w:rsidP="00466F9B">
      <w:pPr>
        <w:pStyle w:val="Prrafodelista"/>
        <w:numPr>
          <w:ilvl w:val="6"/>
          <w:numId w:val="54"/>
        </w:numPr>
        <w:shd w:val="clear" w:color="auto" w:fill="FFFFFF"/>
        <w:tabs>
          <w:tab w:val="left" w:pos="-284"/>
        </w:tabs>
        <w:spacing w:after="158" w:line="276" w:lineRule="auto"/>
        <w:ind w:left="-284" w:right="-144" w:firstLine="0"/>
        <w:jc w:val="both"/>
        <w:rPr>
          <w:rFonts w:ascii="Arial" w:eastAsia="Times New Roman" w:hAnsi="Arial" w:cs="Arial"/>
          <w:lang w:eastAsia="es-ES"/>
        </w:rPr>
      </w:pPr>
      <w:r w:rsidRPr="008B5E42">
        <w:rPr>
          <w:rFonts w:ascii="Arial" w:hAnsi="Arial" w:cs="Arial"/>
        </w:rPr>
        <w:t>Se determinará</w:t>
      </w:r>
      <w:r w:rsidR="00AC3A0F" w:rsidRPr="008B5E42">
        <w:rPr>
          <w:rFonts w:ascii="Arial" w:hAnsi="Arial" w:cs="Arial"/>
        </w:rPr>
        <w:t>n</w:t>
      </w:r>
      <w:r w:rsidRPr="008B5E42">
        <w:rPr>
          <w:rFonts w:ascii="Arial" w:hAnsi="Arial" w:cs="Arial"/>
        </w:rPr>
        <w:t xml:space="preserve"> reglamentariamente los </w:t>
      </w:r>
      <w:r w:rsidR="00AC3A0F" w:rsidRPr="008B5E42">
        <w:rPr>
          <w:rFonts w:ascii="Arial" w:hAnsi="Arial" w:cs="Arial"/>
        </w:rPr>
        <w:t xml:space="preserve">establecimientos públicos, los </w:t>
      </w:r>
      <w:r w:rsidRPr="008B5E42">
        <w:rPr>
          <w:rFonts w:ascii="Arial" w:hAnsi="Arial" w:cs="Arial"/>
        </w:rPr>
        <w:t xml:space="preserve">espectáculos públicos y actividades recreativas que por su naturaleza, aforo o incidencia en la convivencia ciudadana deberán disponer, de servicios de </w:t>
      </w:r>
      <w:r w:rsidR="00AC3A0F" w:rsidRPr="008B5E42">
        <w:rPr>
          <w:rFonts w:ascii="Arial" w:hAnsi="Arial" w:cs="Arial"/>
        </w:rPr>
        <w:t>seguridad privada</w:t>
      </w:r>
      <w:r w:rsidRPr="008B5E42">
        <w:rPr>
          <w:rFonts w:ascii="Arial" w:hAnsi="Arial" w:cs="Arial"/>
        </w:rPr>
        <w:t xml:space="preserve">, al objeto de garantizar el buen orden en </w:t>
      </w:r>
      <w:r w:rsidR="00AC3A0F" w:rsidRPr="008B5E42">
        <w:rPr>
          <w:rFonts w:ascii="Arial" w:hAnsi="Arial" w:cs="Arial"/>
        </w:rPr>
        <w:t xml:space="preserve">el </w:t>
      </w:r>
      <w:r w:rsidRPr="008B5E42">
        <w:rPr>
          <w:rFonts w:ascii="Arial" w:hAnsi="Arial" w:cs="Arial"/>
        </w:rPr>
        <w:t>desarrollo del espectáculo o actividad recreativa de que se trate.</w:t>
      </w:r>
    </w:p>
    <w:p w14:paraId="4FEF5EAF" w14:textId="36768F9D" w:rsidR="004148E9" w:rsidRPr="008B5E42" w:rsidRDefault="004148E9" w:rsidP="00466F9B">
      <w:pPr>
        <w:shd w:val="clear" w:color="auto" w:fill="FFFFFF"/>
        <w:tabs>
          <w:tab w:val="left" w:pos="-284"/>
        </w:tabs>
        <w:spacing w:after="158" w:line="276" w:lineRule="auto"/>
        <w:ind w:left="-284" w:right="-144"/>
        <w:jc w:val="both"/>
        <w:rPr>
          <w:rFonts w:ascii="Arial" w:eastAsia="Times New Roman" w:hAnsi="Arial" w:cs="Arial"/>
          <w:i/>
          <w:iCs/>
          <w:sz w:val="22"/>
          <w:szCs w:val="22"/>
          <w:lang w:eastAsia="es-ES"/>
        </w:rPr>
      </w:pPr>
      <w:r w:rsidRPr="008B5E42">
        <w:rPr>
          <w:rFonts w:ascii="Arial" w:eastAsia="Times New Roman" w:hAnsi="Arial" w:cs="Arial"/>
          <w:sz w:val="22"/>
          <w:szCs w:val="22"/>
          <w:lang w:eastAsia="es-ES"/>
        </w:rPr>
        <w:t>Artículo 5</w:t>
      </w:r>
      <w:r w:rsidR="008410EB" w:rsidRPr="008B5E42">
        <w:rPr>
          <w:rFonts w:ascii="Arial" w:eastAsia="Times New Roman" w:hAnsi="Arial" w:cs="Arial"/>
          <w:sz w:val="22"/>
          <w:szCs w:val="22"/>
          <w:lang w:eastAsia="es-ES"/>
        </w:rPr>
        <w:t>5</w:t>
      </w:r>
      <w:r w:rsidRPr="008B5E42">
        <w:rPr>
          <w:rFonts w:ascii="Arial" w:eastAsia="Times New Roman" w:hAnsi="Arial" w:cs="Arial"/>
          <w:sz w:val="22"/>
          <w:szCs w:val="22"/>
          <w:lang w:eastAsia="es-ES"/>
        </w:rPr>
        <w:t>. </w:t>
      </w:r>
      <w:r w:rsidRPr="008B5E42">
        <w:rPr>
          <w:rFonts w:ascii="Arial" w:eastAsia="Times New Roman" w:hAnsi="Arial" w:cs="Arial"/>
          <w:i/>
          <w:iCs/>
          <w:sz w:val="22"/>
          <w:szCs w:val="22"/>
          <w:lang w:eastAsia="es-ES"/>
        </w:rPr>
        <w:t>Requisitos de personal de control de acceso.</w:t>
      </w:r>
    </w:p>
    <w:p w14:paraId="556BE15E" w14:textId="4FC693DC" w:rsidR="008243FE" w:rsidRPr="008B5E42" w:rsidRDefault="008243FE" w:rsidP="00466F9B">
      <w:pPr>
        <w:tabs>
          <w:tab w:val="left" w:pos="-284"/>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1</w:t>
      </w:r>
      <w:r w:rsidR="00931510" w:rsidRPr="008B5E42">
        <w:rPr>
          <w:rFonts w:ascii="Arial" w:hAnsi="Arial" w:cs="Arial"/>
          <w:sz w:val="22"/>
          <w:szCs w:val="22"/>
        </w:rPr>
        <w:t xml:space="preserve">. </w:t>
      </w:r>
      <w:r w:rsidRPr="008B5E42">
        <w:rPr>
          <w:rFonts w:ascii="Arial" w:hAnsi="Arial" w:cs="Arial"/>
          <w:sz w:val="22"/>
          <w:szCs w:val="22"/>
        </w:rPr>
        <w:t xml:space="preserve">Para poder desarrollar la función </w:t>
      </w:r>
      <w:r w:rsidR="00ED0288" w:rsidRPr="008B5E42">
        <w:rPr>
          <w:rFonts w:ascii="Arial" w:hAnsi="Arial" w:cs="Arial"/>
          <w:sz w:val="22"/>
          <w:szCs w:val="22"/>
        </w:rPr>
        <w:t xml:space="preserve">de personal de </w:t>
      </w:r>
      <w:r w:rsidRPr="008B5E42">
        <w:rPr>
          <w:rFonts w:ascii="Arial" w:hAnsi="Arial" w:cs="Arial"/>
          <w:sz w:val="22"/>
          <w:szCs w:val="22"/>
        </w:rPr>
        <w:t>control de acceso, se deberá obtener la habilitación expedida por la dirección general competente en materia de espectáculos públicos y actividades recreativas,</w:t>
      </w:r>
      <w:r w:rsidR="00583ED0" w:rsidRPr="008B5E42">
        <w:rPr>
          <w:rFonts w:ascii="Arial" w:hAnsi="Arial" w:cs="Arial"/>
          <w:sz w:val="22"/>
          <w:szCs w:val="22"/>
        </w:rPr>
        <w:t xml:space="preserve"> previa superación de las pruebas de habilitación que se establezcan </w:t>
      </w:r>
      <w:r w:rsidRPr="008B5E42">
        <w:rPr>
          <w:rFonts w:ascii="Arial" w:hAnsi="Arial" w:cs="Arial"/>
          <w:sz w:val="22"/>
          <w:szCs w:val="22"/>
        </w:rPr>
        <w:t>reglamentariamente.</w:t>
      </w:r>
    </w:p>
    <w:p w14:paraId="0A34CCDA" w14:textId="77777777" w:rsidR="008243FE" w:rsidRPr="008B5E42" w:rsidRDefault="008243FE" w:rsidP="00466F9B">
      <w:pPr>
        <w:tabs>
          <w:tab w:val="left" w:pos="-284"/>
        </w:tabs>
        <w:autoSpaceDE w:val="0"/>
        <w:autoSpaceDN w:val="0"/>
        <w:adjustRightInd w:val="0"/>
        <w:spacing w:line="276" w:lineRule="auto"/>
        <w:ind w:left="-284" w:right="-144"/>
        <w:jc w:val="both"/>
        <w:rPr>
          <w:rFonts w:ascii="Arial" w:hAnsi="Arial" w:cs="Arial"/>
          <w:sz w:val="22"/>
          <w:szCs w:val="22"/>
        </w:rPr>
      </w:pPr>
    </w:p>
    <w:p w14:paraId="2D1035AB" w14:textId="6431BAF5" w:rsidR="004148E9" w:rsidRPr="008B5E42" w:rsidRDefault="008243FE" w:rsidP="00466F9B">
      <w:pPr>
        <w:tabs>
          <w:tab w:val="left" w:pos="-284"/>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2. Sin perjuicio de los demás requisitos que se puedan establecer reglamentariamente p</w:t>
      </w:r>
      <w:r w:rsidR="004148E9" w:rsidRPr="008B5E42">
        <w:rPr>
          <w:rFonts w:ascii="Arial" w:eastAsia="Times New Roman" w:hAnsi="Arial" w:cs="Arial"/>
          <w:sz w:val="22"/>
          <w:szCs w:val="22"/>
          <w:lang w:eastAsia="es-ES"/>
        </w:rPr>
        <w:t>ara desarrollar las funciones del personal de control de acceso</w:t>
      </w:r>
      <w:r w:rsidR="00583ED0" w:rsidRPr="008B5E42">
        <w:rPr>
          <w:rFonts w:ascii="Arial" w:eastAsia="Times New Roman" w:hAnsi="Arial" w:cs="Arial"/>
          <w:sz w:val="22"/>
          <w:szCs w:val="22"/>
          <w:lang w:eastAsia="es-ES"/>
        </w:rPr>
        <w:t xml:space="preserve">, </w:t>
      </w:r>
      <w:r w:rsidR="004148E9" w:rsidRPr="008B5E42">
        <w:rPr>
          <w:rFonts w:ascii="Arial" w:eastAsia="Times New Roman" w:hAnsi="Arial" w:cs="Arial"/>
          <w:sz w:val="22"/>
          <w:szCs w:val="22"/>
          <w:lang w:eastAsia="es-ES"/>
        </w:rPr>
        <w:t>será necesario</w:t>
      </w:r>
      <w:r w:rsidR="00583ED0" w:rsidRPr="008B5E42">
        <w:rPr>
          <w:rFonts w:ascii="Arial" w:eastAsia="Times New Roman" w:hAnsi="Arial" w:cs="Arial"/>
          <w:sz w:val="22"/>
          <w:szCs w:val="22"/>
          <w:lang w:eastAsia="es-ES"/>
        </w:rPr>
        <w:t xml:space="preserve"> </w:t>
      </w:r>
      <w:r w:rsidR="004148E9" w:rsidRPr="008B5E42">
        <w:rPr>
          <w:rFonts w:ascii="Arial" w:eastAsia="Times New Roman" w:hAnsi="Arial" w:cs="Arial"/>
          <w:sz w:val="22"/>
          <w:szCs w:val="22"/>
          <w:lang w:eastAsia="es-ES"/>
        </w:rPr>
        <w:t>reunir los siguientes</w:t>
      </w:r>
      <w:r w:rsidRPr="008B5E42">
        <w:rPr>
          <w:rFonts w:ascii="Arial" w:eastAsia="Times New Roman" w:hAnsi="Arial" w:cs="Arial"/>
          <w:sz w:val="22"/>
          <w:szCs w:val="22"/>
          <w:lang w:eastAsia="es-ES"/>
        </w:rPr>
        <w:t>:</w:t>
      </w:r>
    </w:p>
    <w:p w14:paraId="104A3492" w14:textId="51C422F3" w:rsidR="004148E9" w:rsidRPr="008B5E42" w:rsidRDefault="004148E9" w:rsidP="00466F9B">
      <w:pPr>
        <w:pStyle w:val="Prrafodelista"/>
        <w:numPr>
          <w:ilvl w:val="1"/>
          <w:numId w:val="37"/>
        </w:numPr>
        <w:shd w:val="clear" w:color="auto" w:fill="FFFFFF"/>
        <w:tabs>
          <w:tab w:val="left" w:pos="-284"/>
        </w:tabs>
        <w:spacing w:before="100" w:beforeAutospacing="1" w:after="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Ser mayor de edad.</w:t>
      </w:r>
    </w:p>
    <w:p w14:paraId="7882C3C9" w14:textId="284ADE79" w:rsidR="004148E9" w:rsidRPr="008B5E42" w:rsidRDefault="004148E9" w:rsidP="00466F9B">
      <w:pPr>
        <w:pStyle w:val="Prrafodelista"/>
        <w:numPr>
          <w:ilvl w:val="1"/>
          <w:numId w:val="37"/>
        </w:numPr>
        <w:shd w:val="clear" w:color="auto" w:fill="FFFFFF"/>
        <w:tabs>
          <w:tab w:val="left" w:pos="-284"/>
        </w:tabs>
        <w:spacing w:before="100" w:beforeAutospacing="1" w:after="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lastRenderedPageBreak/>
        <w:t>Tener la nacionalidad española o de alguno de los países que integran la Unión Europea o estar en posesión del permiso de residencia y trabajo correspondientes.</w:t>
      </w:r>
    </w:p>
    <w:p w14:paraId="03133BE1" w14:textId="243B9DD8" w:rsidR="004148E9" w:rsidRPr="008B5E42" w:rsidRDefault="004148E9" w:rsidP="00466F9B">
      <w:pPr>
        <w:pStyle w:val="Prrafodelista"/>
        <w:numPr>
          <w:ilvl w:val="1"/>
          <w:numId w:val="37"/>
        </w:numPr>
        <w:shd w:val="clear" w:color="auto" w:fill="FFFFFF"/>
        <w:tabs>
          <w:tab w:val="left" w:pos="-284"/>
        </w:tabs>
        <w:spacing w:before="100" w:beforeAutospacing="1" w:after="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Carecer de antecedentes penales</w:t>
      </w:r>
      <w:r w:rsidR="00AC3A0F" w:rsidRPr="008B5E42">
        <w:rPr>
          <w:rFonts w:ascii="Arial" w:eastAsia="Times New Roman" w:hAnsi="Arial" w:cs="Arial"/>
          <w:lang w:eastAsia="es-ES"/>
        </w:rPr>
        <w:t xml:space="preserve"> por la comisión de delitos dolosos.</w:t>
      </w:r>
    </w:p>
    <w:p w14:paraId="2686DB19" w14:textId="080A5BBB" w:rsidR="00AF764B" w:rsidRPr="008B5E42" w:rsidRDefault="00AF764B" w:rsidP="00466F9B">
      <w:pPr>
        <w:pStyle w:val="Prrafodelista"/>
        <w:numPr>
          <w:ilvl w:val="1"/>
          <w:numId w:val="37"/>
        </w:numPr>
        <w:shd w:val="clear" w:color="auto" w:fill="FFFFFF"/>
        <w:tabs>
          <w:tab w:val="left" w:pos="-284"/>
        </w:tabs>
        <w:spacing w:before="100" w:beforeAutospacing="1" w:after="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No haber sido condenado por sentencia firme por ningún delito contra la libertad e indemnidad sexual, conforme a lo dispuesto en la Ley Orgánica 8/2021, de 4 de junio, de protección integral a la infancia y la adolescencia frente a la violencia.</w:t>
      </w:r>
    </w:p>
    <w:p w14:paraId="32D07001" w14:textId="569F88F4" w:rsidR="008243FE" w:rsidRPr="008B5E42" w:rsidRDefault="008243FE" w:rsidP="00466F9B">
      <w:pPr>
        <w:pStyle w:val="Prrafodelista"/>
        <w:shd w:val="clear" w:color="auto" w:fill="FFFFFF"/>
        <w:tabs>
          <w:tab w:val="left" w:pos="-284"/>
        </w:tabs>
        <w:spacing w:after="158" w:line="276" w:lineRule="auto"/>
        <w:ind w:left="-284" w:right="-144"/>
        <w:jc w:val="both"/>
        <w:rPr>
          <w:rFonts w:ascii="Arial" w:eastAsia="Times New Roman" w:hAnsi="Arial" w:cs="Arial"/>
          <w:lang w:eastAsia="es-ES"/>
        </w:rPr>
      </w:pPr>
      <w:r w:rsidRPr="008B5E42">
        <w:rPr>
          <w:rFonts w:ascii="Arial" w:eastAsia="Times New Roman" w:hAnsi="Arial" w:cs="Arial"/>
          <w:lang w:eastAsia="es-ES"/>
        </w:rPr>
        <w:t>Artículo 5</w:t>
      </w:r>
      <w:r w:rsidR="008410EB" w:rsidRPr="008B5E42">
        <w:rPr>
          <w:rFonts w:ascii="Arial" w:eastAsia="Times New Roman" w:hAnsi="Arial" w:cs="Arial"/>
          <w:lang w:eastAsia="es-ES"/>
        </w:rPr>
        <w:t>6</w:t>
      </w:r>
      <w:r w:rsidRPr="008B5E42">
        <w:rPr>
          <w:rFonts w:ascii="Arial" w:eastAsia="Times New Roman" w:hAnsi="Arial" w:cs="Arial"/>
          <w:lang w:eastAsia="es-ES"/>
        </w:rPr>
        <w:t>. </w:t>
      </w:r>
      <w:r w:rsidR="007006D8" w:rsidRPr="008B5E42">
        <w:rPr>
          <w:rFonts w:ascii="Arial" w:eastAsia="Times New Roman" w:hAnsi="Arial" w:cs="Arial"/>
          <w:i/>
          <w:iCs/>
          <w:lang w:eastAsia="es-ES"/>
        </w:rPr>
        <w:t>Funciones</w:t>
      </w:r>
      <w:r w:rsidRPr="008B5E42">
        <w:rPr>
          <w:rFonts w:ascii="Arial" w:eastAsia="Times New Roman" w:hAnsi="Arial" w:cs="Arial"/>
          <w:i/>
          <w:iCs/>
          <w:lang w:eastAsia="es-ES"/>
        </w:rPr>
        <w:t xml:space="preserve"> de personal de control de acceso</w:t>
      </w:r>
      <w:r w:rsidRPr="008B5E42">
        <w:rPr>
          <w:rFonts w:ascii="Arial" w:eastAsia="Times New Roman" w:hAnsi="Arial" w:cs="Arial"/>
          <w:lang w:eastAsia="es-ES"/>
        </w:rPr>
        <w:t>.</w:t>
      </w:r>
    </w:p>
    <w:p w14:paraId="67E6041E" w14:textId="4827363C" w:rsidR="008243FE" w:rsidRPr="008B5E42" w:rsidRDefault="008243FE" w:rsidP="00466F9B">
      <w:pPr>
        <w:pStyle w:val="Prrafodelista"/>
        <w:numPr>
          <w:ilvl w:val="0"/>
          <w:numId w:val="38"/>
        </w:numPr>
        <w:shd w:val="clear" w:color="auto" w:fill="FFFFFF"/>
        <w:tabs>
          <w:tab w:val="left" w:pos="-284"/>
        </w:tabs>
        <w:spacing w:before="240" w:after="158"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Las funciones del personal de control de acceso, sin perjuicio de otras que pu</w:t>
      </w:r>
      <w:r w:rsidR="00AF764B" w:rsidRPr="008B5E42">
        <w:rPr>
          <w:rFonts w:ascii="Arial" w:eastAsia="Times New Roman" w:hAnsi="Arial" w:cs="Arial"/>
          <w:lang w:eastAsia="es-ES"/>
        </w:rPr>
        <w:t>dieran</w:t>
      </w:r>
      <w:r w:rsidRPr="008B5E42">
        <w:rPr>
          <w:rFonts w:ascii="Arial" w:eastAsia="Times New Roman" w:hAnsi="Arial" w:cs="Arial"/>
          <w:lang w:eastAsia="es-ES"/>
        </w:rPr>
        <w:t xml:space="preserve"> establecerse reglamentariamente, son las siguientes:</w:t>
      </w:r>
    </w:p>
    <w:p w14:paraId="64555D5B" w14:textId="62B969AE" w:rsidR="008243FE" w:rsidRPr="008B5E42" w:rsidRDefault="008243FE" w:rsidP="00466F9B">
      <w:pPr>
        <w:pStyle w:val="Prrafodelista"/>
        <w:numPr>
          <w:ilvl w:val="1"/>
          <w:numId w:val="39"/>
        </w:numPr>
        <w:shd w:val="clear" w:color="auto" w:fill="FFFFFF"/>
        <w:tabs>
          <w:tab w:val="left" w:pos="-284"/>
        </w:tabs>
        <w:spacing w:before="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Controlar la entrada de</w:t>
      </w:r>
      <w:r w:rsidR="003E1C8F" w:rsidRPr="008B5E42">
        <w:rPr>
          <w:rFonts w:ascii="Arial" w:eastAsia="Times New Roman" w:hAnsi="Arial" w:cs="Arial"/>
          <w:lang w:eastAsia="es-ES"/>
        </w:rPr>
        <w:t>l público</w:t>
      </w:r>
      <w:r w:rsidRPr="008B5E42">
        <w:rPr>
          <w:rFonts w:ascii="Arial" w:eastAsia="Times New Roman" w:hAnsi="Arial" w:cs="Arial"/>
          <w:lang w:eastAsia="es-ES"/>
        </w:rPr>
        <w:t xml:space="preserve"> con la finalidad de que el acceso se realice de manera ordenada y pacífica</w:t>
      </w:r>
      <w:r w:rsidR="00AF764B" w:rsidRPr="008B5E42">
        <w:rPr>
          <w:rFonts w:ascii="Arial" w:eastAsia="Times New Roman" w:hAnsi="Arial" w:cs="Arial"/>
          <w:lang w:eastAsia="es-ES"/>
        </w:rPr>
        <w:t>, evitando que se</w:t>
      </w:r>
      <w:r w:rsidRPr="008B5E42">
        <w:rPr>
          <w:rFonts w:ascii="Arial" w:eastAsia="Times New Roman" w:hAnsi="Arial" w:cs="Arial"/>
          <w:lang w:eastAsia="es-ES"/>
        </w:rPr>
        <w:t xml:space="preserve"> perturbe el desarrollo</w:t>
      </w:r>
      <w:r w:rsidR="003E1C8F" w:rsidRPr="008B5E42">
        <w:rPr>
          <w:rFonts w:ascii="Arial" w:eastAsia="Times New Roman" w:hAnsi="Arial" w:cs="Arial"/>
          <w:lang w:eastAsia="es-ES"/>
        </w:rPr>
        <w:t xml:space="preserve"> el mismo</w:t>
      </w:r>
      <w:r w:rsidRPr="008B5E42">
        <w:rPr>
          <w:rFonts w:ascii="Arial" w:eastAsia="Times New Roman" w:hAnsi="Arial" w:cs="Arial"/>
          <w:lang w:eastAsia="es-ES"/>
        </w:rPr>
        <w:t>.</w:t>
      </w:r>
    </w:p>
    <w:p w14:paraId="14E1F7D4" w14:textId="2CAF8B0F" w:rsidR="008243FE" w:rsidRPr="008B5E42" w:rsidRDefault="008243FE" w:rsidP="00466F9B">
      <w:pPr>
        <w:pStyle w:val="Prrafodelista"/>
        <w:numPr>
          <w:ilvl w:val="1"/>
          <w:numId w:val="39"/>
        </w:numPr>
        <w:shd w:val="clear" w:color="auto" w:fill="FFFFFF"/>
        <w:tabs>
          <w:tab w:val="left" w:pos="-284"/>
        </w:tabs>
        <w:spacing w:before="240" w:after="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Comprobar la edad de las personas</w:t>
      </w:r>
      <w:r w:rsidR="003E1C8F" w:rsidRPr="008B5E42">
        <w:rPr>
          <w:rFonts w:ascii="Arial" w:eastAsia="Times New Roman" w:hAnsi="Arial" w:cs="Arial"/>
          <w:lang w:eastAsia="es-ES"/>
        </w:rPr>
        <w:t>, en su caso</w:t>
      </w:r>
      <w:r w:rsidRPr="008B5E42">
        <w:rPr>
          <w:rFonts w:ascii="Arial" w:eastAsia="Times New Roman" w:hAnsi="Arial" w:cs="Arial"/>
          <w:lang w:eastAsia="es-ES"/>
        </w:rPr>
        <w:t xml:space="preserve">, mediante la exhibición del </w:t>
      </w:r>
      <w:r w:rsidR="003E1C8F" w:rsidRPr="008B5E42">
        <w:rPr>
          <w:rFonts w:ascii="Arial" w:eastAsia="Times New Roman" w:hAnsi="Arial" w:cs="Arial"/>
          <w:lang w:eastAsia="es-ES"/>
        </w:rPr>
        <w:t xml:space="preserve">documento nacional de identidad </w:t>
      </w:r>
      <w:r w:rsidRPr="008B5E42">
        <w:rPr>
          <w:rFonts w:ascii="Arial" w:eastAsia="Times New Roman" w:hAnsi="Arial" w:cs="Arial"/>
          <w:lang w:eastAsia="es-ES"/>
        </w:rPr>
        <w:t>o documento acreditativo equivalente.</w:t>
      </w:r>
    </w:p>
    <w:p w14:paraId="6616180C" w14:textId="271F6F37" w:rsidR="008243FE" w:rsidRPr="008B5E42" w:rsidRDefault="008243FE" w:rsidP="00466F9B">
      <w:pPr>
        <w:pStyle w:val="Prrafodelista"/>
        <w:numPr>
          <w:ilvl w:val="1"/>
          <w:numId w:val="39"/>
        </w:numPr>
        <w:shd w:val="clear" w:color="auto" w:fill="FFFFFF"/>
        <w:tabs>
          <w:tab w:val="left" w:pos="-284"/>
        </w:tabs>
        <w:spacing w:before="100" w:beforeAutospacing="1" w:after="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Controlar la adquisición de la entrada</w:t>
      </w:r>
      <w:r w:rsidR="003E1C8F" w:rsidRPr="008B5E42">
        <w:rPr>
          <w:rFonts w:ascii="Arial" w:eastAsia="Times New Roman" w:hAnsi="Arial" w:cs="Arial"/>
          <w:lang w:eastAsia="es-ES"/>
        </w:rPr>
        <w:t xml:space="preserve">, </w:t>
      </w:r>
      <w:r w:rsidRPr="008B5E42">
        <w:rPr>
          <w:rFonts w:ascii="Arial" w:eastAsia="Times New Roman" w:hAnsi="Arial" w:cs="Arial"/>
          <w:lang w:eastAsia="es-ES"/>
        </w:rPr>
        <w:t>en el supuesto en que sea procedente.</w:t>
      </w:r>
    </w:p>
    <w:p w14:paraId="7C1890D1" w14:textId="152B8722" w:rsidR="008243FE" w:rsidRPr="008B5E42" w:rsidRDefault="008243FE" w:rsidP="00466F9B">
      <w:pPr>
        <w:pStyle w:val="Prrafodelista"/>
        <w:numPr>
          <w:ilvl w:val="1"/>
          <w:numId w:val="39"/>
        </w:numPr>
        <w:shd w:val="clear" w:color="auto" w:fill="FFFFFF"/>
        <w:tabs>
          <w:tab w:val="left" w:pos="-284"/>
        </w:tabs>
        <w:spacing w:before="100" w:beforeAutospacing="1" w:after="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Controlar, en todo momento, que no se exceda el aforo máximo autorizado.</w:t>
      </w:r>
    </w:p>
    <w:p w14:paraId="0D4A3C42" w14:textId="7E182275" w:rsidR="008243FE" w:rsidRPr="008B5E42" w:rsidRDefault="008243FE" w:rsidP="00466F9B">
      <w:pPr>
        <w:pStyle w:val="Prrafodelista"/>
        <w:numPr>
          <w:ilvl w:val="1"/>
          <w:numId w:val="39"/>
        </w:numPr>
        <w:shd w:val="clear" w:color="auto" w:fill="FFFFFF"/>
        <w:tabs>
          <w:tab w:val="left" w:pos="-284"/>
        </w:tabs>
        <w:spacing w:before="100" w:beforeAutospacing="1" w:after="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Impedir el acceso de las personas que incumplan las condiciones específicas de admisión fijadas por las personas titulares de los establecimientos</w:t>
      </w:r>
      <w:r w:rsidR="003E1C8F" w:rsidRPr="008B5E42">
        <w:rPr>
          <w:rFonts w:ascii="Arial" w:eastAsia="Times New Roman" w:hAnsi="Arial" w:cs="Arial"/>
          <w:lang w:eastAsia="es-ES"/>
        </w:rPr>
        <w:t xml:space="preserve"> público</w:t>
      </w:r>
      <w:r w:rsidR="00843717" w:rsidRPr="008B5E42">
        <w:rPr>
          <w:rFonts w:ascii="Arial" w:eastAsia="Times New Roman" w:hAnsi="Arial" w:cs="Arial"/>
          <w:lang w:eastAsia="es-ES"/>
        </w:rPr>
        <w:t>s</w:t>
      </w:r>
      <w:r w:rsidRPr="008B5E42">
        <w:rPr>
          <w:rFonts w:ascii="Arial" w:eastAsia="Times New Roman" w:hAnsi="Arial" w:cs="Arial"/>
          <w:lang w:eastAsia="es-ES"/>
        </w:rPr>
        <w:t xml:space="preserve"> o espacios abiertos</w:t>
      </w:r>
      <w:r w:rsidR="00F871E9" w:rsidRPr="008B5E42">
        <w:rPr>
          <w:rFonts w:ascii="Arial" w:eastAsia="Times New Roman" w:hAnsi="Arial" w:cs="Arial"/>
          <w:lang w:eastAsia="es-ES"/>
        </w:rPr>
        <w:t>,</w:t>
      </w:r>
      <w:r w:rsidRPr="008B5E42">
        <w:rPr>
          <w:rFonts w:ascii="Arial" w:eastAsia="Times New Roman" w:hAnsi="Arial" w:cs="Arial"/>
          <w:lang w:eastAsia="es-ES"/>
        </w:rPr>
        <w:t xml:space="preserve"> o</w:t>
      </w:r>
      <w:r w:rsidR="00843717" w:rsidRPr="008B5E42">
        <w:rPr>
          <w:rFonts w:ascii="Arial" w:eastAsia="Times New Roman" w:hAnsi="Arial" w:cs="Arial"/>
          <w:lang w:eastAsia="es-ES"/>
        </w:rPr>
        <w:t xml:space="preserve"> por</w:t>
      </w:r>
      <w:r w:rsidRPr="008B5E42">
        <w:rPr>
          <w:rFonts w:ascii="Arial" w:eastAsia="Times New Roman" w:hAnsi="Arial" w:cs="Arial"/>
          <w:lang w:eastAsia="es-ES"/>
        </w:rPr>
        <w:t xml:space="preserve"> las organizadoras</w:t>
      </w:r>
      <w:r w:rsidR="003E1C8F" w:rsidRPr="008B5E42">
        <w:rPr>
          <w:rFonts w:ascii="Arial" w:eastAsia="Times New Roman" w:hAnsi="Arial" w:cs="Arial"/>
          <w:lang w:eastAsia="es-ES"/>
        </w:rPr>
        <w:t xml:space="preserve"> o prestadoras </w:t>
      </w:r>
      <w:r w:rsidRPr="008B5E42">
        <w:rPr>
          <w:rFonts w:ascii="Arial" w:eastAsia="Times New Roman" w:hAnsi="Arial" w:cs="Arial"/>
          <w:lang w:eastAsia="es-ES"/>
        </w:rPr>
        <w:t>de los espectáculos públicos y de las actividades recreativas.</w:t>
      </w:r>
    </w:p>
    <w:p w14:paraId="5151A848" w14:textId="5AAD7A4D" w:rsidR="008243FE" w:rsidRPr="008B5E42" w:rsidRDefault="008243FE" w:rsidP="00466F9B">
      <w:pPr>
        <w:pStyle w:val="Prrafodelista"/>
        <w:numPr>
          <w:ilvl w:val="1"/>
          <w:numId w:val="39"/>
        </w:numPr>
        <w:shd w:val="clear" w:color="auto" w:fill="FFFFFF"/>
        <w:tabs>
          <w:tab w:val="left" w:pos="-284"/>
        </w:tabs>
        <w:spacing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Controlar que las bebidas expedidas en el interior del establecimiento público</w:t>
      </w:r>
      <w:r w:rsidR="00ED0288" w:rsidRPr="008B5E42">
        <w:rPr>
          <w:rFonts w:ascii="Arial" w:eastAsia="Times New Roman" w:hAnsi="Arial" w:cs="Arial"/>
          <w:lang w:eastAsia="es-ES"/>
        </w:rPr>
        <w:t xml:space="preserve"> o del espacio abierto</w:t>
      </w:r>
      <w:r w:rsidRPr="008B5E42">
        <w:rPr>
          <w:rFonts w:ascii="Arial" w:eastAsia="Times New Roman" w:hAnsi="Arial" w:cs="Arial"/>
          <w:lang w:eastAsia="es-ES"/>
        </w:rPr>
        <w:t xml:space="preserve"> se consuman dentro del mismo y no sean, en ningún momento, sacadas al exterior.</w:t>
      </w:r>
    </w:p>
    <w:p w14:paraId="70E652DF" w14:textId="34CB7B47" w:rsidR="008243FE" w:rsidRPr="008B5E42" w:rsidRDefault="008243FE" w:rsidP="00466F9B">
      <w:pPr>
        <w:pStyle w:val="Prrafodelista"/>
        <w:numPr>
          <w:ilvl w:val="1"/>
          <w:numId w:val="39"/>
        </w:numPr>
        <w:shd w:val="clear" w:color="auto" w:fill="FFFFFF"/>
        <w:tabs>
          <w:tab w:val="left" w:pos="-284"/>
        </w:tabs>
        <w:spacing w:before="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Prohibir el acceso al público a partir del horario de cierre.</w:t>
      </w:r>
    </w:p>
    <w:p w14:paraId="6E64D491" w14:textId="3B63F6D9" w:rsidR="00583ED0" w:rsidRPr="008B5E42" w:rsidRDefault="00583ED0" w:rsidP="00466F9B">
      <w:pPr>
        <w:pStyle w:val="Prrafodelista"/>
        <w:numPr>
          <w:ilvl w:val="1"/>
          <w:numId w:val="39"/>
        </w:numPr>
        <w:shd w:val="clear" w:color="auto" w:fill="FFFFFF"/>
        <w:tabs>
          <w:tab w:val="left" w:pos="-284"/>
        </w:tabs>
        <w:spacing w:before="240" w:line="276" w:lineRule="auto"/>
        <w:ind w:left="-284" w:right="-144" w:firstLine="0"/>
        <w:jc w:val="both"/>
        <w:rPr>
          <w:rFonts w:ascii="Arial" w:eastAsia="Times New Roman" w:hAnsi="Arial" w:cs="Arial"/>
          <w:lang w:eastAsia="es-ES"/>
        </w:rPr>
      </w:pPr>
      <w:r w:rsidRPr="008B5E42">
        <w:rPr>
          <w:rFonts w:ascii="Arial" w:hAnsi="Arial" w:cs="Arial"/>
        </w:rPr>
        <w:t xml:space="preserve">Informar inmediatamente al personal de </w:t>
      </w:r>
      <w:r w:rsidR="00AF764B" w:rsidRPr="008B5E42">
        <w:rPr>
          <w:rFonts w:ascii="Arial" w:hAnsi="Arial" w:cs="Arial"/>
        </w:rPr>
        <w:t>seguridad privada</w:t>
      </w:r>
      <w:r w:rsidRPr="008B5E42">
        <w:rPr>
          <w:rFonts w:ascii="Arial" w:hAnsi="Arial" w:cs="Arial"/>
        </w:rPr>
        <w:t>, si lo tuviese o, en su defecto, a las fuerzas y cuerpos de seguridad, de las alteraciones del orden que se produzcan en los accesos o en el interior del establecimiento.</w:t>
      </w:r>
    </w:p>
    <w:p w14:paraId="78516B5C" w14:textId="77777777" w:rsidR="00583ED0" w:rsidRPr="008B5E42" w:rsidRDefault="00583ED0" w:rsidP="00466F9B">
      <w:pPr>
        <w:pStyle w:val="Prrafodelista"/>
        <w:numPr>
          <w:ilvl w:val="1"/>
          <w:numId w:val="39"/>
        </w:numPr>
        <w:shd w:val="clear" w:color="auto" w:fill="FFFFFF"/>
        <w:tabs>
          <w:tab w:val="left" w:pos="-284"/>
        </w:tabs>
        <w:spacing w:before="240" w:line="276" w:lineRule="auto"/>
        <w:ind w:left="-284" w:right="-144" w:firstLine="0"/>
        <w:jc w:val="both"/>
        <w:rPr>
          <w:rFonts w:ascii="Arial" w:eastAsia="Times New Roman" w:hAnsi="Arial" w:cs="Arial"/>
          <w:lang w:eastAsia="es-ES"/>
        </w:rPr>
      </w:pPr>
      <w:r w:rsidRPr="008B5E42">
        <w:rPr>
          <w:rFonts w:ascii="Arial" w:hAnsi="Arial" w:cs="Arial"/>
        </w:rPr>
        <w:t>Facilitar el acceso a las personas discapacitadas que cumplan los demás requisitos exigidos en esta ley.</w:t>
      </w:r>
    </w:p>
    <w:p w14:paraId="65718FD3" w14:textId="77777777" w:rsidR="00583ED0" w:rsidRPr="008B5E42" w:rsidRDefault="008243FE" w:rsidP="00466F9B">
      <w:pPr>
        <w:pStyle w:val="Prrafodelista"/>
        <w:numPr>
          <w:ilvl w:val="1"/>
          <w:numId w:val="39"/>
        </w:numPr>
        <w:shd w:val="clear" w:color="auto" w:fill="FFFFFF"/>
        <w:tabs>
          <w:tab w:val="left" w:pos="-284"/>
        </w:tabs>
        <w:spacing w:before="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En caso necesario, auxiliar a las personas que se encuentren heridas y llamar al teléfono de emergencias correspondiente, cuando precisen asistencia médica de profesionales sanitarios.</w:t>
      </w:r>
    </w:p>
    <w:p w14:paraId="7974073A" w14:textId="77777777" w:rsidR="00D77BAD" w:rsidRPr="008B5E42" w:rsidRDefault="008243FE" w:rsidP="00466F9B">
      <w:pPr>
        <w:pStyle w:val="Prrafodelista"/>
        <w:numPr>
          <w:ilvl w:val="1"/>
          <w:numId w:val="39"/>
        </w:numPr>
        <w:shd w:val="clear" w:color="auto" w:fill="FFFFFF"/>
        <w:tabs>
          <w:tab w:val="left" w:pos="-284"/>
        </w:tabs>
        <w:spacing w:before="24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 xml:space="preserve">Permitir y facilitar </w:t>
      </w:r>
      <w:r w:rsidR="00ED0288" w:rsidRPr="008B5E42">
        <w:rPr>
          <w:rFonts w:ascii="Arial" w:eastAsia="Times New Roman" w:hAnsi="Arial" w:cs="Arial"/>
          <w:lang w:eastAsia="es-ES"/>
        </w:rPr>
        <w:t>el ejercicio de las funciones de</w:t>
      </w:r>
      <w:r w:rsidRPr="008B5E42">
        <w:rPr>
          <w:rFonts w:ascii="Arial" w:eastAsia="Times New Roman" w:hAnsi="Arial" w:cs="Arial"/>
          <w:lang w:eastAsia="es-ES"/>
        </w:rPr>
        <w:t xml:space="preserve"> inspecci</w:t>
      </w:r>
      <w:r w:rsidR="00ED0288" w:rsidRPr="008B5E42">
        <w:rPr>
          <w:rFonts w:ascii="Arial" w:eastAsia="Times New Roman" w:hAnsi="Arial" w:cs="Arial"/>
          <w:lang w:eastAsia="es-ES"/>
        </w:rPr>
        <w:t>ón</w:t>
      </w:r>
      <w:r w:rsidRPr="008B5E42">
        <w:rPr>
          <w:rFonts w:ascii="Arial" w:eastAsia="Times New Roman" w:hAnsi="Arial" w:cs="Arial"/>
          <w:lang w:eastAsia="es-ES"/>
        </w:rPr>
        <w:t xml:space="preserve"> </w:t>
      </w:r>
      <w:r w:rsidR="00ED0288" w:rsidRPr="008B5E42">
        <w:rPr>
          <w:rFonts w:ascii="Arial" w:eastAsia="Times New Roman" w:hAnsi="Arial" w:cs="Arial"/>
          <w:lang w:eastAsia="es-ES"/>
        </w:rPr>
        <w:t>y</w:t>
      </w:r>
      <w:r w:rsidRPr="008B5E42">
        <w:rPr>
          <w:rFonts w:ascii="Arial" w:eastAsia="Times New Roman" w:hAnsi="Arial" w:cs="Arial"/>
          <w:lang w:eastAsia="es-ES"/>
        </w:rPr>
        <w:t xml:space="preserve"> control</w:t>
      </w:r>
      <w:r w:rsidR="00ED0288" w:rsidRPr="008B5E42">
        <w:rPr>
          <w:rFonts w:ascii="Arial" w:eastAsia="Times New Roman" w:hAnsi="Arial" w:cs="Arial"/>
          <w:lang w:eastAsia="es-ES"/>
        </w:rPr>
        <w:t xml:space="preserve"> establecidos en esta ley.</w:t>
      </w:r>
    </w:p>
    <w:p w14:paraId="094A2EC3" w14:textId="746C81DC" w:rsidR="008243FE" w:rsidRDefault="008243FE" w:rsidP="00466F9B">
      <w:pPr>
        <w:pStyle w:val="Prrafodelista"/>
        <w:numPr>
          <w:ilvl w:val="0"/>
          <w:numId w:val="38"/>
        </w:numPr>
        <w:shd w:val="clear" w:color="auto" w:fill="FFFFFF"/>
        <w:tabs>
          <w:tab w:val="left" w:pos="-284"/>
        </w:tabs>
        <w:spacing w:before="240" w:after="158"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El personal de control de acceso únicamente podrá ejercer las funciones señaladas</w:t>
      </w:r>
      <w:r w:rsidR="00D76C51" w:rsidRPr="008B5E42">
        <w:rPr>
          <w:rFonts w:ascii="Arial" w:eastAsia="Times New Roman" w:hAnsi="Arial" w:cs="Arial"/>
          <w:lang w:eastAsia="es-ES"/>
        </w:rPr>
        <w:t xml:space="preserve"> en esta ley o en la normativa reglamentaria de desarrollo</w:t>
      </w:r>
      <w:r w:rsidR="00B86A73" w:rsidRPr="008B5E42">
        <w:rPr>
          <w:rFonts w:ascii="Arial" w:eastAsia="Times New Roman" w:hAnsi="Arial" w:cs="Arial"/>
          <w:lang w:eastAsia="es-ES"/>
        </w:rPr>
        <w:t>, sin que, en ningún caso, pueda asumir o realizar las funciones del servicio de seguridad privada.</w:t>
      </w:r>
    </w:p>
    <w:p w14:paraId="03B768A6" w14:textId="77777777" w:rsidR="00885558" w:rsidRPr="008B5E42" w:rsidRDefault="00885558" w:rsidP="00885558">
      <w:pPr>
        <w:pStyle w:val="Prrafodelista"/>
        <w:shd w:val="clear" w:color="auto" w:fill="FFFFFF"/>
        <w:tabs>
          <w:tab w:val="left" w:pos="-284"/>
        </w:tabs>
        <w:spacing w:before="240" w:after="158" w:line="276" w:lineRule="auto"/>
        <w:ind w:left="-284" w:right="-144"/>
        <w:jc w:val="both"/>
        <w:rPr>
          <w:rFonts w:ascii="Arial" w:eastAsia="Times New Roman" w:hAnsi="Arial" w:cs="Arial"/>
          <w:lang w:eastAsia="es-ES"/>
        </w:rPr>
      </w:pPr>
    </w:p>
    <w:p w14:paraId="19B45510" w14:textId="62DF25ED" w:rsidR="00143C1E" w:rsidRPr="008B5E42" w:rsidRDefault="003E5F95" w:rsidP="00466F9B">
      <w:pPr>
        <w:pStyle w:val="Prrafodelista"/>
        <w:widowControl w:val="0"/>
        <w:tabs>
          <w:tab w:val="left" w:pos="5672"/>
        </w:tabs>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lastRenderedPageBreak/>
        <w:t>T</w:t>
      </w:r>
      <w:r w:rsidR="00EB7257" w:rsidRPr="008B5E42">
        <w:rPr>
          <w:rFonts w:ascii="Arial" w:eastAsia="Arial Unicode MS" w:hAnsi="Arial" w:cs="Arial"/>
        </w:rPr>
        <w:t>Í</w:t>
      </w:r>
      <w:r w:rsidRPr="008B5E42">
        <w:rPr>
          <w:rFonts w:ascii="Arial" w:eastAsia="Arial Unicode MS" w:hAnsi="Arial" w:cs="Arial"/>
        </w:rPr>
        <w:t>TULO V</w:t>
      </w:r>
    </w:p>
    <w:p w14:paraId="70D502EA" w14:textId="598C494C" w:rsidR="003E5F95" w:rsidRDefault="003E5F95" w:rsidP="00466F9B">
      <w:pPr>
        <w:pStyle w:val="Prrafodelista"/>
        <w:widowControl w:val="0"/>
        <w:tabs>
          <w:tab w:val="left" w:pos="5672"/>
        </w:tabs>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I</w:t>
      </w:r>
      <w:r w:rsidR="00785A81" w:rsidRPr="008B5E42">
        <w:rPr>
          <w:rFonts w:ascii="Arial" w:eastAsia="Arial Unicode MS" w:hAnsi="Arial" w:cs="Arial"/>
          <w:b/>
          <w:bCs/>
        </w:rPr>
        <w:t>nspección y control</w:t>
      </w:r>
    </w:p>
    <w:p w14:paraId="10AE36B0" w14:textId="77777777" w:rsidR="00E60824" w:rsidRPr="008B5E42" w:rsidRDefault="00E60824" w:rsidP="00466F9B">
      <w:pPr>
        <w:pStyle w:val="Prrafodelista"/>
        <w:widowControl w:val="0"/>
        <w:tabs>
          <w:tab w:val="left" w:pos="5672"/>
        </w:tabs>
        <w:autoSpaceDE w:val="0"/>
        <w:autoSpaceDN w:val="0"/>
        <w:spacing w:before="13" w:after="240" w:line="276" w:lineRule="auto"/>
        <w:ind w:left="-284" w:right="-144"/>
        <w:jc w:val="center"/>
        <w:rPr>
          <w:rFonts w:ascii="Arial" w:eastAsia="Arial Unicode MS" w:hAnsi="Arial" w:cs="Arial"/>
        </w:rPr>
      </w:pPr>
    </w:p>
    <w:p w14:paraId="2DB92AEC" w14:textId="442913CD" w:rsidR="00E60824" w:rsidRDefault="00DD268D" w:rsidP="00490076">
      <w:pPr>
        <w:pStyle w:val="Prrafodelista"/>
        <w:widowControl w:val="0"/>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C</w:t>
      </w:r>
      <w:r w:rsidR="00785A81" w:rsidRPr="008B5E42">
        <w:rPr>
          <w:rFonts w:ascii="Arial" w:eastAsia="Arial Unicode MS" w:hAnsi="Arial" w:cs="Arial"/>
        </w:rPr>
        <w:t>APÍTULO</w:t>
      </w:r>
      <w:r w:rsidRPr="008B5E42">
        <w:rPr>
          <w:rFonts w:ascii="Arial" w:eastAsia="Arial Unicode MS" w:hAnsi="Arial" w:cs="Arial"/>
        </w:rPr>
        <w:t xml:space="preserve"> I</w:t>
      </w:r>
    </w:p>
    <w:p w14:paraId="3C507375" w14:textId="76E98AD8" w:rsidR="00D00F18" w:rsidRPr="00E60824" w:rsidRDefault="00D00F18" w:rsidP="00490076">
      <w:pPr>
        <w:pStyle w:val="Prrafodelista"/>
        <w:widowControl w:val="0"/>
        <w:autoSpaceDE w:val="0"/>
        <w:autoSpaceDN w:val="0"/>
        <w:spacing w:before="13" w:after="240" w:line="276" w:lineRule="auto"/>
        <w:ind w:left="-284" w:right="-144"/>
        <w:jc w:val="center"/>
        <w:rPr>
          <w:rFonts w:ascii="Arial" w:eastAsia="Arial Unicode MS" w:hAnsi="Arial" w:cs="Arial"/>
          <w:b/>
          <w:bCs/>
        </w:rPr>
      </w:pPr>
      <w:r w:rsidRPr="00E60824">
        <w:rPr>
          <w:rFonts w:ascii="Arial" w:eastAsia="Arial Unicode MS" w:hAnsi="Arial" w:cs="Arial"/>
          <w:b/>
          <w:bCs/>
        </w:rPr>
        <w:t>Disposiciones generales</w:t>
      </w:r>
    </w:p>
    <w:p w14:paraId="70C1A719" w14:textId="77777777" w:rsidR="00E60824" w:rsidRPr="008B5E42" w:rsidRDefault="00E60824" w:rsidP="00490076">
      <w:pPr>
        <w:pStyle w:val="Prrafodelista"/>
        <w:widowControl w:val="0"/>
        <w:autoSpaceDE w:val="0"/>
        <w:autoSpaceDN w:val="0"/>
        <w:spacing w:before="13" w:after="240" w:line="276" w:lineRule="auto"/>
        <w:ind w:left="-284" w:right="-144"/>
        <w:jc w:val="center"/>
        <w:rPr>
          <w:rFonts w:ascii="Arial" w:eastAsia="Arial Unicode MS" w:hAnsi="Arial" w:cs="Arial"/>
        </w:rPr>
      </w:pPr>
    </w:p>
    <w:p w14:paraId="4F112C68" w14:textId="0B2B6455" w:rsidR="00327267" w:rsidRPr="008B5E42" w:rsidRDefault="00D00F18"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t>Artículo 5</w:t>
      </w:r>
      <w:r w:rsidR="008410EB" w:rsidRPr="008B5E42">
        <w:rPr>
          <w:rFonts w:ascii="Arial" w:eastAsia="Arial Unicode MS" w:hAnsi="Arial" w:cs="Arial"/>
        </w:rPr>
        <w:t>7</w:t>
      </w:r>
      <w:r w:rsidRPr="008B5E42">
        <w:rPr>
          <w:rFonts w:ascii="Arial" w:eastAsia="Arial Unicode MS" w:hAnsi="Arial" w:cs="Arial"/>
        </w:rPr>
        <w:t>.</w:t>
      </w:r>
      <w:r w:rsidR="00327267" w:rsidRPr="008B5E42">
        <w:rPr>
          <w:rFonts w:ascii="Arial" w:eastAsia="Arial Unicode MS" w:hAnsi="Arial" w:cs="Arial"/>
        </w:rPr>
        <w:t xml:space="preserve"> </w:t>
      </w:r>
      <w:r w:rsidR="00327267" w:rsidRPr="008B5E42">
        <w:rPr>
          <w:rFonts w:ascii="Arial" w:eastAsia="Arial Unicode MS" w:hAnsi="Arial" w:cs="Arial"/>
          <w:i/>
          <w:iCs/>
        </w:rPr>
        <w:t>Facultades administrativas</w:t>
      </w:r>
      <w:r w:rsidR="00327267" w:rsidRPr="008B5E42">
        <w:rPr>
          <w:rFonts w:ascii="Arial" w:eastAsia="Arial Unicode MS" w:hAnsi="Arial" w:cs="Arial"/>
        </w:rPr>
        <w:t>.</w:t>
      </w:r>
      <w:r w:rsidR="00394DF6" w:rsidRPr="008B5E42">
        <w:rPr>
          <w:rFonts w:ascii="Arial" w:eastAsia="Arial Unicode MS" w:hAnsi="Arial" w:cs="Arial"/>
        </w:rPr>
        <w:t xml:space="preserve"> </w:t>
      </w:r>
    </w:p>
    <w:p w14:paraId="788B8F0B" w14:textId="041F31B7" w:rsidR="00327267" w:rsidRPr="008B5E42" w:rsidRDefault="00327267" w:rsidP="00466F9B">
      <w:pPr>
        <w:pStyle w:val="Default"/>
        <w:spacing w:line="276" w:lineRule="auto"/>
        <w:ind w:left="-284" w:right="-144"/>
        <w:jc w:val="both"/>
        <w:rPr>
          <w:rFonts w:ascii="Arial" w:hAnsi="Arial" w:cs="Arial"/>
          <w:color w:val="auto"/>
          <w:sz w:val="22"/>
          <w:szCs w:val="22"/>
        </w:rPr>
      </w:pPr>
      <w:bookmarkStart w:id="56" w:name="_Hlk189138950"/>
      <w:r w:rsidRPr="008B5E42">
        <w:rPr>
          <w:rFonts w:ascii="Arial" w:hAnsi="Arial" w:cs="Arial"/>
          <w:color w:val="auto"/>
          <w:sz w:val="22"/>
          <w:szCs w:val="22"/>
        </w:rPr>
        <w:t xml:space="preserve">La Administración </w:t>
      </w:r>
      <w:r w:rsidR="00D76C51" w:rsidRPr="008B5E42">
        <w:rPr>
          <w:rFonts w:ascii="Arial" w:hAnsi="Arial" w:cs="Arial"/>
          <w:color w:val="auto"/>
          <w:sz w:val="22"/>
          <w:szCs w:val="22"/>
        </w:rPr>
        <w:t xml:space="preserve">autónoma </w:t>
      </w:r>
      <w:bookmarkEnd w:id="56"/>
      <w:r w:rsidR="00D76C51" w:rsidRPr="008B5E42">
        <w:rPr>
          <w:rFonts w:ascii="Arial" w:hAnsi="Arial" w:cs="Arial"/>
          <w:color w:val="auto"/>
          <w:sz w:val="22"/>
          <w:szCs w:val="22"/>
        </w:rPr>
        <w:t xml:space="preserve">y los </w:t>
      </w:r>
      <w:r w:rsidR="00F55014" w:rsidRPr="008B5E42">
        <w:rPr>
          <w:rFonts w:ascii="Arial" w:hAnsi="Arial" w:cs="Arial"/>
          <w:color w:val="auto"/>
          <w:sz w:val="22"/>
          <w:szCs w:val="22"/>
        </w:rPr>
        <w:t>municipios</w:t>
      </w:r>
      <w:r w:rsidRPr="008B5E42">
        <w:rPr>
          <w:rFonts w:ascii="Arial" w:hAnsi="Arial" w:cs="Arial"/>
          <w:color w:val="auto"/>
          <w:sz w:val="22"/>
          <w:szCs w:val="22"/>
        </w:rPr>
        <w:t>, en el ámbito de sus competencias, velarán por el cumplimiento de la legislación reguladora de los espectáculos públicos y actividades recreativas, disponiendo, a tal efecto, de las facultades siguientes:</w:t>
      </w:r>
    </w:p>
    <w:p w14:paraId="7D27C173" w14:textId="77777777" w:rsidR="00327267" w:rsidRPr="008B5E42" w:rsidRDefault="00327267" w:rsidP="00466F9B">
      <w:pPr>
        <w:pStyle w:val="Default"/>
        <w:spacing w:line="276" w:lineRule="auto"/>
        <w:ind w:left="-284" w:right="-144"/>
        <w:jc w:val="both"/>
        <w:rPr>
          <w:rFonts w:ascii="Arial" w:hAnsi="Arial" w:cs="Arial"/>
          <w:color w:val="auto"/>
          <w:sz w:val="22"/>
          <w:szCs w:val="22"/>
        </w:rPr>
      </w:pPr>
    </w:p>
    <w:p w14:paraId="1CFBA231" w14:textId="3E4A8712" w:rsidR="00327267" w:rsidRPr="008B5E42" w:rsidRDefault="00327267" w:rsidP="00466F9B">
      <w:pPr>
        <w:pStyle w:val="Default"/>
        <w:spacing w:after="240"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a) Inspección de los establecimientos </w:t>
      </w:r>
      <w:r w:rsidR="00140B34" w:rsidRPr="008B5E42">
        <w:rPr>
          <w:rFonts w:ascii="Arial" w:hAnsi="Arial" w:cs="Arial"/>
          <w:color w:val="auto"/>
          <w:sz w:val="22"/>
          <w:szCs w:val="22"/>
        </w:rPr>
        <w:t xml:space="preserve">públicos </w:t>
      </w:r>
      <w:r w:rsidRPr="008B5E42">
        <w:rPr>
          <w:rFonts w:ascii="Arial" w:hAnsi="Arial" w:cs="Arial"/>
          <w:color w:val="auto"/>
          <w:sz w:val="22"/>
          <w:szCs w:val="22"/>
        </w:rPr>
        <w:t>o espacios abiertos en</w:t>
      </w:r>
      <w:r w:rsidR="00F55014" w:rsidRPr="008B5E42">
        <w:rPr>
          <w:rFonts w:ascii="Arial" w:hAnsi="Arial" w:cs="Arial"/>
          <w:color w:val="auto"/>
          <w:sz w:val="22"/>
          <w:szCs w:val="22"/>
        </w:rPr>
        <w:t xml:space="preserve"> los que</w:t>
      </w:r>
      <w:r w:rsidRPr="008B5E42">
        <w:rPr>
          <w:rFonts w:ascii="Arial" w:hAnsi="Arial" w:cs="Arial"/>
          <w:color w:val="auto"/>
          <w:sz w:val="22"/>
          <w:szCs w:val="22"/>
        </w:rPr>
        <w:t xml:space="preserve"> se celebren</w:t>
      </w:r>
      <w:r w:rsidR="00D76C51" w:rsidRPr="008B5E42">
        <w:rPr>
          <w:rFonts w:ascii="Arial" w:hAnsi="Arial" w:cs="Arial"/>
          <w:color w:val="auto"/>
          <w:sz w:val="22"/>
          <w:szCs w:val="22"/>
        </w:rPr>
        <w:t xml:space="preserve"> los </w:t>
      </w:r>
      <w:r w:rsidRPr="008B5E42">
        <w:rPr>
          <w:rFonts w:ascii="Arial" w:hAnsi="Arial" w:cs="Arial"/>
          <w:color w:val="auto"/>
          <w:sz w:val="22"/>
          <w:szCs w:val="22"/>
        </w:rPr>
        <w:t xml:space="preserve">espectáculos públicos y actividades recreativas. </w:t>
      </w:r>
    </w:p>
    <w:p w14:paraId="7C89FBC0" w14:textId="77777777" w:rsidR="00327267" w:rsidRPr="008B5E42" w:rsidRDefault="00327267" w:rsidP="00466F9B">
      <w:pPr>
        <w:pStyle w:val="Default"/>
        <w:spacing w:after="240" w:line="276" w:lineRule="auto"/>
        <w:ind w:left="-284" w:right="-144"/>
        <w:jc w:val="both"/>
        <w:rPr>
          <w:rFonts w:ascii="Arial" w:hAnsi="Arial" w:cs="Arial"/>
          <w:color w:val="auto"/>
          <w:sz w:val="22"/>
          <w:szCs w:val="22"/>
        </w:rPr>
      </w:pPr>
      <w:r w:rsidRPr="008B5E42">
        <w:rPr>
          <w:rFonts w:ascii="Arial" w:hAnsi="Arial" w:cs="Arial"/>
          <w:color w:val="auto"/>
          <w:sz w:val="22"/>
          <w:szCs w:val="22"/>
        </w:rPr>
        <w:t>b) Control de la celebración de espectáculos públicos y actividades recreativas.</w:t>
      </w:r>
    </w:p>
    <w:p w14:paraId="548BFFAB" w14:textId="02C82242" w:rsidR="00327267" w:rsidRPr="008B5E42" w:rsidRDefault="00327267" w:rsidP="00466F9B">
      <w:pPr>
        <w:pStyle w:val="Default"/>
        <w:spacing w:after="240" w:line="276" w:lineRule="auto"/>
        <w:ind w:left="-284" w:right="-144"/>
        <w:jc w:val="both"/>
        <w:rPr>
          <w:rFonts w:ascii="Arial" w:hAnsi="Arial" w:cs="Arial"/>
          <w:color w:val="auto"/>
          <w:sz w:val="22"/>
          <w:szCs w:val="22"/>
        </w:rPr>
      </w:pPr>
      <w:r w:rsidRPr="008B5E42">
        <w:rPr>
          <w:rFonts w:ascii="Arial" w:hAnsi="Arial" w:cs="Arial"/>
          <w:color w:val="auto"/>
          <w:sz w:val="22"/>
          <w:szCs w:val="22"/>
        </w:rPr>
        <w:t>c) Prohibición, suspensión, clausura y adopción de las medidas provisionales previas a la incoación del expediente sancionador</w:t>
      </w:r>
      <w:r w:rsidR="00ED3D72" w:rsidRPr="008B5E42">
        <w:rPr>
          <w:rFonts w:ascii="Arial" w:hAnsi="Arial" w:cs="Arial"/>
          <w:color w:val="auto"/>
          <w:sz w:val="22"/>
          <w:szCs w:val="22"/>
        </w:rPr>
        <w:t>, en su caso.</w:t>
      </w:r>
    </w:p>
    <w:p w14:paraId="6461F9CF" w14:textId="122EEA67" w:rsidR="00327267" w:rsidRPr="008B5E42" w:rsidRDefault="00327267" w:rsidP="00466F9B">
      <w:pPr>
        <w:pStyle w:val="Default"/>
        <w:spacing w:after="240"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d) </w:t>
      </w:r>
      <w:r w:rsidR="00ED3D72" w:rsidRPr="008B5E42">
        <w:rPr>
          <w:rFonts w:ascii="Arial" w:hAnsi="Arial" w:cs="Arial"/>
          <w:color w:val="auto"/>
          <w:sz w:val="22"/>
          <w:szCs w:val="22"/>
        </w:rPr>
        <w:t>Ejercer la p</w:t>
      </w:r>
      <w:r w:rsidRPr="008B5E42">
        <w:rPr>
          <w:rFonts w:ascii="Arial" w:hAnsi="Arial" w:cs="Arial"/>
          <w:color w:val="auto"/>
          <w:sz w:val="22"/>
          <w:szCs w:val="22"/>
        </w:rPr>
        <w:t xml:space="preserve">otestad sancionadora </w:t>
      </w:r>
      <w:r w:rsidR="00ED3D72" w:rsidRPr="008B5E42">
        <w:rPr>
          <w:rFonts w:ascii="Arial" w:hAnsi="Arial" w:cs="Arial"/>
          <w:color w:val="auto"/>
          <w:sz w:val="22"/>
          <w:szCs w:val="22"/>
        </w:rPr>
        <w:t xml:space="preserve">en los términos establecidos </w:t>
      </w:r>
      <w:r w:rsidRPr="008B5E42">
        <w:rPr>
          <w:rFonts w:ascii="Arial" w:hAnsi="Arial" w:cs="Arial"/>
          <w:color w:val="auto"/>
          <w:sz w:val="22"/>
          <w:szCs w:val="22"/>
        </w:rPr>
        <w:t xml:space="preserve">en </w:t>
      </w:r>
      <w:r w:rsidR="00D76C51" w:rsidRPr="008B5E42">
        <w:rPr>
          <w:rFonts w:ascii="Arial" w:hAnsi="Arial" w:cs="Arial"/>
          <w:color w:val="auto"/>
          <w:sz w:val="22"/>
          <w:szCs w:val="22"/>
        </w:rPr>
        <w:t>esta l</w:t>
      </w:r>
      <w:r w:rsidRPr="008B5E42">
        <w:rPr>
          <w:rFonts w:ascii="Arial" w:hAnsi="Arial" w:cs="Arial"/>
          <w:color w:val="auto"/>
          <w:sz w:val="22"/>
          <w:szCs w:val="22"/>
        </w:rPr>
        <w:t>ey.</w:t>
      </w:r>
    </w:p>
    <w:p w14:paraId="46C9DCB5" w14:textId="35517ED9" w:rsidR="00DD268D" w:rsidRPr="008B5E42" w:rsidRDefault="00327267"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t>Artículo 5</w:t>
      </w:r>
      <w:r w:rsidR="008410EB" w:rsidRPr="008B5E42">
        <w:rPr>
          <w:rFonts w:ascii="Arial" w:eastAsia="Arial Unicode MS" w:hAnsi="Arial" w:cs="Arial"/>
        </w:rPr>
        <w:t>8</w:t>
      </w:r>
      <w:r w:rsidRPr="008B5E42">
        <w:rPr>
          <w:rFonts w:ascii="Arial" w:eastAsia="Arial Unicode MS" w:hAnsi="Arial" w:cs="Arial"/>
        </w:rPr>
        <w:t xml:space="preserve">. </w:t>
      </w:r>
      <w:r w:rsidR="00DD268D" w:rsidRPr="008B5E42">
        <w:rPr>
          <w:rFonts w:ascii="Arial" w:eastAsia="Arial Unicode MS" w:hAnsi="Arial" w:cs="Arial"/>
          <w:i/>
          <w:iCs/>
        </w:rPr>
        <w:t xml:space="preserve">Administraciones </w:t>
      </w:r>
      <w:r w:rsidR="00785A81" w:rsidRPr="008B5E42">
        <w:rPr>
          <w:rFonts w:ascii="Arial" w:eastAsia="Arial Unicode MS" w:hAnsi="Arial" w:cs="Arial"/>
          <w:i/>
          <w:iCs/>
        </w:rPr>
        <w:t>competentes</w:t>
      </w:r>
      <w:r w:rsidR="00785A81" w:rsidRPr="008B5E42">
        <w:rPr>
          <w:rFonts w:ascii="Arial" w:eastAsia="Arial Unicode MS" w:hAnsi="Arial" w:cs="Arial"/>
        </w:rPr>
        <w:t>.</w:t>
      </w:r>
      <w:r w:rsidR="00394DF6" w:rsidRPr="008B5E42">
        <w:rPr>
          <w:rFonts w:ascii="Arial" w:eastAsia="Arial Unicode MS" w:hAnsi="Arial" w:cs="Arial"/>
        </w:rPr>
        <w:t xml:space="preserve"> </w:t>
      </w:r>
    </w:p>
    <w:p w14:paraId="40BA0A8E" w14:textId="64630BB6" w:rsidR="00CC0419" w:rsidRPr="008B5E42" w:rsidRDefault="00F55014" w:rsidP="00466F9B">
      <w:pPr>
        <w:pStyle w:val="Prrafodelista"/>
        <w:numPr>
          <w:ilvl w:val="0"/>
          <w:numId w:val="40"/>
        </w:numPr>
        <w:tabs>
          <w:tab w:val="left" w:pos="-284"/>
        </w:tabs>
        <w:autoSpaceDE w:val="0"/>
        <w:autoSpaceDN w:val="0"/>
        <w:adjustRightInd w:val="0"/>
        <w:spacing w:line="276" w:lineRule="auto"/>
        <w:ind w:left="-284" w:right="-144" w:firstLine="0"/>
        <w:jc w:val="both"/>
        <w:rPr>
          <w:rFonts w:ascii="Arial" w:eastAsia="Arial Unicode MS" w:hAnsi="Arial" w:cs="Arial"/>
        </w:rPr>
      </w:pPr>
      <w:r w:rsidRPr="008B5E42">
        <w:rPr>
          <w:rFonts w:ascii="Arial" w:eastAsia="Arial Unicode MS" w:hAnsi="Arial" w:cs="Arial"/>
        </w:rPr>
        <w:t>El</w:t>
      </w:r>
      <w:r w:rsidR="00CC0419" w:rsidRPr="008B5E42">
        <w:rPr>
          <w:rFonts w:ascii="Arial" w:eastAsia="Arial Unicode MS" w:hAnsi="Arial" w:cs="Arial"/>
        </w:rPr>
        <w:t xml:space="preserve"> </w:t>
      </w:r>
      <w:bookmarkStart w:id="57" w:name="_Hlk189139743"/>
      <w:r w:rsidRPr="008B5E42">
        <w:rPr>
          <w:rFonts w:ascii="Arial" w:eastAsia="Arial Unicode MS" w:hAnsi="Arial" w:cs="Arial"/>
        </w:rPr>
        <w:t>órgano directivo</w:t>
      </w:r>
      <w:r w:rsidR="00CC0419" w:rsidRPr="008B5E42">
        <w:rPr>
          <w:rFonts w:ascii="Arial" w:eastAsia="Arial Unicode MS" w:hAnsi="Arial" w:cs="Arial"/>
        </w:rPr>
        <w:t xml:space="preserve"> competente en materia de espectáculos públicos</w:t>
      </w:r>
      <w:r w:rsidR="008D5AEC" w:rsidRPr="008B5E42">
        <w:rPr>
          <w:rFonts w:ascii="Arial" w:hAnsi="Arial" w:cs="Arial"/>
        </w:rPr>
        <w:t xml:space="preserve"> y actividades recreativas</w:t>
      </w:r>
      <w:bookmarkEnd w:id="57"/>
      <w:r w:rsidR="007A29C7" w:rsidRPr="008B5E42">
        <w:rPr>
          <w:rFonts w:ascii="Arial" w:eastAsia="Arial Unicode MS" w:hAnsi="Arial" w:cs="Arial"/>
        </w:rPr>
        <w:t xml:space="preserve"> </w:t>
      </w:r>
      <w:r w:rsidR="00CC0419" w:rsidRPr="008B5E42">
        <w:rPr>
          <w:rFonts w:ascii="Arial" w:eastAsia="Arial Unicode MS" w:hAnsi="Arial" w:cs="Arial"/>
        </w:rPr>
        <w:t>realizar</w:t>
      </w:r>
      <w:r w:rsidR="007A29C7" w:rsidRPr="008B5E42">
        <w:rPr>
          <w:rFonts w:ascii="Arial" w:eastAsia="Arial Unicode MS" w:hAnsi="Arial" w:cs="Arial"/>
        </w:rPr>
        <w:t>á</w:t>
      </w:r>
      <w:r w:rsidR="00CC0419" w:rsidRPr="008B5E42">
        <w:rPr>
          <w:rFonts w:ascii="Arial" w:eastAsia="Arial Unicode MS" w:hAnsi="Arial" w:cs="Arial"/>
        </w:rPr>
        <w:t xml:space="preserve"> la inspección y control de los espectáculos públicos y actividades recreativas que deba</w:t>
      </w:r>
      <w:r w:rsidR="007A29C7" w:rsidRPr="008B5E42">
        <w:rPr>
          <w:rFonts w:ascii="Arial" w:eastAsia="Arial Unicode MS" w:hAnsi="Arial" w:cs="Arial"/>
        </w:rPr>
        <w:t>n</w:t>
      </w:r>
      <w:r w:rsidR="00CC0419" w:rsidRPr="008B5E42">
        <w:rPr>
          <w:rFonts w:ascii="Arial" w:eastAsia="Arial Unicode MS" w:hAnsi="Arial" w:cs="Arial"/>
        </w:rPr>
        <w:t xml:space="preserve"> </w:t>
      </w:r>
      <w:r w:rsidR="00D10343" w:rsidRPr="008B5E42">
        <w:rPr>
          <w:rFonts w:ascii="Arial" w:eastAsia="Arial Unicode MS" w:hAnsi="Arial" w:cs="Arial"/>
        </w:rPr>
        <w:t xml:space="preserve">ser </w:t>
      </w:r>
      <w:r w:rsidR="00FD588E" w:rsidRPr="008B5E42">
        <w:rPr>
          <w:rFonts w:ascii="Arial" w:eastAsia="Arial Unicode MS" w:hAnsi="Arial" w:cs="Arial"/>
        </w:rPr>
        <w:t>autorizadas por</w:t>
      </w:r>
      <w:r w:rsidR="00D10343" w:rsidRPr="008B5E42">
        <w:rPr>
          <w:rFonts w:ascii="Arial" w:eastAsia="Arial Unicode MS" w:hAnsi="Arial" w:cs="Arial"/>
        </w:rPr>
        <w:t xml:space="preserve"> la administración autonómica </w:t>
      </w:r>
      <w:r w:rsidR="00CC0419" w:rsidRPr="008B5E42">
        <w:rPr>
          <w:rFonts w:ascii="Arial" w:eastAsia="Arial Unicode MS" w:hAnsi="Arial" w:cs="Arial"/>
        </w:rPr>
        <w:t>o cuya declaración responsable deba recepcionar.</w:t>
      </w:r>
    </w:p>
    <w:p w14:paraId="64155909" w14:textId="77777777" w:rsidR="00FD588E" w:rsidRPr="008B5E42" w:rsidRDefault="00FD588E" w:rsidP="00466F9B">
      <w:pPr>
        <w:pStyle w:val="Prrafodelista"/>
        <w:autoSpaceDE w:val="0"/>
        <w:autoSpaceDN w:val="0"/>
        <w:adjustRightInd w:val="0"/>
        <w:spacing w:line="276" w:lineRule="auto"/>
        <w:ind w:left="-284" w:right="-144"/>
        <w:jc w:val="both"/>
        <w:rPr>
          <w:rFonts w:ascii="Arial" w:eastAsia="Arial Unicode MS" w:hAnsi="Arial" w:cs="Arial"/>
        </w:rPr>
      </w:pPr>
    </w:p>
    <w:p w14:paraId="72B40F2A" w14:textId="4CB55AA3" w:rsidR="00CC0419" w:rsidRPr="008B5E42" w:rsidRDefault="00CC0419" w:rsidP="00466F9B">
      <w:pPr>
        <w:pStyle w:val="Prrafodelista"/>
        <w:numPr>
          <w:ilvl w:val="0"/>
          <w:numId w:val="40"/>
        </w:numPr>
        <w:tabs>
          <w:tab w:val="left" w:pos="-284"/>
        </w:tabs>
        <w:autoSpaceDE w:val="0"/>
        <w:autoSpaceDN w:val="0"/>
        <w:adjustRightInd w:val="0"/>
        <w:spacing w:line="276" w:lineRule="auto"/>
        <w:ind w:left="-284" w:right="-144" w:firstLine="0"/>
        <w:jc w:val="both"/>
        <w:rPr>
          <w:rFonts w:ascii="Arial" w:eastAsia="Arial Unicode MS" w:hAnsi="Arial" w:cs="Arial"/>
        </w:rPr>
      </w:pPr>
      <w:r w:rsidRPr="008B5E42">
        <w:rPr>
          <w:rFonts w:ascii="Arial" w:eastAsia="Arial Unicode MS" w:hAnsi="Arial" w:cs="Arial"/>
        </w:rPr>
        <w:t xml:space="preserve">Es competencia de los </w:t>
      </w:r>
      <w:r w:rsidR="007A29C7" w:rsidRPr="008B5E42">
        <w:rPr>
          <w:rFonts w:ascii="Arial" w:eastAsia="Arial Unicode MS" w:hAnsi="Arial" w:cs="Arial"/>
        </w:rPr>
        <w:t xml:space="preserve">municipios </w:t>
      </w:r>
      <w:r w:rsidRPr="008B5E42">
        <w:rPr>
          <w:rFonts w:ascii="Arial" w:eastAsia="Arial Unicode MS" w:hAnsi="Arial" w:cs="Arial"/>
        </w:rPr>
        <w:t xml:space="preserve">ejercer las funciones de inspección y control de los establecimientos públicos, de los espectáculos públicos y </w:t>
      </w:r>
      <w:r w:rsidR="008D5AEC" w:rsidRPr="008B5E42">
        <w:rPr>
          <w:rFonts w:ascii="Arial" w:eastAsia="Arial Unicode MS" w:hAnsi="Arial" w:cs="Arial"/>
        </w:rPr>
        <w:t xml:space="preserve">de las </w:t>
      </w:r>
      <w:r w:rsidRPr="008B5E42">
        <w:rPr>
          <w:rFonts w:ascii="Arial" w:eastAsia="Arial Unicode MS" w:hAnsi="Arial" w:cs="Arial"/>
        </w:rPr>
        <w:t xml:space="preserve">actividades recreativas a los </w:t>
      </w:r>
      <w:r w:rsidR="00D10343" w:rsidRPr="008B5E42">
        <w:rPr>
          <w:rFonts w:ascii="Arial" w:eastAsia="Arial Unicode MS" w:hAnsi="Arial" w:cs="Arial"/>
        </w:rPr>
        <w:t>que,</w:t>
      </w:r>
      <w:r w:rsidRPr="008B5E42">
        <w:rPr>
          <w:rFonts w:ascii="Arial" w:eastAsia="Arial Unicode MS" w:hAnsi="Arial" w:cs="Arial"/>
        </w:rPr>
        <w:t xml:space="preserve"> conforme a lo establecido en esta ley, les </w:t>
      </w:r>
      <w:r w:rsidR="008D5AEC" w:rsidRPr="008B5E42">
        <w:rPr>
          <w:rFonts w:ascii="Arial" w:eastAsia="Arial Unicode MS" w:hAnsi="Arial" w:cs="Arial"/>
        </w:rPr>
        <w:t xml:space="preserve">haya concedido el correspondiente </w:t>
      </w:r>
      <w:r w:rsidRPr="008B5E42">
        <w:rPr>
          <w:rFonts w:ascii="Arial" w:eastAsia="Arial Unicode MS" w:hAnsi="Arial" w:cs="Arial"/>
        </w:rPr>
        <w:t xml:space="preserve">título </w:t>
      </w:r>
      <w:r w:rsidR="00785A81" w:rsidRPr="008B5E42">
        <w:rPr>
          <w:rFonts w:ascii="Arial" w:eastAsia="Arial Unicode MS" w:hAnsi="Arial" w:cs="Arial"/>
        </w:rPr>
        <w:t>habilitante.</w:t>
      </w:r>
    </w:p>
    <w:p w14:paraId="4EF0DBD4" w14:textId="00B6BF70" w:rsidR="00CC0419" w:rsidRPr="008B5E42" w:rsidRDefault="00CC0419" w:rsidP="00466F9B">
      <w:pPr>
        <w:pStyle w:val="Prrafodelista"/>
        <w:autoSpaceDE w:val="0"/>
        <w:autoSpaceDN w:val="0"/>
        <w:adjustRightInd w:val="0"/>
        <w:spacing w:line="276" w:lineRule="auto"/>
        <w:ind w:left="-284" w:right="-144"/>
        <w:jc w:val="both"/>
        <w:rPr>
          <w:rFonts w:ascii="Arial" w:eastAsia="Arial Unicode MS" w:hAnsi="Arial" w:cs="Arial"/>
        </w:rPr>
      </w:pPr>
    </w:p>
    <w:p w14:paraId="5FD09C9F" w14:textId="52CD0111" w:rsidR="00D10343" w:rsidRPr="008B5E42" w:rsidRDefault="00D10343" w:rsidP="00466F9B">
      <w:pPr>
        <w:autoSpaceDE w:val="0"/>
        <w:autoSpaceDN w:val="0"/>
        <w:adjustRightInd w:val="0"/>
        <w:spacing w:line="276" w:lineRule="auto"/>
        <w:ind w:left="-284" w:right="-144"/>
        <w:jc w:val="both"/>
        <w:rPr>
          <w:rFonts w:ascii="Arial" w:eastAsia="Arial Unicode MS" w:hAnsi="Arial" w:cs="Arial"/>
          <w:i/>
          <w:iCs/>
          <w:sz w:val="22"/>
          <w:szCs w:val="22"/>
        </w:rPr>
      </w:pPr>
      <w:bookmarkStart w:id="58" w:name="_Hlk189477807"/>
      <w:r w:rsidRPr="008B5E42">
        <w:rPr>
          <w:rFonts w:ascii="Arial" w:eastAsia="Arial Unicode MS" w:hAnsi="Arial" w:cs="Arial"/>
          <w:sz w:val="22"/>
          <w:szCs w:val="22"/>
        </w:rPr>
        <w:t>Artículo 5</w:t>
      </w:r>
      <w:r w:rsidR="008410EB" w:rsidRPr="008B5E42">
        <w:rPr>
          <w:rFonts w:ascii="Arial" w:eastAsia="Arial Unicode MS" w:hAnsi="Arial" w:cs="Arial"/>
          <w:sz w:val="22"/>
          <w:szCs w:val="22"/>
        </w:rPr>
        <w:t>9</w:t>
      </w:r>
      <w:r w:rsidRPr="008B5E42">
        <w:rPr>
          <w:rFonts w:ascii="Arial" w:eastAsia="Arial Unicode MS" w:hAnsi="Arial" w:cs="Arial"/>
          <w:sz w:val="22"/>
          <w:szCs w:val="22"/>
        </w:rPr>
        <w:t>.</w:t>
      </w:r>
      <w:r w:rsidRPr="008B5E42">
        <w:rPr>
          <w:rFonts w:ascii="Arial" w:eastAsia="Arial Unicode MS" w:hAnsi="Arial" w:cs="Arial"/>
          <w:i/>
          <w:iCs/>
          <w:sz w:val="22"/>
          <w:szCs w:val="22"/>
        </w:rPr>
        <w:t xml:space="preserve"> Coordinación de las funciones de inspecciones y control.</w:t>
      </w:r>
    </w:p>
    <w:p w14:paraId="140033D2" w14:textId="77777777" w:rsidR="00D10343" w:rsidRPr="008B5E42" w:rsidRDefault="00D10343" w:rsidP="00466F9B">
      <w:pPr>
        <w:autoSpaceDE w:val="0"/>
        <w:autoSpaceDN w:val="0"/>
        <w:adjustRightInd w:val="0"/>
        <w:spacing w:line="276" w:lineRule="auto"/>
        <w:ind w:left="-284" w:right="-144"/>
        <w:jc w:val="both"/>
        <w:rPr>
          <w:rFonts w:ascii="Arial" w:eastAsia="Arial Unicode MS" w:hAnsi="Arial" w:cs="Arial"/>
          <w:i/>
          <w:iCs/>
          <w:sz w:val="22"/>
          <w:szCs w:val="22"/>
        </w:rPr>
      </w:pPr>
    </w:p>
    <w:p w14:paraId="0B65B38D" w14:textId="3F52891E" w:rsidR="006D5825" w:rsidRPr="008B5E42" w:rsidRDefault="00D10343" w:rsidP="00466F9B">
      <w:pPr>
        <w:autoSpaceDE w:val="0"/>
        <w:autoSpaceDN w:val="0"/>
        <w:adjustRightInd w:val="0"/>
        <w:spacing w:line="276" w:lineRule="auto"/>
        <w:ind w:left="-284" w:right="-144"/>
        <w:jc w:val="both"/>
        <w:rPr>
          <w:rFonts w:ascii="Arial" w:eastAsia="Arial Unicode MS" w:hAnsi="Arial" w:cs="Arial"/>
          <w:sz w:val="22"/>
          <w:szCs w:val="22"/>
        </w:rPr>
      </w:pPr>
      <w:r w:rsidRPr="008B5E42">
        <w:rPr>
          <w:rFonts w:ascii="Arial" w:hAnsi="Arial" w:cs="Arial"/>
          <w:sz w:val="22"/>
          <w:szCs w:val="22"/>
        </w:rPr>
        <w:t xml:space="preserve">1. </w:t>
      </w:r>
      <w:r w:rsidR="00FD588E" w:rsidRPr="008B5E42">
        <w:rPr>
          <w:rFonts w:ascii="Arial" w:hAnsi="Arial" w:cs="Arial"/>
          <w:sz w:val="22"/>
          <w:szCs w:val="22"/>
        </w:rPr>
        <w:t>L</w:t>
      </w:r>
      <w:r w:rsidRPr="008B5E42">
        <w:rPr>
          <w:rFonts w:ascii="Arial" w:hAnsi="Arial" w:cs="Arial"/>
          <w:sz w:val="22"/>
          <w:szCs w:val="22"/>
        </w:rPr>
        <w:t xml:space="preserve">a consejería competente en materia de espectáculos </w:t>
      </w:r>
      <w:r w:rsidR="00FD588E" w:rsidRPr="008B5E42">
        <w:rPr>
          <w:rFonts w:ascii="Arial" w:hAnsi="Arial" w:cs="Arial"/>
          <w:sz w:val="22"/>
          <w:szCs w:val="22"/>
        </w:rPr>
        <w:t xml:space="preserve">públicos </w:t>
      </w:r>
      <w:r w:rsidR="005314E2" w:rsidRPr="008B5E42">
        <w:rPr>
          <w:rFonts w:ascii="Arial" w:hAnsi="Arial" w:cs="Arial"/>
          <w:kern w:val="2"/>
          <w:sz w:val="22"/>
          <w:szCs w:val="22"/>
          <w14:ligatures w14:val="standardContextual"/>
        </w:rPr>
        <w:t>y actividades recreativas</w:t>
      </w:r>
      <w:r w:rsidR="005314E2" w:rsidRPr="008B5E42">
        <w:rPr>
          <w:rFonts w:ascii="Arial" w:hAnsi="Arial" w:cs="Arial"/>
          <w:sz w:val="22"/>
          <w:szCs w:val="22"/>
        </w:rPr>
        <w:t xml:space="preserve"> </w:t>
      </w:r>
      <w:r w:rsidR="00FD588E" w:rsidRPr="008B5E42">
        <w:rPr>
          <w:rFonts w:ascii="Arial" w:hAnsi="Arial" w:cs="Arial"/>
          <w:sz w:val="22"/>
          <w:szCs w:val="22"/>
        </w:rPr>
        <w:t>aprobará el Plan de Inspección</w:t>
      </w:r>
      <w:r w:rsidR="00FD588E" w:rsidRPr="008B5E42">
        <w:rPr>
          <w:rFonts w:ascii="Arial" w:eastAsia="Arial Unicode MS" w:hAnsi="Arial" w:cs="Arial"/>
          <w:sz w:val="22"/>
          <w:szCs w:val="22"/>
        </w:rPr>
        <w:t xml:space="preserve"> de espectáculos públicos y actividades recreativas</w:t>
      </w:r>
      <w:r w:rsidR="004121D6" w:rsidRPr="008B5E42">
        <w:rPr>
          <w:rFonts w:ascii="Arial" w:hAnsi="Arial" w:cs="Arial"/>
          <w:sz w:val="22"/>
          <w:szCs w:val="22"/>
        </w:rPr>
        <w:t xml:space="preserve"> </w:t>
      </w:r>
      <w:r w:rsidR="00FD588E" w:rsidRPr="008B5E42">
        <w:rPr>
          <w:rFonts w:ascii="Arial" w:hAnsi="Arial" w:cs="Arial"/>
          <w:sz w:val="22"/>
          <w:szCs w:val="22"/>
        </w:rPr>
        <w:t xml:space="preserve">en el que se fijen </w:t>
      </w:r>
      <w:r w:rsidR="00FD588E" w:rsidRPr="008B5E42">
        <w:rPr>
          <w:rFonts w:ascii="Arial" w:eastAsia="Arial Unicode MS" w:hAnsi="Arial" w:cs="Arial"/>
          <w:sz w:val="22"/>
          <w:szCs w:val="22"/>
        </w:rPr>
        <w:t>los objetivos y prioridades de las inspecciones</w:t>
      </w:r>
      <w:r w:rsidR="000C1393" w:rsidRPr="008B5E42">
        <w:rPr>
          <w:rFonts w:ascii="Arial" w:eastAsia="Arial Unicode MS" w:hAnsi="Arial" w:cs="Arial"/>
          <w:sz w:val="22"/>
          <w:szCs w:val="22"/>
        </w:rPr>
        <w:t>,</w:t>
      </w:r>
      <w:r w:rsidR="005F59B1" w:rsidRPr="008B5E42">
        <w:rPr>
          <w:rFonts w:ascii="Arial" w:eastAsia="Arial Unicode MS" w:hAnsi="Arial" w:cs="Arial"/>
          <w:sz w:val="22"/>
          <w:szCs w:val="22"/>
        </w:rPr>
        <w:t xml:space="preserve"> </w:t>
      </w:r>
      <w:r w:rsidR="000C1393" w:rsidRPr="008B5E42">
        <w:rPr>
          <w:rFonts w:ascii="Arial" w:eastAsia="Arial Unicode MS" w:hAnsi="Arial" w:cs="Arial"/>
          <w:sz w:val="22"/>
          <w:szCs w:val="22"/>
        </w:rPr>
        <w:t xml:space="preserve">que </w:t>
      </w:r>
      <w:r w:rsidR="006D5825" w:rsidRPr="008B5E42">
        <w:rPr>
          <w:rFonts w:ascii="Arial" w:eastAsia="Arial Unicode MS" w:hAnsi="Arial" w:cs="Arial"/>
          <w:sz w:val="22"/>
          <w:szCs w:val="22"/>
        </w:rPr>
        <w:t>debe</w:t>
      </w:r>
      <w:r w:rsidR="000C1393" w:rsidRPr="008B5E42">
        <w:rPr>
          <w:rFonts w:ascii="Arial" w:eastAsia="Arial Unicode MS" w:hAnsi="Arial" w:cs="Arial"/>
          <w:sz w:val="22"/>
          <w:szCs w:val="22"/>
        </w:rPr>
        <w:t>rá</w:t>
      </w:r>
      <w:r w:rsidR="006D5825" w:rsidRPr="008B5E42">
        <w:rPr>
          <w:rFonts w:ascii="Arial" w:eastAsia="Arial Unicode MS" w:hAnsi="Arial" w:cs="Arial"/>
          <w:sz w:val="22"/>
          <w:szCs w:val="22"/>
        </w:rPr>
        <w:t xml:space="preserve"> aplicarse en las inspecciones autonómicas o municipales que se </w:t>
      </w:r>
      <w:r w:rsidR="007A29C7" w:rsidRPr="008B5E42">
        <w:rPr>
          <w:rFonts w:ascii="Arial" w:eastAsia="Arial Unicode MS" w:hAnsi="Arial" w:cs="Arial"/>
          <w:sz w:val="22"/>
          <w:szCs w:val="22"/>
        </w:rPr>
        <w:t>realicen,</w:t>
      </w:r>
      <w:r w:rsidR="005F59B1" w:rsidRPr="008B5E42">
        <w:rPr>
          <w:rFonts w:ascii="Arial" w:eastAsia="Arial Unicode MS" w:hAnsi="Arial" w:cs="Arial"/>
          <w:sz w:val="22"/>
          <w:szCs w:val="22"/>
        </w:rPr>
        <w:t xml:space="preserve"> así como </w:t>
      </w:r>
      <w:r w:rsidR="004121D6" w:rsidRPr="008B5E42">
        <w:rPr>
          <w:rFonts w:ascii="Arial" w:eastAsia="Arial Unicode MS" w:hAnsi="Arial" w:cs="Arial"/>
          <w:sz w:val="22"/>
          <w:szCs w:val="22"/>
        </w:rPr>
        <w:t>regulará</w:t>
      </w:r>
      <w:r w:rsidR="005F59B1" w:rsidRPr="008B5E42">
        <w:rPr>
          <w:rFonts w:ascii="Arial" w:eastAsia="Arial Unicode MS" w:hAnsi="Arial" w:cs="Arial"/>
          <w:sz w:val="22"/>
          <w:szCs w:val="22"/>
        </w:rPr>
        <w:t xml:space="preserve"> el contenido de las actas de inspección</w:t>
      </w:r>
      <w:r w:rsidR="006D5825" w:rsidRPr="008B5E42">
        <w:rPr>
          <w:rFonts w:ascii="Arial" w:eastAsia="Arial Unicode MS" w:hAnsi="Arial" w:cs="Arial"/>
          <w:sz w:val="22"/>
          <w:szCs w:val="22"/>
        </w:rPr>
        <w:t>.</w:t>
      </w:r>
      <w:r w:rsidR="008D5AEC" w:rsidRPr="008B5E42">
        <w:rPr>
          <w:rFonts w:ascii="Arial" w:eastAsia="Arial Unicode MS" w:hAnsi="Arial" w:cs="Arial"/>
          <w:sz w:val="22"/>
          <w:szCs w:val="22"/>
        </w:rPr>
        <w:t xml:space="preserve"> </w:t>
      </w:r>
    </w:p>
    <w:p w14:paraId="6879B724" w14:textId="77777777" w:rsidR="007A29C7" w:rsidRPr="008B5E42" w:rsidRDefault="007A29C7" w:rsidP="00466F9B">
      <w:pPr>
        <w:autoSpaceDE w:val="0"/>
        <w:autoSpaceDN w:val="0"/>
        <w:adjustRightInd w:val="0"/>
        <w:spacing w:line="276" w:lineRule="auto"/>
        <w:ind w:left="-284" w:right="-144"/>
        <w:jc w:val="both"/>
        <w:rPr>
          <w:rFonts w:ascii="Arial" w:eastAsia="Arial Unicode MS" w:hAnsi="Arial" w:cs="Arial"/>
          <w:sz w:val="22"/>
          <w:szCs w:val="22"/>
        </w:rPr>
      </w:pPr>
    </w:p>
    <w:p w14:paraId="122ABFA2" w14:textId="32EBC10B" w:rsidR="007A29C7" w:rsidRPr="008B5E42" w:rsidRDefault="007A29C7" w:rsidP="00466F9B">
      <w:pPr>
        <w:autoSpaceDE w:val="0"/>
        <w:autoSpaceDN w:val="0"/>
        <w:adjustRightInd w:val="0"/>
        <w:spacing w:line="276" w:lineRule="auto"/>
        <w:ind w:left="-284" w:right="-144"/>
        <w:jc w:val="both"/>
        <w:rPr>
          <w:rFonts w:ascii="Arial" w:eastAsia="Arial Unicode MS" w:hAnsi="Arial" w:cs="Arial"/>
          <w:sz w:val="22"/>
          <w:szCs w:val="22"/>
        </w:rPr>
      </w:pPr>
      <w:r w:rsidRPr="008B5E42">
        <w:rPr>
          <w:rFonts w:ascii="Arial" w:eastAsia="Arial Unicode MS" w:hAnsi="Arial" w:cs="Arial"/>
          <w:sz w:val="22"/>
          <w:szCs w:val="22"/>
        </w:rPr>
        <w:t>El contenido del Plan y su vigencia se desarrollará reglamentariamente.</w:t>
      </w:r>
    </w:p>
    <w:p w14:paraId="41742A5E" w14:textId="77777777" w:rsidR="00FD588E" w:rsidRPr="008B5E42" w:rsidRDefault="00FD588E" w:rsidP="00466F9B">
      <w:pPr>
        <w:autoSpaceDE w:val="0"/>
        <w:autoSpaceDN w:val="0"/>
        <w:adjustRightInd w:val="0"/>
        <w:spacing w:line="276" w:lineRule="auto"/>
        <w:ind w:left="-284" w:right="-144"/>
        <w:jc w:val="both"/>
        <w:rPr>
          <w:rFonts w:ascii="Arial" w:eastAsia="Arial Unicode MS" w:hAnsi="Arial" w:cs="Arial"/>
          <w:sz w:val="22"/>
          <w:szCs w:val="22"/>
        </w:rPr>
      </w:pPr>
    </w:p>
    <w:p w14:paraId="396C98AA" w14:textId="090A954C" w:rsidR="00FD588E" w:rsidRPr="008B5E42" w:rsidRDefault="00FD588E" w:rsidP="00466F9B">
      <w:pPr>
        <w:autoSpaceDE w:val="0"/>
        <w:autoSpaceDN w:val="0"/>
        <w:adjustRightInd w:val="0"/>
        <w:spacing w:line="276" w:lineRule="auto"/>
        <w:ind w:left="-284" w:right="-144"/>
        <w:jc w:val="both"/>
        <w:rPr>
          <w:rFonts w:ascii="Arial" w:eastAsia="Arial Unicode MS" w:hAnsi="Arial" w:cs="Arial"/>
          <w:sz w:val="22"/>
          <w:szCs w:val="22"/>
        </w:rPr>
      </w:pPr>
      <w:r w:rsidRPr="008B5E42">
        <w:rPr>
          <w:rFonts w:ascii="Arial" w:eastAsia="Arial Unicode MS" w:hAnsi="Arial" w:cs="Arial"/>
          <w:sz w:val="22"/>
          <w:szCs w:val="22"/>
        </w:rPr>
        <w:t>Asimismo,</w:t>
      </w:r>
      <w:r w:rsidR="000C1393" w:rsidRPr="008B5E42">
        <w:rPr>
          <w:rFonts w:ascii="Arial" w:eastAsia="Arial Unicode MS" w:hAnsi="Arial" w:cs="Arial"/>
          <w:sz w:val="22"/>
          <w:szCs w:val="22"/>
        </w:rPr>
        <w:t xml:space="preserve"> se</w:t>
      </w:r>
      <w:r w:rsidRPr="008B5E42">
        <w:rPr>
          <w:rFonts w:ascii="Arial" w:eastAsia="Arial Unicode MS" w:hAnsi="Arial" w:cs="Arial"/>
          <w:sz w:val="22"/>
          <w:szCs w:val="22"/>
        </w:rPr>
        <w:t xml:space="preserve"> promoverá la existencia de programas de inspección compartidos con los </w:t>
      </w:r>
      <w:r w:rsidR="007A29C7" w:rsidRPr="008B5E42">
        <w:rPr>
          <w:rFonts w:ascii="Arial" w:eastAsia="Arial Unicode MS" w:hAnsi="Arial" w:cs="Arial"/>
          <w:sz w:val="22"/>
          <w:szCs w:val="22"/>
        </w:rPr>
        <w:t>municipios</w:t>
      </w:r>
      <w:r w:rsidRPr="008B5E42">
        <w:rPr>
          <w:rFonts w:ascii="Arial" w:eastAsia="Arial Unicode MS" w:hAnsi="Arial" w:cs="Arial"/>
          <w:sz w:val="22"/>
          <w:szCs w:val="22"/>
        </w:rPr>
        <w:t xml:space="preserve">, con el fin de coordinar las respectivas actuaciones y </w:t>
      </w:r>
      <w:r w:rsidR="007A29C7" w:rsidRPr="008B5E42">
        <w:rPr>
          <w:rFonts w:ascii="Arial" w:eastAsia="Arial Unicode MS" w:hAnsi="Arial" w:cs="Arial"/>
          <w:sz w:val="22"/>
          <w:szCs w:val="22"/>
        </w:rPr>
        <w:t xml:space="preserve">de </w:t>
      </w:r>
      <w:r w:rsidRPr="008B5E42">
        <w:rPr>
          <w:rFonts w:ascii="Arial" w:eastAsia="Arial Unicode MS" w:hAnsi="Arial" w:cs="Arial"/>
          <w:sz w:val="22"/>
          <w:szCs w:val="22"/>
        </w:rPr>
        <w:t xml:space="preserve">aplicar criterios y metodologías de inspección </w:t>
      </w:r>
      <w:r w:rsidR="000C1393" w:rsidRPr="008B5E42">
        <w:rPr>
          <w:rFonts w:ascii="Arial" w:eastAsia="Arial Unicode MS" w:hAnsi="Arial" w:cs="Arial"/>
          <w:sz w:val="22"/>
          <w:szCs w:val="22"/>
        </w:rPr>
        <w:t>similares</w:t>
      </w:r>
      <w:r w:rsidR="00BF5B31" w:rsidRPr="008B5E42">
        <w:rPr>
          <w:rFonts w:ascii="Arial" w:eastAsia="Arial Unicode MS" w:hAnsi="Arial" w:cs="Arial"/>
          <w:sz w:val="22"/>
          <w:szCs w:val="22"/>
        </w:rPr>
        <w:t>.</w:t>
      </w:r>
    </w:p>
    <w:p w14:paraId="6EC93E6C" w14:textId="77777777" w:rsidR="00FD588E" w:rsidRPr="008B5E42" w:rsidRDefault="00FD588E" w:rsidP="00466F9B">
      <w:pPr>
        <w:autoSpaceDE w:val="0"/>
        <w:autoSpaceDN w:val="0"/>
        <w:adjustRightInd w:val="0"/>
        <w:spacing w:line="276" w:lineRule="auto"/>
        <w:ind w:left="-284" w:right="-144"/>
        <w:jc w:val="both"/>
        <w:rPr>
          <w:rFonts w:ascii="Arial" w:eastAsia="Arial Unicode MS" w:hAnsi="Arial" w:cs="Arial"/>
          <w:sz w:val="22"/>
          <w:szCs w:val="22"/>
        </w:rPr>
      </w:pPr>
    </w:p>
    <w:p w14:paraId="695D3B4D" w14:textId="37AEFA3B" w:rsidR="006D5825" w:rsidRPr="008B5E42" w:rsidRDefault="00FD588E" w:rsidP="00466F9B">
      <w:pPr>
        <w:autoSpaceDE w:val="0"/>
        <w:autoSpaceDN w:val="0"/>
        <w:adjustRightInd w:val="0"/>
        <w:spacing w:line="276" w:lineRule="auto"/>
        <w:ind w:left="-284" w:right="-144"/>
        <w:jc w:val="both"/>
        <w:rPr>
          <w:rFonts w:ascii="Arial" w:eastAsia="Arial Unicode MS" w:hAnsi="Arial" w:cs="Arial"/>
          <w:sz w:val="22"/>
          <w:szCs w:val="22"/>
        </w:rPr>
      </w:pPr>
      <w:r w:rsidRPr="008B5E42">
        <w:rPr>
          <w:rFonts w:ascii="Arial" w:eastAsia="Arial Unicode MS" w:hAnsi="Arial" w:cs="Arial"/>
          <w:sz w:val="22"/>
          <w:szCs w:val="22"/>
        </w:rPr>
        <w:t xml:space="preserve">2. </w:t>
      </w:r>
      <w:r w:rsidRPr="008B5E42">
        <w:rPr>
          <w:rFonts w:ascii="Arial" w:hAnsi="Arial" w:cs="Arial"/>
          <w:sz w:val="22"/>
          <w:szCs w:val="22"/>
        </w:rPr>
        <w:t xml:space="preserve"> El Plan de Inspección</w:t>
      </w:r>
      <w:r w:rsidRPr="008B5E42">
        <w:rPr>
          <w:rFonts w:ascii="Arial" w:eastAsia="Arial Unicode MS" w:hAnsi="Arial" w:cs="Arial"/>
          <w:sz w:val="22"/>
          <w:szCs w:val="22"/>
        </w:rPr>
        <w:t xml:space="preserve"> de espectáculos públicos y actividades recreativas t</w:t>
      </w:r>
      <w:r w:rsidR="007A29C7" w:rsidRPr="008B5E42">
        <w:rPr>
          <w:rFonts w:ascii="Arial" w:eastAsia="Arial Unicode MS" w:hAnsi="Arial" w:cs="Arial"/>
          <w:sz w:val="22"/>
          <w:szCs w:val="22"/>
        </w:rPr>
        <w:t>endrá</w:t>
      </w:r>
      <w:r w:rsidRPr="008B5E42">
        <w:rPr>
          <w:rFonts w:ascii="Arial" w:eastAsia="Arial Unicode MS" w:hAnsi="Arial" w:cs="Arial"/>
          <w:sz w:val="22"/>
          <w:szCs w:val="22"/>
        </w:rPr>
        <w:t xml:space="preserve"> como objetivo </w:t>
      </w:r>
      <w:r w:rsidRPr="008B5E42">
        <w:rPr>
          <w:rFonts w:ascii="Arial" w:hAnsi="Arial" w:cs="Arial"/>
          <w:sz w:val="22"/>
          <w:szCs w:val="22"/>
        </w:rPr>
        <w:t xml:space="preserve">velar por el </w:t>
      </w:r>
      <w:r w:rsidR="000C1393" w:rsidRPr="008B5E42">
        <w:rPr>
          <w:rFonts w:ascii="Arial" w:hAnsi="Arial" w:cs="Arial"/>
          <w:sz w:val="22"/>
          <w:szCs w:val="22"/>
        </w:rPr>
        <w:t xml:space="preserve">cumplimiento del </w:t>
      </w:r>
      <w:r w:rsidRPr="008B5E42">
        <w:rPr>
          <w:rFonts w:ascii="Arial" w:eastAsia="Arial Unicode MS" w:hAnsi="Arial" w:cs="Arial"/>
          <w:sz w:val="22"/>
          <w:szCs w:val="22"/>
        </w:rPr>
        <w:t>orden público</w:t>
      </w:r>
      <w:r w:rsidR="007A29C7" w:rsidRPr="008B5E42">
        <w:rPr>
          <w:rFonts w:ascii="Arial" w:eastAsia="Arial Unicode MS" w:hAnsi="Arial" w:cs="Arial"/>
          <w:sz w:val="22"/>
          <w:szCs w:val="22"/>
        </w:rPr>
        <w:t xml:space="preserve"> y </w:t>
      </w:r>
      <w:r w:rsidRPr="008B5E42">
        <w:rPr>
          <w:rFonts w:ascii="Arial" w:eastAsia="Arial Unicode MS" w:hAnsi="Arial" w:cs="Arial"/>
          <w:sz w:val="22"/>
          <w:szCs w:val="22"/>
        </w:rPr>
        <w:t xml:space="preserve">de </w:t>
      </w:r>
      <w:r w:rsidR="000C1393" w:rsidRPr="008B5E42">
        <w:rPr>
          <w:rFonts w:ascii="Arial" w:eastAsia="Arial Unicode MS" w:hAnsi="Arial" w:cs="Arial"/>
          <w:sz w:val="22"/>
          <w:szCs w:val="22"/>
        </w:rPr>
        <w:t xml:space="preserve">la </w:t>
      </w:r>
      <w:r w:rsidRPr="008B5E42">
        <w:rPr>
          <w:rFonts w:ascii="Arial" w:eastAsia="Arial Unicode MS" w:hAnsi="Arial" w:cs="Arial"/>
          <w:sz w:val="22"/>
          <w:szCs w:val="22"/>
        </w:rPr>
        <w:t xml:space="preserve">seguridad </w:t>
      </w:r>
      <w:r w:rsidR="008D5AEC" w:rsidRPr="008B5E42">
        <w:rPr>
          <w:rFonts w:ascii="Arial" w:eastAsia="Arial Unicode MS" w:hAnsi="Arial" w:cs="Arial"/>
          <w:sz w:val="22"/>
          <w:szCs w:val="22"/>
        </w:rPr>
        <w:t>pública</w:t>
      </w:r>
      <w:r w:rsidR="007A29C7" w:rsidRPr="008B5E42">
        <w:rPr>
          <w:rFonts w:ascii="Arial" w:eastAsia="Arial Unicode MS" w:hAnsi="Arial" w:cs="Arial"/>
          <w:sz w:val="22"/>
          <w:szCs w:val="22"/>
        </w:rPr>
        <w:t>, así como</w:t>
      </w:r>
      <w:r w:rsidRPr="008B5E42">
        <w:rPr>
          <w:rFonts w:ascii="Arial" w:eastAsia="Arial Unicode MS" w:hAnsi="Arial" w:cs="Arial"/>
          <w:sz w:val="22"/>
          <w:szCs w:val="22"/>
        </w:rPr>
        <w:t xml:space="preserve"> </w:t>
      </w:r>
      <w:r w:rsidR="000C1393" w:rsidRPr="008B5E42">
        <w:rPr>
          <w:rFonts w:ascii="Arial" w:eastAsia="Arial Unicode MS" w:hAnsi="Arial" w:cs="Arial"/>
          <w:sz w:val="22"/>
          <w:szCs w:val="22"/>
        </w:rPr>
        <w:t>garantizar</w:t>
      </w:r>
      <w:r w:rsidRPr="008B5E42">
        <w:rPr>
          <w:rFonts w:ascii="Arial" w:eastAsia="Arial Unicode MS" w:hAnsi="Arial" w:cs="Arial"/>
          <w:sz w:val="22"/>
          <w:szCs w:val="22"/>
        </w:rPr>
        <w:t xml:space="preserve"> el cumplimiento de lo establecido en </w:t>
      </w:r>
      <w:r w:rsidR="008D5AEC" w:rsidRPr="008B5E42">
        <w:rPr>
          <w:rFonts w:ascii="Arial" w:eastAsia="Arial Unicode MS" w:hAnsi="Arial" w:cs="Arial"/>
          <w:sz w:val="22"/>
          <w:szCs w:val="22"/>
        </w:rPr>
        <w:t>esta</w:t>
      </w:r>
      <w:r w:rsidRPr="008B5E42">
        <w:rPr>
          <w:rFonts w:ascii="Arial" w:eastAsia="Arial Unicode MS" w:hAnsi="Arial" w:cs="Arial"/>
          <w:sz w:val="22"/>
          <w:szCs w:val="22"/>
        </w:rPr>
        <w:t xml:space="preserve"> ley</w:t>
      </w:r>
      <w:r w:rsidR="006D5825" w:rsidRPr="008B5E42">
        <w:rPr>
          <w:rFonts w:ascii="Arial" w:eastAsia="Arial Unicode MS" w:hAnsi="Arial" w:cs="Arial"/>
          <w:sz w:val="22"/>
          <w:szCs w:val="22"/>
        </w:rPr>
        <w:t>.</w:t>
      </w:r>
    </w:p>
    <w:p w14:paraId="3E54E5A1" w14:textId="77777777" w:rsidR="00031A4B" w:rsidRPr="008B5E42" w:rsidRDefault="00031A4B" w:rsidP="00466F9B">
      <w:pPr>
        <w:autoSpaceDE w:val="0"/>
        <w:autoSpaceDN w:val="0"/>
        <w:adjustRightInd w:val="0"/>
        <w:spacing w:line="276" w:lineRule="auto"/>
        <w:ind w:left="-284" w:right="-144"/>
        <w:jc w:val="both"/>
        <w:rPr>
          <w:rFonts w:ascii="Arial" w:eastAsia="Arial Unicode MS" w:hAnsi="Arial" w:cs="Arial"/>
          <w:sz w:val="22"/>
          <w:szCs w:val="22"/>
        </w:rPr>
      </w:pPr>
    </w:p>
    <w:p w14:paraId="40C180A1" w14:textId="3DB12361" w:rsidR="00BF5B31" w:rsidRPr="008B5E42" w:rsidRDefault="00031A4B" w:rsidP="00466F9B">
      <w:pPr>
        <w:autoSpaceDE w:val="0"/>
        <w:autoSpaceDN w:val="0"/>
        <w:adjustRightInd w:val="0"/>
        <w:spacing w:line="276" w:lineRule="auto"/>
        <w:ind w:left="-284" w:right="-144"/>
        <w:jc w:val="both"/>
        <w:rPr>
          <w:rFonts w:ascii="Arial" w:eastAsia="Arial Unicode MS" w:hAnsi="Arial" w:cs="Arial"/>
          <w:sz w:val="22"/>
          <w:szCs w:val="22"/>
        </w:rPr>
      </w:pPr>
      <w:r w:rsidRPr="008B5E42">
        <w:rPr>
          <w:rFonts w:ascii="Arial" w:eastAsia="Arial Unicode MS" w:hAnsi="Arial" w:cs="Arial"/>
          <w:sz w:val="22"/>
          <w:szCs w:val="22"/>
        </w:rPr>
        <w:t>3.</w:t>
      </w:r>
      <w:r w:rsidRPr="008B5E42">
        <w:rPr>
          <w:rFonts w:ascii="Arial" w:hAnsi="Arial" w:cs="Arial"/>
          <w:sz w:val="22"/>
          <w:szCs w:val="22"/>
        </w:rPr>
        <w:t xml:space="preserve"> La Administración autonómica</w:t>
      </w:r>
      <w:r w:rsidR="00BF5B31" w:rsidRPr="008B5E42">
        <w:rPr>
          <w:rFonts w:ascii="Arial" w:hAnsi="Arial" w:cs="Arial"/>
          <w:sz w:val="22"/>
          <w:szCs w:val="22"/>
        </w:rPr>
        <w:t xml:space="preserve"> y las entidades locales o asociaciones representativas de estas</w:t>
      </w:r>
      <w:r w:rsidR="00966FA9" w:rsidRPr="008B5E42">
        <w:rPr>
          <w:rFonts w:ascii="Arial" w:hAnsi="Arial" w:cs="Arial"/>
          <w:sz w:val="22"/>
          <w:szCs w:val="22"/>
        </w:rPr>
        <w:t xml:space="preserve"> </w:t>
      </w:r>
      <w:r w:rsidR="00BF5B31" w:rsidRPr="008B5E42">
        <w:rPr>
          <w:rFonts w:ascii="Arial" w:hAnsi="Arial" w:cs="Arial"/>
          <w:sz w:val="22"/>
          <w:szCs w:val="22"/>
        </w:rPr>
        <w:t xml:space="preserve">suscribirán </w:t>
      </w:r>
      <w:r w:rsidRPr="008B5E42">
        <w:rPr>
          <w:rFonts w:ascii="Arial" w:hAnsi="Arial" w:cs="Arial"/>
          <w:sz w:val="22"/>
          <w:szCs w:val="22"/>
        </w:rPr>
        <w:t>los correspondientes</w:t>
      </w:r>
      <w:r w:rsidR="00BF5B31" w:rsidRPr="008B5E42">
        <w:rPr>
          <w:rFonts w:ascii="Arial" w:hAnsi="Arial" w:cs="Arial"/>
          <w:sz w:val="22"/>
          <w:szCs w:val="22"/>
        </w:rPr>
        <w:t xml:space="preserve"> convenios y acuerdos </w:t>
      </w:r>
      <w:r w:rsidR="00966FA9" w:rsidRPr="008B5E42">
        <w:rPr>
          <w:rFonts w:ascii="Arial" w:hAnsi="Arial" w:cs="Arial"/>
          <w:sz w:val="22"/>
          <w:szCs w:val="22"/>
        </w:rPr>
        <w:t>por</w:t>
      </w:r>
      <w:r w:rsidR="00BF5B31" w:rsidRPr="008B5E42">
        <w:rPr>
          <w:rFonts w:ascii="Arial" w:hAnsi="Arial" w:cs="Arial"/>
          <w:sz w:val="22"/>
          <w:szCs w:val="22"/>
        </w:rPr>
        <w:t xml:space="preserve"> los que se formalice la cooperación y se precisen las condiciones y compromisos que asumen las partes que los suscriben en materia de inspección y control </w:t>
      </w:r>
      <w:r w:rsidR="00BF5B31" w:rsidRPr="008B5E42">
        <w:rPr>
          <w:rFonts w:ascii="Arial" w:eastAsia="Arial Unicode MS" w:hAnsi="Arial" w:cs="Arial"/>
          <w:sz w:val="22"/>
          <w:szCs w:val="22"/>
        </w:rPr>
        <w:t>de espectáculos públicos y actividades recreativas.</w:t>
      </w:r>
    </w:p>
    <w:p w14:paraId="68EBCE98" w14:textId="77777777" w:rsidR="00F26863" w:rsidRPr="008B5E42" w:rsidRDefault="00F26863" w:rsidP="00466F9B">
      <w:pPr>
        <w:autoSpaceDE w:val="0"/>
        <w:autoSpaceDN w:val="0"/>
        <w:adjustRightInd w:val="0"/>
        <w:spacing w:line="276" w:lineRule="auto"/>
        <w:ind w:left="-284" w:right="-144"/>
        <w:jc w:val="both"/>
        <w:rPr>
          <w:rFonts w:ascii="Arial" w:eastAsia="Arial Unicode MS" w:hAnsi="Arial" w:cs="Arial"/>
          <w:sz w:val="22"/>
          <w:szCs w:val="22"/>
        </w:rPr>
      </w:pPr>
    </w:p>
    <w:p w14:paraId="3F58CC87" w14:textId="3C52148B" w:rsidR="00F26863" w:rsidRPr="008B5E42" w:rsidRDefault="00F26863" w:rsidP="00466F9B">
      <w:pPr>
        <w:pStyle w:val="Prrafodelista"/>
        <w:widowControl w:val="0"/>
        <w:autoSpaceDE w:val="0"/>
        <w:autoSpaceDN w:val="0"/>
        <w:spacing w:before="13" w:after="240" w:line="276" w:lineRule="auto"/>
        <w:ind w:left="-284" w:right="-144"/>
        <w:jc w:val="both"/>
        <w:rPr>
          <w:rFonts w:ascii="Arial" w:hAnsi="Arial" w:cs="Arial"/>
        </w:rPr>
      </w:pPr>
      <w:r w:rsidRPr="008B5E42">
        <w:rPr>
          <w:rFonts w:ascii="Arial" w:eastAsia="Arial Unicode MS" w:hAnsi="Arial" w:cs="Arial"/>
        </w:rPr>
        <w:t>4.</w:t>
      </w:r>
      <w:r w:rsidRPr="008B5E42">
        <w:rPr>
          <w:rFonts w:ascii="Arial" w:hAnsi="Arial" w:cs="Arial"/>
        </w:rPr>
        <w:t xml:space="preserve"> La Administración autonómica prestará el apoyo técnico necesario a las entidades locales para el ejercicio de las funciones de inspección y </w:t>
      </w:r>
      <w:r w:rsidR="00785A81" w:rsidRPr="008B5E42">
        <w:rPr>
          <w:rFonts w:ascii="Arial" w:hAnsi="Arial" w:cs="Arial"/>
        </w:rPr>
        <w:t>control,</w:t>
      </w:r>
      <w:r w:rsidRPr="008B5E42">
        <w:rPr>
          <w:rFonts w:ascii="Arial" w:hAnsi="Arial" w:cs="Arial"/>
        </w:rPr>
        <w:t xml:space="preserve"> previa petición.</w:t>
      </w:r>
    </w:p>
    <w:p w14:paraId="552C1916" w14:textId="6DBECAF7" w:rsidR="00143C1E" w:rsidRPr="008B5E42" w:rsidRDefault="00BF5B31" w:rsidP="00466F9B">
      <w:pPr>
        <w:pStyle w:val="Prrafodelista"/>
        <w:widowControl w:val="0"/>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C</w:t>
      </w:r>
      <w:r w:rsidR="00785A81" w:rsidRPr="008B5E42">
        <w:rPr>
          <w:rFonts w:ascii="Arial" w:eastAsia="Arial Unicode MS" w:hAnsi="Arial" w:cs="Arial"/>
        </w:rPr>
        <w:t>APÍTULO</w:t>
      </w:r>
      <w:r w:rsidRPr="008B5E42">
        <w:rPr>
          <w:rFonts w:ascii="Arial" w:eastAsia="Arial Unicode MS" w:hAnsi="Arial" w:cs="Arial"/>
        </w:rPr>
        <w:t xml:space="preserve"> II</w:t>
      </w:r>
    </w:p>
    <w:p w14:paraId="7B9C04BA" w14:textId="17CB4FBD" w:rsidR="00BF5B31" w:rsidRPr="008B5E42" w:rsidRDefault="009506DC" w:rsidP="00466F9B">
      <w:pPr>
        <w:pStyle w:val="Prrafodelista"/>
        <w:widowControl w:val="0"/>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Actividad inspectora y de control</w:t>
      </w:r>
    </w:p>
    <w:p w14:paraId="123ED30E" w14:textId="651EC0C4" w:rsidR="009506DC" w:rsidRPr="008B5E42" w:rsidRDefault="009506DC" w:rsidP="00466F9B">
      <w:pPr>
        <w:pStyle w:val="Prrafodelista"/>
        <w:widowControl w:val="0"/>
        <w:autoSpaceDE w:val="0"/>
        <w:autoSpaceDN w:val="0"/>
        <w:spacing w:before="13" w:after="240" w:line="276" w:lineRule="auto"/>
        <w:ind w:left="-284" w:right="-144"/>
        <w:jc w:val="both"/>
        <w:rPr>
          <w:rFonts w:ascii="Arial" w:hAnsi="Arial" w:cs="Arial"/>
          <w:i/>
          <w:iCs/>
        </w:rPr>
      </w:pPr>
      <w:r w:rsidRPr="008B5E42">
        <w:rPr>
          <w:rFonts w:ascii="Arial" w:eastAsia="Arial Unicode MS" w:hAnsi="Arial" w:cs="Arial"/>
        </w:rPr>
        <w:t xml:space="preserve">Artículo </w:t>
      </w:r>
      <w:r w:rsidR="008410EB" w:rsidRPr="008B5E42">
        <w:rPr>
          <w:rFonts w:ascii="Arial" w:eastAsia="Arial Unicode MS" w:hAnsi="Arial" w:cs="Arial"/>
        </w:rPr>
        <w:t>60</w:t>
      </w:r>
      <w:r w:rsidRPr="008B5E42">
        <w:rPr>
          <w:rFonts w:ascii="Arial" w:eastAsia="Arial Unicode MS" w:hAnsi="Arial" w:cs="Arial"/>
        </w:rPr>
        <w:t xml:space="preserve">. </w:t>
      </w:r>
      <w:r w:rsidRPr="008B5E42">
        <w:rPr>
          <w:rFonts w:ascii="Arial" w:hAnsi="Arial" w:cs="Arial"/>
          <w:i/>
          <w:iCs/>
        </w:rPr>
        <w:t>Inspección y control.</w:t>
      </w:r>
      <w:r w:rsidR="00D94FFF" w:rsidRPr="008B5E42">
        <w:rPr>
          <w:rFonts w:ascii="Arial" w:hAnsi="Arial" w:cs="Arial"/>
          <w:i/>
          <w:iCs/>
        </w:rPr>
        <w:t xml:space="preserve"> </w:t>
      </w:r>
    </w:p>
    <w:p w14:paraId="0F1876CF" w14:textId="2530F8B3" w:rsidR="00DA531D" w:rsidRPr="008B5E42" w:rsidRDefault="00DA531D" w:rsidP="00466F9B">
      <w:pPr>
        <w:pStyle w:val="Prrafodelista"/>
        <w:widowControl w:val="0"/>
        <w:autoSpaceDE w:val="0"/>
        <w:autoSpaceDN w:val="0"/>
        <w:spacing w:before="13" w:after="240" w:line="276" w:lineRule="auto"/>
        <w:ind w:left="-284" w:right="-144"/>
        <w:jc w:val="both"/>
        <w:rPr>
          <w:rFonts w:ascii="Arial" w:hAnsi="Arial" w:cs="Arial"/>
        </w:rPr>
      </w:pPr>
      <w:r w:rsidRPr="008B5E42">
        <w:rPr>
          <w:rFonts w:ascii="Arial" w:hAnsi="Arial" w:cs="Arial"/>
        </w:rPr>
        <w:t xml:space="preserve">1. </w:t>
      </w:r>
      <w:r w:rsidR="00A6453C" w:rsidRPr="008B5E42">
        <w:rPr>
          <w:rFonts w:ascii="Arial" w:hAnsi="Arial" w:cs="Arial"/>
        </w:rPr>
        <w:t>La actividad inspectora y de control del cumplimiento de lo dispuesto en esta ley será efectuada por</w:t>
      </w:r>
      <w:r w:rsidR="008D5AEC" w:rsidRPr="008B5E42">
        <w:rPr>
          <w:rFonts w:ascii="Arial" w:hAnsi="Arial" w:cs="Arial"/>
        </w:rPr>
        <w:t xml:space="preserve"> el </w:t>
      </w:r>
      <w:r w:rsidR="007C0C13" w:rsidRPr="008B5E42">
        <w:rPr>
          <w:rFonts w:ascii="Arial" w:hAnsi="Arial" w:cs="Arial"/>
        </w:rPr>
        <w:t xml:space="preserve">personal </w:t>
      </w:r>
      <w:r w:rsidR="003A117D" w:rsidRPr="008B5E42">
        <w:rPr>
          <w:rFonts w:ascii="Arial" w:hAnsi="Arial" w:cs="Arial"/>
        </w:rPr>
        <w:t xml:space="preserve">funcionario </w:t>
      </w:r>
      <w:r w:rsidR="007C0C13" w:rsidRPr="008B5E42">
        <w:rPr>
          <w:rFonts w:ascii="Arial" w:hAnsi="Arial" w:cs="Arial"/>
        </w:rPr>
        <w:t>de</w:t>
      </w:r>
      <w:r w:rsidR="00A6453C" w:rsidRPr="008B5E42">
        <w:rPr>
          <w:rFonts w:ascii="Arial" w:hAnsi="Arial" w:cs="Arial"/>
        </w:rPr>
        <w:t xml:space="preserve"> las corporaciones locales y de la </w:t>
      </w:r>
      <w:r w:rsidR="003A117D" w:rsidRPr="008B5E42">
        <w:rPr>
          <w:rFonts w:ascii="Arial" w:hAnsi="Arial" w:cs="Arial"/>
        </w:rPr>
        <w:t>A</w:t>
      </w:r>
      <w:r w:rsidR="004121D6" w:rsidRPr="008B5E42">
        <w:rPr>
          <w:rFonts w:ascii="Arial" w:hAnsi="Arial" w:cs="Arial"/>
        </w:rPr>
        <w:t xml:space="preserve">dministración autonómica </w:t>
      </w:r>
      <w:r w:rsidR="00A6453C" w:rsidRPr="008B5E42">
        <w:rPr>
          <w:rFonts w:ascii="Arial" w:hAnsi="Arial" w:cs="Arial"/>
        </w:rPr>
        <w:t>habilitado al efecto en sus respectivos ámbitos competenciales,</w:t>
      </w:r>
      <w:r w:rsidR="00A6453C" w:rsidRPr="008B5E42">
        <w:rPr>
          <w:rFonts w:ascii="Arial" w:eastAsia="Arial Unicode MS" w:hAnsi="Arial" w:cs="Arial"/>
        </w:rPr>
        <w:t xml:space="preserve"> así como </w:t>
      </w:r>
      <w:r w:rsidR="00A6453C" w:rsidRPr="008B5E42">
        <w:rPr>
          <w:rFonts w:ascii="Arial" w:hAnsi="Arial" w:cs="Arial"/>
        </w:rPr>
        <w:t>por las Policías Locales en su respectivo ámbito</w:t>
      </w:r>
      <w:r w:rsidR="004121D6" w:rsidRPr="008B5E42">
        <w:rPr>
          <w:rFonts w:ascii="Arial" w:hAnsi="Arial" w:cs="Arial"/>
        </w:rPr>
        <w:t xml:space="preserve"> y</w:t>
      </w:r>
      <w:r w:rsidR="00A6453C" w:rsidRPr="008B5E42">
        <w:rPr>
          <w:rFonts w:ascii="Arial" w:hAnsi="Arial" w:cs="Arial"/>
        </w:rPr>
        <w:t xml:space="preserve"> conforme a sus atribuciones </w:t>
      </w:r>
      <w:r w:rsidR="00785A81" w:rsidRPr="008B5E42">
        <w:rPr>
          <w:rFonts w:ascii="Arial" w:hAnsi="Arial" w:cs="Arial"/>
        </w:rPr>
        <w:t>competenciales, sin</w:t>
      </w:r>
      <w:r w:rsidRPr="008B5E42">
        <w:rPr>
          <w:rFonts w:ascii="Arial" w:hAnsi="Arial" w:cs="Arial"/>
        </w:rPr>
        <w:t xml:space="preserve"> </w:t>
      </w:r>
      <w:r w:rsidRPr="008B5E42">
        <w:rPr>
          <w:rFonts w:ascii="Arial" w:eastAsia="Arial Unicode MS" w:hAnsi="Arial" w:cs="Arial"/>
        </w:rPr>
        <w:t xml:space="preserve">perjuicio de la facultad inspectora de los funcionarios de las </w:t>
      </w:r>
      <w:r w:rsidR="00966FA9" w:rsidRPr="008B5E42">
        <w:rPr>
          <w:rFonts w:ascii="Arial" w:eastAsia="Arial Unicode MS" w:hAnsi="Arial" w:cs="Arial"/>
        </w:rPr>
        <w:t>F</w:t>
      </w:r>
      <w:r w:rsidRPr="008B5E42">
        <w:rPr>
          <w:rFonts w:ascii="Arial" w:eastAsia="Arial Unicode MS" w:hAnsi="Arial" w:cs="Arial"/>
        </w:rPr>
        <w:t xml:space="preserve">uerzas y </w:t>
      </w:r>
      <w:r w:rsidR="00966FA9" w:rsidRPr="008B5E42">
        <w:rPr>
          <w:rFonts w:ascii="Arial" w:eastAsia="Arial Unicode MS" w:hAnsi="Arial" w:cs="Arial"/>
        </w:rPr>
        <w:t>C</w:t>
      </w:r>
      <w:r w:rsidRPr="008B5E42">
        <w:rPr>
          <w:rFonts w:ascii="Arial" w:eastAsia="Arial Unicode MS" w:hAnsi="Arial" w:cs="Arial"/>
        </w:rPr>
        <w:t xml:space="preserve">uerpos de </w:t>
      </w:r>
      <w:r w:rsidR="00966FA9" w:rsidRPr="008B5E42">
        <w:rPr>
          <w:rFonts w:ascii="Arial" w:eastAsia="Arial Unicode MS" w:hAnsi="Arial" w:cs="Arial"/>
        </w:rPr>
        <w:t>S</w:t>
      </w:r>
      <w:r w:rsidRPr="008B5E42">
        <w:rPr>
          <w:rFonts w:ascii="Arial" w:eastAsia="Arial Unicode MS" w:hAnsi="Arial" w:cs="Arial"/>
        </w:rPr>
        <w:t xml:space="preserve">eguridad del </w:t>
      </w:r>
      <w:r w:rsidR="00966FA9" w:rsidRPr="008B5E42">
        <w:rPr>
          <w:rFonts w:ascii="Arial" w:eastAsia="Arial Unicode MS" w:hAnsi="Arial" w:cs="Arial"/>
        </w:rPr>
        <w:t>E</w:t>
      </w:r>
      <w:r w:rsidRPr="008B5E42">
        <w:rPr>
          <w:rFonts w:ascii="Arial" w:eastAsia="Arial Unicode MS" w:hAnsi="Arial" w:cs="Arial"/>
        </w:rPr>
        <w:t>stado dentro de sus competencias legales.</w:t>
      </w:r>
    </w:p>
    <w:p w14:paraId="018C97C2" w14:textId="5B76BBD7" w:rsidR="00812D21" w:rsidRPr="008B5E42" w:rsidRDefault="00DA531D" w:rsidP="00466F9B">
      <w:pPr>
        <w:pStyle w:val="Prrafodelista"/>
        <w:widowControl w:val="0"/>
        <w:autoSpaceDE w:val="0"/>
        <w:autoSpaceDN w:val="0"/>
        <w:spacing w:before="13" w:after="240" w:line="276" w:lineRule="auto"/>
        <w:ind w:left="-284" w:right="-144"/>
        <w:jc w:val="both"/>
        <w:rPr>
          <w:rFonts w:ascii="Arial" w:hAnsi="Arial" w:cs="Arial"/>
        </w:rPr>
      </w:pPr>
      <w:r w:rsidRPr="008B5E42">
        <w:rPr>
          <w:rFonts w:ascii="Arial" w:hAnsi="Arial" w:cs="Arial"/>
        </w:rPr>
        <w:t xml:space="preserve">2. </w:t>
      </w:r>
      <w:r w:rsidR="003A117D" w:rsidRPr="008B5E42">
        <w:rPr>
          <w:rFonts w:ascii="Arial" w:hAnsi="Arial" w:cs="Arial"/>
        </w:rPr>
        <w:t>L</w:t>
      </w:r>
      <w:r w:rsidR="00812D21" w:rsidRPr="008B5E42">
        <w:rPr>
          <w:rFonts w:ascii="Arial" w:hAnsi="Arial" w:cs="Arial"/>
        </w:rPr>
        <w:t xml:space="preserve">as personas que </w:t>
      </w:r>
      <w:r w:rsidR="00A6453C" w:rsidRPr="008B5E42">
        <w:rPr>
          <w:rFonts w:ascii="Arial" w:hAnsi="Arial" w:cs="Arial"/>
        </w:rPr>
        <w:t>ejerc</w:t>
      </w:r>
      <w:r w:rsidR="003A117D" w:rsidRPr="008B5E42">
        <w:rPr>
          <w:rFonts w:ascii="Arial" w:hAnsi="Arial" w:cs="Arial"/>
        </w:rPr>
        <w:t>ieran</w:t>
      </w:r>
      <w:r w:rsidR="00A6453C" w:rsidRPr="008B5E42">
        <w:rPr>
          <w:rFonts w:ascii="Arial" w:hAnsi="Arial" w:cs="Arial"/>
        </w:rPr>
        <w:t xml:space="preserve"> las funciones de inspección y de control</w:t>
      </w:r>
      <w:r w:rsidR="003A117D" w:rsidRPr="008B5E42">
        <w:rPr>
          <w:rFonts w:ascii="Arial" w:hAnsi="Arial" w:cs="Arial"/>
        </w:rPr>
        <w:t xml:space="preserve"> </w:t>
      </w:r>
      <w:r w:rsidR="00A6453C" w:rsidRPr="008B5E42">
        <w:rPr>
          <w:rFonts w:ascii="Arial" w:hAnsi="Arial" w:cs="Arial"/>
        </w:rPr>
        <w:t>tendrá</w:t>
      </w:r>
      <w:r w:rsidR="003A117D" w:rsidRPr="008B5E42">
        <w:rPr>
          <w:rFonts w:ascii="Arial" w:hAnsi="Arial" w:cs="Arial"/>
        </w:rPr>
        <w:t>n</w:t>
      </w:r>
      <w:r w:rsidR="00A6453C" w:rsidRPr="008B5E42">
        <w:rPr>
          <w:rFonts w:ascii="Arial" w:hAnsi="Arial" w:cs="Arial"/>
        </w:rPr>
        <w:t xml:space="preserve"> </w:t>
      </w:r>
      <w:r w:rsidR="00F26863" w:rsidRPr="008B5E42">
        <w:rPr>
          <w:rFonts w:ascii="Arial" w:hAnsi="Arial" w:cs="Arial"/>
        </w:rPr>
        <w:t xml:space="preserve">la </w:t>
      </w:r>
      <w:r w:rsidR="004121D6" w:rsidRPr="008B5E42">
        <w:rPr>
          <w:rFonts w:ascii="Arial" w:hAnsi="Arial" w:cs="Arial"/>
        </w:rPr>
        <w:t>condición de agentes de la autoridad</w:t>
      </w:r>
      <w:r w:rsidR="00812D21" w:rsidRPr="008B5E42">
        <w:rPr>
          <w:rFonts w:ascii="Arial" w:hAnsi="Arial" w:cs="Arial"/>
        </w:rPr>
        <w:t xml:space="preserve"> y</w:t>
      </w:r>
      <w:r w:rsidR="003A117D" w:rsidRPr="008B5E42">
        <w:rPr>
          <w:rFonts w:ascii="Arial" w:hAnsi="Arial" w:cs="Arial"/>
        </w:rPr>
        <w:t xml:space="preserve">, en </w:t>
      </w:r>
      <w:r w:rsidR="00812D21" w:rsidRPr="008B5E42">
        <w:rPr>
          <w:rFonts w:ascii="Arial" w:hAnsi="Arial" w:cs="Arial"/>
        </w:rPr>
        <w:t xml:space="preserve">el </w:t>
      </w:r>
      <w:r w:rsidR="003A117D" w:rsidRPr="008B5E42">
        <w:rPr>
          <w:rFonts w:ascii="Arial" w:hAnsi="Arial" w:cs="Arial"/>
        </w:rPr>
        <w:t>ejercicio</w:t>
      </w:r>
      <w:r w:rsidR="00812D21" w:rsidRPr="008B5E42">
        <w:rPr>
          <w:rFonts w:ascii="Arial" w:hAnsi="Arial" w:cs="Arial"/>
        </w:rPr>
        <w:t xml:space="preserve"> de tales funciones</w:t>
      </w:r>
      <w:r w:rsidR="003A117D" w:rsidRPr="008B5E42">
        <w:rPr>
          <w:rFonts w:ascii="Arial" w:hAnsi="Arial" w:cs="Arial"/>
        </w:rPr>
        <w:t>,</w:t>
      </w:r>
      <w:r w:rsidR="00812D21" w:rsidRPr="008B5E42">
        <w:rPr>
          <w:rFonts w:ascii="Arial" w:hAnsi="Arial" w:cs="Arial"/>
        </w:rPr>
        <w:t xml:space="preserve"> </w:t>
      </w:r>
      <w:r w:rsidR="00812D21" w:rsidRPr="008B5E42">
        <w:rPr>
          <w:rFonts w:ascii="Arial" w:eastAsia="Arial Unicode MS" w:hAnsi="Arial" w:cs="Arial"/>
        </w:rPr>
        <w:t xml:space="preserve">procurarán no alterar el normal </w:t>
      </w:r>
      <w:r w:rsidR="003A117D" w:rsidRPr="008B5E42">
        <w:rPr>
          <w:rFonts w:ascii="Arial" w:eastAsia="Arial Unicode MS" w:hAnsi="Arial" w:cs="Arial"/>
        </w:rPr>
        <w:t>desarrollo</w:t>
      </w:r>
      <w:r w:rsidR="00812D21" w:rsidRPr="008B5E42">
        <w:rPr>
          <w:rFonts w:ascii="Arial" w:eastAsia="Arial Unicode MS" w:hAnsi="Arial" w:cs="Arial"/>
        </w:rPr>
        <w:t xml:space="preserve"> del espectáculo público </w:t>
      </w:r>
      <w:r w:rsidR="008D5AEC" w:rsidRPr="008B5E42">
        <w:rPr>
          <w:rFonts w:ascii="Arial" w:eastAsia="Arial Unicode MS" w:hAnsi="Arial" w:cs="Arial"/>
        </w:rPr>
        <w:t>y</w:t>
      </w:r>
      <w:r w:rsidR="00812D21" w:rsidRPr="008B5E42">
        <w:rPr>
          <w:rFonts w:ascii="Arial" w:eastAsia="Arial Unicode MS" w:hAnsi="Arial" w:cs="Arial"/>
        </w:rPr>
        <w:t xml:space="preserve"> la actividad recreativa.</w:t>
      </w:r>
    </w:p>
    <w:bookmarkEnd w:id="58"/>
    <w:p w14:paraId="79DDAAA9" w14:textId="40215412" w:rsidR="00F26863" w:rsidRPr="008B5E42" w:rsidRDefault="00F26863"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t>Artículo 6</w:t>
      </w:r>
      <w:r w:rsidR="008410EB" w:rsidRPr="008B5E42">
        <w:rPr>
          <w:rFonts w:ascii="Arial" w:eastAsia="Arial Unicode MS" w:hAnsi="Arial" w:cs="Arial"/>
        </w:rPr>
        <w:t>1</w:t>
      </w:r>
      <w:r w:rsidRPr="008B5E42">
        <w:rPr>
          <w:rFonts w:ascii="Arial" w:eastAsia="Arial Unicode MS" w:hAnsi="Arial" w:cs="Arial"/>
        </w:rPr>
        <w:t xml:space="preserve">. </w:t>
      </w:r>
      <w:r w:rsidRPr="008B5E42">
        <w:rPr>
          <w:rFonts w:ascii="Arial" w:eastAsia="Arial Unicode MS" w:hAnsi="Arial" w:cs="Arial"/>
          <w:i/>
          <w:iCs/>
        </w:rPr>
        <w:t>Actas</w:t>
      </w:r>
      <w:r w:rsidR="00785A81" w:rsidRPr="008B5E42">
        <w:rPr>
          <w:rFonts w:ascii="Arial" w:eastAsia="Arial Unicode MS" w:hAnsi="Arial" w:cs="Arial"/>
        </w:rPr>
        <w:t>.</w:t>
      </w:r>
    </w:p>
    <w:p w14:paraId="3965777F" w14:textId="2A4105BE" w:rsidR="00F26863" w:rsidRPr="008B5E42" w:rsidRDefault="00F26863"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1. De cada actuación de inspección o </w:t>
      </w:r>
      <w:r w:rsidR="00DA531D" w:rsidRPr="008B5E42">
        <w:rPr>
          <w:rFonts w:ascii="Arial" w:hAnsi="Arial" w:cs="Arial"/>
          <w:color w:val="auto"/>
          <w:sz w:val="22"/>
          <w:szCs w:val="22"/>
        </w:rPr>
        <w:t>control se</w:t>
      </w:r>
      <w:r w:rsidRPr="008B5E42">
        <w:rPr>
          <w:rFonts w:ascii="Arial" w:hAnsi="Arial" w:cs="Arial"/>
          <w:color w:val="auto"/>
          <w:sz w:val="22"/>
          <w:szCs w:val="22"/>
        </w:rPr>
        <w:t xml:space="preserve"> levantará acta, cuya primera copia se entregará a</w:t>
      </w:r>
      <w:r w:rsidR="008D5AEC" w:rsidRPr="008B5E42">
        <w:rPr>
          <w:rFonts w:ascii="Arial" w:hAnsi="Arial" w:cs="Arial"/>
          <w:color w:val="auto"/>
          <w:sz w:val="22"/>
          <w:szCs w:val="22"/>
        </w:rPr>
        <w:t xml:space="preserve"> la persona interesada </w:t>
      </w:r>
      <w:r w:rsidRPr="008B5E42">
        <w:rPr>
          <w:rFonts w:ascii="Arial" w:hAnsi="Arial" w:cs="Arial"/>
          <w:color w:val="auto"/>
          <w:sz w:val="22"/>
          <w:szCs w:val="22"/>
        </w:rPr>
        <w:t xml:space="preserve">o </w:t>
      </w:r>
      <w:r w:rsidR="008D5AEC" w:rsidRPr="008B5E42">
        <w:rPr>
          <w:rFonts w:ascii="Arial" w:hAnsi="Arial" w:cs="Arial"/>
          <w:color w:val="auto"/>
          <w:sz w:val="22"/>
          <w:szCs w:val="22"/>
        </w:rPr>
        <w:t xml:space="preserve">a la </w:t>
      </w:r>
      <w:r w:rsidRPr="008B5E42">
        <w:rPr>
          <w:rFonts w:ascii="Arial" w:hAnsi="Arial" w:cs="Arial"/>
          <w:color w:val="auto"/>
          <w:sz w:val="22"/>
          <w:szCs w:val="22"/>
        </w:rPr>
        <w:t xml:space="preserve">persona ante quien se actúe, que podrá hacer constar su conformidad u observaciones respecto de su contenido. Otro ejemplar del acta </w:t>
      </w:r>
      <w:r w:rsidR="003A117D" w:rsidRPr="008B5E42">
        <w:rPr>
          <w:rFonts w:ascii="Arial" w:hAnsi="Arial" w:cs="Arial"/>
          <w:color w:val="auto"/>
          <w:sz w:val="22"/>
          <w:szCs w:val="22"/>
        </w:rPr>
        <w:t>deberá ser</w:t>
      </w:r>
      <w:r w:rsidRPr="008B5E42">
        <w:rPr>
          <w:rFonts w:ascii="Arial" w:hAnsi="Arial" w:cs="Arial"/>
          <w:color w:val="auto"/>
          <w:sz w:val="22"/>
          <w:szCs w:val="22"/>
        </w:rPr>
        <w:t xml:space="preserve"> remitido a la autoridad competente para la resolución que proceda.</w:t>
      </w:r>
    </w:p>
    <w:p w14:paraId="4057C2A2" w14:textId="77777777" w:rsidR="00DA531D" w:rsidRPr="008B5E42" w:rsidRDefault="00DA531D" w:rsidP="00466F9B">
      <w:pPr>
        <w:pStyle w:val="Default"/>
        <w:spacing w:line="276" w:lineRule="auto"/>
        <w:ind w:left="-284" w:right="-144"/>
        <w:jc w:val="both"/>
        <w:rPr>
          <w:rFonts w:ascii="Arial" w:hAnsi="Arial" w:cs="Arial"/>
          <w:color w:val="auto"/>
          <w:sz w:val="22"/>
          <w:szCs w:val="22"/>
        </w:rPr>
      </w:pPr>
    </w:p>
    <w:p w14:paraId="04A62825" w14:textId="6F4828EA" w:rsidR="00F26863" w:rsidRPr="008B5E42" w:rsidRDefault="004121D6"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2</w:t>
      </w:r>
      <w:r w:rsidR="00F26863" w:rsidRPr="008B5E42">
        <w:rPr>
          <w:rFonts w:ascii="Arial" w:hAnsi="Arial" w:cs="Arial"/>
          <w:color w:val="auto"/>
          <w:sz w:val="22"/>
          <w:szCs w:val="22"/>
        </w:rPr>
        <w:t xml:space="preserve">. Las actas firmadas por </w:t>
      </w:r>
      <w:r w:rsidR="008D5AEC" w:rsidRPr="008B5E42">
        <w:rPr>
          <w:rFonts w:ascii="Arial" w:hAnsi="Arial" w:cs="Arial"/>
          <w:color w:val="auto"/>
          <w:sz w:val="22"/>
          <w:szCs w:val="22"/>
        </w:rPr>
        <w:t xml:space="preserve">el personal habilitado para las funciones de inspección o control </w:t>
      </w:r>
      <w:r w:rsidR="008A1ABB" w:rsidRPr="008B5E42">
        <w:rPr>
          <w:rFonts w:ascii="Arial" w:hAnsi="Arial" w:cs="Arial"/>
          <w:color w:val="auto"/>
          <w:sz w:val="22"/>
          <w:szCs w:val="22"/>
        </w:rPr>
        <w:t>que cumplan c</w:t>
      </w:r>
      <w:r w:rsidR="00F26863" w:rsidRPr="008B5E42">
        <w:rPr>
          <w:rFonts w:ascii="Arial" w:hAnsi="Arial" w:cs="Arial"/>
          <w:color w:val="auto"/>
          <w:sz w:val="22"/>
          <w:szCs w:val="22"/>
        </w:rPr>
        <w:t>on las formalidades exigible</w:t>
      </w:r>
      <w:r w:rsidR="003A117D" w:rsidRPr="008B5E42">
        <w:rPr>
          <w:rFonts w:ascii="Arial" w:hAnsi="Arial" w:cs="Arial"/>
          <w:color w:val="auto"/>
          <w:sz w:val="22"/>
          <w:szCs w:val="22"/>
        </w:rPr>
        <w:t>s</w:t>
      </w:r>
      <w:r w:rsidR="00F26863" w:rsidRPr="008B5E42">
        <w:rPr>
          <w:rFonts w:ascii="Arial" w:hAnsi="Arial" w:cs="Arial"/>
          <w:color w:val="auto"/>
          <w:sz w:val="22"/>
          <w:szCs w:val="22"/>
        </w:rPr>
        <w:t xml:space="preserve"> gozarán de presunción de veracidad en cuanto a los hechos comprendidos en las mismas, salvo prueba en contrario.</w:t>
      </w:r>
    </w:p>
    <w:p w14:paraId="00813631" w14:textId="77777777" w:rsidR="00DA531D" w:rsidRPr="008B5E42" w:rsidRDefault="00DA531D" w:rsidP="00466F9B">
      <w:pPr>
        <w:pStyle w:val="Default"/>
        <w:spacing w:line="276" w:lineRule="auto"/>
        <w:ind w:left="-284" w:right="-144"/>
        <w:jc w:val="both"/>
        <w:rPr>
          <w:rFonts w:ascii="Arial" w:hAnsi="Arial" w:cs="Arial"/>
          <w:color w:val="auto"/>
          <w:sz w:val="22"/>
          <w:szCs w:val="22"/>
        </w:rPr>
      </w:pPr>
    </w:p>
    <w:p w14:paraId="3CB9C798" w14:textId="79C1987F" w:rsidR="00DA531D" w:rsidRPr="008B5E42" w:rsidRDefault="004121D6" w:rsidP="00466F9B">
      <w:pPr>
        <w:pStyle w:val="Prrafodelista"/>
        <w:widowControl w:val="0"/>
        <w:autoSpaceDE w:val="0"/>
        <w:autoSpaceDN w:val="0"/>
        <w:spacing w:before="13" w:after="240" w:line="276" w:lineRule="auto"/>
        <w:ind w:left="-284" w:right="-144"/>
        <w:jc w:val="both"/>
        <w:rPr>
          <w:rFonts w:ascii="Arial" w:hAnsi="Arial" w:cs="Arial"/>
        </w:rPr>
      </w:pPr>
      <w:r w:rsidRPr="008B5E42">
        <w:rPr>
          <w:rFonts w:ascii="Arial" w:hAnsi="Arial" w:cs="Arial"/>
        </w:rPr>
        <w:t>3</w:t>
      </w:r>
      <w:r w:rsidR="00DA531D" w:rsidRPr="008B5E42">
        <w:rPr>
          <w:rFonts w:ascii="Arial" w:hAnsi="Arial" w:cs="Arial"/>
        </w:rPr>
        <w:t>.</w:t>
      </w:r>
      <w:r w:rsidR="00DA531D" w:rsidRPr="008B5E42">
        <w:rPr>
          <w:rFonts w:ascii="Arial" w:eastAsia="Arial Unicode MS" w:hAnsi="Arial" w:cs="Arial"/>
        </w:rPr>
        <w:t xml:space="preserve"> Si </w:t>
      </w:r>
      <w:r w:rsidR="008A1ABB" w:rsidRPr="008B5E42">
        <w:rPr>
          <w:rFonts w:ascii="Arial" w:eastAsia="Arial Unicode MS" w:hAnsi="Arial" w:cs="Arial"/>
        </w:rPr>
        <w:t>d</w:t>
      </w:r>
      <w:r w:rsidR="00DA531D" w:rsidRPr="008B5E42">
        <w:rPr>
          <w:rFonts w:ascii="Arial" w:eastAsia="Arial Unicode MS" w:hAnsi="Arial" w:cs="Arial"/>
        </w:rPr>
        <w:t>el resultado de la inspección</w:t>
      </w:r>
      <w:r w:rsidR="008A1ABB" w:rsidRPr="008B5E42">
        <w:rPr>
          <w:rFonts w:ascii="Arial" w:eastAsia="Arial Unicode MS" w:hAnsi="Arial" w:cs="Arial"/>
        </w:rPr>
        <w:t xml:space="preserve"> o control se </w:t>
      </w:r>
      <w:r w:rsidR="00DA531D" w:rsidRPr="008B5E42">
        <w:rPr>
          <w:rFonts w:ascii="Arial" w:eastAsia="Arial Unicode MS" w:hAnsi="Arial" w:cs="Arial"/>
        </w:rPr>
        <w:t>constata</w:t>
      </w:r>
      <w:r w:rsidR="003A117D" w:rsidRPr="008B5E42">
        <w:rPr>
          <w:rFonts w:ascii="Arial" w:eastAsia="Arial Unicode MS" w:hAnsi="Arial" w:cs="Arial"/>
        </w:rPr>
        <w:t>rán</w:t>
      </w:r>
      <w:r w:rsidR="00DA531D" w:rsidRPr="008B5E42">
        <w:rPr>
          <w:rFonts w:ascii="Arial" w:eastAsia="Arial Unicode MS" w:hAnsi="Arial" w:cs="Arial"/>
        </w:rPr>
        <w:t xml:space="preserve"> irregularidades, se hará</w:t>
      </w:r>
      <w:r w:rsidR="003A117D" w:rsidRPr="008B5E42">
        <w:rPr>
          <w:rFonts w:ascii="Arial" w:eastAsia="Arial Unicode MS" w:hAnsi="Arial" w:cs="Arial"/>
        </w:rPr>
        <w:t>n</w:t>
      </w:r>
      <w:r w:rsidR="00DA531D" w:rsidRPr="008B5E42">
        <w:rPr>
          <w:rFonts w:ascii="Arial" w:eastAsia="Arial Unicode MS" w:hAnsi="Arial" w:cs="Arial"/>
        </w:rPr>
        <w:t xml:space="preserve"> constar en el acta y se comunicará</w:t>
      </w:r>
      <w:r w:rsidR="003A117D" w:rsidRPr="008B5E42">
        <w:rPr>
          <w:rFonts w:ascii="Arial" w:eastAsia="Arial Unicode MS" w:hAnsi="Arial" w:cs="Arial"/>
        </w:rPr>
        <w:t>n</w:t>
      </w:r>
      <w:r w:rsidR="00DA531D" w:rsidRPr="008B5E42">
        <w:rPr>
          <w:rFonts w:ascii="Arial" w:eastAsia="Arial Unicode MS" w:hAnsi="Arial" w:cs="Arial"/>
        </w:rPr>
        <w:t xml:space="preserve"> al órgano competente, a efectos de que el mismo adopte la decisión de apertura de</w:t>
      </w:r>
      <w:r w:rsidR="003A117D" w:rsidRPr="008B5E42">
        <w:rPr>
          <w:rFonts w:ascii="Arial" w:eastAsia="Arial Unicode MS" w:hAnsi="Arial" w:cs="Arial"/>
        </w:rPr>
        <w:t>l</w:t>
      </w:r>
      <w:r w:rsidR="00DA531D" w:rsidRPr="008B5E42">
        <w:rPr>
          <w:rFonts w:ascii="Arial" w:eastAsia="Arial Unicode MS" w:hAnsi="Arial" w:cs="Arial"/>
        </w:rPr>
        <w:t xml:space="preserve"> expediente sancionador y requiera, en su caso, la subsanación de las irregularidades </w:t>
      </w:r>
      <w:r w:rsidR="000E0F12" w:rsidRPr="008B5E42">
        <w:rPr>
          <w:rFonts w:ascii="Arial" w:eastAsia="Arial Unicode MS" w:hAnsi="Arial" w:cs="Arial"/>
        </w:rPr>
        <w:t>referidas.</w:t>
      </w:r>
      <w:r w:rsidR="00DA531D" w:rsidRPr="008B5E42">
        <w:rPr>
          <w:rFonts w:ascii="Arial" w:eastAsia="Arial Unicode MS" w:hAnsi="Arial" w:cs="Arial"/>
        </w:rPr>
        <w:t xml:space="preserve"> </w:t>
      </w:r>
    </w:p>
    <w:p w14:paraId="2B902B1D" w14:textId="0AFE8516" w:rsidR="00812D21" w:rsidRPr="008B5E42" w:rsidRDefault="00812D21"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eastAsia="Arial Unicode MS" w:hAnsi="Arial" w:cs="Arial"/>
        </w:rPr>
        <w:t>Artículo 6</w:t>
      </w:r>
      <w:r w:rsidR="008410EB" w:rsidRPr="008B5E42">
        <w:rPr>
          <w:rFonts w:ascii="Arial" w:eastAsia="Arial Unicode MS" w:hAnsi="Arial" w:cs="Arial"/>
        </w:rPr>
        <w:t>2</w:t>
      </w:r>
      <w:r w:rsidRPr="008B5E42">
        <w:rPr>
          <w:rFonts w:ascii="Arial" w:eastAsia="Arial Unicode MS" w:hAnsi="Arial" w:cs="Arial"/>
        </w:rPr>
        <w:t xml:space="preserve">. </w:t>
      </w:r>
      <w:r w:rsidR="0090516E" w:rsidRPr="008B5E42">
        <w:rPr>
          <w:rFonts w:ascii="Arial" w:hAnsi="Arial" w:cs="Arial"/>
          <w:i/>
          <w:iCs/>
        </w:rPr>
        <w:t>Subsanación</w:t>
      </w:r>
      <w:r w:rsidR="0090516E" w:rsidRPr="008B5E42">
        <w:rPr>
          <w:rFonts w:ascii="Arial" w:eastAsia="Arial Unicode MS" w:hAnsi="Arial" w:cs="Arial"/>
          <w:i/>
          <w:iCs/>
        </w:rPr>
        <w:t xml:space="preserve"> de irregularidades</w:t>
      </w:r>
      <w:r w:rsidR="0090516E" w:rsidRPr="008B5E42">
        <w:rPr>
          <w:rFonts w:ascii="Arial" w:hAnsi="Arial" w:cs="Arial"/>
          <w:i/>
          <w:iCs/>
        </w:rPr>
        <w:t>.</w:t>
      </w:r>
    </w:p>
    <w:p w14:paraId="494D5C8F" w14:textId="6249176A" w:rsidR="0090516E" w:rsidRPr="008B5E42" w:rsidRDefault="0090516E"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lastRenderedPageBreak/>
        <w:t xml:space="preserve">1. </w:t>
      </w:r>
      <w:r w:rsidR="004B6652" w:rsidRPr="008B5E42">
        <w:rPr>
          <w:rFonts w:ascii="Arial" w:hAnsi="Arial" w:cs="Arial"/>
          <w:color w:val="auto"/>
          <w:sz w:val="22"/>
          <w:szCs w:val="22"/>
        </w:rPr>
        <w:t xml:space="preserve">Realizada la actuación de inspección o control y recogida </w:t>
      </w:r>
      <w:r w:rsidRPr="008B5E42">
        <w:rPr>
          <w:rFonts w:ascii="Arial" w:hAnsi="Arial" w:cs="Arial"/>
          <w:color w:val="auto"/>
          <w:sz w:val="22"/>
          <w:szCs w:val="22"/>
        </w:rPr>
        <w:t>en la correspondiente acta la existencia de irregularidades subsanables, si las mismas no afecta</w:t>
      </w:r>
      <w:r w:rsidR="000E0F12" w:rsidRPr="008B5E42">
        <w:rPr>
          <w:rFonts w:ascii="Arial" w:hAnsi="Arial" w:cs="Arial"/>
          <w:color w:val="auto"/>
          <w:sz w:val="22"/>
          <w:szCs w:val="22"/>
        </w:rPr>
        <w:t>sen</w:t>
      </w:r>
      <w:r w:rsidRPr="008B5E42">
        <w:rPr>
          <w:rFonts w:ascii="Arial" w:hAnsi="Arial" w:cs="Arial"/>
          <w:color w:val="auto"/>
          <w:sz w:val="22"/>
          <w:szCs w:val="22"/>
        </w:rPr>
        <w:t xml:space="preserve"> a la seguridad de </w:t>
      </w:r>
      <w:r w:rsidR="000E0F12" w:rsidRPr="008B5E42">
        <w:rPr>
          <w:rFonts w:ascii="Arial" w:hAnsi="Arial" w:cs="Arial"/>
          <w:color w:val="auto"/>
          <w:sz w:val="22"/>
          <w:szCs w:val="22"/>
        </w:rPr>
        <w:t xml:space="preserve">las </w:t>
      </w:r>
      <w:r w:rsidRPr="008B5E42">
        <w:rPr>
          <w:rFonts w:ascii="Arial" w:hAnsi="Arial" w:cs="Arial"/>
          <w:color w:val="auto"/>
          <w:sz w:val="22"/>
          <w:szCs w:val="22"/>
        </w:rPr>
        <w:t xml:space="preserve">personas o </w:t>
      </w:r>
      <w:r w:rsidR="000E0F12" w:rsidRPr="008B5E42">
        <w:rPr>
          <w:rFonts w:ascii="Arial" w:hAnsi="Arial" w:cs="Arial"/>
          <w:color w:val="auto"/>
          <w:sz w:val="22"/>
          <w:szCs w:val="22"/>
        </w:rPr>
        <w:t xml:space="preserve">de los </w:t>
      </w:r>
      <w:r w:rsidRPr="008B5E42">
        <w:rPr>
          <w:rFonts w:ascii="Arial" w:hAnsi="Arial" w:cs="Arial"/>
          <w:color w:val="auto"/>
          <w:sz w:val="22"/>
          <w:szCs w:val="22"/>
        </w:rPr>
        <w:t>bienes o al cumplimiento de los límites de aforo o de los horarios de apertura y cierre o a las condiciones de insonorización de los establecimientos, se podrá conceder a la persona interesada</w:t>
      </w:r>
      <w:r w:rsidR="008A1ABB" w:rsidRPr="008B5E42">
        <w:rPr>
          <w:rFonts w:ascii="Arial" w:hAnsi="Arial" w:cs="Arial"/>
          <w:color w:val="auto"/>
          <w:sz w:val="22"/>
          <w:szCs w:val="22"/>
        </w:rPr>
        <w:t xml:space="preserve"> un plazo </w:t>
      </w:r>
      <w:r w:rsidRPr="008B5E42">
        <w:rPr>
          <w:rFonts w:ascii="Arial" w:hAnsi="Arial" w:cs="Arial"/>
          <w:color w:val="auto"/>
          <w:sz w:val="22"/>
          <w:szCs w:val="22"/>
        </w:rPr>
        <w:t>para su subsanación.</w:t>
      </w:r>
    </w:p>
    <w:p w14:paraId="4D42D015" w14:textId="77777777" w:rsidR="0090516E" w:rsidRPr="008B5E42" w:rsidRDefault="0090516E" w:rsidP="00466F9B">
      <w:pPr>
        <w:pStyle w:val="Default"/>
        <w:spacing w:line="276" w:lineRule="auto"/>
        <w:ind w:left="-284" w:right="-144"/>
        <w:jc w:val="both"/>
        <w:rPr>
          <w:rFonts w:ascii="Arial" w:hAnsi="Arial" w:cs="Arial"/>
          <w:color w:val="auto"/>
          <w:sz w:val="22"/>
          <w:szCs w:val="22"/>
        </w:rPr>
      </w:pPr>
    </w:p>
    <w:p w14:paraId="5BE75A49" w14:textId="0D6681F8" w:rsidR="0090516E" w:rsidRPr="008B5E42" w:rsidRDefault="0090516E"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2. El órgano municipal o autonómico competente, una vez recibida el acta podrá otorgar un plazo de</w:t>
      </w:r>
      <w:r w:rsidR="000E0F12" w:rsidRPr="008B5E42">
        <w:rPr>
          <w:rFonts w:ascii="Arial" w:hAnsi="Arial" w:cs="Arial"/>
          <w:color w:val="auto"/>
          <w:sz w:val="22"/>
          <w:szCs w:val="22"/>
        </w:rPr>
        <w:t xml:space="preserve">, al menos, </w:t>
      </w:r>
      <w:r w:rsidRPr="008B5E42">
        <w:rPr>
          <w:rFonts w:ascii="Arial" w:hAnsi="Arial" w:cs="Arial"/>
          <w:color w:val="auto"/>
          <w:sz w:val="22"/>
          <w:szCs w:val="22"/>
        </w:rPr>
        <w:t>15 días</w:t>
      </w:r>
      <w:r w:rsidR="008A1ABB" w:rsidRPr="008B5E42">
        <w:rPr>
          <w:rFonts w:ascii="Arial" w:hAnsi="Arial" w:cs="Arial"/>
          <w:color w:val="auto"/>
          <w:sz w:val="22"/>
          <w:szCs w:val="22"/>
        </w:rPr>
        <w:t>,</w:t>
      </w:r>
      <w:r w:rsidR="004B6652" w:rsidRPr="008B5E42">
        <w:rPr>
          <w:rFonts w:ascii="Arial" w:hAnsi="Arial" w:cs="Arial"/>
          <w:color w:val="auto"/>
          <w:sz w:val="22"/>
          <w:szCs w:val="22"/>
        </w:rPr>
        <w:t xml:space="preserve"> en su </w:t>
      </w:r>
      <w:r w:rsidR="00785A81" w:rsidRPr="008B5E42">
        <w:rPr>
          <w:rFonts w:ascii="Arial" w:hAnsi="Arial" w:cs="Arial"/>
          <w:color w:val="auto"/>
          <w:sz w:val="22"/>
          <w:szCs w:val="22"/>
        </w:rPr>
        <w:t>caso, para</w:t>
      </w:r>
      <w:r w:rsidRPr="008B5E42">
        <w:rPr>
          <w:rFonts w:ascii="Arial" w:hAnsi="Arial" w:cs="Arial"/>
          <w:color w:val="auto"/>
          <w:sz w:val="22"/>
          <w:szCs w:val="22"/>
        </w:rPr>
        <w:t xml:space="preserve"> la subsanación de la irregularidad. </w:t>
      </w:r>
    </w:p>
    <w:p w14:paraId="4B939B84" w14:textId="567EDCBE" w:rsidR="0090516E" w:rsidRPr="008B5E42" w:rsidRDefault="0090516E"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 </w:t>
      </w:r>
    </w:p>
    <w:p w14:paraId="37E4A507" w14:textId="3F2A872D" w:rsidR="0090516E" w:rsidRPr="008B5E42" w:rsidRDefault="00922015" w:rsidP="00466F9B">
      <w:pPr>
        <w:spacing w:line="276" w:lineRule="auto"/>
        <w:ind w:left="-284" w:right="-144"/>
        <w:jc w:val="both"/>
        <w:rPr>
          <w:rFonts w:ascii="Arial" w:hAnsi="Arial" w:cs="Arial"/>
          <w:sz w:val="22"/>
          <w:szCs w:val="22"/>
        </w:rPr>
      </w:pPr>
      <w:r w:rsidRPr="008B5E42">
        <w:rPr>
          <w:rFonts w:ascii="Arial" w:hAnsi="Arial" w:cs="Arial"/>
          <w:sz w:val="22"/>
          <w:szCs w:val="22"/>
        </w:rPr>
        <w:t>3.</w:t>
      </w:r>
      <w:r w:rsidR="0090516E" w:rsidRPr="008B5E42">
        <w:rPr>
          <w:rFonts w:ascii="Arial" w:hAnsi="Arial" w:cs="Arial"/>
          <w:sz w:val="22"/>
          <w:szCs w:val="22"/>
        </w:rPr>
        <w:t xml:space="preserve"> </w:t>
      </w:r>
      <w:r w:rsidR="000E0F12" w:rsidRPr="008B5E42">
        <w:rPr>
          <w:rFonts w:ascii="Arial" w:hAnsi="Arial" w:cs="Arial"/>
          <w:sz w:val="22"/>
          <w:szCs w:val="22"/>
        </w:rPr>
        <w:t xml:space="preserve">Si no </w:t>
      </w:r>
      <w:r w:rsidR="0090516E" w:rsidRPr="008B5E42">
        <w:rPr>
          <w:rFonts w:ascii="Arial" w:hAnsi="Arial" w:cs="Arial"/>
          <w:sz w:val="22"/>
          <w:szCs w:val="22"/>
        </w:rPr>
        <w:t xml:space="preserve">se hubieran subsanado las irregularidades en el </w:t>
      </w:r>
      <w:r w:rsidR="008A1ABB" w:rsidRPr="008B5E42">
        <w:rPr>
          <w:rFonts w:ascii="Arial" w:hAnsi="Arial" w:cs="Arial"/>
          <w:sz w:val="22"/>
          <w:szCs w:val="22"/>
        </w:rPr>
        <w:t>plazo otorgado</w:t>
      </w:r>
      <w:r w:rsidR="007133D8" w:rsidRPr="008B5E42">
        <w:rPr>
          <w:rFonts w:ascii="Arial" w:hAnsi="Arial" w:cs="Arial"/>
          <w:sz w:val="22"/>
          <w:szCs w:val="22"/>
        </w:rPr>
        <w:t>,</w:t>
      </w:r>
      <w:r w:rsidR="008A1ABB" w:rsidRPr="008B5E42">
        <w:rPr>
          <w:rFonts w:ascii="Arial" w:hAnsi="Arial" w:cs="Arial"/>
          <w:sz w:val="22"/>
          <w:szCs w:val="22"/>
        </w:rPr>
        <w:t xml:space="preserve"> </w:t>
      </w:r>
      <w:r w:rsidRPr="008B5E42">
        <w:rPr>
          <w:rFonts w:ascii="Arial" w:hAnsi="Arial" w:cs="Arial"/>
          <w:sz w:val="22"/>
          <w:szCs w:val="22"/>
        </w:rPr>
        <w:t>e</w:t>
      </w:r>
      <w:r w:rsidR="0090516E" w:rsidRPr="008B5E42">
        <w:rPr>
          <w:rFonts w:ascii="Arial" w:hAnsi="Arial" w:cs="Arial"/>
          <w:sz w:val="22"/>
          <w:szCs w:val="22"/>
        </w:rPr>
        <w:t xml:space="preserve">l órgano competente </w:t>
      </w:r>
      <w:r w:rsidRPr="008B5E42">
        <w:rPr>
          <w:rFonts w:ascii="Arial" w:hAnsi="Arial" w:cs="Arial"/>
          <w:sz w:val="22"/>
          <w:szCs w:val="22"/>
        </w:rPr>
        <w:t xml:space="preserve">podrá acordar </w:t>
      </w:r>
      <w:r w:rsidR="0090516E" w:rsidRPr="008B5E42">
        <w:rPr>
          <w:rFonts w:ascii="Arial" w:hAnsi="Arial" w:cs="Arial"/>
          <w:sz w:val="22"/>
          <w:szCs w:val="22"/>
        </w:rPr>
        <w:t>la incoación del oportuno expediente sancionador.</w:t>
      </w:r>
    </w:p>
    <w:p w14:paraId="1C23BECF" w14:textId="77777777" w:rsidR="00922015" w:rsidRPr="008B5E42" w:rsidRDefault="00922015" w:rsidP="00466F9B">
      <w:pPr>
        <w:spacing w:line="276" w:lineRule="auto"/>
        <w:ind w:left="-284" w:right="-144"/>
        <w:jc w:val="center"/>
        <w:rPr>
          <w:rFonts w:ascii="Arial" w:hAnsi="Arial" w:cs="Arial"/>
          <w:sz w:val="22"/>
          <w:szCs w:val="22"/>
        </w:rPr>
      </w:pPr>
    </w:p>
    <w:p w14:paraId="4855C18B" w14:textId="0EBF4225" w:rsidR="00143C1E" w:rsidRPr="008B5E42" w:rsidRDefault="00DD268D" w:rsidP="00466F9B">
      <w:pPr>
        <w:pStyle w:val="Prrafodelista"/>
        <w:widowControl w:val="0"/>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C</w:t>
      </w:r>
      <w:r w:rsidR="00785A81" w:rsidRPr="008B5E42">
        <w:rPr>
          <w:rFonts w:ascii="Arial" w:eastAsia="Arial Unicode MS" w:hAnsi="Arial" w:cs="Arial"/>
        </w:rPr>
        <w:t>APÍTULO</w:t>
      </w:r>
      <w:r w:rsidRPr="008B5E42">
        <w:rPr>
          <w:rFonts w:ascii="Arial" w:eastAsia="Arial Unicode MS" w:hAnsi="Arial" w:cs="Arial"/>
        </w:rPr>
        <w:t xml:space="preserve"> III</w:t>
      </w:r>
    </w:p>
    <w:p w14:paraId="28DBFAA2" w14:textId="5A59316C" w:rsidR="00DD268D" w:rsidRPr="008B5E42" w:rsidRDefault="00DD268D" w:rsidP="00466F9B">
      <w:pPr>
        <w:pStyle w:val="Prrafodelista"/>
        <w:widowControl w:val="0"/>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Medidas</w:t>
      </w:r>
      <w:r w:rsidR="002E447D" w:rsidRPr="008B5E42">
        <w:rPr>
          <w:rFonts w:ascii="Arial" w:eastAsia="Arial Unicode MS" w:hAnsi="Arial" w:cs="Arial"/>
          <w:b/>
          <w:bCs/>
        </w:rPr>
        <w:t xml:space="preserve"> provisionales</w:t>
      </w:r>
    </w:p>
    <w:p w14:paraId="3CB3B63F" w14:textId="1698E8B5" w:rsidR="006A6265" w:rsidRPr="008B5E42" w:rsidRDefault="00BE0B55" w:rsidP="00466F9B">
      <w:pPr>
        <w:pStyle w:val="Prrafodelista"/>
        <w:widowControl w:val="0"/>
        <w:autoSpaceDE w:val="0"/>
        <w:autoSpaceDN w:val="0"/>
        <w:spacing w:before="13" w:after="240" w:line="276" w:lineRule="auto"/>
        <w:ind w:left="-284" w:right="-144"/>
        <w:jc w:val="both"/>
        <w:rPr>
          <w:rFonts w:ascii="Arial" w:hAnsi="Arial" w:cs="Arial"/>
          <w:i/>
          <w:iCs/>
        </w:rPr>
      </w:pPr>
      <w:r w:rsidRPr="008B5E42">
        <w:rPr>
          <w:rFonts w:ascii="Arial" w:eastAsia="Arial Unicode MS" w:hAnsi="Arial" w:cs="Arial"/>
        </w:rPr>
        <w:t xml:space="preserve">Artículo </w:t>
      </w:r>
      <w:r w:rsidR="00236D23" w:rsidRPr="008B5E42">
        <w:rPr>
          <w:rFonts w:ascii="Arial" w:eastAsia="Arial Unicode MS" w:hAnsi="Arial" w:cs="Arial"/>
        </w:rPr>
        <w:t>6</w:t>
      </w:r>
      <w:r w:rsidR="008410EB" w:rsidRPr="008B5E42">
        <w:rPr>
          <w:rFonts w:ascii="Arial" w:eastAsia="Arial Unicode MS" w:hAnsi="Arial" w:cs="Arial"/>
        </w:rPr>
        <w:t>3</w:t>
      </w:r>
      <w:r w:rsidRPr="008B5E42">
        <w:rPr>
          <w:rFonts w:ascii="Arial" w:eastAsia="Arial Unicode MS" w:hAnsi="Arial" w:cs="Arial"/>
        </w:rPr>
        <w:t xml:space="preserve">. </w:t>
      </w:r>
      <w:r w:rsidRPr="008B5E42">
        <w:rPr>
          <w:rFonts w:ascii="Arial" w:eastAsia="Arial Unicode MS" w:hAnsi="Arial" w:cs="Arial"/>
          <w:i/>
          <w:iCs/>
        </w:rPr>
        <w:t>Supuestos y órganos competentes para la adopción de medidas provisionales</w:t>
      </w:r>
      <w:r w:rsidRPr="008B5E42">
        <w:rPr>
          <w:rFonts w:ascii="Arial" w:hAnsi="Arial" w:cs="Arial"/>
          <w:i/>
          <w:iCs/>
        </w:rPr>
        <w:t>.</w:t>
      </w:r>
    </w:p>
    <w:p w14:paraId="09519A82" w14:textId="73BD0D07" w:rsidR="005F6869" w:rsidRPr="008B5E42" w:rsidRDefault="00BE0B55" w:rsidP="00466F9B">
      <w:pPr>
        <w:pStyle w:val="Prrafodelista"/>
        <w:widowControl w:val="0"/>
        <w:numPr>
          <w:ilvl w:val="0"/>
          <w:numId w:val="41"/>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 xml:space="preserve">Antes de la iniciación del procedimiento, el órgano </w:t>
      </w:r>
      <w:r w:rsidR="006A6265" w:rsidRPr="008B5E42">
        <w:rPr>
          <w:rFonts w:ascii="Arial" w:hAnsi="Arial" w:cs="Arial"/>
        </w:rPr>
        <w:t xml:space="preserve">competente </w:t>
      </w:r>
      <w:r w:rsidR="006A6265" w:rsidRPr="008B5E42">
        <w:rPr>
          <w:rFonts w:ascii="Arial" w:eastAsia="Arial Unicode MS" w:hAnsi="Arial" w:cs="Arial"/>
        </w:rPr>
        <w:t>para la concesión del correspondiente título habilitante</w:t>
      </w:r>
      <w:r w:rsidRPr="008B5E42">
        <w:rPr>
          <w:rFonts w:ascii="Arial" w:hAnsi="Arial" w:cs="Arial"/>
        </w:rPr>
        <w:t xml:space="preserve">, de oficio o a instancia de parte, podrá adoptar de forma motivada las medidas provisionales </w:t>
      </w:r>
      <w:r w:rsidR="007C0C13" w:rsidRPr="008B5E42">
        <w:rPr>
          <w:rFonts w:ascii="Arial" w:hAnsi="Arial" w:cs="Arial"/>
        </w:rPr>
        <w:t xml:space="preserve">previas </w:t>
      </w:r>
      <w:r w:rsidRPr="008B5E42">
        <w:rPr>
          <w:rFonts w:ascii="Arial" w:hAnsi="Arial" w:cs="Arial"/>
        </w:rPr>
        <w:t xml:space="preserve">que resulten necesarias y proporcionadas, en los términos establecidos en </w:t>
      </w:r>
      <w:r w:rsidR="008A1ABB" w:rsidRPr="008B5E42">
        <w:rPr>
          <w:rFonts w:ascii="Arial" w:hAnsi="Arial" w:cs="Arial"/>
        </w:rPr>
        <w:t>esta</w:t>
      </w:r>
      <w:r w:rsidRPr="008B5E42">
        <w:rPr>
          <w:rFonts w:ascii="Arial" w:hAnsi="Arial" w:cs="Arial"/>
        </w:rPr>
        <w:t xml:space="preserve"> ley.</w:t>
      </w:r>
    </w:p>
    <w:p w14:paraId="39307661" w14:textId="0FD4627A" w:rsidR="00BE0B55" w:rsidRPr="008B5E42" w:rsidRDefault="00BE0B55" w:rsidP="00466F9B">
      <w:pPr>
        <w:pStyle w:val="Default"/>
        <w:tabs>
          <w:tab w:val="left" w:pos="-284"/>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2. Los supuestos que justifican la adopción de las medidas provisionales previas son:</w:t>
      </w:r>
    </w:p>
    <w:p w14:paraId="133A49EC" w14:textId="7F8070EB" w:rsidR="00BE0B55" w:rsidRPr="008B5E42" w:rsidRDefault="00BE0B55" w:rsidP="00466F9B">
      <w:pPr>
        <w:pStyle w:val="Default"/>
        <w:tabs>
          <w:tab w:val="left" w:pos="-284"/>
        </w:tabs>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a) La celebración de espectáculos públicos y actividades recreativas prohibidos</w:t>
      </w:r>
      <w:r w:rsidR="008A1ABB" w:rsidRPr="008B5E42">
        <w:rPr>
          <w:rFonts w:ascii="Arial" w:hAnsi="Arial" w:cs="Arial"/>
          <w:color w:val="auto"/>
          <w:sz w:val="22"/>
          <w:szCs w:val="22"/>
        </w:rPr>
        <w:t xml:space="preserve"> por esta ley</w:t>
      </w:r>
      <w:r w:rsidRPr="008B5E42">
        <w:rPr>
          <w:rFonts w:ascii="Arial" w:hAnsi="Arial" w:cs="Arial"/>
          <w:color w:val="auto"/>
          <w:sz w:val="22"/>
          <w:szCs w:val="22"/>
        </w:rPr>
        <w:t>.</w:t>
      </w:r>
    </w:p>
    <w:p w14:paraId="3E329EAD" w14:textId="3ADC4D42" w:rsidR="00BE0B55" w:rsidRPr="008B5E42" w:rsidRDefault="00BE0B55" w:rsidP="00466F9B">
      <w:pPr>
        <w:pStyle w:val="Default"/>
        <w:tabs>
          <w:tab w:val="left" w:pos="-284"/>
        </w:tabs>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b) La existencia o previsión de riesgo grave o peligro inminente para la seguridad </w:t>
      </w:r>
      <w:r w:rsidR="0057568F" w:rsidRPr="008B5E42">
        <w:rPr>
          <w:rFonts w:ascii="Arial" w:hAnsi="Arial" w:cs="Arial"/>
          <w:color w:val="auto"/>
          <w:sz w:val="22"/>
          <w:szCs w:val="22"/>
        </w:rPr>
        <w:t xml:space="preserve">las </w:t>
      </w:r>
      <w:r w:rsidRPr="008B5E42">
        <w:rPr>
          <w:rFonts w:ascii="Arial" w:hAnsi="Arial" w:cs="Arial"/>
          <w:color w:val="auto"/>
          <w:sz w:val="22"/>
          <w:szCs w:val="22"/>
        </w:rPr>
        <w:t xml:space="preserve">personas </w:t>
      </w:r>
      <w:r w:rsidR="0057568F" w:rsidRPr="008B5E42">
        <w:rPr>
          <w:rFonts w:ascii="Arial" w:hAnsi="Arial" w:cs="Arial"/>
          <w:color w:val="auto"/>
          <w:sz w:val="22"/>
          <w:szCs w:val="22"/>
        </w:rPr>
        <w:t>o</w:t>
      </w:r>
      <w:r w:rsidRPr="008B5E42">
        <w:rPr>
          <w:rFonts w:ascii="Arial" w:hAnsi="Arial" w:cs="Arial"/>
          <w:color w:val="auto"/>
          <w:sz w:val="22"/>
          <w:szCs w:val="22"/>
        </w:rPr>
        <w:t xml:space="preserve"> </w:t>
      </w:r>
      <w:r w:rsidR="0057568F" w:rsidRPr="008B5E42">
        <w:rPr>
          <w:rFonts w:ascii="Arial" w:hAnsi="Arial" w:cs="Arial"/>
          <w:color w:val="auto"/>
          <w:sz w:val="22"/>
          <w:szCs w:val="22"/>
        </w:rPr>
        <w:t xml:space="preserve">de los </w:t>
      </w:r>
      <w:r w:rsidRPr="008B5E42">
        <w:rPr>
          <w:rFonts w:ascii="Arial" w:hAnsi="Arial" w:cs="Arial"/>
          <w:color w:val="auto"/>
          <w:sz w:val="22"/>
          <w:szCs w:val="22"/>
        </w:rPr>
        <w:t>bienes</w:t>
      </w:r>
      <w:r w:rsidR="000E0F12" w:rsidRPr="008B5E42">
        <w:rPr>
          <w:rFonts w:ascii="Arial" w:hAnsi="Arial" w:cs="Arial"/>
          <w:color w:val="auto"/>
          <w:sz w:val="22"/>
          <w:szCs w:val="22"/>
        </w:rPr>
        <w:t xml:space="preserve"> o cuando se incumplan gravemente las condiciones sanitarias, de salubridad y de higiene.</w:t>
      </w:r>
    </w:p>
    <w:p w14:paraId="36FE38AD" w14:textId="49013F3F" w:rsidR="00BE0B55" w:rsidRPr="008B5E42" w:rsidRDefault="00BE0B55" w:rsidP="00466F9B">
      <w:pPr>
        <w:pStyle w:val="Default"/>
        <w:tabs>
          <w:tab w:val="left" w:pos="-284"/>
        </w:tabs>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c) Cuando en el desarrollo de los espectáculos públicos </w:t>
      </w:r>
      <w:r w:rsidR="008A1ABB" w:rsidRPr="008B5E42">
        <w:rPr>
          <w:rFonts w:ascii="Arial" w:hAnsi="Arial" w:cs="Arial"/>
          <w:color w:val="auto"/>
          <w:sz w:val="22"/>
          <w:szCs w:val="22"/>
        </w:rPr>
        <w:t>y</w:t>
      </w:r>
      <w:r w:rsidRPr="008B5E42">
        <w:rPr>
          <w:rFonts w:ascii="Arial" w:hAnsi="Arial" w:cs="Arial"/>
          <w:color w:val="auto"/>
          <w:sz w:val="22"/>
          <w:szCs w:val="22"/>
        </w:rPr>
        <w:t xml:space="preserve"> actividades recreativas se produzcan alteraciones del orden público con peligro</w:t>
      </w:r>
      <w:r w:rsidR="008A1ABB" w:rsidRPr="008B5E42">
        <w:rPr>
          <w:rFonts w:ascii="Arial" w:hAnsi="Arial" w:cs="Arial"/>
          <w:color w:val="auto"/>
          <w:sz w:val="22"/>
          <w:szCs w:val="22"/>
        </w:rPr>
        <w:t xml:space="preserve"> grave </w:t>
      </w:r>
      <w:r w:rsidRPr="008B5E42">
        <w:rPr>
          <w:rFonts w:ascii="Arial" w:hAnsi="Arial" w:cs="Arial"/>
          <w:color w:val="auto"/>
          <w:sz w:val="22"/>
          <w:szCs w:val="22"/>
        </w:rPr>
        <w:t>para las personas y bienes.</w:t>
      </w:r>
    </w:p>
    <w:p w14:paraId="51D118EB" w14:textId="53575CD8" w:rsidR="00BE0B55" w:rsidRPr="008B5E42" w:rsidRDefault="00BE0B55" w:rsidP="00466F9B">
      <w:pPr>
        <w:pStyle w:val="Default"/>
        <w:tabs>
          <w:tab w:val="left" w:pos="-284"/>
        </w:tabs>
        <w:spacing w:before="240" w:line="276" w:lineRule="auto"/>
        <w:ind w:left="-284" w:right="-144"/>
        <w:jc w:val="both"/>
        <w:rPr>
          <w:rFonts w:ascii="Arial" w:hAnsi="Arial" w:cs="Arial"/>
          <w:strike/>
          <w:color w:val="auto"/>
          <w:sz w:val="22"/>
          <w:szCs w:val="22"/>
        </w:rPr>
      </w:pPr>
      <w:r w:rsidRPr="008B5E42">
        <w:rPr>
          <w:rFonts w:ascii="Arial" w:hAnsi="Arial" w:cs="Arial"/>
          <w:color w:val="auto"/>
          <w:sz w:val="22"/>
          <w:szCs w:val="22"/>
        </w:rPr>
        <w:t>d) La celebración de espectáculos públicos y actividades recreativas en establecimientos públicos o espacios abiertos sin contar con el correspondiente título habilit</w:t>
      </w:r>
      <w:r w:rsidR="00843717" w:rsidRPr="008B5E42">
        <w:rPr>
          <w:rFonts w:ascii="Arial" w:hAnsi="Arial" w:cs="Arial"/>
          <w:color w:val="auto"/>
          <w:sz w:val="22"/>
          <w:szCs w:val="22"/>
        </w:rPr>
        <w:t>ante</w:t>
      </w:r>
      <w:r w:rsidR="000E0F12" w:rsidRPr="008B5E42">
        <w:rPr>
          <w:rFonts w:ascii="Arial" w:hAnsi="Arial" w:cs="Arial"/>
          <w:color w:val="auto"/>
          <w:sz w:val="22"/>
          <w:szCs w:val="22"/>
        </w:rPr>
        <w:t>.</w:t>
      </w:r>
    </w:p>
    <w:p w14:paraId="5DB5C191" w14:textId="59AFF015" w:rsidR="00BE0B55" w:rsidRPr="008B5E42" w:rsidRDefault="00BE0B55" w:rsidP="00466F9B">
      <w:pPr>
        <w:pStyle w:val="Default"/>
        <w:tabs>
          <w:tab w:val="left" w:pos="-284"/>
        </w:tabs>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e) Cuando se carezca del seguro </w:t>
      </w:r>
      <w:r w:rsidR="008A1ABB" w:rsidRPr="008B5E42">
        <w:rPr>
          <w:rFonts w:ascii="Arial" w:hAnsi="Arial" w:cs="Arial"/>
          <w:color w:val="auto"/>
          <w:sz w:val="22"/>
          <w:szCs w:val="22"/>
        </w:rPr>
        <w:t xml:space="preserve">de responsabilidad civil </w:t>
      </w:r>
      <w:r w:rsidRPr="008B5E42">
        <w:rPr>
          <w:rFonts w:ascii="Arial" w:hAnsi="Arial" w:cs="Arial"/>
          <w:color w:val="auto"/>
          <w:sz w:val="22"/>
          <w:szCs w:val="22"/>
        </w:rPr>
        <w:t>exigido en esta ley.</w:t>
      </w:r>
    </w:p>
    <w:p w14:paraId="09F8CF35" w14:textId="77777777" w:rsidR="00BE0B55" w:rsidRPr="008B5E42" w:rsidRDefault="00BE0B55" w:rsidP="00466F9B">
      <w:pPr>
        <w:pStyle w:val="Default"/>
        <w:tabs>
          <w:tab w:val="left" w:pos="-284"/>
        </w:tabs>
        <w:spacing w:line="276" w:lineRule="auto"/>
        <w:ind w:left="-284" w:right="-144"/>
        <w:jc w:val="both"/>
        <w:rPr>
          <w:rFonts w:ascii="Arial" w:hAnsi="Arial" w:cs="Arial"/>
          <w:color w:val="auto"/>
          <w:sz w:val="22"/>
          <w:szCs w:val="22"/>
        </w:rPr>
      </w:pPr>
    </w:p>
    <w:p w14:paraId="6611F8E4" w14:textId="52943B4C" w:rsidR="005F6869" w:rsidRPr="008B5E42" w:rsidRDefault="00272D36" w:rsidP="00466F9B">
      <w:pPr>
        <w:pStyle w:val="Prrafodelista"/>
        <w:widowControl w:val="0"/>
        <w:numPr>
          <w:ilvl w:val="0"/>
          <w:numId w:val="40"/>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Las medidas prov</w:t>
      </w:r>
      <w:r w:rsidR="00ED501B" w:rsidRPr="008B5E42">
        <w:rPr>
          <w:rFonts w:ascii="Arial" w:hAnsi="Arial" w:cs="Arial"/>
        </w:rPr>
        <w:t>isionales</w:t>
      </w:r>
      <w:r w:rsidR="00AA73AE" w:rsidRPr="008B5E42">
        <w:rPr>
          <w:rFonts w:ascii="Arial" w:hAnsi="Arial" w:cs="Arial"/>
        </w:rPr>
        <w:t xml:space="preserve"> previas </w:t>
      </w:r>
      <w:r w:rsidRPr="008B5E42">
        <w:rPr>
          <w:rFonts w:ascii="Arial" w:hAnsi="Arial" w:cs="Arial"/>
        </w:rPr>
        <w:t>serán acordadas mediante resolución motivada, previa audiencia del interesado</w:t>
      </w:r>
      <w:r w:rsidR="0057568F" w:rsidRPr="008B5E42">
        <w:rPr>
          <w:rFonts w:ascii="Arial" w:hAnsi="Arial" w:cs="Arial"/>
        </w:rPr>
        <w:t>,</w:t>
      </w:r>
      <w:r w:rsidRPr="008B5E42">
        <w:rPr>
          <w:rFonts w:ascii="Arial" w:hAnsi="Arial" w:cs="Arial"/>
        </w:rPr>
        <w:t xml:space="preserve"> </w:t>
      </w:r>
      <w:r w:rsidR="0042737E" w:rsidRPr="008B5E42">
        <w:rPr>
          <w:rFonts w:ascii="Arial" w:hAnsi="Arial" w:cs="Arial"/>
        </w:rPr>
        <w:t>en</w:t>
      </w:r>
      <w:r w:rsidRPr="008B5E42">
        <w:rPr>
          <w:rFonts w:ascii="Arial" w:hAnsi="Arial" w:cs="Arial"/>
        </w:rPr>
        <w:t xml:space="preserve"> un plazo de dos días. No obstante, cuando se aprecie riesgo grave o peligro inminente para la seguridad</w:t>
      </w:r>
      <w:r w:rsidR="00AA73AE" w:rsidRPr="008B5E42">
        <w:rPr>
          <w:rFonts w:ascii="Arial" w:hAnsi="Arial" w:cs="Arial"/>
        </w:rPr>
        <w:t xml:space="preserve"> de </w:t>
      </w:r>
      <w:r w:rsidR="0057568F" w:rsidRPr="008B5E42">
        <w:rPr>
          <w:rFonts w:ascii="Arial" w:hAnsi="Arial" w:cs="Arial"/>
        </w:rPr>
        <w:t xml:space="preserve">las </w:t>
      </w:r>
      <w:r w:rsidR="00AA73AE" w:rsidRPr="008B5E42">
        <w:rPr>
          <w:rFonts w:ascii="Arial" w:hAnsi="Arial" w:cs="Arial"/>
        </w:rPr>
        <w:t xml:space="preserve">personas </w:t>
      </w:r>
      <w:r w:rsidR="0057568F" w:rsidRPr="008B5E42">
        <w:rPr>
          <w:rFonts w:ascii="Arial" w:hAnsi="Arial" w:cs="Arial"/>
        </w:rPr>
        <w:t>o de los</w:t>
      </w:r>
      <w:r w:rsidR="00AA73AE" w:rsidRPr="008B5E42">
        <w:rPr>
          <w:rFonts w:ascii="Arial" w:hAnsi="Arial" w:cs="Arial"/>
        </w:rPr>
        <w:t xml:space="preserve"> </w:t>
      </w:r>
      <w:r w:rsidR="0057568F" w:rsidRPr="008B5E42">
        <w:rPr>
          <w:rFonts w:ascii="Arial" w:hAnsi="Arial" w:cs="Arial"/>
        </w:rPr>
        <w:t>bienes o</w:t>
      </w:r>
      <w:r w:rsidR="0042737E" w:rsidRPr="008B5E42">
        <w:rPr>
          <w:rFonts w:ascii="Arial" w:hAnsi="Arial" w:cs="Arial"/>
        </w:rPr>
        <w:t xml:space="preserve"> puedan producirse </w:t>
      </w:r>
      <w:r w:rsidR="0057568F" w:rsidRPr="008B5E42">
        <w:rPr>
          <w:rFonts w:ascii="Arial" w:hAnsi="Arial" w:cs="Arial"/>
        </w:rPr>
        <w:t xml:space="preserve">graves </w:t>
      </w:r>
      <w:r w:rsidRPr="008B5E42">
        <w:rPr>
          <w:rFonts w:ascii="Arial" w:hAnsi="Arial" w:cs="Arial"/>
        </w:rPr>
        <w:t>alteraciones del orden público</w:t>
      </w:r>
      <w:r w:rsidR="0042737E" w:rsidRPr="008B5E42">
        <w:rPr>
          <w:rFonts w:ascii="Arial" w:hAnsi="Arial" w:cs="Arial"/>
        </w:rPr>
        <w:t>,</w:t>
      </w:r>
      <w:r w:rsidRPr="008B5E42">
        <w:rPr>
          <w:rFonts w:ascii="Arial" w:hAnsi="Arial" w:cs="Arial"/>
        </w:rPr>
        <w:t xml:space="preserve"> se podrán adoptar sin necesidad de la citada audiencia previa.</w:t>
      </w:r>
    </w:p>
    <w:p w14:paraId="66D3F78B" w14:textId="77C806E7" w:rsidR="00BE0B55" w:rsidRPr="008B5E42" w:rsidRDefault="00BE0B55" w:rsidP="00466F9B">
      <w:pPr>
        <w:pStyle w:val="Prrafodelista"/>
        <w:widowControl w:val="0"/>
        <w:numPr>
          <w:ilvl w:val="0"/>
          <w:numId w:val="40"/>
        </w:numPr>
        <w:tabs>
          <w:tab w:val="left" w:pos="-284"/>
        </w:tabs>
        <w:autoSpaceDE w:val="0"/>
        <w:autoSpaceDN w:val="0"/>
        <w:spacing w:before="13" w:after="240" w:line="276" w:lineRule="auto"/>
        <w:ind w:left="-284" w:right="-144" w:firstLine="0"/>
        <w:jc w:val="both"/>
        <w:rPr>
          <w:rFonts w:ascii="Arial" w:eastAsia="Arial Unicode MS" w:hAnsi="Arial" w:cs="Arial"/>
        </w:rPr>
      </w:pPr>
      <w:r w:rsidRPr="008B5E42">
        <w:rPr>
          <w:rFonts w:ascii="Arial" w:hAnsi="Arial" w:cs="Arial"/>
        </w:rPr>
        <w:t>Las medidas provisionales</w:t>
      </w:r>
      <w:r w:rsidR="00AA73AE" w:rsidRPr="008B5E42">
        <w:rPr>
          <w:rFonts w:ascii="Arial" w:hAnsi="Arial" w:cs="Arial"/>
        </w:rPr>
        <w:t xml:space="preserve"> previas </w:t>
      </w:r>
      <w:r w:rsidR="0057568F" w:rsidRPr="008B5E42">
        <w:rPr>
          <w:rFonts w:ascii="Arial" w:hAnsi="Arial" w:cs="Arial"/>
        </w:rPr>
        <w:t xml:space="preserve">deberán ser </w:t>
      </w:r>
      <w:r w:rsidRPr="008B5E42">
        <w:rPr>
          <w:rFonts w:ascii="Arial" w:hAnsi="Arial" w:cs="Arial"/>
        </w:rPr>
        <w:t>confirmadas, modificadas o levantadas en el acuerdo de iniciación del</w:t>
      </w:r>
      <w:r w:rsidR="00AA73AE" w:rsidRPr="008B5E42">
        <w:rPr>
          <w:rFonts w:ascii="Arial" w:hAnsi="Arial" w:cs="Arial"/>
        </w:rPr>
        <w:t xml:space="preserve"> correspondiente </w:t>
      </w:r>
      <w:r w:rsidRPr="008B5E42">
        <w:rPr>
          <w:rFonts w:ascii="Arial" w:hAnsi="Arial" w:cs="Arial"/>
        </w:rPr>
        <w:t>procedimiento, que deberá efectuarse dentro de los quince días siguientes a su adopción, el cual podrá ser objeto del recurso que proceda.</w:t>
      </w:r>
    </w:p>
    <w:p w14:paraId="35D52637" w14:textId="7D7DB182" w:rsidR="002E447D" w:rsidRPr="008B5E42" w:rsidRDefault="005F6869" w:rsidP="00466F9B">
      <w:pPr>
        <w:pStyle w:val="Prrafodelista"/>
        <w:widowControl w:val="0"/>
        <w:tabs>
          <w:tab w:val="left" w:pos="-284"/>
        </w:tabs>
        <w:autoSpaceDE w:val="0"/>
        <w:autoSpaceDN w:val="0"/>
        <w:spacing w:before="13" w:after="240" w:line="276" w:lineRule="auto"/>
        <w:ind w:left="-284" w:right="-144"/>
        <w:jc w:val="both"/>
        <w:rPr>
          <w:rFonts w:ascii="Arial" w:hAnsi="Arial" w:cs="Arial"/>
        </w:rPr>
      </w:pPr>
      <w:r w:rsidRPr="008B5E42">
        <w:rPr>
          <w:rFonts w:ascii="Arial" w:hAnsi="Arial" w:cs="Arial"/>
        </w:rPr>
        <w:t>En todo caso, dichas medidas quedarán sin efecto si no se inicia</w:t>
      </w:r>
      <w:r w:rsidR="0057568F" w:rsidRPr="008B5E42">
        <w:rPr>
          <w:rFonts w:ascii="Arial" w:hAnsi="Arial" w:cs="Arial"/>
        </w:rPr>
        <w:t>se</w:t>
      </w:r>
      <w:r w:rsidRPr="008B5E42">
        <w:rPr>
          <w:rFonts w:ascii="Arial" w:hAnsi="Arial" w:cs="Arial"/>
        </w:rPr>
        <w:t xml:space="preserve"> el procedimiento en </w:t>
      </w:r>
      <w:r w:rsidR="0057568F" w:rsidRPr="008B5E42">
        <w:rPr>
          <w:rFonts w:ascii="Arial" w:hAnsi="Arial" w:cs="Arial"/>
        </w:rPr>
        <w:t>tal</w:t>
      </w:r>
      <w:r w:rsidRPr="008B5E42">
        <w:rPr>
          <w:rFonts w:ascii="Arial" w:hAnsi="Arial" w:cs="Arial"/>
        </w:rPr>
        <w:t xml:space="preserve"> plazo o cuando el acuerdo de iniciación no cont</w:t>
      </w:r>
      <w:r w:rsidR="0057568F" w:rsidRPr="008B5E42">
        <w:rPr>
          <w:rFonts w:ascii="Arial" w:hAnsi="Arial" w:cs="Arial"/>
        </w:rPr>
        <w:t xml:space="preserve">uviera </w:t>
      </w:r>
      <w:r w:rsidRPr="008B5E42">
        <w:rPr>
          <w:rFonts w:ascii="Arial" w:hAnsi="Arial" w:cs="Arial"/>
        </w:rPr>
        <w:t>un pronunciamiento expreso acerca de las mismas.</w:t>
      </w:r>
    </w:p>
    <w:p w14:paraId="356EB368" w14:textId="4664596A" w:rsidR="000E0F12" w:rsidRPr="008B5E42" w:rsidRDefault="000E0F12" w:rsidP="00466F9B">
      <w:pPr>
        <w:pStyle w:val="Prrafodelista"/>
        <w:widowControl w:val="0"/>
        <w:tabs>
          <w:tab w:val="left" w:pos="-284"/>
        </w:tabs>
        <w:autoSpaceDE w:val="0"/>
        <w:autoSpaceDN w:val="0"/>
        <w:spacing w:before="13" w:after="240" w:line="276" w:lineRule="auto"/>
        <w:ind w:left="-284" w:right="-144"/>
        <w:jc w:val="both"/>
        <w:rPr>
          <w:rFonts w:ascii="Arial" w:hAnsi="Arial" w:cs="Arial"/>
        </w:rPr>
      </w:pPr>
      <w:r w:rsidRPr="008B5E42">
        <w:rPr>
          <w:rFonts w:ascii="Arial" w:hAnsi="Arial" w:cs="Arial"/>
        </w:rPr>
        <w:lastRenderedPageBreak/>
        <w:t>5. Iniciado el correspondiente procedimiento administrativo, el órgano competente para resolverlo podrá adoptar, de oficio o a instancia de parte y de forma motivada, las medidas provisionales que estime oportunas</w:t>
      </w:r>
      <w:r w:rsidR="00E30CC3" w:rsidRPr="008B5E42">
        <w:rPr>
          <w:rFonts w:ascii="Arial" w:hAnsi="Arial" w:cs="Arial"/>
        </w:rPr>
        <w:t>,</w:t>
      </w:r>
      <w:r w:rsidRPr="008B5E42">
        <w:rPr>
          <w:rFonts w:ascii="Arial" w:hAnsi="Arial" w:cs="Arial"/>
        </w:rPr>
        <w:t xml:space="preserve"> en los términos establecidos en el artículo 56 de la Ley 39/2015, de 1 de octubre.</w:t>
      </w:r>
    </w:p>
    <w:p w14:paraId="62544424" w14:textId="2FA29335" w:rsidR="005F6869" w:rsidRPr="008B5E42" w:rsidRDefault="005F6869" w:rsidP="00466F9B">
      <w:pPr>
        <w:pStyle w:val="Prrafodelista"/>
        <w:widowControl w:val="0"/>
        <w:autoSpaceDE w:val="0"/>
        <w:autoSpaceDN w:val="0"/>
        <w:spacing w:after="240" w:line="276" w:lineRule="auto"/>
        <w:ind w:left="-284" w:right="-144"/>
        <w:jc w:val="both"/>
        <w:rPr>
          <w:rFonts w:ascii="Arial" w:eastAsia="Arial Unicode MS" w:hAnsi="Arial" w:cs="Arial"/>
        </w:rPr>
      </w:pPr>
      <w:r w:rsidRPr="008B5E42">
        <w:rPr>
          <w:rFonts w:ascii="Arial" w:eastAsia="Arial Unicode MS" w:hAnsi="Arial" w:cs="Arial"/>
        </w:rPr>
        <w:t xml:space="preserve">Artículo </w:t>
      </w:r>
      <w:r w:rsidR="00236D23" w:rsidRPr="008B5E42">
        <w:rPr>
          <w:rFonts w:ascii="Arial" w:eastAsia="Arial Unicode MS" w:hAnsi="Arial" w:cs="Arial"/>
        </w:rPr>
        <w:t>6</w:t>
      </w:r>
      <w:r w:rsidR="008410EB" w:rsidRPr="008B5E42">
        <w:rPr>
          <w:rFonts w:ascii="Arial" w:eastAsia="Arial Unicode MS" w:hAnsi="Arial" w:cs="Arial"/>
        </w:rPr>
        <w:t>4</w:t>
      </w:r>
      <w:r w:rsidRPr="008B5E42">
        <w:rPr>
          <w:rFonts w:ascii="Arial" w:eastAsia="Arial Unicode MS" w:hAnsi="Arial" w:cs="Arial"/>
        </w:rPr>
        <w:t xml:space="preserve">. </w:t>
      </w:r>
      <w:r w:rsidRPr="008B5E42">
        <w:rPr>
          <w:rFonts w:ascii="Arial" w:eastAsia="Arial Unicode MS" w:hAnsi="Arial" w:cs="Arial"/>
          <w:i/>
          <w:iCs/>
        </w:rPr>
        <w:t>Medidas provisionales</w:t>
      </w:r>
      <w:r w:rsidRPr="008B5E42">
        <w:rPr>
          <w:rFonts w:ascii="Arial" w:hAnsi="Arial" w:cs="Arial"/>
          <w:i/>
          <w:iCs/>
        </w:rPr>
        <w:t>.</w:t>
      </w:r>
      <w:r w:rsidR="00920C55" w:rsidRPr="008B5E42">
        <w:rPr>
          <w:rFonts w:ascii="Arial" w:hAnsi="Arial" w:cs="Arial"/>
          <w:i/>
          <w:iCs/>
        </w:rPr>
        <w:t xml:space="preserve"> </w:t>
      </w:r>
    </w:p>
    <w:p w14:paraId="466FC5A2" w14:textId="78F9E65E" w:rsidR="005F6869" w:rsidRPr="008B5E42" w:rsidRDefault="005F6869"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Las medidas provisionales</w:t>
      </w:r>
      <w:r w:rsidR="00AA73AE" w:rsidRPr="008B5E42">
        <w:rPr>
          <w:rFonts w:ascii="Arial" w:hAnsi="Arial" w:cs="Arial"/>
          <w:color w:val="auto"/>
          <w:sz w:val="22"/>
          <w:szCs w:val="22"/>
        </w:rPr>
        <w:t xml:space="preserve"> </w:t>
      </w:r>
      <w:r w:rsidR="00E30CC3" w:rsidRPr="008B5E42">
        <w:rPr>
          <w:rFonts w:ascii="Arial" w:hAnsi="Arial" w:cs="Arial"/>
          <w:color w:val="auto"/>
          <w:sz w:val="22"/>
          <w:szCs w:val="22"/>
        </w:rPr>
        <w:t xml:space="preserve">que </w:t>
      </w:r>
      <w:r w:rsidR="007C0C13" w:rsidRPr="008B5E42">
        <w:rPr>
          <w:rFonts w:ascii="Arial" w:hAnsi="Arial" w:cs="Arial"/>
          <w:color w:val="auto"/>
          <w:sz w:val="22"/>
          <w:szCs w:val="22"/>
        </w:rPr>
        <w:t xml:space="preserve">se </w:t>
      </w:r>
      <w:r w:rsidRPr="008B5E42">
        <w:rPr>
          <w:rFonts w:ascii="Arial" w:hAnsi="Arial" w:cs="Arial"/>
          <w:color w:val="auto"/>
          <w:sz w:val="22"/>
          <w:szCs w:val="22"/>
        </w:rPr>
        <w:t>podrán adoptar,</w:t>
      </w:r>
      <w:r w:rsidR="007C0C13" w:rsidRPr="008B5E42">
        <w:rPr>
          <w:rFonts w:ascii="Arial" w:hAnsi="Arial" w:cs="Arial"/>
          <w:color w:val="auto"/>
          <w:sz w:val="22"/>
          <w:szCs w:val="22"/>
        </w:rPr>
        <w:t xml:space="preserve"> previamente al inicio del procedimiento o </w:t>
      </w:r>
      <w:r w:rsidR="0042737E" w:rsidRPr="008B5E42">
        <w:rPr>
          <w:rFonts w:ascii="Arial" w:hAnsi="Arial" w:cs="Arial"/>
          <w:color w:val="auto"/>
          <w:sz w:val="22"/>
          <w:szCs w:val="22"/>
        </w:rPr>
        <w:t xml:space="preserve">después de haberse </w:t>
      </w:r>
      <w:r w:rsidR="007133D8" w:rsidRPr="008B5E42">
        <w:rPr>
          <w:rFonts w:ascii="Arial" w:hAnsi="Arial" w:cs="Arial"/>
          <w:color w:val="auto"/>
          <w:sz w:val="22"/>
          <w:szCs w:val="22"/>
        </w:rPr>
        <w:t>iniciado, además</w:t>
      </w:r>
      <w:r w:rsidRPr="008B5E42">
        <w:rPr>
          <w:rFonts w:ascii="Arial" w:hAnsi="Arial" w:cs="Arial"/>
          <w:color w:val="auto"/>
          <w:sz w:val="22"/>
          <w:szCs w:val="22"/>
        </w:rPr>
        <w:t xml:space="preserve"> de las previstas en la Ley 39/2015, de 1 de octubre, será alguna o algunas de las siguientes:</w:t>
      </w:r>
    </w:p>
    <w:p w14:paraId="6DA643AD" w14:textId="742C4430" w:rsidR="004D11A2" w:rsidRPr="008B5E42" w:rsidRDefault="005F6869" w:rsidP="00466F9B">
      <w:pPr>
        <w:pStyle w:val="Default"/>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a) La suspensión del espectáculo público </w:t>
      </w:r>
      <w:r w:rsidR="00E30CC3" w:rsidRPr="008B5E42">
        <w:rPr>
          <w:rFonts w:ascii="Arial" w:hAnsi="Arial" w:cs="Arial"/>
          <w:color w:val="auto"/>
          <w:sz w:val="22"/>
          <w:szCs w:val="22"/>
        </w:rPr>
        <w:t>y</w:t>
      </w:r>
      <w:r w:rsidR="00AA73AE" w:rsidRPr="008B5E42">
        <w:rPr>
          <w:rFonts w:ascii="Arial" w:hAnsi="Arial" w:cs="Arial"/>
          <w:color w:val="auto"/>
          <w:sz w:val="22"/>
          <w:szCs w:val="22"/>
        </w:rPr>
        <w:t xml:space="preserve"> </w:t>
      </w:r>
      <w:r w:rsidRPr="008B5E42">
        <w:rPr>
          <w:rFonts w:ascii="Arial" w:hAnsi="Arial" w:cs="Arial"/>
          <w:color w:val="auto"/>
          <w:sz w:val="22"/>
          <w:szCs w:val="22"/>
        </w:rPr>
        <w:t xml:space="preserve">actividad </w:t>
      </w:r>
      <w:bookmarkStart w:id="59" w:name="_Hlk189496949"/>
      <w:r w:rsidRPr="008B5E42">
        <w:rPr>
          <w:rFonts w:ascii="Arial" w:hAnsi="Arial" w:cs="Arial"/>
          <w:color w:val="auto"/>
          <w:sz w:val="22"/>
          <w:szCs w:val="22"/>
        </w:rPr>
        <w:t>recreativa.</w:t>
      </w:r>
    </w:p>
    <w:bookmarkEnd w:id="59"/>
    <w:p w14:paraId="476B86EA" w14:textId="52C1BBB5" w:rsidR="005F6869" w:rsidRPr="008B5E42" w:rsidRDefault="005F6869" w:rsidP="00466F9B">
      <w:pPr>
        <w:pStyle w:val="Default"/>
        <w:spacing w:before="240" w:after="240" w:line="276" w:lineRule="auto"/>
        <w:ind w:left="-284" w:right="-144"/>
        <w:jc w:val="both"/>
        <w:rPr>
          <w:rFonts w:ascii="Arial" w:hAnsi="Arial" w:cs="Arial"/>
          <w:color w:val="auto"/>
          <w:sz w:val="22"/>
          <w:szCs w:val="22"/>
        </w:rPr>
      </w:pPr>
      <w:r w:rsidRPr="008B5E42">
        <w:rPr>
          <w:rFonts w:ascii="Arial" w:hAnsi="Arial" w:cs="Arial"/>
          <w:color w:val="auto"/>
          <w:sz w:val="22"/>
          <w:szCs w:val="22"/>
        </w:rPr>
        <w:t>b) El desalojo, clausura y precinto del establecimiento público o espacio abierto.</w:t>
      </w:r>
    </w:p>
    <w:p w14:paraId="6A32DFA9" w14:textId="21B3E726" w:rsidR="00C90C8B" w:rsidRPr="008B5E42" w:rsidRDefault="005F6869" w:rsidP="00466F9B">
      <w:pPr>
        <w:pStyle w:val="Default"/>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c) El de</w:t>
      </w:r>
      <w:r w:rsidR="00C90C8B" w:rsidRPr="008B5E42">
        <w:rPr>
          <w:rFonts w:ascii="Arial" w:hAnsi="Arial" w:cs="Arial"/>
          <w:color w:val="auto"/>
          <w:sz w:val="22"/>
          <w:szCs w:val="22"/>
        </w:rPr>
        <w:t>comiso</w:t>
      </w:r>
      <w:r w:rsidRPr="008B5E42">
        <w:rPr>
          <w:rFonts w:ascii="Arial" w:hAnsi="Arial" w:cs="Arial"/>
          <w:color w:val="auto"/>
          <w:sz w:val="22"/>
          <w:szCs w:val="22"/>
        </w:rPr>
        <w:t xml:space="preserve">, retención o inmovilización </w:t>
      </w:r>
      <w:bookmarkStart w:id="60" w:name="_Hlk189497002"/>
      <w:r w:rsidRPr="008B5E42">
        <w:rPr>
          <w:rFonts w:ascii="Arial" w:hAnsi="Arial" w:cs="Arial"/>
          <w:color w:val="auto"/>
          <w:sz w:val="22"/>
          <w:szCs w:val="22"/>
        </w:rPr>
        <w:t xml:space="preserve">de los bienes relacionados con el espectáculo </w:t>
      </w:r>
      <w:r w:rsidR="00C90C8B" w:rsidRPr="008B5E42">
        <w:rPr>
          <w:rFonts w:ascii="Arial" w:hAnsi="Arial" w:cs="Arial"/>
          <w:color w:val="auto"/>
          <w:sz w:val="22"/>
          <w:szCs w:val="22"/>
        </w:rPr>
        <w:t xml:space="preserve">público </w:t>
      </w:r>
      <w:r w:rsidR="00AA73AE" w:rsidRPr="008B5E42">
        <w:rPr>
          <w:rFonts w:ascii="Arial" w:hAnsi="Arial" w:cs="Arial"/>
          <w:color w:val="auto"/>
          <w:sz w:val="22"/>
          <w:szCs w:val="22"/>
        </w:rPr>
        <w:t>y la</w:t>
      </w:r>
      <w:r w:rsidRPr="008B5E42">
        <w:rPr>
          <w:rFonts w:ascii="Arial" w:hAnsi="Arial" w:cs="Arial"/>
          <w:color w:val="auto"/>
          <w:sz w:val="22"/>
          <w:szCs w:val="22"/>
        </w:rPr>
        <w:t xml:space="preserve"> actividad</w:t>
      </w:r>
      <w:r w:rsidR="00C90C8B" w:rsidRPr="008B5E42">
        <w:rPr>
          <w:rFonts w:ascii="Arial" w:hAnsi="Arial" w:cs="Arial"/>
          <w:color w:val="auto"/>
          <w:sz w:val="22"/>
          <w:szCs w:val="22"/>
        </w:rPr>
        <w:t xml:space="preserve"> recreativa.</w:t>
      </w:r>
    </w:p>
    <w:bookmarkEnd w:id="60"/>
    <w:p w14:paraId="627640A0" w14:textId="3CBB3A93" w:rsidR="004D11A2" w:rsidRPr="008B5E42" w:rsidRDefault="004D11A2" w:rsidP="00466F9B">
      <w:pPr>
        <w:pStyle w:val="Default"/>
        <w:spacing w:line="276" w:lineRule="auto"/>
        <w:ind w:left="-284" w:right="-144"/>
        <w:jc w:val="both"/>
        <w:rPr>
          <w:rFonts w:ascii="Arial" w:hAnsi="Arial" w:cs="Arial"/>
          <w:color w:val="auto"/>
          <w:sz w:val="22"/>
          <w:szCs w:val="22"/>
        </w:rPr>
      </w:pPr>
    </w:p>
    <w:p w14:paraId="2883C81A" w14:textId="35C6393A" w:rsidR="005F6869" w:rsidRPr="008B5E42" w:rsidRDefault="005F6869" w:rsidP="00466F9B">
      <w:pPr>
        <w:pStyle w:val="Default"/>
        <w:spacing w:line="276" w:lineRule="auto"/>
        <w:ind w:left="-284" w:right="-144"/>
        <w:jc w:val="both"/>
        <w:rPr>
          <w:rFonts w:ascii="Arial" w:hAnsi="Arial" w:cs="Arial"/>
          <w:i/>
          <w:iCs/>
          <w:color w:val="auto"/>
          <w:sz w:val="22"/>
          <w:szCs w:val="22"/>
        </w:rPr>
      </w:pPr>
      <w:r w:rsidRPr="008B5E42">
        <w:rPr>
          <w:rFonts w:ascii="Arial" w:eastAsia="Arial Unicode MS" w:hAnsi="Arial" w:cs="Arial"/>
          <w:color w:val="auto"/>
          <w:sz w:val="22"/>
          <w:szCs w:val="22"/>
        </w:rPr>
        <w:t xml:space="preserve">Artículo </w:t>
      </w:r>
      <w:r w:rsidR="00236D23" w:rsidRPr="008B5E42">
        <w:rPr>
          <w:rFonts w:ascii="Arial" w:eastAsia="Arial Unicode MS" w:hAnsi="Arial" w:cs="Arial"/>
          <w:color w:val="auto"/>
          <w:sz w:val="22"/>
          <w:szCs w:val="22"/>
        </w:rPr>
        <w:t>6</w:t>
      </w:r>
      <w:r w:rsidR="008410EB" w:rsidRPr="008B5E42">
        <w:rPr>
          <w:rFonts w:ascii="Arial" w:eastAsia="Arial Unicode MS" w:hAnsi="Arial" w:cs="Arial"/>
          <w:color w:val="auto"/>
          <w:sz w:val="22"/>
          <w:szCs w:val="22"/>
        </w:rPr>
        <w:t>5</w:t>
      </w:r>
      <w:r w:rsidRPr="008B5E42">
        <w:rPr>
          <w:rFonts w:ascii="Arial" w:eastAsia="Arial Unicode MS" w:hAnsi="Arial" w:cs="Arial"/>
          <w:color w:val="auto"/>
          <w:sz w:val="22"/>
          <w:szCs w:val="22"/>
        </w:rPr>
        <w:t xml:space="preserve">. </w:t>
      </w:r>
      <w:r w:rsidRPr="008B5E42">
        <w:rPr>
          <w:rFonts w:ascii="Arial" w:hAnsi="Arial" w:cs="Arial"/>
          <w:i/>
          <w:iCs/>
          <w:color w:val="auto"/>
          <w:sz w:val="22"/>
          <w:szCs w:val="22"/>
        </w:rPr>
        <w:t>Medidas de adopción directa.</w:t>
      </w:r>
    </w:p>
    <w:p w14:paraId="36F6EC03" w14:textId="77777777" w:rsidR="005F6869" w:rsidRPr="008B5E42" w:rsidRDefault="005F6869" w:rsidP="00466F9B">
      <w:pPr>
        <w:pStyle w:val="Default"/>
        <w:spacing w:line="276" w:lineRule="auto"/>
        <w:ind w:left="-284" w:right="-144"/>
        <w:jc w:val="both"/>
        <w:rPr>
          <w:rFonts w:ascii="Arial" w:hAnsi="Arial" w:cs="Arial"/>
          <w:color w:val="auto"/>
          <w:sz w:val="22"/>
          <w:szCs w:val="22"/>
        </w:rPr>
      </w:pPr>
    </w:p>
    <w:p w14:paraId="1D032A07" w14:textId="3A40E8DF" w:rsidR="00ED501B" w:rsidRPr="008B5E42" w:rsidRDefault="005F6869"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1. </w:t>
      </w:r>
      <w:r w:rsidR="00ED501B" w:rsidRPr="008B5E42">
        <w:rPr>
          <w:rFonts w:ascii="Arial" w:hAnsi="Arial" w:cs="Arial"/>
          <w:color w:val="auto"/>
          <w:sz w:val="22"/>
          <w:szCs w:val="22"/>
        </w:rPr>
        <w:t xml:space="preserve">Sin perjuicio de las atribuciones de las autoridades competentes en materia de seguridad </w:t>
      </w:r>
      <w:r w:rsidR="00AA73AE" w:rsidRPr="008B5E42">
        <w:rPr>
          <w:rFonts w:ascii="Arial" w:hAnsi="Arial" w:cs="Arial"/>
          <w:color w:val="auto"/>
          <w:sz w:val="22"/>
          <w:szCs w:val="22"/>
        </w:rPr>
        <w:t>pública,</w:t>
      </w:r>
      <w:r w:rsidR="00ED501B" w:rsidRPr="008B5E42">
        <w:rPr>
          <w:rFonts w:ascii="Arial" w:hAnsi="Arial" w:cs="Arial"/>
          <w:color w:val="auto"/>
          <w:sz w:val="22"/>
          <w:szCs w:val="22"/>
        </w:rPr>
        <w:t xml:space="preserve"> l</w:t>
      </w:r>
      <w:r w:rsidR="007C0C13" w:rsidRPr="008B5E42">
        <w:rPr>
          <w:rFonts w:ascii="Arial" w:hAnsi="Arial" w:cs="Arial"/>
          <w:color w:val="auto"/>
          <w:sz w:val="22"/>
          <w:szCs w:val="22"/>
        </w:rPr>
        <w:t xml:space="preserve">as personas </w:t>
      </w:r>
      <w:r w:rsidR="000A6176" w:rsidRPr="008B5E42">
        <w:rPr>
          <w:rFonts w:ascii="Arial" w:hAnsi="Arial" w:cs="Arial"/>
          <w:color w:val="auto"/>
          <w:sz w:val="22"/>
          <w:szCs w:val="22"/>
        </w:rPr>
        <w:t xml:space="preserve">habilitadas para ejercer las </w:t>
      </w:r>
      <w:r w:rsidR="007C0C13" w:rsidRPr="008B5E42">
        <w:rPr>
          <w:rFonts w:ascii="Arial" w:hAnsi="Arial" w:cs="Arial"/>
          <w:color w:val="auto"/>
          <w:sz w:val="22"/>
          <w:szCs w:val="22"/>
        </w:rPr>
        <w:t>funciones de inspección y de control</w:t>
      </w:r>
      <w:r w:rsidR="00AA73AE" w:rsidRPr="008B5E42">
        <w:rPr>
          <w:rFonts w:ascii="Arial" w:hAnsi="Arial" w:cs="Arial"/>
          <w:color w:val="auto"/>
          <w:sz w:val="22"/>
          <w:szCs w:val="22"/>
        </w:rPr>
        <w:t xml:space="preserve">, </w:t>
      </w:r>
      <w:r w:rsidR="007C0C13" w:rsidRPr="008B5E42">
        <w:rPr>
          <w:rFonts w:ascii="Arial" w:hAnsi="Arial" w:cs="Arial"/>
          <w:color w:val="auto"/>
          <w:sz w:val="22"/>
          <w:szCs w:val="22"/>
        </w:rPr>
        <w:t xml:space="preserve">conforme </w:t>
      </w:r>
      <w:r w:rsidR="00AA73AE" w:rsidRPr="008B5E42">
        <w:rPr>
          <w:rFonts w:ascii="Arial" w:hAnsi="Arial" w:cs="Arial"/>
          <w:color w:val="auto"/>
          <w:sz w:val="22"/>
          <w:szCs w:val="22"/>
        </w:rPr>
        <w:t>a esta ley,</w:t>
      </w:r>
      <w:r w:rsidR="00ED501B" w:rsidRPr="008B5E42">
        <w:rPr>
          <w:rFonts w:ascii="Arial" w:hAnsi="Arial" w:cs="Arial"/>
          <w:color w:val="auto"/>
          <w:sz w:val="22"/>
          <w:szCs w:val="22"/>
        </w:rPr>
        <w:t xml:space="preserve"> cuando la celebración de un espectáculo público </w:t>
      </w:r>
      <w:r w:rsidR="00AA73AE" w:rsidRPr="008B5E42">
        <w:rPr>
          <w:rFonts w:ascii="Arial" w:hAnsi="Arial" w:cs="Arial"/>
          <w:color w:val="auto"/>
          <w:sz w:val="22"/>
          <w:szCs w:val="22"/>
        </w:rPr>
        <w:t>y</w:t>
      </w:r>
      <w:r w:rsidR="00ED501B" w:rsidRPr="008B5E42">
        <w:rPr>
          <w:rFonts w:ascii="Arial" w:hAnsi="Arial" w:cs="Arial"/>
          <w:color w:val="auto"/>
          <w:sz w:val="22"/>
          <w:szCs w:val="22"/>
        </w:rPr>
        <w:t xml:space="preserve"> actividad recreativa conllev</w:t>
      </w:r>
      <w:r w:rsidR="00E30CC3" w:rsidRPr="008B5E42">
        <w:rPr>
          <w:rFonts w:ascii="Arial" w:hAnsi="Arial" w:cs="Arial"/>
          <w:color w:val="auto"/>
          <w:sz w:val="22"/>
          <w:szCs w:val="22"/>
        </w:rPr>
        <w:t>asen</w:t>
      </w:r>
      <w:r w:rsidR="00ED501B" w:rsidRPr="008B5E42">
        <w:rPr>
          <w:rFonts w:ascii="Arial" w:hAnsi="Arial" w:cs="Arial"/>
          <w:color w:val="auto"/>
          <w:sz w:val="22"/>
          <w:szCs w:val="22"/>
        </w:rPr>
        <w:t xml:space="preserve"> un riesgo grave o peligro inminente para las personas </w:t>
      </w:r>
      <w:r w:rsidR="00E30CC3" w:rsidRPr="008B5E42">
        <w:rPr>
          <w:rFonts w:ascii="Arial" w:hAnsi="Arial" w:cs="Arial"/>
          <w:color w:val="auto"/>
          <w:sz w:val="22"/>
          <w:szCs w:val="22"/>
        </w:rPr>
        <w:t>o</w:t>
      </w:r>
      <w:r w:rsidR="00ED501B" w:rsidRPr="008B5E42">
        <w:rPr>
          <w:rFonts w:ascii="Arial" w:hAnsi="Arial" w:cs="Arial"/>
          <w:color w:val="auto"/>
          <w:sz w:val="22"/>
          <w:szCs w:val="22"/>
        </w:rPr>
        <w:t xml:space="preserve"> los bienes o la convivencia entre la ciudadanía, </w:t>
      </w:r>
      <w:r w:rsidR="00E30CC3" w:rsidRPr="008B5E42">
        <w:rPr>
          <w:rFonts w:ascii="Arial" w:hAnsi="Arial" w:cs="Arial"/>
          <w:color w:val="auto"/>
          <w:sz w:val="22"/>
          <w:szCs w:val="22"/>
        </w:rPr>
        <w:t xml:space="preserve">excepcionalmente </w:t>
      </w:r>
      <w:r w:rsidR="00ED501B" w:rsidRPr="008B5E42">
        <w:rPr>
          <w:rFonts w:ascii="Arial" w:hAnsi="Arial" w:cs="Arial"/>
          <w:color w:val="auto"/>
          <w:sz w:val="22"/>
          <w:szCs w:val="22"/>
        </w:rPr>
        <w:t>podrán adoptar de forma directa, las siguientes medidas:</w:t>
      </w:r>
    </w:p>
    <w:p w14:paraId="3DD599CD" w14:textId="77777777" w:rsidR="00ED501B" w:rsidRPr="008B5E42" w:rsidRDefault="00ED501B" w:rsidP="00466F9B">
      <w:pPr>
        <w:pStyle w:val="Default"/>
        <w:spacing w:line="276" w:lineRule="auto"/>
        <w:ind w:left="-284" w:right="-144"/>
        <w:jc w:val="both"/>
        <w:rPr>
          <w:rFonts w:ascii="Arial" w:hAnsi="Arial" w:cs="Arial"/>
          <w:color w:val="auto"/>
          <w:sz w:val="22"/>
          <w:szCs w:val="22"/>
        </w:rPr>
      </w:pPr>
    </w:p>
    <w:p w14:paraId="3E5C708E" w14:textId="16AD16BE" w:rsidR="005F6869" w:rsidRPr="008B5E42" w:rsidRDefault="005F6869"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a) La suspensión inmediata </w:t>
      </w:r>
      <w:r w:rsidR="00AA73AE" w:rsidRPr="008B5E42">
        <w:rPr>
          <w:rFonts w:ascii="Arial" w:hAnsi="Arial" w:cs="Arial"/>
          <w:color w:val="auto"/>
          <w:sz w:val="22"/>
          <w:szCs w:val="22"/>
        </w:rPr>
        <w:t xml:space="preserve">del espectáculo público </w:t>
      </w:r>
      <w:r w:rsidR="00E30CC3" w:rsidRPr="008B5E42">
        <w:rPr>
          <w:rFonts w:ascii="Arial" w:hAnsi="Arial" w:cs="Arial"/>
          <w:color w:val="auto"/>
          <w:sz w:val="22"/>
          <w:szCs w:val="22"/>
        </w:rPr>
        <w:t>y</w:t>
      </w:r>
      <w:r w:rsidR="00AA73AE" w:rsidRPr="008B5E42">
        <w:rPr>
          <w:rFonts w:ascii="Arial" w:hAnsi="Arial" w:cs="Arial"/>
          <w:color w:val="auto"/>
          <w:sz w:val="22"/>
          <w:szCs w:val="22"/>
        </w:rPr>
        <w:t xml:space="preserve"> actividad </w:t>
      </w:r>
      <w:r w:rsidR="00785A81" w:rsidRPr="008B5E42">
        <w:rPr>
          <w:rFonts w:ascii="Arial" w:hAnsi="Arial" w:cs="Arial"/>
          <w:color w:val="auto"/>
          <w:sz w:val="22"/>
          <w:szCs w:val="22"/>
        </w:rPr>
        <w:t>recreativa,</w:t>
      </w:r>
      <w:r w:rsidR="00AA73AE" w:rsidRPr="008B5E42">
        <w:rPr>
          <w:rFonts w:ascii="Arial" w:hAnsi="Arial" w:cs="Arial"/>
          <w:color w:val="auto"/>
          <w:sz w:val="22"/>
          <w:szCs w:val="22"/>
        </w:rPr>
        <w:t xml:space="preserve"> así como</w:t>
      </w:r>
      <w:r w:rsidRPr="008B5E42">
        <w:rPr>
          <w:rFonts w:ascii="Arial" w:hAnsi="Arial" w:cs="Arial"/>
          <w:color w:val="auto"/>
          <w:sz w:val="22"/>
          <w:szCs w:val="22"/>
        </w:rPr>
        <w:t xml:space="preserve"> el desalojo y </w:t>
      </w:r>
      <w:r w:rsidR="00E30CC3" w:rsidRPr="008B5E42">
        <w:rPr>
          <w:rFonts w:ascii="Arial" w:hAnsi="Arial" w:cs="Arial"/>
          <w:color w:val="auto"/>
          <w:sz w:val="22"/>
          <w:szCs w:val="22"/>
        </w:rPr>
        <w:t xml:space="preserve">el </w:t>
      </w:r>
      <w:r w:rsidRPr="008B5E42">
        <w:rPr>
          <w:rFonts w:ascii="Arial" w:hAnsi="Arial" w:cs="Arial"/>
          <w:color w:val="auto"/>
          <w:sz w:val="22"/>
          <w:szCs w:val="22"/>
        </w:rPr>
        <w:t>precinto de los establecimientos público</w:t>
      </w:r>
      <w:r w:rsidR="0042737E" w:rsidRPr="008B5E42">
        <w:rPr>
          <w:rFonts w:ascii="Arial" w:hAnsi="Arial" w:cs="Arial"/>
          <w:color w:val="auto"/>
          <w:sz w:val="22"/>
          <w:szCs w:val="22"/>
        </w:rPr>
        <w:t>s</w:t>
      </w:r>
      <w:r w:rsidRPr="008B5E42">
        <w:rPr>
          <w:rFonts w:ascii="Arial" w:hAnsi="Arial" w:cs="Arial"/>
          <w:color w:val="auto"/>
          <w:sz w:val="22"/>
          <w:szCs w:val="22"/>
        </w:rPr>
        <w:t xml:space="preserve"> </w:t>
      </w:r>
      <w:r w:rsidR="00AA73AE" w:rsidRPr="008B5E42">
        <w:rPr>
          <w:rFonts w:ascii="Arial" w:hAnsi="Arial" w:cs="Arial"/>
          <w:color w:val="auto"/>
          <w:sz w:val="22"/>
          <w:szCs w:val="22"/>
        </w:rPr>
        <w:t>o</w:t>
      </w:r>
      <w:r w:rsidRPr="008B5E42">
        <w:rPr>
          <w:rFonts w:ascii="Arial" w:hAnsi="Arial" w:cs="Arial"/>
          <w:color w:val="auto"/>
          <w:sz w:val="22"/>
          <w:szCs w:val="22"/>
        </w:rPr>
        <w:t xml:space="preserve"> el espacio abierto </w:t>
      </w:r>
      <w:r w:rsidR="00AA73AE" w:rsidRPr="008B5E42">
        <w:rPr>
          <w:rFonts w:ascii="Arial" w:hAnsi="Arial" w:cs="Arial"/>
          <w:color w:val="auto"/>
          <w:sz w:val="22"/>
          <w:szCs w:val="22"/>
        </w:rPr>
        <w:t>y</w:t>
      </w:r>
      <w:r w:rsidR="00E30CC3" w:rsidRPr="008B5E42">
        <w:rPr>
          <w:rFonts w:ascii="Arial" w:hAnsi="Arial" w:cs="Arial"/>
          <w:color w:val="auto"/>
          <w:sz w:val="22"/>
          <w:szCs w:val="22"/>
        </w:rPr>
        <w:t>,</w:t>
      </w:r>
      <w:r w:rsidR="00AA73AE" w:rsidRPr="008B5E42">
        <w:rPr>
          <w:rFonts w:ascii="Arial" w:hAnsi="Arial" w:cs="Arial"/>
          <w:color w:val="auto"/>
          <w:sz w:val="22"/>
          <w:szCs w:val="22"/>
        </w:rPr>
        <w:t xml:space="preserve"> </w:t>
      </w:r>
      <w:r w:rsidRPr="008B5E42">
        <w:rPr>
          <w:rFonts w:ascii="Arial" w:hAnsi="Arial" w:cs="Arial"/>
          <w:color w:val="auto"/>
          <w:sz w:val="22"/>
          <w:szCs w:val="22"/>
        </w:rPr>
        <w:t xml:space="preserve">en su caso, el depósito, </w:t>
      </w:r>
      <w:r w:rsidR="00E30CC3" w:rsidRPr="008B5E42">
        <w:rPr>
          <w:rFonts w:ascii="Arial" w:hAnsi="Arial" w:cs="Arial"/>
          <w:color w:val="auto"/>
          <w:sz w:val="22"/>
          <w:szCs w:val="22"/>
        </w:rPr>
        <w:t xml:space="preserve">la </w:t>
      </w:r>
      <w:r w:rsidRPr="008B5E42">
        <w:rPr>
          <w:rFonts w:ascii="Arial" w:hAnsi="Arial" w:cs="Arial"/>
          <w:color w:val="auto"/>
          <w:sz w:val="22"/>
          <w:szCs w:val="22"/>
        </w:rPr>
        <w:t xml:space="preserve">retención o </w:t>
      </w:r>
      <w:r w:rsidR="00E30CC3" w:rsidRPr="008B5E42">
        <w:rPr>
          <w:rFonts w:ascii="Arial" w:hAnsi="Arial" w:cs="Arial"/>
          <w:color w:val="auto"/>
          <w:sz w:val="22"/>
          <w:szCs w:val="22"/>
        </w:rPr>
        <w:t xml:space="preserve">la </w:t>
      </w:r>
      <w:r w:rsidRPr="008B5E42">
        <w:rPr>
          <w:rFonts w:ascii="Arial" w:hAnsi="Arial" w:cs="Arial"/>
          <w:color w:val="auto"/>
          <w:sz w:val="22"/>
          <w:szCs w:val="22"/>
        </w:rPr>
        <w:t>inmovilización de los bienes relacionados con el espectáculo o actividad.</w:t>
      </w:r>
    </w:p>
    <w:p w14:paraId="32C92378" w14:textId="77777777" w:rsidR="00ED501B" w:rsidRPr="008B5E42" w:rsidRDefault="00ED501B" w:rsidP="00466F9B">
      <w:pPr>
        <w:pStyle w:val="Default"/>
        <w:spacing w:line="276" w:lineRule="auto"/>
        <w:ind w:left="-284" w:right="-144"/>
        <w:jc w:val="both"/>
        <w:rPr>
          <w:rFonts w:ascii="Arial" w:hAnsi="Arial" w:cs="Arial"/>
          <w:color w:val="auto"/>
          <w:sz w:val="22"/>
          <w:szCs w:val="22"/>
        </w:rPr>
      </w:pPr>
    </w:p>
    <w:p w14:paraId="7B56C908" w14:textId="0C6CBEAF" w:rsidR="005F6869" w:rsidRPr="008B5E42" w:rsidRDefault="005F6869"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b) Aquellas otras medidas que se estimen necesarias, en atención a las circunstancias concurrentes en cada caso, para garantizar </w:t>
      </w:r>
      <w:r w:rsidR="00E30CC3" w:rsidRPr="008B5E42">
        <w:rPr>
          <w:rFonts w:ascii="Arial" w:hAnsi="Arial" w:cs="Arial"/>
          <w:color w:val="auto"/>
          <w:sz w:val="22"/>
          <w:szCs w:val="22"/>
        </w:rPr>
        <w:t xml:space="preserve">el orden público y </w:t>
      </w:r>
      <w:r w:rsidRPr="008B5E42">
        <w:rPr>
          <w:rFonts w:ascii="Arial" w:hAnsi="Arial" w:cs="Arial"/>
          <w:color w:val="auto"/>
          <w:sz w:val="22"/>
          <w:szCs w:val="22"/>
        </w:rPr>
        <w:t xml:space="preserve">la seguridad de las personas </w:t>
      </w:r>
      <w:r w:rsidR="00E30CC3" w:rsidRPr="008B5E42">
        <w:rPr>
          <w:rFonts w:ascii="Arial" w:hAnsi="Arial" w:cs="Arial"/>
          <w:color w:val="auto"/>
          <w:sz w:val="22"/>
          <w:szCs w:val="22"/>
        </w:rPr>
        <w:t>o</w:t>
      </w:r>
      <w:r w:rsidRPr="008B5E42">
        <w:rPr>
          <w:rFonts w:ascii="Arial" w:hAnsi="Arial" w:cs="Arial"/>
          <w:color w:val="auto"/>
          <w:sz w:val="22"/>
          <w:szCs w:val="22"/>
        </w:rPr>
        <w:t xml:space="preserve"> los bienes</w:t>
      </w:r>
      <w:r w:rsidR="00920C55" w:rsidRPr="008B5E42">
        <w:rPr>
          <w:rFonts w:ascii="Arial" w:hAnsi="Arial" w:cs="Arial"/>
          <w:color w:val="auto"/>
          <w:sz w:val="22"/>
          <w:szCs w:val="22"/>
        </w:rPr>
        <w:t xml:space="preserve">, </w:t>
      </w:r>
      <w:r w:rsidR="00E30CC3" w:rsidRPr="008B5E42">
        <w:rPr>
          <w:rFonts w:ascii="Arial" w:hAnsi="Arial" w:cs="Arial"/>
          <w:color w:val="auto"/>
          <w:sz w:val="22"/>
          <w:szCs w:val="22"/>
        </w:rPr>
        <w:t>garantizando el principio de proporcionalidad.</w:t>
      </w:r>
    </w:p>
    <w:p w14:paraId="0D37183C" w14:textId="77777777" w:rsidR="005F6869" w:rsidRPr="008B5E42" w:rsidRDefault="005F6869" w:rsidP="00466F9B">
      <w:pPr>
        <w:pStyle w:val="Default"/>
        <w:spacing w:line="276" w:lineRule="auto"/>
        <w:ind w:left="-284" w:right="-144"/>
        <w:jc w:val="both"/>
        <w:rPr>
          <w:rFonts w:ascii="Arial" w:hAnsi="Arial" w:cs="Arial"/>
          <w:color w:val="auto"/>
          <w:sz w:val="22"/>
          <w:szCs w:val="22"/>
        </w:rPr>
      </w:pPr>
    </w:p>
    <w:p w14:paraId="7BC41148" w14:textId="2F765F25" w:rsidR="00272D36" w:rsidRPr="008B5E42" w:rsidRDefault="00E30CC3" w:rsidP="00466F9B">
      <w:pPr>
        <w:pStyle w:val="Default"/>
        <w:numPr>
          <w:ilvl w:val="0"/>
          <w:numId w:val="41"/>
        </w:numPr>
        <w:tabs>
          <w:tab w:val="left" w:pos="-284"/>
        </w:tabs>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Adoptadas</w:t>
      </w:r>
      <w:r w:rsidR="005F6869" w:rsidRPr="008B5E42">
        <w:rPr>
          <w:rFonts w:ascii="Arial" w:hAnsi="Arial" w:cs="Arial"/>
          <w:color w:val="auto"/>
          <w:sz w:val="22"/>
          <w:szCs w:val="22"/>
        </w:rPr>
        <w:t xml:space="preserve"> las medidas indicadas en el apartado anterior, </w:t>
      </w:r>
      <w:r w:rsidR="00AA73AE" w:rsidRPr="008B5E42">
        <w:rPr>
          <w:rFonts w:ascii="Arial" w:hAnsi="Arial" w:cs="Arial"/>
          <w:color w:val="auto"/>
          <w:sz w:val="22"/>
          <w:szCs w:val="22"/>
        </w:rPr>
        <w:t xml:space="preserve">se </w:t>
      </w:r>
      <w:r w:rsidR="005F6869" w:rsidRPr="008B5E42">
        <w:rPr>
          <w:rFonts w:ascii="Arial" w:hAnsi="Arial" w:cs="Arial"/>
          <w:color w:val="auto"/>
          <w:sz w:val="22"/>
          <w:szCs w:val="22"/>
        </w:rPr>
        <w:t>deberá</w:t>
      </w:r>
      <w:r w:rsidRPr="008B5E42">
        <w:rPr>
          <w:rFonts w:ascii="Arial" w:hAnsi="Arial" w:cs="Arial"/>
          <w:color w:val="auto"/>
          <w:sz w:val="22"/>
          <w:szCs w:val="22"/>
        </w:rPr>
        <w:t>n</w:t>
      </w:r>
      <w:r w:rsidR="005F6869" w:rsidRPr="008B5E42">
        <w:rPr>
          <w:rFonts w:ascii="Arial" w:hAnsi="Arial" w:cs="Arial"/>
          <w:color w:val="auto"/>
          <w:sz w:val="22"/>
          <w:szCs w:val="22"/>
        </w:rPr>
        <w:t xml:space="preserve"> </w:t>
      </w:r>
      <w:r w:rsidR="00AA73AE" w:rsidRPr="008B5E42">
        <w:rPr>
          <w:rFonts w:ascii="Arial" w:hAnsi="Arial" w:cs="Arial"/>
          <w:color w:val="auto"/>
          <w:sz w:val="22"/>
          <w:szCs w:val="22"/>
        </w:rPr>
        <w:t>comunica</w:t>
      </w:r>
      <w:r w:rsidRPr="008B5E42">
        <w:rPr>
          <w:rFonts w:ascii="Arial" w:hAnsi="Arial" w:cs="Arial"/>
          <w:color w:val="auto"/>
          <w:sz w:val="22"/>
          <w:szCs w:val="22"/>
        </w:rPr>
        <w:t>r</w:t>
      </w:r>
      <w:r w:rsidR="00AA73AE" w:rsidRPr="008B5E42">
        <w:rPr>
          <w:rFonts w:ascii="Arial" w:hAnsi="Arial" w:cs="Arial"/>
          <w:color w:val="auto"/>
          <w:sz w:val="22"/>
          <w:szCs w:val="22"/>
        </w:rPr>
        <w:t xml:space="preserve"> </w:t>
      </w:r>
      <w:r w:rsidR="002305C2" w:rsidRPr="008B5E42">
        <w:rPr>
          <w:rFonts w:ascii="Arial" w:hAnsi="Arial" w:cs="Arial"/>
          <w:color w:val="auto"/>
          <w:sz w:val="22"/>
          <w:szCs w:val="22"/>
        </w:rPr>
        <w:t xml:space="preserve">en un plazo máximo de </w:t>
      </w:r>
      <w:r w:rsidRPr="008B5E42">
        <w:rPr>
          <w:rFonts w:ascii="Arial" w:hAnsi="Arial" w:cs="Arial"/>
          <w:color w:val="auto"/>
          <w:sz w:val="22"/>
          <w:szCs w:val="22"/>
        </w:rPr>
        <w:t xml:space="preserve">dos </w:t>
      </w:r>
      <w:r w:rsidR="00957656" w:rsidRPr="008B5E42">
        <w:rPr>
          <w:rFonts w:ascii="Arial" w:hAnsi="Arial" w:cs="Arial"/>
          <w:color w:val="auto"/>
          <w:sz w:val="22"/>
          <w:szCs w:val="22"/>
        </w:rPr>
        <w:t>días al</w:t>
      </w:r>
      <w:r w:rsidR="005F6869" w:rsidRPr="008B5E42">
        <w:rPr>
          <w:rFonts w:ascii="Arial" w:hAnsi="Arial" w:cs="Arial"/>
          <w:color w:val="auto"/>
          <w:sz w:val="22"/>
          <w:szCs w:val="22"/>
        </w:rPr>
        <w:t xml:space="preserve"> órgano competente </w:t>
      </w:r>
      <w:r w:rsidR="002305C2" w:rsidRPr="008B5E42">
        <w:rPr>
          <w:rFonts w:ascii="Arial" w:hAnsi="Arial" w:cs="Arial"/>
          <w:color w:val="auto"/>
          <w:sz w:val="22"/>
          <w:szCs w:val="22"/>
        </w:rPr>
        <w:t xml:space="preserve">para </w:t>
      </w:r>
      <w:r w:rsidR="00AA73AE" w:rsidRPr="008B5E42">
        <w:rPr>
          <w:rFonts w:ascii="Arial" w:hAnsi="Arial" w:cs="Arial"/>
          <w:color w:val="auto"/>
          <w:sz w:val="22"/>
          <w:szCs w:val="22"/>
        </w:rPr>
        <w:t>iniciar el correspondiente procedimiento</w:t>
      </w:r>
      <w:r w:rsidR="00957656" w:rsidRPr="008B5E42">
        <w:rPr>
          <w:rFonts w:ascii="Arial" w:hAnsi="Arial" w:cs="Arial"/>
          <w:color w:val="auto"/>
          <w:sz w:val="22"/>
          <w:szCs w:val="22"/>
        </w:rPr>
        <w:t>,</w:t>
      </w:r>
      <w:r w:rsidR="005F6869" w:rsidRPr="008B5E42">
        <w:rPr>
          <w:rFonts w:ascii="Arial" w:hAnsi="Arial" w:cs="Arial"/>
          <w:color w:val="auto"/>
          <w:sz w:val="22"/>
          <w:szCs w:val="22"/>
        </w:rPr>
        <w:t xml:space="preserve"> que habrá de confirmarlas, modificarlas o levantarlas en el plazo de </w:t>
      </w:r>
      <w:r w:rsidR="002305C2" w:rsidRPr="008B5E42">
        <w:rPr>
          <w:rFonts w:ascii="Arial" w:hAnsi="Arial" w:cs="Arial"/>
          <w:color w:val="auto"/>
          <w:sz w:val="22"/>
          <w:szCs w:val="22"/>
        </w:rPr>
        <w:t xml:space="preserve">cinco días </w:t>
      </w:r>
      <w:r w:rsidR="005F6869" w:rsidRPr="008B5E42">
        <w:rPr>
          <w:rFonts w:ascii="Arial" w:hAnsi="Arial" w:cs="Arial"/>
          <w:color w:val="auto"/>
          <w:sz w:val="22"/>
          <w:szCs w:val="22"/>
        </w:rPr>
        <w:t>desde la</w:t>
      </w:r>
      <w:r w:rsidR="00272D36" w:rsidRPr="008B5E42">
        <w:rPr>
          <w:rFonts w:ascii="Arial" w:hAnsi="Arial" w:cs="Arial"/>
          <w:color w:val="auto"/>
          <w:sz w:val="22"/>
          <w:szCs w:val="22"/>
        </w:rPr>
        <w:t xml:space="preserve"> entrada en registro</w:t>
      </w:r>
      <w:r w:rsidR="002305C2" w:rsidRPr="008B5E42">
        <w:rPr>
          <w:rFonts w:ascii="Arial" w:hAnsi="Arial" w:cs="Arial"/>
          <w:color w:val="auto"/>
          <w:sz w:val="22"/>
          <w:szCs w:val="22"/>
        </w:rPr>
        <w:t xml:space="preserve"> de la misma.</w:t>
      </w:r>
      <w:r w:rsidR="00272D36" w:rsidRPr="008B5E42">
        <w:rPr>
          <w:rFonts w:ascii="Arial" w:hAnsi="Arial" w:cs="Arial"/>
          <w:color w:val="auto"/>
          <w:sz w:val="22"/>
          <w:szCs w:val="22"/>
        </w:rPr>
        <w:t xml:space="preserve"> </w:t>
      </w:r>
    </w:p>
    <w:p w14:paraId="052AFF39" w14:textId="77777777" w:rsidR="00272D36" w:rsidRPr="008B5E42" w:rsidRDefault="00272D36" w:rsidP="00466F9B">
      <w:pPr>
        <w:pStyle w:val="Default"/>
        <w:spacing w:line="276" w:lineRule="auto"/>
        <w:ind w:left="-284" w:right="-144"/>
        <w:jc w:val="both"/>
        <w:rPr>
          <w:rFonts w:ascii="Arial" w:hAnsi="Arial" w:cs="Arial"/>
          <w:color w:val="auto"/>
          <w:sz w:val="22"/>
          <w:szCs w:val="22"/>
        </w:rPr>
      </w:pPr>
    </w:p>
    <w:p w14:paraId="4B6B22C1" w14:textId="7A82F41A" w:rsidR="005F6869" w:rsidRPr="008B5E42" w:rsidRDefault="005F6869"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El incumplimiento de </w:t>
      </w:r>
      <w:r w:rsidR="00272D36" w:rsidRPr="008B5E42">
        <w:rPr>
          <w:rFonts w:ascii="Arial" w:hAnsi="Arial" w:cs="Arial"/>
          <w:color w:val="auto"/>
          <w:sz w:val="22"/>
          <w:szCs w:val="22"/>
        </w:rPr>
        <w:t xml:space="preserve">la citada comunicación </w:t>
      </w:r>
      <w:r w:rsidR="002305C2" w:rsidRPr="008B5E42">
        <w:rPr>
          <w:rFonts w:ascii="Arial" w:hAnsi="Arial" w:cs="Arial"/>
          <w:color w:val="auto"/>
          <w:sz w:val="22"/>
          <w:szCs w:val="22"/>
        </w:rPr>
        <w:t xml:space="preserve">o la falta de manifestación sobre las </w:t>
      </w:r>
      <w:r w:rsidR="004F0D9C" w:rsidRPr="008B5E42">
        <w:rPr>
          <w:rFonts w:ascii="Arial" w:hAnsi="Arial" w:cs="Arial"/>
          <w:color w:val="auto"/>
          <w:sz w:val="22"/>
          <w:szCs w:val="22"/>
        </w:rPr>
        <w:t>mismas por</w:t>
      </w:r>
      <w:r w:rsidR="002305C2" w:rsidRPr="008B5E42">
        <w:rPr>
          <w:rFonts w:ascii="Arial" w:hAnsi="Arial" w:cs="Arial"/>
          <w:color w:val="auto"/>
          <w:sz w:val="22"/>
          <w:szCs w:val="22"/>
        </w:rPr>
        <w:t xml:space="preserve"> el órgano competente en los plazos </w:t>
      </w:r>
      <w:r w:rsidR="004F0D9C" w:rsidRPr="008B5E42">
        <w:rPr>
          <w:rFonts w:ascii="Arial" w:hAnsi="Arial" w:cs="Arial"/>
          <w:color w:val="auto"/>
          <w:sz w:val="22"/>
          <w:szCs w:val="22"/>
        </w:rPr>
        <w:t>indicados</w:t>
      </w:r>
      <w:r w:rsidR="002305C2" w:rsidRPr="008B5E42">
        <w:rPr>
          <w:rFonts w:ascii="Arial" w:hAnsi="Arial" w:cs="Arial"/>
          <w:color w:val="auto"/>
          <w:sz w:val="22"/>
          <w:szCs w:val="22"/>
        </w:rPr>
        <w:t xml:space="preserve"> </w:t>
      </w:r>
      <w:r w:rsidRPr="008B5E42">
        <w:rPr>
          <w:rFonts w:ascii="Arial" w:hAnsi="Arial" w:cs="Arial"/>
          <w:color w:val="auto"/>
          <w:sz w:val="22"/>
          <w:szCs w:val="22"/>
        </w:rPr>
        <w:t>conlleva automáticamente el levantamiento de las medidas inmediatas adoptadas.</w:t>
      </w:r>
    </w:p>
    <w:p w14:paraId="403B7259" w14:textId="77777777" w:rsidR="00272D36" w:rsidRPr="008B5E42" w:rsidRDefault="00272D36" w:rsidP="00466F9B">
      <w:pPr>
        <w:pStyle w:val="Default"/>
        <w:spacing w:line="276" w:lineRule="auto"/>
        <w:ind w:left="-284" w:right="-144"/>
        <w:jc w:val="both"/>
        <w:rPr>
          <w:rFonts w:ascii="Arial" w:hAnsi="Arial" w:cs="Arial"/>
          <w:color w:val="auto"/>
          <w:sz w:val="22"/>
          <w:szCs w:val="22"/>
        </w:rPr>
      </w:pPr>
    </w:p>
    <w:p w14:paraId="59F623C2" w14:textId="05C7454E" w:rsidR="005F6869" w:rsidRPr="008B5E42" w:rsidRDefault="00E60824" w:rsidP="00466F9B">
      <w:pPr>
        <w:pStyle w:val="Default"/>
        <w:spacing w:line="276" w:lineRule="auto"/>
        <w:ind w:left="-284" w:right="-144"/>
        <w:jc w:val="both"/>
        <w:rPr>
          <w:rFonts w:ascii="Arial" w:hAnsi="Arial" w:cs="Arial"/>
          <w:color w:val="auto"/>
          <w:sz w:val="22"/>
          <w:szCs w:val="22"/>
        </w:rPr>
      </w:pPr>
      <w:r>
        <w:rPr>
          <w:rFonts w:ascii="Arial" w:hAnsi="Arial" w:cs="Arial"/>
          <w:color w:val="auto"/>
          <w:sz w:val="22"/>
          <w:szCs w:val="22"/>
        </w:rPr>
        <w:t>3</w:t>
      </w:r>
      <w:r w:rsidR="005F6869" w:rsidRPr="008B5E42">
        <w:rPr>
          <w:rFonts w:ascii="Arial" w:hAnsi="Arial" w:cs="Arial"/>
          <w:color w:val="auto"/>
          <w:sz w:val="22"/>
          <w:szCs w:val="22"/>
        </w:rPr>
        <w:t>. Lo dispuesto en los apartados anteriores se entiende sin perjuicio de las medidas que puedan adoptarse por la Administración General del Estado en ejercicio de sus competencias.</w:t>
      </w:r>
    </w:p>
    <w:p w14:paraId="52C6BE24" w14:textId="77777777" w:rsidR="005F6869" w:rsidRPr="008B5E42" w:rsidRDefault="005F6869" w:rsidP="00466F9B">
      <w:pPr>
        <w:pStyle w:val="Default"/>
        <w:spacing w:line="276" w:lineRule="auto"/>
        <w:ind w:left="-284" w:right="-144"/>
        <w:jc w:val="both"/>
        <w:rPr>
          <w:rFonts w:ascii="Arial" w:hAnsi="Arial" w:cs="Arial"/>
          <w:color w:val="auto"/>
          <w:sz w:val="22"/>
          <w:szCs w:val="22"/>
        </w:rPr>
      </w:pPr>
    </w:p>
    <w:p w14:paraId="1FBB5F52" w14:textId="726B19F9" w:rsidR="00143C1E" w:rsidRPr="008B5E42" w:rsidRDefault="00DD268D" w:rsidP="00466F9B">
      <w:pPr>
        <w:pStyle w:val="Prrafodelista"/>
        <w:widowControl w:val="0"/>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T</w:t>
      </w:r>
      <w:r w:rsidR="000279FB" w:rsidRPr="008B5E42">
        <w:rPr>
          <w:rFonts w:ascii="Arial" w:eastAsia="Arial Unicode MS" w:hAnsi="Arial" w:cs="Arial"/>
        </w:rPr>
        <w:t>Í</w:t>
      </w:r>
      <w:r w:rsidRPr="008B5E42">
        <w:rPr>
          <w:rFonts w:ascii="Arial" w:eastAsia="Arial Unicode MS" w:hAnsi="Arial" w:cs="Arial"/>
        </w:rPr>
        <w:t>TULO V</w:t>
      </w:r>
      <w:r w:rsidR="007D2E69" w:rsidRPr="008B5E42">
        <w:rPr>
          <w:rFonts w:ascii="Arial" w:eastAsia="Arial Unicode MS" w:hAnsi="Arial" w:cs="Arial"/>
        </w:rPr>
        <w:t>I</w:t>
      </w:r>
    </w:p>
    <w:p w14:paraId="3D8B7DE5" w14:textId="3EC7579F" w:rsidR="00055478" w:rsidRPr="008B5E42" w:rsidRDefault="00785A81" w:rsidP="00466F9B">
      <w:pPr>
        <w:pStyle w:val="Prrafodelista"/>
        <w:widowControl w:val="0"/>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Régimen sancionador</w:t>
      </w:r>
    </w:p>
    <w:p w14:paraId="5D223DFA" w14:textId="77777777" w:rsidR="00143C1E" w:rsidRPr="008B5E42" w:rsidRDefault="003501B2" w:rsidP="00466F9B">
      <w:pPr>
        <w:pStyle w:val="Default"/>
        <w:spacing w:line="276" w:lineRule="auto"/>
        <w:ind w:left="-284" w:right="-144"/>
        <w:jc w:val="center"/>
        <w:rPr>
          <w:rFonts w:ascii="Arial" w:hAnsi="Arial" w:cs="Arial"/>
          <w:color w:val="auto"/>
          <w:sz w:val="22"/>
          <w:szCs w:val="22"/>
        </w:rPr>
      </w:pPr>
      <w:r w:rsidRPr="008B5E42">
        <w:rPr>
          <w:rFonts w:ascii="Arial" w:hAnsi="Arial" w:cs="Arial"/>
          <w:color w:val="auto"/>
          <w:sz w:val="22"/>
          <w:szCs w:val="22"/>
        </w:rPr>
        <w:lastRenderedPageBreak/>
        <w:t>C</w:t>
      </w:r>
      <w:r w:rsidR="00785A81" w:rsidRPr="008B5E42">
        <w:rPr>
          <w:rFonts w:ascii="Arial" w:hAnsi="Arial" w:cs="Arial"/>
          <w:color w:val="auto"/>
          <w:sz w:val="22"/>
          <w:szCs w:val="22"/>
        </w:rPr>
        <w:t>APÍTULO</w:t>
      </w:r>
      <w:r w:rsidRPr="008B5E42">
        <w:rPr>
          <w:rFonts w:ascii="Arial" w:hAnsi="Arial" w:cs="Arial"/>
          <w:color w:val="auto"/>
          <w:sz w:val="22"/>
          <w:szCs w:val="22"/>
        </w:rPr>
        <w:t xml:space="preserve"> I</w:t>
      </w:r>
    </w:p>
    <w:p w14:paraId="629C0780" w14:textId="77777777" w:rsidR="00143C1E" w:rsidRPr="008B5E42" w:rsidRDefault="00143C1E" w:rsidP="00466F9B">
      <w:pPr>
        <w:pStyle w:val="Default"/>
        <w:spacing w:line="276" w:lineRule="auto"/>
        <w:ind w:left="-284" w:right="-144"/>
        <w:jc w:val="both"/>
        <w:rPr>
          <w:rFonts w:ascii="Arial" w:hAnsi="Arial" w:cs="Arial"/>
          <w:color w:val="auto"/>
          <w:sz w:val="22"/>
          <w:szCs w:val="22"/>
        </w:rPr>
      </w:pPr>
    </w:p>
    <w:p w14:paraId="62182D74" w14:textId="11D04AEA" w:rsidR="003501B2" w:rsidRPr="008B5E42" w:rsidRDefault="003501B2" w:rsidP="00466F9B">
      <w:pPr>
        <w:pStyle w:val="Default"/>
        <w:spacing w:line="276" w:lineRule="auto"/>
        <w:ind w:left="-284" w:right="-144"/>
        <w:jc w:val="center"/>
        <w:rPr>
          <w:rFonts w:ascii="Arial" w:hAnsi="Arial" w:cs="Arial"/>
          <w:b/>
          <w:bCs/>
          <w:color w:val="auto"/>
          <w:sz w:val="22"/>
          <w:szCs w:val="22"/>
        </w:rPr>
      </w:pPr>
      <w:r w:rsidRPr="008B5E42">
        <w:rPr>
          <w:rFonts w:ascii="Arial" w:hAnsi="Arial" w:cs="Arial"/>
          <w:b/>
          <w:bCs/>
          <w:color w:val="auto"/>
          <w:sz w:val="22"/>
          <w:szCs w:val="22"/>
        </w:rPr>
        <w:t>Disposiciones generales</w:t>
      </w:r>
    </w:p>
    <w:p w14:paraId="7A9EBCF4" w14:textId="77777777" w:rsidR="003501B2" w:rsidRPr="008B5E42" w:rsidRDefault="003501B2" w:rsidP="00466F9B">
      <w:pPr>
        <w:pStyle w:val="Default"/>
        <w:spacing w:line="276" w:lineRule="auto"/>
        <w:ind w:left="-284" w:right="-144"/>
        <w:jc w:val="both"/>
        <w:rPr>
          <w:rFonts w:ascii="Arial" w:hAnsi="Arial" w:cs="Arial"/>
          <w:color w:val="auto"/>
          <w:sz w:val="22"/>
          <w:szCs w:val="22"/>
        </w:rPr>
      </w:pPr>
    </w:p>
    <w:p w14:paraId="36C3DADC" w14:textId="348B4938" w:rsidR="003501B2" w:rsidRPr="008B5E42" w:rsidRDefault="003501B2" w:rsidP="00466F9B">
      <w:pPr>
        <w:pStyle w:val="Default"/>
        <w:spacing w:line="276" w:lineRule="auto"/>
        <w:ind w:left="-284" w:right="-144"/>
        <w:jc w:val="both"/>
        <w:rPr>
          <w:rFonts w:ascii="Arial" w:hAnsi="Arial" w:cs="Arial"/>
          <w:i/>
          <w:iCs/>
          <w:color w:val="auto"/>
          <w:sz w:val="22"/>
          <w:szCs w:val="22"/>
        </w:rPr>
      </w:pPr>
      <w:r w:rsidRPr="008B5E42">
        <w:rPr>
          <w:rFonts w:ascii="Arial" w:hAnsi="Arial" w:cs="Arial"/>
          <w:color w:val="auto"/>
          <w:sz w:val="22"/>
          <w:szCs w:val="22"/>
        </w:rPr>
        <w:t>Artículo 6</w:t>
      </w:r>
      <w:r w:rsidR="008410EB" w:rsidRPr="008B5E42">
        <w:rPr>
          <w:rFonts w:ascii="Arial" w:hAnsi="Arial" w:cs="Arial"/>
          <w:color w:val="auto"/>
          <w:sz w:val="22"/>
          <w:szCs w:val="22"/>
        </w:rPr>
        <w:t>6</w:t>
      </w:r>
      <w:r w:rsidRPr="008B5E42">
        <w:rPr>
          <w:rFonts w:ascii="Arial" w:hAnsi="Arial" w:cs="Arial"/>
          <w:color w:val="auto"/>
          <w:sz w:val="22"/>
          <w:szCs w:val="22"/>
        </w:rPr>
        <w:t xml:space="preserve">. </w:t>
      </w:r>
      <w:bookmarkStart w:id="61" w:name="_Hlk192851173"/>
      <w:r w:rsidRPr="008B5E42">
        <w:rPr>
          <w:rFonts w:ascii="Arial" w:hAnsi="Arial" w:cs="Arial"/>
          <w:i/>
          <w:iCs/>
          <w:color w:val="auto"/>
          <w:sz w:val="22"/>
          <w:szCs w:val="22"/>
        </w:rPr>
        <w:t>Principios generales de la potestad sancionadora</w:t>
      </w:r>
      <w:r w:rsidRPr="008B5E42">
        <w:rPr>
          <w:rFonts w:ascii="Arial" w:hAnsi="Arial" w:cs="Arial"/>
          <w:color w:val="auto"/>
          <w:sz w:val="22"/>
          <w:szCs w:val="22"/>
        </w:rPr>
        <w:t>.</w:t>
      </w:r>
      <w:r w:rsidR="00920C55" w:rsidRPr="008B5E42">
        <w:rPr>
          <w:rFonts w:ascii="Arial" w:hAnsi="Arial" w:cs="Arial"/>
          <w:color w:val="auto"/>
          <w:sz w:val="22"/>
          <w:szCs w:val="22"/>
        </w:rPr>
        <w:t xml:space="preserve"> </w:t>
      </w:r>
    </w:p>
    <w:bookmarkEnd w:id="61"/>
    <w:p w14:paraId="5C388AE0" w14:textId="77777777" w:rsidR="003501B2" w:rsidRPr="008B5E42" w:rsidRDefault="003501B2" w:rsidP="00466F9B">
      <w:pPr>
        <w:pStyle w:val="Default"/>
        <w:spacing w:line="276" w:lineRule="auto"/>
        <w:ind w:left="-284" w:right="-144"/>
        <w:jc w:val="both"/>
        <w:rPr>
          <w:rFonts w:ascii="Arial" w:hAnsi="Arial" w:cs="Arial"/>
          <w:color w:val="auto"/>
          <w:sz w:val="22"/>
          <w:szCs w:val="22"/>
        </w:rPr>
      </w:pPr>
    </w:p>
    <w:p w14:paraId="4636A67E" w14:textId="24D47D13" w:rsidR="003501B2" w:rsidRPr="008B5E42" w:rsidRDefault="003501B2"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El ejercicio de la potestad sancionadora se ajustará a los principios consagrados en la Ley 40/2015, de 1 de octubre, del Régimen Jurídico del Sector Público, así como por lo</w:t>
      </w:r>
      <w:r w:rsidR="0042737E" w:rsidRPr="008B5E42">
        <w:rPr>
          <w:rFonts w:ascii="Arial" w:hAnsi="Arial" w:cs="Arial"/>
          <w:color w:val="auto"/>
          <w:sz w:val="22"/>
          <w:szCs w:val="22"/>
        </w:rPr>
        <w:t xml:space="preserve"> establecido </w:t>
      </w:r>
      <w:r w:rsidRPr="008B5E42">
        <w:rPr>
          <w:rFonts w:ascii="Arial" w:hAnsi="Arial" w:cs="Arial"/>
          <w:color w:val="auto"/>
          <w:sz w:val="22"/>
          <w:szCs w:val="22"/>
        </w:rPr>
        <w:t>en esta ley y en el resto de la normativa que la desarrolle.</w:t>
      </w:r>
    </w:p>
    <w:p w14:paraId="5D3675A2" w14:textId="77777777" w:rsidR="003501B2" w:rsidRPr="008B5E42" w:rsidRDefault="003501B2" w:rsidP="00466F9B">
      <w:pPr>
        <w:pStyle w:val="Default"/>
        <w:spacing w:line="276" w:lineRule="auto"/>
        <w:ind w:left="-284" w:right="-144"/>
        <w:jc w:val="both"/>
        <w:rPr>
          <w:rFonts w:ascii="Arial" w:hAnsi="Arial" w:cs="Arial"/>
          <w:color w:val="auto"/>
          <w:sz w:val="22"/>
          <w:szCs w:val="22"/>
        </w:rPr>
      </w:pPr>
    </w:p>
    <w:p w14:paraId="7E98AFDA" w14:textId="4D8239DE" w:rsidR="003501B2" w:rsidRPr="008B5E42" w:rsidRDefault="003501B2"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Artículo 6</w:t>
      </w:r>
      <w:r w:rsidR="008410EB" w:rsidRPr="008B5E42">
        <w:rPr>
          <w:rFonts w:ascii="Arial" w:hAnsi="Arial" w:cs="Arial"/>
          <w:color w:val="auto"/>
          <w:sz w:val="22"/>
          <w:szCs w:val="22"/>
        </w:rPr>
        <w:t>7</w:t>
      </w:r>
      <w:r w:rsidRPr="008B5E42">
        <w:rPr>
          <w:rFonts w:ascii="Arial" w:hAnsi="Arial" w:cs="Arial"/>
          <w:color w:val="auto"/>
          <w:sz w:val="22"/>
          <w:szCs w:val="22"/>
        </w:rPr>
        <w:t xml:space="preserve">. </w:t>
      </w:r>
      <w:r w:rsidRPr="008B5E42">
        <w:rPr>
          <w:rFonts w:ascii="Arial" w:hAnsi="Arial" w:cs="Arial"/>
          <w:i/>
          <w:iCs/>
          <w:color w:val="auto"/>
          <w:sz w:val="22"/>
          <w:szCs w:val="22"/>
        </w:rPr>
        <w:t>Sujetos responsables</w:t>
      </w:r>
      <w:r w:rsidRPr="008B5E42">
        <w:rPr>
          <w:rFonts w:ascii="Arial" w:hAnsi="Arial" w:cs="Arial"/>
          <w:color w:val="auto"/>
          <w:sz w:val="22"/>
          <w:szCs w:val="22"/>
        </w:rPr>
        <w:t xml:space="preserve">. </w:t>
      </w:r>
    </w:p>
    <w:p w14:paraId="72A53B50" w14:textId="77777777" w:rsidR="003501B2" w:rsidRPr="008B5E42" w:rsidRDefault="003501B2" w:rsidP="00466F9B">
      <w:pPr>
        <w:pStyle w:val="Default"/>
        <w:spacing w:line="276" w:lineRule="auto"/>
        <w:ind w:left="-284" w:right="-144"/>
        <w:jc w:val="both"/>
        <w:rPr>
          <w:rFonts w:ascii="Arial" w:hAnsi="Arial" w:cs="Arial"/>
          <w:color w:val="auto"/>
          <w:sz w:val="22"/>
          <w:szCs w:val="22"/>
        </w:rPr>
      </w:pPr>
    </w:p>
    <w:p w14:paraId="7AC80DC9" w14:textId="2A06BB0D" w:rsidR="003501B2" w:rsidRPr="008B5E42" w:rsidRDefault="003501B2"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1.</w:t>
      </w:r>
      <w:r w:rsidR="00AE0EDD" w:rsidRPr="008B5E42">
        <w:rPr>
          <w:rFonts w:ascii="Arial" w:hAnsi="Arial" w:cs="Arial"/>
          <w:color w:val="auto"/>
          <w:sz w:val="22"/>
          <w:szCs w:val="22"/>
        </w:rPr>
        <w:t xml:space="preserve"> Serán responsables de las infracciones administrativas previstas en esta ley las personas físicas o jurídicas, así como las entidades sin personalidad jurídica que incurran en acciones u omisiones tipificadas en la misma</w:t>
      </w:r>
      <w:r w:rsidRPr="008B5E42">
        <w:rPr>
          <w:rFonts w:ascii="Arial" w:hAnsi="Arial" w:cs="Arial"/>
          <w:color w:val="auto"/>
          <w:sz w:val="22"/>
          <w:szCs w:val="22"/>
        </w:rPr>
        <w:t>.</w:t>
      </w:r>
    </w:p>
    <w:p w14:paraId="2A4188D6" w14:textId="77777777" w:rsidR="003501B2" w:rsidRPr="008B5E42" w:rsidRDefault="003501B2" w:rsidP="00466F9B">
      <w:pPr>
        <w:pStyle w:val="Default"/>
        <w:spacing w:line="276" w:lineRule="auto"/>
        <w:ind w:left="-284" w:right="-144"/>
        <w:jc w:val="both"/>
        <w:rPr>
          <w:rFonts w:ascii="Arial" w:hAnsi="Arial" w:cs="Arial"/>
          <w:color w:val="auto"/>
          <w:sz w:val="22"/>
          <w:szCs w:val="22"/>
        </w:rPr>
      </w:pPr>
    </w:p>
    <w:p w14:paraId="4167932D" w14:textId="48BA75EF" w:rsidR="003501B2" w:rsidRPr="008B5E42" w:rsidRDefault="003501B2"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2. Las personas titulares de los establecimientos públicos, así como las personas organizadoras o prestadoras de los espectáculos públicos y las actividades </w:t>
      </w:r>
      <w:r w:rsidR="00785A81" w:rsidRPr="008B5E42">
        <w:rPr>
          <w:rFonts w:ascii="Arial" w:hAnsi="Arial" w:cs="Arial"/>
          <w:color w:val="auto"/>
          <w:sz w:val="22"/>
          <w:szCs w:val="22"/>
        </w:rPr>
        <w:t>recreativas,</w:t>
      </w:r>
      <w:r w:rsidRPr="008B5E42">
        <w:rPr>
          <w:rFonts w:ascii="Arial" w:hAnsi="Arial" w:cs="Arial"/>
          <w:color w:val="auto"/>
          <w:sz w:val="22"/>
          <w:szCs w:val="22"/>
        </w:rPr>
        <w:t xml:space="preserve"> serán solidariamente responsables de las infracciones administrativas reguladas en la presente ley que se cometan por quienes intervengan en el espectáculo o actividad y por quienes estén bajo su dependencia, cuando incumpl</w:t>
      </w:r>
      <w:r w:rsidR="00A2706B" w:rsidRPr="008B5E42">
        <w:rPr>
          <w:rFonts w:ascii="Arial" w:hAnsi="Arial" w:cs="Arial"/>
          <w:color w:val="auto"/>
          <w:sz w:val="22"/>
          <w:szCs w:val="22"/>
        </w:rPr>
        <w:t>ieran</w:t>
      </w:r>
      <w:r w:rsidRPr="008B5E42">
        <w:rPr>
          <w:rFonts w:ascii="Arial" w:hAnsi="Arial" w:cs="Arial"/>
          <w:color w:val="auto"/>
          <w:sz w:val="22"/>
          <w:szCs w:val="22"/>
        </w:rPr>
        <w:t xml:space="preserve"> el deber de prevenir la infracción. </w:t>
      </w:r>
    </w:p>
    <w:p w14:paraId="5A47F2D7" w14:textId="77777777" w:rsidR="003501B2" w:rsidRPr="008B5E42" w:rsidRDefault="003501B2" w:rsidP="00466F9B">
      <w:pPr>
        <w:pStyle w:val="Default"/>
        <w:spacing w:line="276" w:lineRule="auto"/>
        <w:ind w:left="-284" w:right="-144"/>
        <w:jc w:val="both"/>
        <w:rPr>
          <w:rFonts w:ascii="Arial" w:hAnsi="Arial" w:cs="Arial"/>
          <w:color w:val="auto"/>
          <w:sz w:val="22"/>
          <w:szCs w:val="22"/>
        </w:rPr>
      </w:pPr>
    </w:p>
    <w:p w14:paraId="5494A2FE" w14:textId="6414F99D" w:rsidR="003501B2" w:rsidRPr="008B5E42" w:rsidRDefault="003501B2"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3. Las personas titulares, organizadoras o </w:t>
      </w:r>
      <w:r w:rsidR="001C0BF3" w:rsidRPr="008B5E42">
        <w:rPr>
          <w:rFonts w:ascii="Arial" w:hAnsi="Arial" w:cs="Arial"/>
          <w:color w:val="auto"/>
          <w:sz w:val="22"/>
          <w:szCs w:val="22"/>
        </w:rPr>
        <w:t>prestadoras serán</w:t>
      </w:r>
      <w:r w:rsidRPr="008B5E42">
        <w:rPr>
          <w:rFonts w:ascii="Arial" w:hAnsi="Arial" w:cs="Arial"/>
          <w:color w:val="auto"/>
          <w:sz w:val="22"/>
          <w:szCs w:val="22"/>
        </w:rPr>
        <w:t xml:space="preserve"> asimismo responsables solidarias cuando, por acción u omisión, permitan o toleren la comisión de </w:t>
      </w:r>
      <w:r w:rsidR="00A2706B" w:rsidRPr="008B5E42">
        <w:rPr>
          <w:rFonts w:ascii="Arial" w:hAnsi="Arial" w:cs="Arial"/>
          <w:color w:val="auto"/>
          <w:sz w:val="22"/>
          <w:szCs w:val="22"/>
        </w:rPr>
        <w:t>tales</w:t>
      </w:r>
      <w:r w:rsidR="001C0BF3" w:rsidRPr="008B5E42">
        <w:rPr>
          <w:rFonts w:ascii="Arial" w:hAnsi="Arial" w:cs="Arial"/>
          <w:color w:val="auto"/>
          <w:sz w:val="22"/>
          <w:szCs w:val="22"/>
        </w:rPr>
        <w:t xml:space="preserve"> </w:t>
      </w:r>
      <w:r w:rsidRPr="008B5E42">
        <w:rPr>
          <w:rFonts w:ascii="Arial" w:hAnsi="Arial" w:cs="Arial"/>
          <w:color w:val="auto"/>
          <w:sz w:val="22"/>
          <w:szCs w:val="22"/>
        </w:rPr>
        <w:t>infracciones por parte del público.</w:t>
      </w:r>
    </w:p>
    <w:p w14:paraId="4E08C11F" w14:textId="77777777" w:rsidR="001C0BF3" w:rsidRPr="008B5E42" w:rsidRDefault="001C0BF3" w:rsidP="00466F9B">
      <w:pPr>
        <w:pStyle w:val="Default"/>
        <w:spacing w:line="276" w:lineRule="auto"/>
        <w:ind w:left="-284" w:right="-144"/>
        <w:jc w:val="both"/>
        <w:rPr>
          <w:rFonts w:ascii="Arial" w:hAnsi="Arial" w:cs="Arial"/>
          <w:color w:val="auto"/>
          <w:sz w:val="22"/>
          <w:szCs w:val="22"/>
        </w:rPr>
      </w:pPr>
    </w:p>
    <w:p w14:paraId="3B3615E1" w14:textId="5B69D0FB" w:rsidR="001C0BF3" w:rsidRPr="008B5E42" w:rsidRDefault="001C0BF3" w:rsidP="00466F9B">
      <w:pPr>
        <w:pStyle w:val="Prrafodelista"/>
        <w:numPr>
          <w:ilvl w:val="0"/>
          <w:numId w:val="42"/>
        </w:numPr>
        <w:tabs>
          <w:tab w:val="left" w:pos="-284"/>
        </w:tabs>
        <w:spacing w:line="276" w:lineRule="auto"/>
        <w:ind w:left="-284" w:right="-144" w:firstLine="0"/>
        <w:jc w:val="both"/>
        <w:rPr>
          <w:rFonts w:ascii="Arial" w:hAnsi="Arial" w:cs="Arial"/>
        </w:rPr>
      </w:pPr>
      <w:r w:rsidRPr="008B5E42">
        <w:rPr>
          <w:rFonts w:ascii="Arial" w:hAnsi="Arial" w:cs="Arial"/>
        </w:rPr>
        <w:t>En el caso de que se h</w:t>
      </w:r>
      <w:r w:rsidR="00A2706B" w:rsidRPr="008B5E42">
        <w:rPr>
          <w:rFonts w:ascii="Arial" w:hAnsi="Arial" w:cs="Arial"/>
        </w:rPr>
        <w:t>ubiera</w:t>
      </w:r>
      <w:r w:rsidRPr="008B5E42">
        <w:rPr>
          <w:rFonts w:ascii="Arial" w:hAnsi="Arial" w:cs="Arial"/>
        </w:rPr>
        <w:t xml:space="preserve"> producido un cambio de titular</w:t>
      </w:r>
      <w:r w:rsidR="00A2706B" w:rsidRPr="008B5E42">
        <w:rPr>
          <w:rFonts w:ascii="Arial" w:hAnsi="Arial" w:cs="Arial"/>
        </w:rPr>
        <w:t>idad</w:t>
      </w:r>
      <w:r w:rsidRPr="008B5E42">
        <w:rPr>
          <w:rFonts w:ascii="Arial" w:hAnsi="Arial" w:cs="Arial"/>
        </w:rPr>
        <w:t xml:space="preserve"> del establecimiento público y no se h</w:t>
      </w:r>
      <w:r w:rsidR="00A2706B" w:rsidRPr="008B5E42">
        <w:rPr>
          <w:rFonts w:ascii="Arial" w:hAnsi="Arial" w:cs="Arial"/>
        </w:rPr>
        <w:t>ubiera</w:t>
      </w:r>
      <w:r w:rsidRPr="008B5E42">
        <w:rPr>
          <w:rFonts w:ascii="Arial" w:hAnsi="Arial" w:cs="Arial"/>
        </w:rPr>
        <w:t xml:space="preserve"> procedido a la comunicación administrativa del mismo</w:t>
      </w:r>
      <w:r w:rsidR="00A2706B" w:rsidRPr="008B5E42">
        <w:rPr>
          <w:rFonts w:ascii="Arial" w:hAnsi="Arial" w:cs="Arial"/>
        </w:rPr>
        <w:t>,</w:t>
      </w:r>
      <w:r w:rsidRPr="008B5E42">
        <w:rPr>
          <w:rFonts w:ascii="Arial" w:hAnsi="Arial" w:cs="Arial"/>
        </w:rPr>
        <w:t xml:space="preserve"> se considerará persona titular al que así figure en la licencia de establecimiento </w:t>
      </w:r>
      <w:r w:rsidR="00E9499C" w:rsidRPr="008B5E42">
        <w:rPr>
          <w:rFonts w:ascii="Arial" w:hAnsi="Arial" w:cs="Arial"/>
        </w:rPr>
        <w:t>público</w:t>
      </w:r>
      <w:r w:rsidRPr="008B5E42">
        <w:rPr>
          <w:rFonts w:ascii="Arial" w:hAnsi="Arial" w:cs="Arial"/>
        </w:rPr>
        <w:t xml:space="preserve"> en el momento de la comisión de la infracción, salvo prueba en contra.</w:t>
      </w:r>
    </w:p>
    <w:p w14:paraId="4E43739B" w14:textId="77777777" w:rsidR="001C0BF3" w:rsidRPr="008B5E42" w:rsidRDefault="001C0BF3" w:rsidP="00466F9B">
      <w:pPr>
        <w:pStyle w:val="Prrafodelista"/>
        <w:spacing w:line="276" w:lineRule="auto"/>
        <w:ind w:left="-284" w:right="-144"/>
        <w:jc w:val="both"/>
        <w:rPr>
          <w:rFonts w:ascii="Arial" w:hAnsi="Arial" w:cs="Arial"/>
        </w:rPr>
      </w:pPr>
    </w:p>
    <w:p w14:paraId="6922E2E1" w14:textId="77777777" w:rsidR="00143C1E" w:rsidRPr="008B5E42" w:rsidRDefault="00DD268D" w:rsidP="00466F9B">
      <w:pPr>
        <w:pStyle w:val="Prrafodelista"/>
        <w:widowControl w:val="0"/>
        <w:autoSpaceDE w:val="0"/>
        <w:autoSpaceDN w:val="0"/>
        <w:spacing w:before="13" w:after="240" w:line="276" w:lineRule="auto"/>
        <w:ind w:left="-284" w:right="-144"/>
        <w:jc w:val="center"/>
        <w:rPr>
          <w:rFonts w:ascii="Arial" w:eastAsia="Arial Unicode MS" w:hAnsi="Arial" w:cs="Arial"/>
        </w:rPr>
      </w:pPr>
      <w:r w:rsidRPr="008B5E42">
        <w:rPr>
          <w:rFonts w:ascii="Arial" w:eastAsia="Arial Unicode MS" w:hAnsi="Arial" w:cs="Arial"/>
        </w:rPr>
        <w:t>C</w:t>
      </w:r>
      <w:r w:rsidR="00785A81" w:rsidRPr="008B5E42">
        <w:rPr>
          <w:rFonts w:ascii="Arial" w:eastAsia="Arial Unicode MS" w:hAnsi="Arial" w:cs="Arial"/>
        </w:rPr>
        <w:t>APÍTULO</w:t>
      </w:r>
      <w:r w:rsidRPr="008B5E42">
        <w:rPr>
          <w:rFonts w:ascii="Arial" w:eastAsia="Arial Unicode MS" w:hAnsi="Arial" w:cs="Arial"/>
        </w:rPr>
        <w:t xml:space="preserve"> II</w:t>
      </w:r>
    </w:p>
    <w:p w14:paraId="4C24264A" w14:textId="6151DABC" w:rsidR="00DD268D" w:rsidRPr="008B5E42" w:rsidRDefault="00DD268D" w:rsidP="00466F9B">
      <w:pPr>
        <w:pStyle w:val="Prrafodelista"/>
        <w:widowControl w:val="0"/>
        <w:autoSpaceDE w:val="0"/>
        <w:autoSpaceDN w:val="0"/>
        <w:spacing w:before="13" w:after="240" w:line="276" w:lineRule="auto"/>
        <w:ind w:left="-284" w:right="-144"/>
        <w:jc w:val="center"/>
        <w:rPr>
          <w:rFonts w:ascii="Arial" w:eastAsia="Arial Unicode MS" w:hAnsi="Arial" w:cs="Arial"/>
          <w:b/>
          <w:bCs/>
        </w:rPr>
      </w:pPr>
      <w:r w:rsidRPr="008B5E42">
        <w:rPr>
          <w:rFonts w:ascii="Arial" w:eastAsia="Arial Unicode MS" w:hAnsi="Arial" w:cs="Arial"/>
          <w:b/>
          <w:bCs/>
        </w:rPr>
        <w:t>Infracciones</w:t>
      </w:r>
      <w:r w:rsidR="00C90C8B" w:rsidRPr="008B5E42">
        <w:rPr>
          <w:rFonts w:ascii="Arial" w:eastAsia="Arial Unicode MS" w:hAnsi="Arial" w:cs="Arial"/>
          <w:b/>
          <w:bCs/>
        </w:rPr>
        <w:t xml:space="preserve"> y sanciones</w:t>
      </w:r>
    </w:p>
    <w:p w14:paraId="6A0F8D3B" w14:textId="06C69D8F" w:rsidR="002305C2" w:rsidRPr="008B5E42" w:rsidRDefault="002305C2" w:rsidP="00466F9B">
      <w:pPr>
        <w:pStyle w:val="Default"/>
        <w:spacing w:line="276" w:lineRule="auto"/>
        <w:ind w:left="-284" w:right="-144"/>
        <w:jc w:val="both"/>
        <w:rPr>
          <w:rFonts w:ascii="Arial" w:hAnsi="Arial" w:cs="Arial"/>
          <w:i/>
          <w:iCs/>
          <w:color w:val="auto"/>
          <w:sz w:val="22"/>
          <w:szCs w:val="22"/>
        </w:rPr>
      </w:pPr>
      <w:r w:rsidRPr="008B5E42">
        <w:rPr>
          <w:rFonts w:ascii="Arial" w:hAnsi="Arial" w:cs="Arial"/>
          <w:color w:val="auto"/>
          <w:sz w:val="22"/>
          <w:szCs w:val="22"/>
        </w:rPr>
        <w:t xml:space="preserve">Artículo </w:t>
      </w:r>
      <w:r w:rsidR="00202499" w:rsidRPr="008B5E42">
        <w:rPr>
          <w:rFonts w:ascii="Arial" w:hAnsi="Arial" w:cs="Arial"/>
          <w:color w:val="auto"/>
          <w:sz w:val="22"/>
          <w:szCs w:val="22"/>
        </w:rPr>
        <w:t>6</w:t>
      </w:r>
      <w:r w:rsidR="008410EB" w:rsidRPr="008B5E42">
        <w:rPr>
          <w:rFonts w:ascii="Arial" w:hAnsi="Arial" w:cs="Arial"/>
          <w:color w:val="auto"/>
          <w:sz w:val="22"/>
          <w:szCs w:val="22"/>
        </w:rPr>
        <w:t>8</w:t>
      </w:r>
      <w:r w:rsidRPr="008B5E42">
        <w:rPr>
          <w:rFonts w:ascii="Arial" w:hAnsi="Arial" w:cs="Arial"/>
          <w:color w:val="auto"/>
          <w:sz w:val="22"/>
          <w:szCs w:val="22"/>
        </w:rPr>
        <w:t xml:space="preserve">. </w:t>
      </w:r>
      <w:r w:rsidRPr="008B5E42">
        <w:rPr>
          <w:rFonts w:ascii="Arial" w:hAnsi="Arial" w:cs="Arial"/>
          <w:i/>
          <w:iCs/>
          <w:color w:val="auto"/>
          <w:sz w:val="22"/>
          <w:szCs w:val="22"/>
        </w:rPr>
        <w:t>Infracciones administrativas.</w:t>
      </w:r>
      <w:r w:rsidR="00544CA6" w:rsidRPr="008B5E42">
        <w:rPr>
          <w:rFonts w:ascii="Arial" w:hAnsi="Arial" w:cs="Arial"/>
          <w:i/>
          <w:iCs/>
          <w:color w:val="auto"/>
          <w:sz w:val="22"/>
          <w:szCs w:val="22"/>
        </w:rPr>
        <w:t xml:space="preserve"> </w:t>
      </w:r>
    </w:p>
    <w:p w14:paraId="229EE1CA" w14:textId="77777777" w:rsidR="002305C2" w:rsidRPr="008B5E42" w:rsidRDefault="002305C2" w:rsidP="00466F9B">
      <w:pPr>
        <w:pStyle w:val="Default"/>
        <w:spacing w:line="276" w:lineRule="auto"/>
        <w:ind w:left="-284" w:right="-144"/>
        <w:jc w:val="both"/>
        <w:rPr>
          <w:rFonts w:ascii="Arial" w:hAnsi="Arial" w:cs="Arial"/>
          <w:color w:val="auto"/>
          <w:sz w:val="22"/>
          <w:szCs w:val="22"/>
        </w:rPr>
      </w:pPr>
    </w:p>
    <w:p w14:paraId="71AA09AA" w14:textId="20194567" w:rsidR="002305C2" w:rsidRPr="008B5E42" w:rsidRDefault="002305C2"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1. Constituyen infracciones administrativas en materia de espectáculos públicos y actividades recreativas las acciones u omisiones tipificadas como tales </w:t>
      </w:r>
      <w:r w:rsidR="00E9499C" w:rsidRPr="008B5E42">
        <w:rPr>
          <w:rFonts w:ascii="Arial" w:hAnsi="Arial" w:cs="Arial"/>
          <w:color w:val="auto"/>
          <w:sz w:val="22"/>
          <w:szCs w:val="22"/>
        </w:rPr>
        <w:t>en esta</w:t>
      </w:r>
      <w:r w:rsidRPr="008B5E42">
        <w:rPr>
          <w:rFonts w:ascii="Arial" w:hAnsi="Arial" w:cs="Arial"/>
          <w:color w:val="auto"/>
          <w:sz w:val="22"/>
          <w:szCs w:val="22"/>
        </w:rPr>
        <w:t xml:space="preserve"> ley. Las disposiciones reglamentarias podrán introducir especificaciones en las citadas infracciones.</w:t>
      </w:r>
    </w:p>
    <w:p w14:paraId="371ECBF2" w14:textId="77777777" w:rsidR="002305C2" w:rsidRPr="008B5E42" w:rsidRDefault="002305C2" w:rsidP="00466F9B">
      <w:pPr>
        <w:pStyle w:val="Default"/>
        <w:spacing w:line="276" w:lineRule="auto"/>
        <w:ind w:left="-284" w:right="-144"/>
        <w:jc w:val="both"/>
        <w:rPr>
          <w:rFonts w:ascii="Arial" w:hAnsi="Arial" w:cs="Arial"/>
          <w:color w:val="auto"/>
          <w:sz w:val="22"/>
          <w:szCs w:val="22"/>
        </w:rPr>
      </w:pPr>
    </w:p>
    <w:p w14:paraId="123CA526" w14:textId="2341BAEB" w:rsidR="002305C2" w:rsidRPr="008B5E42" w:rsidRDefault="002305C2"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2. Las infracciones se clasifican en muy graves, graves y leves.</w:t>
      </w:r>
    </w:p>
    <w:p w14:paraId="1D961505" w14:textId="77777777" w:rsidR="008E3580" w:rsidRPr="008B5E42" w:rsidRDefault="008E3580" w:rsidP="00466F9B">
      <w:pPr>
        <w:autoSpaceDE w:val="0"/>
        <w:autoSpaceDN w:val="0"/>
        <w:adjustRightInd w:val="0"/>
        <w:spacing w:line="276" w:lineRule="auto"/>
        <w:ind w:left="-284" w:right="-144"/>
        <w:jc w:val="both"/>
        <w:rPr>
          <w:rFonts w:ascii="Arial" w:hAnsi="Arial" w:cs="Arial"/>
          <w:sz w:val="22"/>
          <w:szCs w:val="22"/>
        </w:rPr>
      </w:pPr>
    </w:p>
    <w:p w14:paraId="06C9773D" w14:textId="4BFBFFED" w:rsidR="00202499" w:rsidRPr="008B5E42" w:rsidRDefault="00202499"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Artículo 6</w:t>
      </w:r>
      <w:r w:rsidR="008410EB" w:rsidRPr="008B5E42">
        <w:rPr>
          <w:rFonts w:ascii="Arial" w:hAnsi="Arial" w:cs="Arial"/>
          <w:sz w:val="22"/>
          <w:szCs w:val="22"/>
        </w:rPr>
        <w:t>9</w:t>
      </w:r>
      <w:r w:rsidRPr="008B5E42">
        <w:rPr>
          <w:rFonts w:ascii="Arial" w:hAnsi="Arial" w:cs="Arial"/>
          <w:sz w:val="22"/>
          <w:szCs w:val="22"/>
        </w:rPr>
        <w:t xml:space="preserve">. </w:t>
      </w:r>
      <w:r w:rsidRPr="008B5E42">
        <w:rPr>
          <w:rFonts w:ascii="Arial" w:hAnsi="Arial" w:cs="Arial"/>
          <w:i/>
          <w:iCs/>
          <w:sz w:val="22"/>
          <w:szCs w:val="22"/>
        </w:rPr>
        <w:t>Infracciones muy graves.</w:t>
      </w:r>
      <w:r w:rsidR="00544CA6" w:rsidRPr="008B5E42">
        <w:rPr>
          <w:rFonts w:ascii="Arial" w:hAnsi="Arial" w:cs="Arial"/>
          <w:sz w:val="22"/>
          <w:szCs w:val="22"/>
        </w:rPr>
        <w:t xml:space="preserve"> </w:t>
      </w:r>
    </w:p>
    <w:p w14:paraId="61B99AA4" w14:textId="77777777" w:rsidR="006E4A0A" w:rsidRPr="008B5E42" w:rsidRDefault="006E4A0A" w:rsidP="00466F9B">
      <w:pPr>
        <w:autoSpaceDE w:val="0"/>
        <w:autoSpaceDN w:val="0"/>
        <w:adjustRightInd w:val="0"/>
        <w:spacing w:line="276" w:lineRule="auto"/>
        <w:ind w:left="-284" w:right="-144"/>
        <w:jc w:val="both"/>
        <w:rPr>
          <w:rFonts w:ascii="Arial" w:hAnsi="Arial" w:cs="Arial"/>
          <w:i/>
          <w:iCs/>
          <w:sz w:val="22"/>
          <w:szCs w:val="22"/>
        </w:rPr>
      </w:pPr>
    </w:p>
    <w:p w14:paraId="0FB9002C" w14:textId="52271A24" w:rsidR="006E4A0A" w:rsidRPr="008B5E42" w:rsidRDefault="00981041"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Se consideran infracciones muy graves las siguientes:</w:t>
      </w:r>
    </w:p>
    <w:p w14:paraId="68F79642" w14:textId="77777777" w:rsidR="00981041" w:rsidRPr="008B5E42" w:rsidRDefault="00981041" w:rsidP="00466F9B">
      <w:pPr>
        <w:autoSpaceDE w:val="0"/>
        <w:autoSpaceDN w:val="0"/>
        <w:adjustRightInd w:val="0"/>
        <w:spacing w:line="276" w:lineRule="auto"/>
        <w:ind w:left="-284" w:right="-144"/>
        <w:jc w:val="both"/>
        <w:rPr>
          <w:rFonts w:ascii="Arial" w:hAnsi="Arial" w:cs="Arial"/>
          <w:sz w:val="22"/>
          <w:szCs w:val="22"/>
        </w:rPr>
      </w:pPr>
    </w:p>
    <w:p w14:paraId="47486490" w14:textId="58C7A0AB" w:rsidR="006E4A0A" w:rsidRPr="008B5E42" w:rsidRDefault="006E4A0A"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kern w:val="2"/>
          <w14:ligatures w14:val="standardContextual"/>
        </w:rPr>
        <w:lastRenderedPageBreak/>
        <w:t xml:space="preserve">Permitir o tolerar el consumo ilegal de drogas, estupefacientes o sustancias psicotrópicas o tolerar el tráfico de las mismas </w:t>
      </w:r>
      <w:r w:rsidRPr="008B5E42">
        <w:rPr>
          <w:rFonts w:ascii="Arial" w:hAnsi="Arial" w:cs="Arial"/>
        </w:rPr>
        <w:t>dentro de los establecimientos públicos o espacios abiertos en los que se desarrol</w:t>
      </w:r>
      <w:r w:rsidR="00A2706B" w:rsidRPr="008B5E42">
        <w:rPr>
          <w:rFonts w:ascii="Arial" w:hAnsi="Arial" w:cs="Arial"/>
        </w:rPr>
        <w:t>lasen</w:t>
      </w:r>
      <w:r w:rsidRPr="008B5E42">
        <w:rPr>
          <w:rFonts w:ascii="Arial" w:hAnsi="Arial" w:cs="Arial"/>
        </w:rPr>
        <w:t xml:space="preserve"> espectáculos públicos </w:t>
      </w:r>
      <w:r w:rsidR="00A2706B" w:rsidRPr="008B5E42">
        <w:rPr>
          <w:rFonts w:ascii="Arial" w:hAnsi="Arial" w:cs="Arial"/>
        </w:rPr>
        <w:t>y</w:t>
      </w:r>
      <w:r w:rsidRPr="008B5E42">
        <w:rPr>
          <w:rFonts w:ascii="Arial" w:hAnsi="Arial" w:cs="Arial"/>
        </w:rPr>
        <w:t xml:space="preserve"> actividades recreativas. </w:t>
      </w:r>
      <w:r w:rsidRPr="008B5E42">
        <w:rPr>
          <w:rFonts w:ascii="Arial" w:hAnsi="Arial" w:cs="Arial"/>
          <w:kern w:val="2"/>
          <w14:ligatures w14:val="standardContextual"/>
        </w:rPr>
        <w:t>Se entiende por permisibilidad o tolerancia la falta de diligencia para evitar el consumo o tráfico y no realizar las correspondientes advertencias o, en el caso de que se h</w:t>
      </w:r>
      <w:r w:rsidR="00A2706B" w:rsidRPr="008B5E42">
        <w:rPr>
          <w:rFonts w:ascii="Arial" w:hAnsi="Arial" w:cs="Arial"/>
          <w:kern w:val="2"/>
          <w14:ligatures w14:val="standardContextual"/>
        </w:rPr>
        <w:t>icieran</w:t>
      </w:r>
      <w:r w:rsidRPr="008B5E42">
        <w:rPr>
          <w:rFonts w:ascii="Arial" w:hAnsi="Arial" w:cs="Arial"/>
          <w:kern w:val="2"/>
          <w14:ligatures w14:val="standardContextual"/>
        </w:rPr>
        <w:t xml:space="preserve"> y no </w:t>
      </w:r>
      <w:r w:rsidR="00A2706B" w:rsidRPr="008B5E42">
        <w:rPr>
          <w:rFonts w:ascii="Arial" w:hAnsi="Arial" w:cs="Arial"/>
          <w:kern w:val="2"/>
          <w14:ligatures w14:val="standardContextual"/>
        </w:rPr>
        <w:t xml:space="preserve">fueran </w:t>
      </w:r>
      <w:r w:rsidRPr="008B5E42">
        <w:rPr>
          <w:rFonts w:ascii="Arial" w:hAnsi="Arial" w:cs="Arial"/>
          <w:kern w:val="2"/>
          <w14:ligatures w14:val="standardContextual"/>
        </w:rPr>
        <w:t>at</w:t>
      </w:r>
      <w:r w:rsidR="00A2706B" w:rsidRPr="008B5E42">
        <w:rPr>
          <w:rFonts w:ascii="Arial" w:hAnsi="Arial" w:cs="Arial"/>
          <w:kern w:val="2"/>
          <w14:ligatures w14:val="standardContextual"/>
        </w:rPr>
        <w:t>endidas</w:t>
      </w:r>
      <w:r w:rsidRPr="008B5E42">
        <w:rPr>
          <w:rFonts w:ascii="Arial" w:hAnsi="Arial" w:cs="Arial"/>
          <w:kern w:val="2"/>
          <w14:ligatures w14:val="standardContextual"/>
        </w:rPr>
        <w:t>, no comunicarlo a las autoridades competentes o no colaborar para evitar que se v</w:t>
      </w:r>
      <w:r w:rsidR="00A2706B" w:rsidRPr="008B5E42">
        <w:rPr>
          <w:rFonts w:ascii="Arial" w:hAnsi="Arial" w:cs="Arial"/>
          <w:kern w:val="2"/>
          <w14:ligatures w14:val="standardContextual"/>
        </w:rPr>
        <w:t>olvier</w:t>
      </w:r>
      <w:r w:rsidRPr="008B5E42">
        <w:rPr>
          <w:rFonts w:ascii="Arial" w:hAnsi="Arial" w:cs="Arial"/>
          <w:kern w:val="2"/>
          <w14:ligatures w14:val="standardContextual"/>
        </w:rPr>
        <w:t>a</w:t>
      </w:r>
      <w:r w:rsidR="00A2706B" w:rsidRPr="008B5E42">
        <w:rPr>
          <w:rFonts w:ascii="Arial" w:hAnsi="Arial" w:cs="Arial"/>
          <w:kern w:val="2"/>
          <w14:ligatures w14:val="standardContextual"/>
        </w:rPr>
        <w:t xml:space="preserve"> a</w:t>
      </w:r>
      <w:r w:rsidRPr="008B5E42">
        <w:rPr>
          <w:rFonts w:ascii="Arial" w:hAnsi="Arial" w:cs="Arial"/>
          <w:kern w:val="2"/>
          <w14:ligatures w14:val="standardContextual"/>
        </w:rPr>
        <w:t xml:space="preserve"> producir.</w:t>
      </w:r>
    </w:p>
    <w:p w14:paraId="3F46B437" w14:textId="77777777" w:rsidR="006E4A0A" w:rsidRPr="008B5E42" w:rsidRDefault="006E4A0A" w:rsidP="00466F9B">
      <w:pPr>
        <w:tabs>
          <w:tab w:val="left" w:pos="-284"/>
        </w:tabs>
        <w:autoSpaceDE w:val="0"/>
        <w:autoSpaceDN w:val="0"/>
        <w:adjustRightInd w:val="0"/>
        <w:spacing w:line="276" w:lineRule="auto"/>
        <w:ind w:left="-284" w:right="-144"/>
        <w:jc w:val="both"/>
        <w:rPr>
          <w:rFonts w:ascii="Arial" w:hAnsi="Arial" w:cs="Arial"/>
          <w:sz w:val="22"/>
          <w:szCs w:val="22"/>
        </w:rPr>
      </w:pPr>
    </w:p>
    <w:p w14:paraId="35828DE4" w14:textId="325DEB9C" w:rsidR="006E4A0A" w:rsidRPr="008B5E42" w:rsidRDefault="006E4A0A"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Permitir el acceso de personas que porten armas u otra clase de objetos que pu</w:t>
      </w:r>
      <w:r w:rsidR="002507CB" w:rsidRPr="008B5E42">
        <w:rPr>
          <w:rFonts w:ascii="Arial" w:hAnsi="Arial" w:cs="Arial"/>
        </w:rPr>
        <w:t>dieran</w:t>
      </w:r>
      <w:r w:rsidRPr="008B5E42">
        <w:rPr>
          <w:rFonts w:ascii="Arial" w:hAnsi="Arial" w:cs="Arial"/>
        </w:rPr>
        <w:t xml:space="preserve"> usarse como tales por parte del público dentro de los establecimientos públicos o espacios abiertos en los que se desarrollen espectáculos públicos o actividades recreativas. Rige</w:t>
      </w:r>
      <w:r w:rsidR="002507CB" w:rsidRPr="008B5E42">
        <w:rPr>
          <w:rFonts w:ascii="Arial" w:hAnsi="Arial" w:cs="Arial"/>
        </w:rPr>
        <w:t>,</w:t>
      </w:r>
      <w:r w:rsidRPr="008B5E42">
        <w:rPr>
          <w:rFonts w:ascii="Arial" w:hAnsi="Arial" w:cs="Arial"/>
        </w:rPr>
        <w:t xml:space="preserve"> en este punto</w:t>
      </w:r>
      <w:r w:rsidR="002507CB" w:rsidRPr="008B5E42">
        <w:rPr>
          <w:rFonts w:ascii="Arial" w:hAnsi="Arial" w:cs="Arial"/>
        </w:rPr>
        <w:t>,</w:t>
      </w:r>
      <w:r w:rsidRPr="008B5E42">
        <w:rPr>
          <w:rFonts w:ascii="Arial" w:hAnsi="Arial" w:cs="Arial"/>
        </w:rPr>
        <w:t xml:space="preserve"> lo dispuesto en el apartado anterior respecto a </w:t>
      </w:r>
      <w:r w:rsidR="002507CB" w:rsidRPr="008B5E42">
        <w:rPr>
          <w:rFonts w:ascii="Arial" w:hAnsi="Arial" w:cs="Arial"/>
        </w:rPr>
        <w:t xml:space="preserve">lo </w:t>
      </w:r>
      <w:r w:rsidRPr="008B5E42">
        <w:rPr>
          <w:rFonts w:ascii="Arial" w:hAnsi="Arial" w:cs="Arial"/>
        </w:rPr>
        <w:t>que se entiende por permisibilidad.</w:t>
      </w:r>
    </w:p>
    <w:p w14:paraId="6C8A2F5A" w14:textId="77777777" w:rsidR="006E4A0A" w:rsidRPr="008B5E42" w:rsidRDefault="006E4A0A" w:rsidP="00466F9B">
      <w:pPr>
        <w:pStyle w:val="Prrafodelista"/>
        <w:tabs>
          <w:tab w:val="left" w:pos="-284"/>
        </w:tabs>
        <w:spacing w:line="276" w:lineRule="auto"/>
        <w:ind w:left="-284" w:right="-144"/>
        <w:jc w:val="both"/>
        <w:rPr>
          <w:rFonts w:ascii="Arial" w:hAnsi="Arial" w:cs="Arial"/>
        </w:rPr>
      </w:pPr>
    </w:p>
    <w:p w14:paraId="6F056643" w14:textId="1BDC3F1A" w:rsidR="004642E8" w:rsidRPr="008B5E42" w:rsidRDefault="00202499"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La celebración de espectáculos públicos y actividades recreativas expresamente prohibidas en </w:t>
      </w:r>
      <w:r w:rsidR="000A6176" w:rsidRPr="008B5E42">
        <w:rPr>
          <w:rFonts w:ascii="Arial" w:hAnsi="Arial" w:cs="Arial"/>
        </w:rPr>
        <w:t xml:space="preserve">esta </w:t>
      </w:r>
      <w:r w:rsidRPr="008B5E42">
        <w:rPr>
          <w:rFonts w:ascii="Arial" w:hAnsi="Arial" w:cs="Arial"/>
        </w:rPr>
        <w:t>ley.</w:t>
      </w:r>
    </w:p>
    <w:p w14:paraId="3D310C67" w14:textId="77777777" w:rsidR="004642E8" w:rsidRPr="008B5E42" w:rsidRDefault="004642E8" w:rsidP="00466F9B">
      <w:pPr>
        <w:pStyle w:val="Prrafodelista"/>
        <w:tabs>
          <w:tab w:val="left" w:pos="-284"/>
        </w:tabs>
        <w:spacing w:line="276" w:lineRule="auto"/>
        <w:ind w:left="-284" w:right="-144"/>
        <w:jc w:val="both"/>
        <w:rPr>
          <w:rFonts w:ascii="Arial" w:hAnsi="Arial" w:cs="Arial"/>
        </w:rPr>
      </w:pPr>
    </w:p>
    <w:p w14:paraId="71D82876" w14:textId="77777777" w:rsidR="004642E8" w:rsidRPr="008B5E42" w:rsidRDefault="00202499"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El incumplimiento de las resoluciones firmes en vía administrativa</w:t>
      </w:r>
      <w:r w:rsidR="00981041" w:rsidRPr="008B5E42">
        <w:rPr>
          <w:rFonts w:ascii="Arial" w:hAnsi="Arial" w:cs="Arial"/>
        </w:rPr>
        <w:t xml:space="preserve"> que prohíban o </w:t>
      </w:r>
      <w:r w:rsidRPr="008B5E42">
        <w:rPr>
          <w:rFonts w:ascii="Arial" w:hAnsi="Arial" w:cs="Arial"/>
        </w:rPr>
        <w:t>suspen</w:t>
      </w:r>
      <w:r w:rsidR="00981041" w:rsidRPr="008B5E42">
        <w:rPr>
          <w:rFonts w:ascii="Arial" w:hAnsi="Arial" w:cs="Arial"/>
        </w:rPr>
        <w:t>dan</w:t>
      </w:r>
      <w:r w:rsidRPr="008B5E42">
        <w:rPr>
          <w:rFonts w:ascii="Arial" w:hAnsi="Arial" w:cs="Arial"/>
        </w:rPr>
        <w:t xml:space="preserve"> </w:t>
      </w:r>
      <w:r w:rsidR="00981041" w:rsidRPr="008B5E42">
        <w:rPr>
          <w:rFonts w:ascii="Arial" w:hAnsi="Arial" w:cs="Arial"/>
        </w:rPr>
        <w:t xml:space="preserve">la celebración del </w:t>
      </w:r>
      <w:r w:rsidRPr="008B5E42">
        <w:rPr>
          <w:rFonts w:ascii="Arial" w:hAnsi="Arial" w:cs="Arial"/>
        </w:rPr>
        <w:t>espectáculos públicos y actividades recreativas.</w:t>
      </w:r>
    </w:p>
    <w:p w14:paraId="0C953247" w14:textId="77777777" w:rsidR="004642E8" w:rsidRPr="008B5E42" w:rsidRDefault="004642E8" w:rsidP="00466F9B">
      <w:pPr>
        <w:pStyle w:val="Prrafodelista"/>
        <w:tabs>
          <w:tab w:val="left" w:pos="-284"/>
        </w:tabs>
        <w:spacing w:line="276" w:lineRule="auto"/>
        <w:ind w:left="-284" w:right="-144"/>
        <w:jc w:val="both"/>
        <w:rPr>
          <w:rFonts w:ascii="Arial" w:hAnsi="Arial" w:cs="Arial"/>
        </w:rPr>
      </w:pPr>
    </w:p>
    <w:p w14:paraId="7EDA4F1E" w14:textId="77777777" w:rsidR="004642E8" w:rsidRPr="008B5E42" w:rsidRDefault="00202499"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El incumplimiento de las medidas provisionales adoptadas de conformidad con lo dispuesto en esta ley</w:t>
      </w:r>
      <w:r w:rsidR="004642E8" w:rsidRPr="008B5E42">
        <w:rPr>
          <w:rFonts w:ascii="Arial" w:hAnsi="Arial" w:cs="Arial"/>
        </w:rPr>
        <w:t>.</w:t>
      </w:r>
    </w:p>
    <w:p w14:paraId="181A254A" w14:textId="77777777" w:rsidR="004642E8" w:rsidRPr="008B5E42" w:rsidRDefault="004642E8" w:rsidP="00466F9B">
      <w:pPr>
        <w:pStyle w:val="Prrafodelista"/>
        <w:tabs>
          <w:tab w:val="left" w:pos="-284"/>
        </w:tabs>
        <w:spacing w:line="276" w:lineRule="auto"/>
        <w:ind w:left="-284" w:right="-144"/>
        <w:jc w:val="both"/>
        <w:rPr>
          <w:rFonts w:ascii="Arial" w:hAnsi="Arial" w:cs="Arial"/>
        </w:rPr>
      </w:pPr>
    </w:p>
    <w:p w14:paraId="5655BFDB" w14:textId="1E299CF8" w:rsidR="004642E8" w:rsidRPr="008B5E42" w:rsidRDefault="00202499"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La celebración de espectáculos públicos </w:t>
      </w:r>
      <w:r w:rsidR="000A6176" w:rsidRPr="008B5E42">
        <w:rPr>
          <w:rFonts w:ascii="Arial" w:hAnsi="Arial" w:cs="Arial"/>
        </w:rPr>
        <w:t>y</w:t>
      </w:r>
      <w:r w:rsidRPr="008B5E42">
        <w:rPr>
          <w:rFonts w:ascii="Arial" w:hAnsi="Arial" w:cs="Arial"/>
        </w:rPr>
        <w:t xml:space="preserve"> actividades recreativas sin </w:t>
      </w:r>
      <w:r w:rsidR="00981041" w:rsidRPr="008B5E42">
        <w:rPr>
          <w:rFonts w:ascii="Arial" w:hAnsi="Arial" w:cs="Arial"/>
        </w:rPr>
        <w:t>el</w:t>
      </w:r>
      <w:r w:rsidRPr="008B5E42">
        <w:rPr>
          <w:rFonts w:ascii="Arial" w:hAnsi="Arial" w:cs="Arial"/>
        </w:rPr>
        <w:t xml:space="preserve"> título habilitante que proceda o incumpliendo </w:t>
      </w:r>
      <w:r w:rsidR="004642E8" w:rsidRPr="008B5E42">
        <w:rPr>
          <w:rFonts w:ascii="Arial" w:hAnsi="Arial" w:cs="Arial"/>
        </w:rPr>
        <w:t xml:space="preserve">los requisitos exigibles para su </w:t>
      </w:r>
      <w:r w:rsidR="00651E57" w:rsidRPr="008B5E42">
        <w:rPr>
          <w:rFonts w:ascii="Arial" w:hAnsi="Arial" w:cs="Arial"/>
        </w:rPr>
        <w:t>concesión</w:t>
      </w:r>
      <w:r w:rsidR="002507CB" w:rsidRPr="008B5E42">
        <w:rPr>
          <w:rFonts w:ascii="Arial" w:hAnsi="Arial" w:cs="Arial"/>
        </w:rPr>
        <w:t>,</w:t>
      </w:r>
      <w:r w:rsidR="00651E57" w:rsidRPr="008B5E42">
        <w:rPr>
          <w:rFonts w:ascii="Arial" w:hAnsi="Arial" w:cs="Arial"/>
        </w:rPr>
        <w:t xml:space="preserve"> </w:t>
      </w:r>
      <w:r w:rsidRPr="008B5E42">
        <w:rPr>
          <w:rFonts w:ascii="Arial" w:hAnsi="Arial" w:cs="Arial"/>
        </w:rPr>
        <w:t>cuando de ello se pu</w:t>
      </w:r>
      <w:r w:rsidR="002507CB" w:rsidRPr="008B5E42">
        <w:rPr>
          <w:rFonts w:ascii="Arial" w:hAnsi="Arial" w:cs="Arial"/>
        </w:rPr>
        <w:t>dieran</w:t>
      </w:r>
      <w:r w:rsidRPr="008B5E42">
        <w:rPr>
          <w:rFonts w:ascii="Arial" w:hAnsi="Arial" w:cs="Arial"/>
        </w:rPr>
        <w:t xml:space="preserve"> originar situaciones de grave riesgo </w:t>
      </w:r>
      <w:r w:rsidR="004642E8" w:rsidRPr="008B5E42">
        <w:rPr>
          <w:rFonts w:ascii="Arial" w:hAnsi="Arial" w:cs="Arial"/>
        </w:rPr>
        <w:t xml:space="preserve">para la seguridad de </w:t>
      </w:r>
      <w:r w:rsidR="002507CB" w:rsidRPr="008B5E42">
        <w:rPr>
          <w:rFonts w:ascii="Arial" w:hAnsi="Arial" w:cs="Arial"/>
        </w:rPr>
        <w:t xml:space="preserve">las </w:t>
      </w:r>
      <w:r w:rsidR="004642E8" w:rsidRPr="008B5E42">
        <w:rPr>
          <w:rFonts w:ascii="Arial" w:hAnsi="Arial" w:cs="Arial"/>
        </w:rPr>
        <w:t>personas o</w:t>
      </w:r>
      <w:r w:rsidR="002507CB" w:rsidRPr="008B5E42">
        <w:rPr>
          <w:rFonts w:ascii="Arial" w:hAnsi="Arial" w:cs="Arial"/>
        </w:rPr>
        <w:t xml:space="preserve"> de los </w:t>
      </w:r>
      <w:r w:rsidR="004642E8" w:rsidRPr="008B5E42">
        <w:rPr>
          <w:rFonts w:ascii="Arial" w:hAnsi="Arial" w:cs="Arial"/>
        </w:rPr>
        <w:t>bienes o pudieran dar lugar a graves alteraciones de orden público.</w:t>
      </w:r>
    </w:p>
    <w:p w14:paraId="79618534" w14:textId="77777777" w:rsidR="00E73EE8" w:rsidRPr="008B5E42" w:rsidRDefault="00E73EE8" w:rsidP="00466F9B">
      <w:pPr>
        <w:pStyle w:val="Prrafodelista"/>
        <w:tabs>
          <w:tab w:val="left" w:pos="-284"/>
        </w:tabs>
        <w:spacing w:line="276" w:lineRule="auto"/>
        <w:ind w:left="-284" w:right="-144"/>
        <w:jc w:val="both"/>
        <w:rPr>
          <w:rFonts w:ascii="Arial" w:hAnsi="Arial" w:cs="Arial"/>
        </w:rPr>
      </w:pPr>
    </w:p>
    <w:p w14:paraId="467E6124" w14:textId="3568364A" w:rsidR="00E73EE8" w:rsidRPr="008B5E42" w:rsidRDefault="00E73EE8"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La modificación de las condiciones técnicas exigibles para </w:t>
      </w:r>
      <w:r w:rsidR="00651E57" w:rsidRPr="008B5E42">
        <w:rPr>
          <w:rFonts w:ascii="Arial" w:hAnsi="Arial" w:cs="Arial"/>
        </w:rPr>
        <w:t>la concesión d</w:t>
      </w:r>
      <w:r w:rsidR="00F35331" w:rsidRPr="008B5E42">
        <w:rPr>
          <w:rFonts w:ascii="Arial" w:hAnsi="Arial" w:cs="Arial"/>
        </w:rPr>
        <w:t>el título habilitante</w:t>
      </w:r>
      <w:r w:rsidR="00651E57" w:rsidRPr="008B5E42">
        <w:rPr>
          <w:rFonts w:ascii="Arial" w:hAnsi="Arial" w:cs="Arial"/>
        </w:rPr>
        <w:t xml:space="preserve"> </w:t>
      </w:r>
      <w:r w:rsidR="00E9499C" w:rsidRPr="008B5E42">
        <w:rPr>
          <w:rFonts w:ascii="Arial" w:hAnsi="Arial" w:cs="Arial"/>
        </w:rPr>
        <w:t>de establecimiento</w:t>
      </w:r>
      <w:r w:rsidRPr="008B5E42">
        <w:rPr>
          <w:rFonts w:ascii="Arial" w:hAnsi="Arial" w:cs="Arial"/>
        </w:rPr>
        <w:t xml:space="preserve"> público </w:t>
      </w:r>
      <w:r w:rsidR="00F35331" w:rsidRPr="008B5E42">
        <w:rPr>
          <w:rFonts w:ascii="Arial" w:hAnsi="Arial" w:cs="Arial"/>
        </w:rPr>
        <w:t>y ello pu</w:t>
      </w:r>
      <w:r w:rsidR="002507CB" w:rsidRPr="008B5E42">
        <w:rPr>
          <w:rFonts w:ascii="Arial" w:hAnsi="Arial" w:cs="Arial"/>
        </w:rPr>
        <w:t>diera</w:t>
      </w:r>
      <w:r w:rsidR="00F35331" w:rsidRPr="008B5E42">
        <w:rPr>
          <w:rFonts w:ascii="Arial" w:hAnsi="Arial" w:cs="Arial"/>
        </w:rPr>
        <w:t xml:space="preserve"> comportar s</w:t>
      </w:r>
      <w:r w:rsidRPr="008B5E42">
        <w:rPr>
          <w:rFonts w:ascii="Arial" w:hAnsi="Arial" w:cs="Arial"/>
        </w:rPr>
        <w:t>ituaciones de grave riesgo para</w:t>
      </w:r>
      <w:r w:rsidR="00F35331" w:rsidRPr="008B5E42">
        <w:rPr>
          <w:rFonts w:ascii="Arial" w:hAnsi="Arial" w:cs="Arial"/>
        </w:rPr>
        <w:t xml:space="preserve"> la seguridad de</w:t>
      </w:r>
      <w:r w:rsidRPr="008B5E42">
        <w:rPr>
          <w:rFonts w:ascii="Arial" w:hAnsi="Arial" w:cs="Arial"/>
        </w:rPr>
        <w:t xml:space="preserve"> las personas o </w:t>
      </w:r>
      <w:r w:rsidR="002507CB" w:rsidRPr="008B5E42">
        <w:rPr>
          <w:rFonts w:ascii="Arial" w:hAnsi="Arial" w:cs="Arial"/>
        </w:rPr>
        <w:t xml:space="preserve">de los </w:t>
      </w:r>
      <w:r w:rsidRPr="008B5E42">
        <w:rPr>
          <w:rFonts w:ascii="Arial" w:hAnsi="Arial" w:cs="Arial"/>
        </w:rPr>
        <w:t>bienes</w:t>
      </w:r>
      <w:r w:rsidR="00F35331" w:rsidRPr="008B5E42">
        <w:rPr>
          <w:rFonts w:ascii="Arial" w:hAnsi="Arial" w:cs="Arial"/>
        </w:rPr>
        <w:t>.</w:t>
      </w:r>
    </w:p>
    <w:p w14:paraId="32AE0B67" w14:textId="77777777" w:rsidR="004642E8" w:rsidRPr="008B5E42" w:rsidRDefault="004642E8" w:rsidP="00466F9B">
      <w:pPr>
        <w:pStyle w:val="Prrafodelista"/>
        <w:tabs>
          <w:tab w:val="left" w:pos="-284"/>
        </w:tabs>
        <w:spacing w:line="276" w:lineRule="auto"/>
        <w:ind w:left="-284" w:right="-144"/>
        <w:jc w:val="both"/>
        <w:rPr>
          <w:rFonts w:ascii="Arial" w:hAnsi="Arial" w:cs="Arial"/>
        </w:rPr>
      </w:pPr>
    </w:p>
    <w:p w14:paraId="153F9CF9" w14:textId="70044570" w:rsidR="00446325" w:rsidRPr="008B5E42" w:rsidRDefault="00202499"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La superación del aforo máximo permitido cuando comport</w:t>
      </w:r>
      <w:r w:rsidR="002507CB" w:rsidRPr="008B5E42">
        <w:rPr>
          <w:rFonts w:ascii="Arial" w:hAnsi="Arial" w:cs="Arial"/>
        </w:rPr>
        <w:t>ara</w:t>
      </w:r>
      <w:r w:rsidRPr="008B5E42">
        <w:rPr>
          <w:rFonts w:ascii="Arial" w:hAnsi="Arial" w:cs="Arial"/>
        </w:rPr>
        <w:t xml:space="preserve"> un grave riesgo para la seguridad de </w:t>
      </w:r>
      <w:r w:rsidR="002507CB" w:rsidRPr="008B5E42">
        <w:rPr>
          <w:rFonts w:ascii="Arial" w:hAnsi="Arial" w:cs="Arial"/>
        </w:rPr>
        <w:t xml:space="preserve">las </w:t>
      </w:r>
      <w:r w:rsidRPr="008B5E42">
        <w:rPr>
          <w:rFonts w:ascii="Arial" w:hAnsi="Arial" w:cs="Arial"/>
        </w:rPr>
        <w:t xml:space="preserve">personas o </w:t>
      </w:r>
      <w:r w:rsidR="002507CB" w:rsidRPr="008B5E42">
        <w:rPr>
          <w:rFonts w:ascii="Arial" w:hAnsi="Arial" w:cs="Arial"/>
        </w:rPr>
        <w:t xml:space="preserve">de los </w:t>
      </w:r>
      <w:r w:rsidRPr="008B5E42">
        <w:rPr>
          <w:rFonts w:ascii="Arial" w:hAnsi="Arial" w:cs="Arial"/>
        </w:rPr>
        <w:t>bienes.</w:t>
      </w:r>
    </w:p>
    <w:p w14:paraId="4475B720" w14:textId="77777777" w:rsidR="00446325" w:rsidRPr="008B5E42" w:rsidRDefault="00446325" w:rsidP="00466F9B">
      <w:pPr>
        <w:pStyle w:val="Prrafodelista"/>
        <w:spacing w:line="276" w:lineRule="auto"/>
        <w:ind w:left="-284" w:right="-144"/>
        <w:rPr>
          <w:rFonts w:ascii="Arial" w:hAnsi="Arial" w:cs="Arial"/>
        </w:rPr>
      </w:pPr>
    </w:p>
    <w:p w14:paraId="0EF17E4C" w14:textId="109E6725" w:rsidR="00446325" w:rsidRPr="008B5E42" w:rsidRDefault="00202499"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La negativa u obstrucción a la actuación del personal de las fuerzas y cuerpos de seguridad o del personal </w:t>
      </w:r>
      <w:r w:rsidR="000A6176" w:rsidRPr="008B5E42">
        <w:rPr>
          <w:rFonts w:ascii="Arial" w:hAnsi="Arial" w:cs="Arial"/>
        </w:rPr>
        <w:t xml:space="preserve">habilitado para ejercer </w:t>
      </w:r>
      <w:r w:rsidRPr="008B5E42">
        <w:rPr>
          <w:rFonts w:ascii="Arial" w:hAnsi="Arial" w:cs="Arial"/>
        </w:rPr>
        <w:t>funciones de inspección</w:t>
      </w:r>
      <w:r w:rsidR="004642E8" w:rsidRPr="008B5E42">
        <w:rPr>
          <w:rFonts w:ascii="Arial" w:hAnsi="Arial" w:cs="Arial"/>
        </w:rPr>
        <w:t xml:space="preserve"> o control</w:t>
      </w:r>
      <w:r w:rsidR="000A6176" w:rsidRPr="008B5E42">
        <w:rPr>
          <w:rFonts w:ascii="Arial" w:hAnsi="Arial" w:cs="Arial"/>
        </w:rPr>
        <w:t xml:space="preserve"> establecidas en esta ley, </w:t>
      </w:r>
      <w:r w:rsidRPr="008B5E42">
        <w:rPr>
          <w:rFonts w:ascii="Arial" w:hAnsi="Arial" w:cs="Arial"/>
        </w:rPr>
        <w:t>imposibilit</w:t>
      </w:r>
      <w:r w:rsidR="000A6176" w:rsidRPr="008B5E42">
        <w:rPr>
          <w:rFonts w:ascii="Arial" w:hAnsi="Arial" w:cs="Arial"/>
        </w:rPr>
        <w:t xml:space="preserve">ando </w:t>
      </w:r>
      <w:r w:rsidRPr="008B5E42">
        <w:rPr>
          <w:rFonts w:ascii="Arial" w:hAnsi="Arial" w:cs="Arial"/>
        </w:rPr>
        <w:t xml:space="preserve">totalmente </w:t>
      </w:r>
      <w:r w:rsidR="002507CB" w:rsidRPr="008B5E42">
        <w:rPr>
          <w:rFonts w:ascii="Arial" w:hAnsi="Arial" w:cs="Arial"/>
        </w:rPr>
        <w:t>su actuación</w:t>
      </w:r>
      <w:r w:rsidR="0042737E" w:rsidRPr="008B5E42">
        <w:rPr>
          <w:rFonts w:ascii="Arial" w:hAnsi="Arial" w:cs="Arial"/>
        </w:rPr>
        <w:t>.</w:t>
      </w:r>
    </w:p>
    <w:p w14:paraId="6186F5A9" w14:textId="77777777" w:rsidR="00446325" w:rsidRPr="008B5E42" w:rsidRDefault="00446325" w:rsidP="00466F9B">
      <w:pPr>
        <w:pStyle w:val="Prrafodelista"/>
        <w:spacing w:line="276" w:lineRule="auto"/>
        <w:ind w:left="-284" w:right="-144"/>
        <w:rPr>
          <w:rFonts w:ascii="Arial" w:hAnsi="Arial" w:cs="Arial"/>
        </w:rPr>
      </w:pPr>
    </w:p>
    <w:p w14:paraId="4B4959EF" w14:textId="122D4C20" w:rsidR="00446325" w:rsidRPr="008B5E42" w:rsidRDefault="00F35331"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El incumplimiento de las condiciones que garantic</w:t>
      </w:r>
      <w:r w:rsidR="002507CB" w:rsidRPr="008B5E42">
        <w:rPr>
          <w:rFonts w:ascii="Arial" w:hAnsi="Arial" w:cs="Arial"/>
        </w:rPr>
        <w:t>en</w:t>
      </w:r>
      <w:r w:rsidRPr="008B5E42">
        <w:rPr>
          <w:rFonts w:ascii="Arial" w:hAnsi="Arial" w:cs="Arial"/>
        </w:rPr>
        <w:t xml:space="preserve"> la accesibilidad de las personas con discapacidad a los establecimientos públicos y espacios abiertos objeto de esta ley.</w:t>
      </w:r>
    </w:p>
    <w:p w14:paraId="580C08A7" w14:textId="77777777" w:rsidR="00446325" w:rsidRPr="008B5E42" w:rsidRDefault="00446325" w:rsidP="00466F9B">
      <w:pPr>
        <w:pStyle w:val="Prrafodelista"/>
        <w:spacing w:line="276" w:lineRule="auto"/>
        <w:ind w:left="-284" w:right="-144"/>
        <w:rPr>
          <w:rFonts w:ascii="Arial" w:hAnsi="Arial" w:cs="Arial"/>
        </w:rPr>
      </w:pPr>
    </w:p>
    <w:p w14:paraId="7E85A5DD" w14:textId="64F9D64E" w:rsidR="00446325" w:rsidRPr="008B5E42" w:rsidRDefault="00F35331"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El incumplimiento de las condiciones de insonorización de los establecimientos</w:t>
      </w:r>
      <w:r w:rsidR="008B4152" w:rsidRPr="008B5E42">
        <w:rPr>
          <w:rFonts w:ascii="Arial" w:hAnsi="Arial" w:cs="Arial"/>
        </w:rPr>
        <w:t xml:space="preserve"> públicos e</w:t>
      </w:r>
      <w:r w:rsidR="000A6176" w:rsidRPr="008B5E42">
        <w:rPr>
          <w:rFonts w:ascii="Arial" w:hAnsi="Arial" w:cs="Arial"/>
        </w:rPr>
        <w:t>n</w:t>
      </w:r>
      <w:r w:rsidR="008B4152" w:rsidRPr="008B5E42">
        <w:rPr>
          <w:rFonts w:ascii="Arial" w:hAnsi="Arial" w:cs="Arial"/>
        </w:rPr>
        <w:t xml:space="preserve"> los términos exigidos </w:t>
      </w:r>
      <w:r w:rsidRPr="008B5E42">
        <w:rPr>
          <w:rFonts w:ascii="Arial" w:hAnsi="Arial" w:cs="Arial"/>
        </w:rPr>
        <w:t xml:space="preserve">por la normativa </w:t>
      </w:r>
      <w:r w:rsidR="000A6176" w:rsidRPr="008B5E42">
        <w:rPr>
          <w:rFonts w:ascii="Arial" w:hAnsi="Arial" w:cs="Arial"/>
        </w:rPr>
        <w:t xml:space="preserve">sectorial aplicable </w:t>
      </w:r>
      <w:r w:rsidR="008B4152" w:rsidRPr="008B5E42">
        <w:rPr>
          <w:rFonts w:ascii="Arial" w:hAnsi="Arial" w:cs="Arial"/>
        </w:rPr>
        <w:t xml:space="preserve">o </w:t>
      </w:r>
      <w:r w:rsidRPr="008B5E42">
        <w:rPr>
          <w:rFonts w:ascii="Arial" w:hAnsi="Arial" w:cs="Arial"/>
        </w:rPr>
        <w:t>la emisión de ruidos o vibraciones que superen los límites establecidos en la norma de aplicación</w:t>
      </w:r>
      <w:r w:rsidR="008B4152" w:rsidRPr="008B5E42">
        <w:rPr>
          <w:rFonts w:ascii="Arial" w:hAnsi="Arial" w:cs="Arial"/>
        </w:rPr>
        <w:t>, si ello sup</w:t>
      </w:r>
      <w:r w:rsidR="002507CB" w:rsidRPr="008B5E42">
        <w:rPr>
          <w:rFonts w:ascii="Arial" w:hAnsi="Arial" w:cs="Arial"/>
        </w:rPr>
        <w:t>usiera</w:t>
      </w:r>
      <w:r w:rsidR="008B4152" w:rsidRPr="008B5E42">
        <w:rPr>
          <w:rFonts w:ascii="Arial" w:hAnsi="Arial" w:cs="Arial"/>
        </w:rPr>
        <w:t xml:space="preserve"> un grave riesgo para la salud ambiental.</w:t>
      </w:r>
    </w:p>
    <w:p w14:paraId="6838F9AE" w14:textId="77777777" w:rsidR="00446325" w:rsidRPr="008B5E42" w:rsidRDefault="00446325" w:rsidP="00466F9B">
      <w:pPr>
        <w:pStyle w:val="Prrafodelista"/>
        <w:spacing w:line="276" w:lineRule="auto"/>
        <w:ind w:left="-284" w:right="-144"/>
        <w:rPr>
          <w:rFonts w:ascii="Arial" w:hAnsi="Arial" w:cs="Arial"/>
        </w:rPr>
      </w:pPr>
    </w:p>
    <w:p w14:paraId="03A8A35F" w14:textId="0003D71F" w:rsidR="00202499" w:rsidRPr="008B5E42" w:rsidRDefault="00202499" w:rsidP="00466F9B">
      <w:pPr>
        <w:pStyle w:val="Prrafodelista"/>
        <w:numPr>
          <w:ilvl w:val="0"/>
          <w:numId w:val="43"/>
        </w:numPr>
        <w:tabs>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 La comisión de una infracción grave, cuando hubie</w:t>
      </w:r>
      <w:r w:rsidR="002507CB" w:rsidRPr="008B5E42">
        <w:rPr>
          <w:rFonts w:ascii="Arial" w:hAnsi="Arial" w:cs="Arial"/>
        </w:rPr>
        <w:t>se</w:t>
      </w:r>
      <w:r w:rsidRPr="008B5E42">
        <w:rPr>
          <w:rFonts w:ascii="Arial" w:hAnsi="Arial" w:cs="Arial"/>
        </w:rPr>
        <w:t xml:space="preserve"> sido sancionado por resolución firme en vía administrativa, en el plazo de un año, por </w:t>
      </w:r>
      <w:r w:rsidR="004642E8" w:rsidRPr="008B5E42">
        <w:rPr>
          <w:rFonts w:ascii="Arial" w:hAnsi="Arial" w:cs="Arial"/>
        </w:rPr>
        <w:t>dos</w:t>
      </w:r>
      <w:r w:rsidRPr="008B5E42">
        <w:rPr>
          <w:rFonts w:ascii="Arial" w:hAnsi="Arial" w:cs="Arial"/>
        </w:rPr>
        <w:t xml:space="preserve"> o más infracciones graves de la misma naturaleza.</w:t>
      </w:r>
    </w:p>
    <w:p w14:paraId="20547FA1" w14:textId="77777777" w:rsidR="004642E8" w:rsidRPr="008B5E42" w:rsidRDefault="004642E8" w:rsidP="00466F9B">
      <w:pPr>
        <w:autoSpaceDE w:val="0"/>
        <w:autoSpaceDN w:val="0"/>
        <w:adjustRightInd w:val="0"/>
        <w:spacing w:line="276" w:lineRule="auto"/>
        <w:ind w:left="-284" w:right="-144"/>
        <w:jc w:val="both"/>
        <w:rPr>
          <w:rFonts w:ascii="Arial" w:hAnsi="Arial" w:cs="Arial"/>
          <w:sz w:val="22"/>
          <w:szCs w:val="22"/>
        </w:rPr>
      </w:pPr>
    </w:p>
    <w:p w14:paraId="34CC157B" w14:textId="6B412D19" w:rsidR="00202499" w:rsidRPr="008B5E42" w:rsidRDefault="00202499"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lastRenderedPageBreak/>
        <w:t xml:space="preserve">Artículo </w:t>
      </w:r>
      <w:r w:rsidR="008410EB" w:rsidRPr="008B5E42">
        <w:rPr>
          <w:rFonts w:ascii="Arial" w:hAnsi="Arial" w:cs="Arial"/>
          <w:sz w:val="22"/>
          <w:szCs w:val="22"/>
        </w:rPr>
        <w:t>70</w:t>
      </w:r>
      <w:r w:rsidRPr="008B5E42">
        <w:rPr>
          <w:rFonts w:ascii="Arial" w:hAnsi="Arial" w:cs="Arial"/>
          <w:sz w:val="22"/>
          <w:szCs w:val="22"/>
        </w:rPr>
        <w:t xml:space="preserve">. </w:t>
      </w:r>
      <w:r w:rsidRPr="008B5E42">
        <w:rPr>
          <w:rFonts w:ascii="Arial" w:hAnsi="Arial" w:cs="Arial"/>
          <w:i/>
          <w:iCs/>
          <w:sz w:val="22"/>
          <w:szCs w:val="22"/>
        </w:rPr>
        <w:t>Infracciones graves.</w:t>
      </w:r>
      <w:r w:rsidR="00544CA6" w:rsidRPr="008B5E42">
        <w:rPr>
          <w:rFonts w:ascii="Arial" w:hAnsi="Arial" w:cs="Arial"/>
          <w:i/>
          <w:iCs/>
          <w:sz w:val="22"/>
          <w:szCs w:val="22"/>
        </w:rPr>
        <w:t xml:space="preserve"> </w:t>
      </w:r>
    </w:p>
    <w:p w14:paraId="2B8B2513" w14:textId="77777777" w:rsidR="004642E8" w:rsidRPr="008B5E42" w:rsidRDefault="004642E8" w:rsidP="00466F9B">
      <w:pPr>
        <w:autoSpaceDE w:val="0"/>
        <w:autoSpaceDN w:val="0"/>
        <w:adjustRightInd w:val="0"/>
        <w:spacing w:line="276" w:lineRule="auto"/>
        <w:ind w:left="-284" w:right="-144"/>
        <w:jc w:val="both"/>
        <w:rPr>
          <w:rFonts w:ascii="Arial" w:hAnsi="Arial" w:cs="Arial"/>
          <w:sz w:val="22"/>
          <w:szCs w:val="22"/>
        </w:rPr>
      </w:pPr>
    </w:p>
    <w:p w14:paraId="1460DC0A" w14:textId="77777777" w:rsidR="00202499" w:rsidRPr="008B5E42" w:rsidRDefault="00202499"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Se consideran infracciones graves:</w:t>
      </w:r>
    </w:p>
    <w:p w14:paraId="457EB3E0" w14:textId="77777777" w:rsidR="004642E8" w:rsidRPr="008B5E42" w:rsidRDefault="004642E8" w:rsidP="00466F9B">
      <w:pPr>
        <w:autoSpaceDE w:val="0"/>
        <w:autoSpaceDN w:val="0"/>
        <w:adjustRightInd w:val="0"/>
        <w:spacing w:line="276" w:lineRule="auto"/>
        <w:ind w:left="-284" w:right="-144"/>
        <w:jc w:val="both"/>
        <w:rPr>
          <w:rFonts w:ascii="Arial" w:hAnsi="Arial" w:cs="Arial"/>
          <w:sz w:val="22"/>
          <w:szCs w:val="22"/>
        </w:rPr>
      </w:pPr>
    </w:p>
    <w:p w14:paraId="35758474" w14:textId="64FE4D6D" w:rsidR="00F35331" w:rsidRPr="008B5E42" w:rsidRDefault="002507CB"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El </w:t>
      </w:r>
      <w:r w:rsidR="00202499" w:rsidRPr="008B5E42">
        <w:rPr>
          <w:rFonts w:ascii="Arial" w:hAnsi="Arial" w:cs="Arial"/>
        </w:rPr>
        <w:t>Incumpli</w:t>
      </w:r>
      <w:r w:rsidRPr="008B5E42">
        <w:rPr>
          <w:rFonts w:ascii="Arial" w:hAnsi="Arial" w:cs="Arial"/>
        </w:rPr>
        <w:t>miento de</w:t>
      </w:r>
      <w:r w:rsidR="00202499" w:rsidRPr="008B5E42">
        <w:rPr>
          <w:rFonts w:ascii="Arial" w:hAnsi="Arial" w:cs="Arial"/>
        </w:rPr>
        <w:t xml:space="preserve"> los requerimientos, </w:t>
      </w:r>
      <w:r w:rsidRPr="008B5E42">
        <w:rPr>
          <w:rFonts w:ascii="Arial" w:hAnsi="Arial" w:cs="Arial"/>
        </w:rPr>
        <w:t xml:space="preserve">las </w:t>
      </w:r>
      <w:r w:rsidR="00202499" w:rsidRPr="008B5E42">
        <w:rPr>
          <w:rFonts w:ascii="Arial" w:hAnsi="Arial" w:cs="Arial"/>
        </w:rPr>
        <w:t>resoluciones o las medidas correctoras exigidas</w:t>
      </w:r>
      <w:r w:rsidR="00E73EE8" w:rsidRPr="008B5E42">
        <w:rPr>
          <w:rFonts w:ascii="Arial" w:hAnsi="Arial" w:cs="Arial"/>
        </w:rPr>
        <w:t xml:space="preserve"> </w:t>
      </w:r>
      <w:r w:rsidR="00202499" w:rsidRPr="008B5E42">
        <w:rPr>
          <w:rFonts w:ascii="Arial" w:hAnsi="Arial" w:cs="Arial"/>
        </w:rPr>
        <w:t>p</w:t>
      </w:r>
      <w:r w:rsidR="00E73EE8" w:rsidRPr="008B5E42">
        <w:rPr>
          <w:rFonts w:ascii="Arial" w:hAnsi="Arial" w:cs="Arial"/>
        </w:rPr>
        <w:t xml:space="preserve">or </w:t>
      </w:r>
      <w:r w:rsidR="00202499" w:rsidRPr="008B5E42">
        <w:rPr>
          <w:rFonts w:ascii="Arial" w:hAnsi="Arial" w:cs="Arial"/>
        </w:rPr>
        <w:t>las autoridades competentes</w:t>
      </w:r>
      <w:r w:rsidR="00E73EE8" w:rsidRPr="008B5E42">
        <w:rPr>
          <w:rFonts w:ascii="Arial" w:hAnsi="Arial" w:cs="Arial"/>
        </w:rPr>
        <w:t>, siempre que ello no comport</w:t>
      </w:r>
      <w:r w:rsidRPr="008B5E42">
        <w:rPr>
          <w:rFonts w:ascii="Arial" w:hAnsi="Arial" w:cs="Arial"/>
        </w:rPr>
        <w:t>ara</w:t>
      </w:r>
      <w:r w:rsidR="00E73EE8" w:rsidRPr="008B5E42">
        <w:rPr>
          <w:rFonts w:ascii="Arial" w:hAnsi="Arial" w:cs="Arial"/>
        </w:rPr>
        <w:t xml:space="preserve"> un grave riesgo para la seguridad de </w:t>
      </w:r>
      <w:r w:rsidRPr="008B5E42">
        <w:rPr>
          <w:rFonts w:ascii="Arial" w:hAnsi="Arial" w:cs="Arial"/>
        </w:rPr>
        <w:t xml:space="preserve">las </w:t>
      </w:r>
      <w:r w:rsidR="00E73EE8" w:rsidRPr="008B5E42">
        <w:rPr>
          <w:rFonts w:ascii="Arial" w:hAnsi="Arial" w:cs="Arial"/>
        </w:rPr>
        <w:t xml:space="preserve">personas o </w:t>
      </w:r>
      <w:r w:rsidRPr="008B5E42">
        <w:rPr>
          <w:rFonts w:ascii="Arial" w:hAnsi="Arial" w:cs="Arial"/>
        </w:rPr>
        <w:t xml:space="preserve">de los </w:t>
      </w:r>
      <w:r w:rsidR="00E73EE8" w:rsidRPr="008B5E42">
        <w:rPr>
          <w:rFonts w:ascii="Arial" w:hAnsi="Arial" w:cs="Arial"/>
        </w:rPr>
        <w:t>bienes.</w:t>
      </w:r>
    </w:p>
    <w:p w14:paraId="26A90463" w14:textId="77777777" w:rsidR="00F35331" w:rsidRPr="008B5E42" w:rsidRDefault="00F35331" w:rsidP="00466F9B">
      <w:pPr>
        <w:pStyle w:val="Prrafodelista"/>
        <w:tabs>
          <w:tab w:val="left" w:pos="-284"/>
          <w:tab w:val="left" w:pos="284"/>
        </w:tabs>
        <w:autoSpaceDE w:val="0"/>
        <w:autoSpaceDN w:val="0"/>
        <w:adjustRightInd w:val="0"/>
        <w:spacing w:line="276" w:lineRule="auto"/>
        <w:ind w:left="-284" w:right="-144"/>
        <w:jc w:val="both"/>
        <w:rPr>
          <w:rFonts w:ascii="Arial" w:hAnsi="Arial" w:cs="Arial"/>
        </w:rPr>
      </w:pPr>
    </w:p>
    <w:p w14:paraId="6FBED561" w14:textId="1306ECF4" w:rsidR="00A273D8"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Los supuestos recogidos en los apartados f, </w:t>
      </w:r>
      <w:r w:rsidR="00F35331" w:rsidRPr="008B5E42">
        <w:rPr>
          <w:rFonts w:ascii="Arial" w:hAnsi="Arial" w:cs="Arial"/>
        </w:rPr>
        <w:t>g, h</w:t>
      </w:r>
      <w:r w:rsidR="008B4152" w:rsidRPr="008B5E42">
        <w:rPr>
          <w:rFonts w:ascii="Arial" w:hAnsi="Arial" w:cs="Arial"/>
        </w:rPr>
        <w:t>, j</w:t>
      </w:r>
      <w:r w:rsidRPr="008B5E42">
        <w:rPr>
          <w:rFonts w:ascii="Arial" w:hAnsi="Arial" w:cs="Arial"/>
        </w:rPr>
        <w:t xml:space="preserve"> del artículo anterior</w:t>
      </w:r>
      <w:r w:rsidR="002507CB" w:rsidRPr="008B5E42">
        <w:rPr>
          <w:rFonts w:ascii="Arial" w:hAnsi="Arial" w:cs="Arial"/>
        </w:rPr>
        <w:t>,</w:t>
      </w:r>
      <w:r w:rsidRPr="008B5E42">
        <w:rPr>
          <w:rFonts w:ascii="Arial" w:hAnsi="Arial" w:cs="Arial"/>
        </w:rPr>
        <w:t xml:space="preserve"> cuando ello no suponga un grave riesgo para la seguridad de las personas o </w:t>
      </w:r>
      <w:r w:rsidR="002507CB" w:rsidRPr="008B5E42">
        <w:rPr>
          <w:rFonts w:ascii="Arial" w:hAnsi="Arial" w:cs="Arial"/>
        </w:rPr>
        <w:t xml:space="preserve">de los </w:t>
      </w:r>
      <w:r w:rsidRPr="008B5E42">
        <w:rPr>
          <w:rFonts w:ascii="Arial" w:hAnsi="Arial" w:cs="Arial"/>
        </w:rPr>
        <w:t>bienes</w:t>
      </w:r>
      <w:r w:rsidR="008B4152" w:rsidRPr="008B5E42">
        <w:rPr>
          <w:rFonts w:ascii="Arial" w:hAnsi="Arial" w:cs="Arial"/>
        </w:rPr>
        <w:t xml:space="preserve"> o la salud ambiental</w:t>
      </w:r>
      <w:r w:rsidRPr="008B5E42">
        <w:rPr>
          <w:rFonts w:ascii="Arial" w:hAnsi="Arial" w:cs="Arial"/>
        </w:rPr>
        <w:t>.</w:t>
      </w:r>
    </w:p>
    <w:p w14:paraId="070CE3DA" w14:textId="77777777" w:rsidR="00A273D8" w:rsidRPr="008B5E42" w:rsidRDefault="00A273D8" w:rsidP="00466F9B">
      <w:pPr>
        <w:pStyle w:val="Prrafodelista"/>
        <w:tabs>
          <w:tab w:val="left" w:pos="-284"/>
          <w:tab w:val="left" w:pos="284"/>
        </w:tabs>
        <w:spacing w:line="276" w:lineRule="auto"/>
        <w:ind w:left="-284" w:right="-144"/>
        <w:jc w:val="both"/>
        <w:rPr>
          <w:rFonts w:ascii="Arial" w:hAnsi="Arial" w:cs="Arial"/>
        </w:rPr>
      </w:pPr>
    </w:p>
    <w:p w14:paraId="49D08042" w14:textId="5D8CEB91" w:rsidR="00E73EE8"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La negativa u obstrucción a la actuación inspectora</w:t>
      </w:r>
      <w:r w:rsidR="00F35331" w:rsidRPr="008B5E42">
        <w:rPr>
          <w:rFonts w:ascii="Arial" w:hAnsi="Arial" w:cs="Arial"/>
        </w:rPr>
        <w:t xml:space="preserve"> o de control</w:t>
      </w:r>
      <w:r w:rsidR="00E73EE8" w:rsidRPr="008B5E42">
        <w:rPr>
          <w:rFonts w:ascii="Arial" w:hAnsi="Arial" w:cs="Arial"/>
        </w:rPr>
        <w:t xml:space="preserve"> que no se considere infracción muy grave </w:t>
      </w:r>
      <w:r w:rsidRPr="008B5E42">
        <w:rPr>
          <w:rFonts w:ascii="Arial" w:hAnsi="Arial" w:cs="Arial"/>
        </w:rPr>
        <w:t>o la desatención a sus instrucciones o requerimientos</w:t>
      </w:r>
      <w:r w:rsidR="00E73EE8" w:rsidRPr="008B5E42">
        <w:rPr>
          <w:rFonts w:ascii="Arial" w:hAnsi="Arial" w:cs="Arial"/>
        </w:rPr>
        <w:t>, así como la resistencia,</w:t>
      </w:r>
      <w:r w:rsidR="002507CB" w:rsidRPr="008B5E42">
        <w:rPr>
          <w:rFonts w:ascii="Arial" w:hAnsi="Arial" w:cs="Arial"/>
        </w:rPr>
        <w:t xml:space="preserve"> la</w:t>
      </w:r>
      <w:r w:rsidR="00E73EE8" w:rsidRPr="008B5E42">
        <w:rPr>
          <w:rFonts w:ascii="Arial" w:hAnsi="Arial" w:cs="Arial"/>
        </w:rPr>
        <w:t xml:space="preserve"> coacción, </w:t>
      </w:r>
      <w:r w:rsidR="002507CB" w:rsidRPr="008B5E42">
        <w:rPr>
          <w:rFonts w:ascii="Arial" w:hAnsi="Arial" w:cs="Arial"/>
        </w:rPr>
        <w:t xml:space="preserve">la </w:t>
      </w:r>
      <w:r w:rsidR="00E73EE8" w:rsidRPr="008B5E42">
        <w:rPr>
          <w:rFonts w:ascii="Arial" w:hAnsi="Arial" w:cs="Arial"/>
        </w:rPr>
        <w:t>amenaza o cualquier otra forma de presión ejercida sobre dicho personal.</w:t>
      </w:r>
    </w:p>
    <w:p w14:paraId="624C16B8" w14:textId="5ED53A84" w:rsidR="00202499" w:rsidRPr="008B5E42" w:rsidRDefault="00202499" w:rsidP="00466F9B">
      <w:pPr>
        <w:tabs>
          <w:tab w:val="left" w:pos="-284"/>
          <w:tab w:val="left" w:pos="284"/>
        </w:tabs>
        <w:autoSpaceDE w:val="0"/>
        <w:autoSpaceDN w:val="0"/>
        <w:adjustRightInd w:val="0"/>
        <w:spacing w:line="276" w:lineRule="auto"/>
        <w:ind w:left="-284" w:right="-144"/>
        <w:jc w:val="both"/>
        <w:rPr>
          <w:rFonts w:ascii="Arial" w:hAnsi="Arial" w:cs="Arial"/>
          <w:sz w:val="22"/>
          <w:szCs w:val="22"/>
        </w:rPr>
      </w:pPr>
    </w:p>
    <w:p w14:paraId="7A98CDF4" w14:textId="474FC35F" w:rsidR="00A273D8"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La obtención de títulos habilitantes mediante la aportación de documentos o datos no conformes a la realidad</w:t>
      </w:r>
      <w:r w:rsidR="00F35331" w:rsidRPr="008B5E42">
        <w:rPr>
          <w:rFonts w:ascii="Arial" w:hAnsi="Arial" w:cs="Arial"/>
        </w:rPr>
        <w:t xml:space="preserve"> </w:t>
      </w:r>
      <w:r w:rsidRPr="008B5E42">
        <w:rPr>
          <w:rFonts w:ascii="Arial" w:hAnsi="Arial" w:cs="Arial"/>
        </w:rPr>
        <w:t xml:space="preserve">o </w:t>
      </w:r>
      <w:r w:rsidR="002507CB" w:rsidRPr="008B5E42">
        <w:rPr>
          <w:rFonts w:ascii="Arial" w:hAnsi="Arial" w:cs="Arial"/>
        </w:rPr>
        <w:t>por</w:t>
      </w:r>
      <w:r w:rsidRPr="008B5E42">
        <w:rPr>
          <w:rFonts w:ascii="Arial" w:hAnsi="Arial" w:cs="Arial"/>
        </w:rPr>
        <w:t xml:space="preserve"> la omisión u ocultación de los mismos</w:t>
      </w:r>
      <w:r w:rsidR="00F35331" w:rsidRPr="008B5E42">
        <w:rPr>
          <w:rFonts w:ascii="Arial" w:hAnsi="Arial" w:cs="Arial"/>
        </w:rPr>
        <w:t>, así como las alteraciones de estos sin la preceptiva comunicación al órgano otorgante</w:t>
      </w:r>
      <w:r w:rsidR="00E73EE8" w:rsidRPr="008B5E42">
        <w:rPr>
          <w:rFonts w:ascii="Arial" w:hAnsi="Arial" w:cs="Arial"/>
        </w:rPr>
        <w:t>.</w:t>
      </w:r>
    </w:p>
    <w:p w14:paraId="640A622C" w14:textId="77777777" w:rsidR="00C97A5D" w:rsidRPr="008B5E42" w:rsidRDefault="00C97A5D" w:rsidP="00466F9B">
      <w:pPr>
        <w:pStyle w:val="Prrafodelista"/>
        <w:tabs>
          <w:tab w:val="left" w:pos="-284"/>
          <w:tab w:val="left" w:pos="284"/>
        </w:tabs>
        <w:spacing w:line="276" w:lineRule="auto"/>
        <w:ind w:left="-284" w:right="-144"/>
        <w:jc w:val="both"/>
        <w:rPr>
          <w:rFonts w:ascii="Arial" w:hAnsi="Arial" w:cs="Arial"/>
        </w:rPr>
      </w:pPr>
    </w:p>
    <w:p w14:paraId="7DAED651" w14:textId="6FDD52A0" w:rsidR="008B4152" w:rsidRPr="008B5E42" w:rsidRDefault="002507CB"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La desconexión</w:t>
      </w:r>
      <w:r w:rsidR="00202499" w:rsidRPr="008B5E42">
        <w:rPr>
          <w:rFonts w:ascii="Arial" w:hAnsi="Arial" w:cs="Arial"/>
        </w:rPr>
        <w:t xml:space="preserve"> o </w:t>
      </w:r>
      <w:r w:rsidRPr="008B5E42">
        <w:rPr>
          <w:rFonts w:ascii="Arial" w:hAnsi="Arial" w:cs="Arial"/>
        </w:rPr>
        <w:t>la alteración</w:t>
      </w:r>
      <w:r w:rsidR="00202499" w:rsidRPr="008B5E42">
        <w:rPr>
          <w:rFonts w:ascii="Arial" w:hAnsi="Arial" w:cs="Arial"/>
        </w:rPr>
        <w:t xml:space="preserve"> </w:t>
      </w:r>
      <w:r w:rsidRPr="008B5E42">
        <w:rPr>
          <w:rFonts w:ascii="Arial" w:hAnsi="Arial" w:cs="Arial"/>
        </w:rPr>
        <w:t>d</w:t>
      </w:r>
      <w:r w:rsidR="00202499" w:rsidRPr="008B5E42">
        <w:rPr>
          <w:rFonts w:ascii="Arial" w:hAnsi="Arial" w:cs="Arial"/>
        </w:rPr>
        <w:t>el funcionamiento de los aparatos destinados al registro y control de decibelios.</w:t>
      </w:r>
    </w:p>
    <w:p w14:paraId="1755B659" w14:textId="77777777" w:rsidR="008B4152" w:rsidRPr="008B5E42" w:rsidRDefault="008B4152" w:rsidP="00466F9B">
      <w:pPr>
        <w:tabs>
          <w:tab w:val="left" w:pos="-284"/>
          <w:tab w:val="left" w:pos="284"/>
        </w:tabs>
        <w:autoSpaceDE w:val="0"/>
        <w:autoSpaceDN w:val="0"/>
        <w:adjustRightInd w:val="0"/>
        <w:spacing w:line="276" w:lineRule="auto"/>
        <w:ind w:left="-284" w:right="-144"/>
        <w:jc w:val="both"/>
        <w:rPr>
          <w:rFonts w:ascii="Arial" w:hAnsi="Arial" w:cs="Arial"/>
          <w:sz w:val="22"/>
          <w:szCs w:val="22"/>
        </w:rPr>
      </w:pPr>
    </w:p>
    <w:p w14:paraId="27704400" w14:textId="18B7A430" w:rsidR="00A273D8"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El incumplimiento </w:t>
      </w:r>
      <w:r w:rsidR="002507CB" w:rsidRPr="008B5E42">
        <w:rPr>
          <w:rFonts w:ascii="Arial" w:hAnsi="Arial" w:cs="Arial"/>
        </w:rPr>
        <w:t xml:space="preserve">de </w:t>
      </w:r>
      <w:r w:rsidR="008B4152" w:rsidRPr="008B5E42">
        <w:rPr>
          <w:rFonts w:ascii="Arial" w:hAnsi="Arial" w:cs="Arial"/>
        </w:rPr>
        <w:t>las exigencias establecidas en esta ley</w:t>
      </w:r>
      <w:r w:rsidR="002507CB" w:rsidRPr="008B5E42">
        <w:rPr>
          <w:rFonts w:ascii="Arial" w:hAnsi="Arial" w:cs="Arial"/>
        </w:rPr>
        <w:t>,</w:t>
      </w:r>
      <w:r w:rsidR="008B4152" w:rsidRPr="008B5E42">
        <w:rPr>
          <w:rFonts w:ascii="Arial" w:hAnsi="Arial" w:cs="Arial"/>
        </w:rPr>
        <w:t xml:space="preserve"> respecto del personal </w:t>
      </w:r>
      <w:r w:rsidR="00650E63" w:rsidRPr="008B5E42">
        <w:rPr>
          <w:rFonts w:ascii="Arial" w:hAnsi="Arial" w:cs="Arial"/>
        </w:rPr>
        <w:t xml:space="preserve">de control </w:t>
      </w:r>
      <w:r w:rsidR="008B4152" w:rsidRPr="008B5E42">
        <w:rPr>
          <w:rFonts w:ascii="Arial" w:hAnsi="Arial" w:cs="Arial"/>
        </w:rPr>
        <w:t>de acceso</w:t>
      </w:r>
      <w:r w:rsidRPr="008B5E42">
        <w:rPr>
          <w:rFonts w:ascii="Arial" w:hAnsi="Arial" w:cs="Arial"/>
        </w:rPr>
        <w:t>.</w:t>
      </w:r>
    </w:p>
    <w:p w14:paraId="18ED7AF6" w14:textId="77777777" w:rsidR="00A273D8" w:rsidRPr="008B5E42" w:rsidRDefault="00A273D8" w:rsidP="00466F9B">
      <w:pPr>
        <w:pStyle w:val="Prrafodelista"/>
        <w:tabs>
          <w:tab w:val="left" w:pos="-284"/>
          <w:tab w:val="left" w:pos="284"/>
        </w:tabs>
        <w:spacing w:line="276" w:lineRule="auto"/>
        <w:ind w:left="-284" w:right="-144"/>
        <w:jc w:val="both"/>
        <w:rPr>
          <w:rFonts w:ascii="Arial" w:hAnsi="Arial" w:cs="Arial"/>
        </w:rPr>
      </w:pPr>
    </w:p>
    <w:p w14:paraId="73C4D2C8" w14:textId="3DE91A62" w:rsidR="00A273D8"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El incumplimiento de la obligación de repetición y reinicio del espectáculo público </w:t>
      </w:r>
      <w:r w:rsidR="002507CB" w:rsidRPr="008B5E42">
        <w:rPr>
          <w:rFonts w:ascii="Arial" w:hAnsi="Arial" w:cs="Arial"/>
        </w:rPr>
        <w:t>y</w:t>
      </w:r>
      <w:r w:rsidRPr="008B5E42">
        <w:rPr>
          <w:rFonts w:ascii="Arial" w:hAnsi="Arial" w:cs="Arial"/>
        </w:rPr>
        <w:t xml:space="preserve"> actividad recreativa, así como el incumplimiento de la obligación de devolución, total o parcial, del importe de las entradas, previstos en esta </w:t>
      </w:r>
      <w:r w:rsidR="002507CB" w:rsidRPr="008B5E42">
        <w:rPr>
          <w:rFonts w:ascii="Arial" w:hAnsi="Arial" w:cs="Arial"/>
        </w:rPr>
        <w:t>l</w:t>
      </w:r>
      <w:r w:rsidRPr="008B5E42">
        <w:rPr>
          <w:rFonts w:ascii="Arial" w:hAnsi="Arial" w:cs="Arial"/>
        </w:rPr>
        <w:t xml:space="preserve">ey. </w:t>
      </w:r>
    </w:p>
    <w:p w14:paraId="60D72CE7" w14:textId="77777777" w:rsidR="00A273D8" w:rsidRPr="008B5E42" w:rsidRDefault="00A273D8" w:rsidP="00466F9B">
      <w:pPr>
        <w:pStyle w:val="Prrafodelista"/>
        <w:tabs>
          <w:tab w:val="left" w:pos="-284"/>
          <w:tab w:val="left" w:pos="284"/>
        </w:tabs>
        <w:spacing w:line="276" w:lineRule="auto"/>
        <w:ind w:left="-284" w:right="-144"/>
        <w:jc w:val="both"/>
        <w:rPr>
          <w:rFonts w:ascii="Arial" w:hAnsi="Arial" w:cs="Arial"/>
        </w:rPr>
      </w:pPr>
    </w:p>
    <w:p w14:paraId="0B4AECEB" w14:textId="36CBBB8A" w:rsidR="00A273D8" w:rsidRPr="008B5E42" w:rsidRDefault="002507CB"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El c</w:t>
      </w:r>
      <w:r w:rsidR="00202499" w:rsidRPr="008B5E42">
        <w:rPr>
          <w:rFonts w:ascii="Arial" w:hAnsi="Arial" w:cs="Arial"/>
        </w:rPr>
        <w:t>ierre de</w:t>
      </w:r>
      <w:r w:rsidR="00C97A5D" w:rsidRPr="008B5E42">
        <w:rPr>
          <w:rFonts w:ascii="Arial" w:hAnsi="Arial" w:cs="Arial"/>
        </w:rPr>
        <w:t>l</w:t>
      </w:r>
      <w:r w:rsidR="00202499" w:rsidRPr="008B5E42">
        <w:rPr>
          <w:rFonts w:ascii="Arial" w:hAnsi="Arial" w:cs="Arial"/>
        </w:rPr>
        <w:t xml:space="preserve"> establecimiento</w:t>
      </w:r>
      <w:r w:rsidR="008B4152" w:rsidRPr="008B5E42">
        <w:rPr>
          <w:rFonts w:ascii="Arial" w:hAnsi="Arial" w:cs="Arial"/>
        </w:rPr>
        <w:t xml:space="preserve"> público o </w:t>
      </w:r>
      <w:r w:rsidRPr="008B5E42">
        <w:rPr>
          <w:rFonts w:ascii="Arial" w:hAnsi="Arial" w:cs="Arial"/>
        </w:rPr>
        <w:t>d</w:t>
      </w:r>
      <w:r w:rsidR="008B4152" w:rsidRPr="008B5E42">
        <w:rPr>
          <w:rFonts w:ascii="Arial" w:hAnsi="Arial" w:cs="Arial"/>
        </w:rPr>
        <w:t xml:space="preserve">el </w:t>
      </w:r>
      <w:r w:rsidR="00202499" w:rsidRPr="008B5E42">
        <w:rPr>
          <w:rFonts w:ascii="Arial" w:hAnsi="Arial" w:cs="Arial"/>
        </w:rPr>
        <w:t>espacio</w:t>
      </w:r>
      <w:r w:rsidR="008B4152" w:rsidRPr="008B5E42">
        <w:rPr>
          <w:rFonts w:ascii="Arial" w:hAnsi="Arial" w:cs="Arial"/>
        </w:rPr>
        <w:t xml:space="preserve"> abierto donde</w:t>
      </w:r>
      <w:r w:rsidR="00202499" w:rsidRPr="008B5E42">
        <w:rPr>
          <w:rFonts w:ascii="Arial" w:hAnsi="Arial" w:cs="Arial"/>
        </w:rPr>
        <w:t xml:space="preserve"> se </w:t>
      </w:r>
      <w:r w:rsidR="00C97A5D" w:rsidRPr="008B5E42">
        <w:rPr>
          <w:rFonts w:ascii="Arial" w:hAnsi="Arial" w:cs="Arial"/>
        </w:rPr>
        <w:t>celebr</w:t>
      </w:r>
      <w:r w:rsidRPr="008B5E42">
        <w:rPr>
          <w:rFonts w:ascii="Arial" w:hAnsi="Arial" w:cs="Arial"/>
        </w:rPr>
        <w:t>asen</w:t>
      </w:r>
      <w:r w:rsidR="00C97A5D" w:rsidRPr="008B5E42">
        <w:rPr>
          <w:rFonts w:ascii="Arial" w:hAnsi="Arial" w:cs="Arial"/>
        </w:rPr>
        <w:t xml:space="preserve"> los</w:t>
      </w:r>
      <w:r w:rsidR="008B4152" w:rsidRPr="008B5E42">
        <w:rPr>
          <w:rFonts w:ascii="Arial" w:hAnsi="Arial" w:cs="Arial"/>
        </w:rPr>
        <w:t xml:space="preserve"> </w:t>
      </w:r>
      <w:r w:rsidR="00202499" w:rsidRPr="008B5E42">
        <w:rPr>
          <w:rFonts w:ascii="Arial" w:hAnsi="Arial" w:cs="Arial"/>
        </w:rPr>
        <w:t xml:space="preserve">espectáculos </w:t>
      </w:r>
      <w:r w:rsidR="008B4152" w:rsidRPr="008B5E42">
        <w:rPr>
          <w:rFonts w:ascii="Arial" w:hAnsi="Arial" w:cs="Arial"/>
        </w:rPr>
        <w:t xml:space="preserve">públicos </w:t>
      </w:r>
      <w:r w:rsidRPr="008B5E42">
        <w:rPr>
          <w:rFonts w:ascii="Arial" w:hAnsi="Arial" w:cs="Arial"/>
        </w:rPr>
        <w:t>y</w:t>
      </w:r>
      <w:r w:rsidR="00202499" w:rsidRPr="008B5E42">
        <w:rPr>
          <w:rFonts w:ascii="Arial" w:hAnsi="Arial" w:cs="Arial"/>
        </w:rPr>
        <w:t xml:space="preserve"> actividades recreativas fuera del horario </w:t>
      </w:r>
      <w:r w:rsidR="008B4152" w:rsidRPr="008B5E42">
        <w:rPr>
          <w:rFonts w:ascii="Arial" w:hAnsi="Arial" w:cs="Arial"/>
        </w:rPr>
        <w:t xml:space="preserve">general </w:t>
      </w:r>
      <w:r w:rsidR="00202499" w:rsidRPr="008B5E42">
        <w:rPr>
          <w:rFonts w:ascii="Arial" w:hAnsi="Arial" w:cs="Arial"/>
        </w:rPr>
        <w:t xml:space="preserve">establecido o autorizado, cuando el retraso </w:t>
      </w:r>
      <w:r w:rsidR="00885558" w:rsidRPr="008B5E42">
        <w:rPr>
          <w:rFonts w:ascii="Arial" w:hAnsi="Arial" w:cs="Arial"/>
        </w:rPr>
        <w:t>de este</w:t>
      </w:r>
      <w:r w:rsidR="00202499" w:rsidRPr="008B5E42">
        <w:rPr>
          <w:rFonts w:ascii="Arial" w:hAnsi="Arial" w:cs="Arial"/>
        </w:rPr>
        <w:t xml:space="preserve"> super</w:t>
      </w:r>
      <w:r w:rsidRPr="008B5E42">
        <w:rPr>
          <w:rFonts w:ascii="Arial" w:hAnsi="Arial" w:cs="Arial"/>
        </w:rPr>
        <w:t>ase</w:t>
      </w:r>
      <w:r w:rsidR="00202499" w:rsidRPr="008B5E42">
        <w:rPr>
          <w:rFonts w:ascii="Arial" w:hAnsi="Arial" w:cs="Arial"/>
        </w:rPr>
        <w:t xml:space="preserve"> </w:t>
      </w:r>
      <w:r w:rsidR="00C97A5D" w:rsidRPr="008B5E42">
        <w:rPr>
          <w:rFonts w:ascii="Arial" w:hAnsi="Arial" w:cs="Arial"/>
        </w:rPr>
        <w:t>los sesenta minutos</w:t>
      </w:r>
      <w:r w:rsidR="00202499" w:rsidRPr="008B5E42">
        <w:rPr>
          <w:rFonts w:ascii="Arial" w:hAnsi="Arial" w:cs="Arial"/>
        </w:rPr>
        <w:t>.</w:t>
      </w:r>
    </w:p>
    <w:p w14:paraId="546FAAD1" w14:textId="77777777" w:rsidR="00A273D8" w:rsidRPr="008B5E42" w:rsidRDefault="00A273D8" w:rsidP="00466F9B">
      <w:pPr>
        <w:pStyle w:val="Prrafodelista"/>
        <w:tabs>
          <w:tab w:val="left" w:pos="-284"/>
          <w:tab w:val="left" w:pos="284"/>
        </w:tabs>
        <w:spacing w:line="276" w:lineRule="auto"/>
        <w:ind w:left="-284" w:right="-144"/>
        <w:jc w:val="both"/>
        <w:rPr>
          <w:rFonts w:ascii="Arial" w:hAnsi="Arial" w:cs="Arial"/>
        </w:rPr>
      </w:pPr>
    </w:p>
    <w:p w14:paraId="28E34A4F" w14:textId="2F1D1F6A" w:rsidR="00202499"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El ejercicio del derecho de admisión de forma contraria a lo dispuesto en esta ley.</w:t>
      </w:r>
    </w:p>
    <w:p w14:paraId="7C96CAFA" w14:textId="77777777" w:rsidR="008B4152" w:rsidRPr="008B5E42" w:rsidRDefault="008B4152" w:rsidP="00466F9B">
      <w:pPr>
        <w:tabs>
          <w:tab w:val="left" w:pos="-284"/>
          <w:tab w:val="left" w:pos="284"/>
        </w:tabs>
        <w:autoSpaceDE w:val="0"/>
        <w:autoSpaceDN w:val="0"/>
        <w:adjustRightInd w:val="0"/>
        <w:spacing w:line="276" w:lineRule="auto"/>
        <w:ind w:left="-284" w:right="-144"/>
        <w:jc w:val="both"/>
        <w:rPr>
          <w:rFonts w:ascii="Arial" w:hAnsi="Arial" w:cs="Arial"/>
          <w:sz w:val="22"/>
          <w:szCs w:val="22"/>
        </w:rPr>
      </w:pPr>
    </w:p>
    <w:p w14:paraId="32A68C65" w14:textId="4FF8B2C8" w:rsidR="00202499"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Permitir el acceso a los establecimientos públicos </w:t>
      </w:r>
      <w:r w:rsidR="008B4152" w:rsidRPr="008B5E42">
        <w:rPr>
          <w:rFonts w:ascii="Arial" w:hAnsi="Arial" w:cs="Arial"/>
        </w:rPr>
        <w:t xml:space="preserve">o espacios abiertos </w:t>
      </w:r>
      <w:r w:rsidRPr="008B5E42">
        <w:rPr>
          <w:rFonts w:ascii="Arial" w:hAnsi="Arial" w:cs="Arial"/>
        </w:rPr>
        <w:t xml:space="preserve">destinados a espectáculos públicos </w:t>
      </w:r>
      <w:r w:rsidR="00852D78" w:rsidRPr="008B5E42">
        <w:rPr>
          <w:rFonts w:ascii="Arial" w:hAnsi="Arial" w:cs="Arial"/>
        </w:rPr>
        <w:t>y</w:t>
      </w:r>
      <w:r w:rsidRPr="008B5E42">
        <w:rPr>
          <w:rFonts w:ascii="Arial" w:hAnsi="Arial" w:cs="Arial"/>
        </w:rPr>
        <w:t xml:space="preserve"> actividades recreativas de personas que exhiban prendas, símbolos u objetos que </w:t>
      </w:r>
      <w:bookmarkStart w:id="62" w:name="_Hlk191399577"/>
      <w:r w:rsidRPr="008B5E42">
        <w:rPr>
          <w:rFonts w:ascii="Arial" w:hAnsi="Arial" w:cs="Arial"/>
        </w:rPr>
        <w:t>incit</w:t>
      </w:r>
      <w:r w:rsidR="00852D78" w:rsidRPr="008B5E42">
        <w:rPr>
          <w:rFonts w:ascii="Arial" w:hAnsi="Arial" w:cs="Arial"/>
        </w:rPr>
        <w:t>asen comportamientos o actuaciones</w:t>
      </w:r>
      <w:r w:rsidRPr="008B5E42">
        <w:rPr>
          <w:rFonts w:ascii="Arial" w:hAnsi="Arial" w:cs="Arial"/>
        </w:rPr>
        <w:t xml:space="preserve"> </w:t>
      </w:r>
      <w:r w:rsidR="00852D78" w:rsidRPr="008B5E42">
        <w:rPr>
          <w:rFonts w:ascii="Arial" w:hAnsi="Arial" w:cs="Arial"/>
        </w:rPr>
        <w:t>c</w:t>
      </w:r>
      <w:r w:rsidRPr="008B5E42">
        <w:rPr>
          <w:rFonts w:ascii="Arial" w:hAnsi="Arial" w:cs="Arial"/>
        </w:rPr>
        <w:t>ontrarias a los derechos fundamentales reconocidos en la Constitución y, en especial, a la violencia</w:t>
      </w:r>
      <w:r w:rsidR="008B4152" w:rsidRPr="008B5E42">
        <w:rPr>
          <w:rFonts w:ascii="Arial" w:hAnsi="Arial" w:cs="Arial"/>
        </w:rPr>
        <w:t xml:space="preserve"> sexista</w:t>
      </w:r>
      <w:r w:rsidR="00852D78" w:rsidRPr="008B5E42">
        <w:rPr>
          <w:rFonts w:ascii="Arial" w:hAnsi="Arial" w:cs="Arial"/>
        </w:rPr>
        <w:t>, a la</w:t>
      </w:r>
      <w:r w:rsidR="008B4152" w:rsidRPr="008B5E42">
        <w:rPr>
          <w:rFonts w:ascii="Arial" w:hAnsi="Arial" w:cs="Arial"/>
        </w:rPr>
        <w:t xml:space="preserve"> </w:t>
      </w:r>
      <w:r w:rsidRPr="008B5E42">
        <w:rPr>
          <w:rFonts w:ascii="Arial" w:hAnsi="Arial" w:cs="Arial"/>
        </w:rPr>
        <w:t>xenofobia o</w:t>
      </w:r>
      <w:r w:rsidR="00852D78" w:rsidRPr="008B5E42">
        <w:rPr>
          <w:rFonts w:ascii="Arial" w:hAnsi="Arial" w:cs="Arial"/>
        </w:rPr>
        <w:t xml:space="preserve"> </w:t>
      </w:r>
      <w:r w:rsidRPr="008B5E42">
        <w:rPr>
          <w:rFonts w:ascii="Arial" w:hAnsi="Arial" w:cs="Arial"/>
        </w:rPr>
        <w:t xml:space="preserve">a </w:t>
      </w:r>
      <w:r w:rsidR="00852D78" w:rsidRPr="008B5E42">
        <w:rPr>
          <w:rFonts w:ascii="Arial" w:hAnsi="Arial" w:cs="Arial"/>
        </w:rPr>
        <w:t>cualquier otra forma de discriminación</w:t>
      </w:r>
      <w:r w:rsidRPr="008B5E42">
        <w:rPr>
          <w:rFonts w:ascii="Arial" w:hAnsi="Arial" w:cs="Arial"/>
        </w:rPr>
        <w:t>.</w:t>
      </w:r>
    </w:p>
    <w:bookmarkEnd w:id="62"/>
    <w:p w14:paraId="6C597670" w14:textId="77777777" w:rsidR="008B4152" w:rsidRPr="008B5E42" w:rsidRDefault="008B4152" w:rsidP="00466F9B">
      <w:pPr>
        <w:tabs>
          <w:tab w:val="left" w:pos="-284"/>
          <w:tab w:val="left" w:pos="284"/>
        </w:tabs>
        <w:autoSpaceDE w:val="0"/>
        <w:autoSpaceDN w:val="0"/>
        <w:adjustRightInd w:val="0"/>
        <w:spacing w:line="276" w:lineRule="auto"/>
        <w:ind w:left="-284" w:right="-144"/>
        <w:jc w:val="both"/>
        <w:rPr>
          <w:rFonts w:ascii="Arial" w:hAnsi="Arial" w:cs="Arial"/>
          <w:sz w:val="22"/>
          <w:szCs w:val="22"/>
        </w:rPr>
      </w:pPr>
    </w:p>
    <w:p w14:paraId="3A64D469" w14:textId="04F2FC0A" w:rsidR="00202499"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La suspensión o alteración significativa del contenido de los espectáculos </w:t>
      </w:r>
      <w:r w:rsidR="00852D78" w:rsidRPr="008B5E42">
        <w:rPr>
          <w:rFonts w:ascii="Arial" w:hAnsi="Arial" w:cs="Arial"/>
        </w:rPr>
        <w:t>y</w:t>
      </w:r>
      <w:r w:rsidRPr="008B5E42">
        <w:rPr>
          <w:rFonts w:ascii="Arial" w:hAnsi="Arial" w:cs="Arial"/>
        </w:rPr>
        <w:t xml:space="preserve"> actividades recreativas programadas sin causa justificada o sin informar de forma adecuada y con la antelación necesaria al público.</w:t>
      </w:r>
    </w:p>
    <w:p w14:paraId="59FDEB74" w14:textId="77777777" w:rsidR="008B4152" w:rsidRPr="008B5E42" w:rsidRDefault="008B4152" w:rsidP="00466F9B">
      <w:pPr>
        <w:tabs>
          <w:tab w:val="left" w:pos="-284"/>
          <w:tab w:val="left" w:pos="284"/>
        </w:tabs>
        <w:autoSpaceDE w:val="0"/>
        <w:autoSpaceDN w:val="0"/>
        <w:adjustRightInd w:val="0"/>
        <w:spacing w:line="276" w:lineRule="auto"/>
        <w:ind w:left="-284" w:right="-144"/>
        <w:jc w:val="both"/>
        <w:rPr>
          <w:rFonts w:ascii="Arial" w:hAnsi="Arial" w:cs="Arial"/>
          <w:sz w:val="22"/>
          <w:szCs w:val="22"/>
        </w:rPr>
      </w:pPr>
    </w:p>
    <w:p w14:paraId="49359231" w14:textId="757A90F3" w:rsidR="00202499"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Las alteraciones del orden que perturben el normal desarrollo del espectáculo público </w:t>
      </w:r>
      <w:r w:rsidR="00852D78" w:rsidRPr="008B5E42">
        <w:rPr>
          <w:rFonts w:ascii="Arial" w:hAnsi="Arial" w:cs="Arial"/>
        </w:rPr>
        <w:t>y</w:t>
      </w:r>
      <w:r w:rsidRPr="008B5E42">
        <w:rPr>
          <w:rFonts w:ascii="Arial" w:hAnsi="Arial" w:cs="Arial"/>
        </w:rPr>
        <w:t xml:space="preserve"> actividad recreativa o puedan producir situaciones de riesgo para el público, así como su permisividad.</w:t>
      </w:r>
    </w:p>
    <w:p w14:paraId="768B3C24" w14:textId="77777777" w:rsidR="008B4152" w:rsidRPr="008B5E42" w:rsidRDefault="008B4152" w:rsidP="00466F9B">
      <w:pPr>
        <w:tabs>
          <w:tab w:val="left" w:pos="-284"/>
          <w:tab w:val="left" w:pos="284"/>
        </w:tabs>
        <w:autoSpaceDE w:val="0"/>
        <w:autoSpaceDN w:val="0"/>
        <w:adjustRightInd w:val="0"/>
        <w:spacing w:line="276" w:lineRule="auto"/>
        <w:ind w:left="-284" w:right="-144"/>
        <w:jc w:val="both"/>
        <w:rPr>
          <w:rFonts w:ascii="Arial" w:hAnsi="Arial" w:cs="Arial"/>
          <w:sz w:val="22"/>
          <w:szCs w:val="22"/>
        </w:rPr>
      </w:pPr>
    </w:p>
    <w:p w14:paraId="4383205F" w14:textId="09D32879" w:rsidR="00A273D8"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El acceso del público al escenario o </w:t>
      </w:r>
      <w:r w:rsidR="00852D78" w:rsidRPr="008B5E42">
        <w:rPr>
          <w:rFonts w:ascii="Arial" w:hAnsi="Arial" w:cs="Arial"/>
        </w:rPr>
        <w:t xml:space="preserve">al </w:t>
      </w:r>
      <w:r w:rsidRPr="008B5E42">
        <w:rPr>
          <w:rFonts w:ascii="Arial" w:hAnsi="Arial" w:cs="Arial"/>
        </w:rPr>
        <w:t xml:space="preserve">lugar de la actuación durante la celebración del espectáculo público </w:t>
      </w:r>
      <w:r w:rsidR="00852D78" w:rsidRPr="008B5E42">
        <w:rPr>
          <w:rFonts w:ascii="Arial" w:hAnsi="Arial" w:cs="Arial"/>
        </w:rPr>
        <w:t>y</w:t>
      </w:r>
      <w:r w:rsidRPr="008B5E42">
        <w:rPr>
          <w:rFonts w:ascii="Arial" w:hAnsi="Arial" w:cs="Arial"/>
        </w:rPr>
        <w:t xml:space="preserve"> </w:t>
      </w:r>
      <w:r w:rsidR="00852D78" w:rsidRPr="008B5E42">
        <w:rPr>
          <w:rFonts w:ascii="Arial" w:hAnsi="Arial" w:cs="Arial"/>
        </w:rPr>
        <w:t xml:space="preserve">de la </w:t>
      </w:r>
      <w:r w:rsidRPr="008B5E42">
        <w:rPr>
          <w:rFonts w:ascii="Arial" w:hAnsi="Arial" w:cs="Arial"/>
        </w:rPr>
        <w:t xml:space="preserve">actividad recreativa, </w:t>
      </w:r>
      <w:r w:rsidR="00852D78" w:rsidRPr="008B5E42">
        <w:rPr>
          <w:rFonts w:ascii="Arial" w:hAnsi="Arial" w:cs="Arial"/>
        </w:rPr>
        <w:t>cuando ello</w:t>
      </w:r>
      <w:r w:rsidR="00236D23" w:rsidRPr="008B5E42">
        <w:rPr>
          <w:rFonts w:ascii="Arial" w:hAnsi="Arial" w:cs="Arial"/>
        </w:rPr>
        <w:t xml:space="preserve"> </w:t>
      </w:r>
      <w:r w:rsidR="00852D78" w:rsidRPr="008B5E42">
        <w:rPr>
          <w:rFonts w:ascii="Arial" w:hAnsi="Arial" w:cs="Arial"/>
        </w:rPr>
        <w:t>pudiera</w:t>
      </w:r>
      <w:r w:rsidR="00236D23" w:rsidRPr="008B5E42">
        <w:rPr>
          <w:rFonts w:ascii="Arial" w:hAnsi="Arial" w:cs="Arial"/>
        </w:rPr>
        <w:t xml:space="preserve"> producir situaciones de riesgo para la seguridad de personas o </w:t>
      </w:r>
      <w:r w:rsidR="00852D78" w:rsidRPr="008B5E42">
        <w:rPr>
          <w:rFonts w:ascii="Arial" w:hAnsi="Arial" w:cs="Arial"/>
        </w:rPr>
        <w:t xml:space="preserve">de los </w:t>
      </w:r>
      <w:r w:rsidR="00236D23" w:rsidRPr="008B5E42">
        <w:rPr>
          <w:rFonts w:ascii="Arial" w:hAnsi="Arial" w:cs="Arial"/>
        </w:rPr>
        <w:t>bienes</w:t>
      </w:r>
      <w:r w:rsidRPr="008B5E42">
        <w:rPr>
          <w:rFonts w:ascii="Arial" w:hAnsi="Arial" w:cs="Arial"/>
        </w:rPr>
        <w:t>.</w:t>
      </w:r>
    </w:p>
    <w:p w14:paraId="187DAFE9" w14:textId="77777777" w:rsidR="00A273D8" w:rsidRPr="008B5E42" w:rsidRDefault="00A273D8" w:rsidP="00466F9B">
      <w:pPr>
        <w:pStyle w:val="Prrafodelista"/>
        <w:tabs>
          <w:tab w:val="left" w:pos="-284"/>
          <w:tab w:val="left" w:pos="284"/>
        </w:tabs>
        <w:spacing w:line="276" w:lineRule="auto"/>
        <w:ind w:left="-284" w:right="-144"/>
        <w:jc w:val="both"/>
        <w:rPr>
          <w:rFonts w:ascii="Arial" w:hAnsi="Arial" w:cs="Arial"/>
        </w:rPr>
      </w:pPr>
    </w:p>
    <w:p w14:paraId="15DF25CF" w14:textId="547A8AB6" w:rsidR="00A273D8" w:rsidRPr="008B5E42" w:rsidRDefault="00852D78"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El incumplimiento de</w:t>
      </w:r>
      <w:r w:rsidR="00202499" w:rsidRPr="008B5E42">
        <w:rPr>
          <w:rFonts w:ascii="Arial" w:hAnsi="Arial" w:cs="Arial"/>
        </w:rPr>
        <w:t xml:space="preserve"> las disposiciones establecidas </w:t>
      </w:r>
      <w:r w:rsidR="008B4152" w:rsidRPr="008B5E42">
        <w:rPr>
          <w:rFonts w:ascii="Arial" w:hAnsi="Arial" w:cs="Arial"/>
        </w:rPr>
        <w:t xml:space="preserve">en </w:t>
      </w:r>
      <w:r w:rsidR="00202499" w:rsidRPr="008B5E42">
        <w:rPr>
          <w:rFonts w:ascii="Arial" w:hAnsi="Arial" w:cs="Arial"/>
        </w:rPr>
        <w:t>esta ley, relativas a las limitaciones sobre menores en establecimientos públicos</w:t>
      </w:r>
      <w:r w:rsidR="004A19F7" w:rsidRPr="008B5E42">
        <w:rPr>
          <w:rFonts w:ascii="Arial" w:hAnsi="Arial" w:cs="Arial"/>
        </w:rPr>
        <w:t xml:space="preserve"> o</w:t>
      </w:r>
      <w:r w:rsidR="00202499" w:rsidRPr="008B5E42">
        <w:rPr>
          <w:rFonts w:ascii="Arial" w:hAnsi="Arial" w:cs="Arial"/>
        </w:rPr>
        <w:t xml:space="preserve"> espacios abiertos en los que se desarrolla</w:t>
      </w:r>
      <w:r w:rsidRPr="008B5E42">
        <w:rPr>
          <w:rFonts w:ascii="Arial" w:hAnsi="Arial" w:cs="Arial"/>
        </w:rPr>
        <w:t>sen</w:t>
      </w:r>
      <w:r w:rsidR="00202499" w:rsidRPr="008B5E42">
        <w:rPr>
          <w:rFonts w:ascii="Arial" w:hAnsi="Arial" w:cs="Arial"/>
        </w:rPr>
        <w:t xml:space="preserve"> espectáculos públicos y actividades recreativas.</w:t>
      </w:r>
    </w:p>
    <w:p w14:paraId="2CBA2F5F" w14:textId="77777777" w:rsidR="00A273D8" w:rsidRPr="008B5E42" w:rsidRDefault="00A273D8" w:rsidP="00466F9B">
      <w:pPr>
        <w:pStyle w:val="Prrafodelista"/>
        <w:tabs>
          <w:tab w:val="left" w:pos="-284"/>
          <w:tab w:val="left" w:pos="284"/>
        </w:tabs>
        <w:spacing w:line="276" w:lineRule="auto"/>
        <w:ind w:left="-284" w:right="-144"/>
        <w:jc w:val="both"/>
        <w:rPr>
          <w:rFonts w:ascii="Arial" w:hAnsi="Arial" w:cs="Arial"/>
        </w:rPr>
      </w:pPr>
    </w:p>
    <w:p w14:paraId="02BA9E6B" w14:textId="47F3A66D" w:rsidR="00446325"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La negativa a actuar de</w:t>
      </w:r>
      <w:r w:rsidR="004A19F7" w:rsidRPr="008B5E42">
        <w:rPr>
          <w:rFonts w:ascii="Arial" w:hAnsi="Arial" w:cs="Arial"/>
        </w:rPr>
        <w:t xml:space="preserve">l artista o </w:t>
      </w:r>
      <w:r w:rsidRPr="008B5E42">
        <w:rPr>
          <w:rFonts w:ascii="Arial" w:hAnsi="Arial" w:cs="Arial"/>
        </w:rPr>
        <w:t>ejecutante sin causa justificada o el desarrollo por parte del mismo de cualquier tipo de comportamiento que pu</w:t>
      </w:r>
      <w:r w:rsidR="00852D78" w:rsidRPr="008B5E42">
        <w:rPr>
          <w:rFonts w:ascii="Arial" w:hAnsi="Arial" w:cs="Arial"/>
        </w:rPr>
        <w:t>diera</w:t>
      </w:r>
      <w:r w:rsidRPr="008B5E42">
        <w:rPr>
          <w:rFonts w:ascii="Arial" w:hAnsi="Arial" w:cs="Arial"/>
        </w:rPr>
        <w:t xml:space="preserve"> poner en peligro la seguridad del público o la indemnidad de los bienes.</w:t>
      </w:r>
    </w:p>
    <w:p w14:paraId="4C5C1695" w14:textId="77777777" w:rsidR="00446325" w:rsidRPr="008B5E42" w:rsidRDefault="00446325" w:rsidP="00466F9B">
      <w:pPr>
        <w:pStyle w:val="Prrafodelista"/>
        <w:spacing w:line="276" w:lineRule="auto"/>
        <w:ind w:left="-284" w:right="-144"/>
        <w:rPr>
          <w:rFonts w:ascii="Arial" w:hAnsi="Arial" w:cs="Arial"/>
        </w:rPr>
      </w:pPr>
    </w:p>
    <w:p w14:paraId="3C0ABDC9" w14:textId="77777777" w:rsidR="00F67766" w:rsidRPr="008B5E42" w:rsidRDefault="00446325"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El incumplimiento de la obligación de tener suscritos los contratos de seguro de responsabilidad civil exigido</w:t>
      </w:r>
      <w:r w:rsidR="00852D78" w:rsidRPr="008B5E42">
        <w:rPr>
          <w:rFonts w:ascii="Arial" w:hAnsi="Arial" w:cs="Arial"/>
        </w:rPr>
        <w:t xml:space="preserve">s </w:t>
      </w:r>
      <w:r w:rsidRPr="008B5E42">
        <w:rPr>
          <w:rFonts w:ascii="Arial" w:hAnsi="Arial" w:cs="Arial"/>
        </w:rPr>
        <w:t>en esta ley.</w:t>
      </w:r>
    </w:p>
    <w:p w14:paraId="031FA4C9" w14:textId="77777777" w:rsidR="00F67766" w:rsidRPr="008B5E42" w:rsidRDefault="00F67766" w:rsidP="00466F9B">
      <w:pPr>
        <w:pStyle w:val="Prrafodelista"/>
        <w:spacing w:line="276" w:lineRule="auto"/>
        <w:ind w:left="-284" w:right="-144"/>
        <w:rPr>
          <w:rFonts w:ascii="Arial" w:hAnsi="Arial" w:cs="Arial"/>
        </w:rPr>
      </w:pPr>
    </w:p>
    <w:p w14:paraId="78B060C9" w14:textId="6FB75647" w:rsidR="00F67766" w:rsidRPr="008B5E42" w:rsidRDefault="00F67766"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La utilización de publicidad contraria a los derechos fundamentales reconocidos en la Constitución.</w:t>
      </w:r>
    </w:p>
    <w:p w14:paraId="0F341DC1" w14:textId="77777777" w:rsidR="00F67766" w:rsidRPr="008B5E42" w:rsidRDefault="00F67766" w:rsidP="00466F9B">
      <w:pPr>
        <w:pStyle w:val="Prrafodelista"/>
        <w:spacing w:line="276" w:lineRule="auto"/>
        <w:ind w:left="-284" w:right="-144"/>
        <w:rPr>
          <w:rFonts w:ascii="Arial" w:hAnsi="Arial" w:cs="Arial"/>
        </w:rPr>
      </w:pPr>
    </w:p>
    <w:p w14:paraId="598BE0EF" w14:textId="3C3861CD" w:rsidR="00202499" w:rsidRPr="008B5E42" w:rsidRDefault="00202499" w:rsidP="00466F9B">
      <w:pPr>
        <w:pStyle w:val="Prrafodelista"/>
        <w:numPr>
          <w:ilvl w:val="1"/>
          <w:numId w:val="45"/>
        </w:numPr>
        <w:tabs>
          <w:tab w:val="left" w:pos="-284"/>
          <w:tab w:val="left" w:pos="284"/>
        </w:tabs>
        <w:autoSpaceDE w:val="0"/>
        <w:autoSpaceDN w:val="0"/>
        <w:adjustRightInd w:val="0"/>
        <w:spacing w:line="276" w:lineRule="auto"/>
        <w:ind w:left="-284" w:right="-144" w:firstLine="0"/>
        <w:jc w:val="both"/>
        <w:rPr>
          <w:rFonts w:ascii="Arial" w:hAnsi="Arial" w:cs="Arial"/>
        </w:rPr>
      </w:pPr>
      <w:r w:rsidRPr="008B5E42">
        <w:rPr>
          <w:rFonts w:ascii="Arial" w:hAnsi="Arial" w:cs="Arial"/>
        </w:rPr>
        <w:t xml:space="preserve"> La comisión de </w:t>
      </w:r>
      <w:r w:rsidR="00852D78" w:rsidRPr="008B5E42">
        <w:rPr>
          <w:rFonts w:ascii="Arial" w:hAnsi="Arial" w:cs="Arial"/>
        </w:rPr>
        <w:t xml:space="preserve">una </w:t>
      </w:r>
      <w:r w:rsidRPr="008B5E42">
        <w:rPr>
          <w:rFonts w:ascii="Arial" w:hAnsi="Arial" w:cs="Arial"/>
        </w:rPr>
        <w:t xml:space="preserve">infracción leve cuando hubiere sido sancionado por resolución firme en vía administrativa en el plazo de un año por </w:t>
      </w:r>
      <w:r w:rsidR="004A19F7" w:rsidRPr="008B5E42">
        <w:rPr>
          <w:rFonts w:ascii="Arial" w:hAnsi="Arial" w:cs="Arial"/>
        </w:rPr>
        <w:t>dos</w:t>
      </w:r>
      <w:r w:rsidRPr="008B5E42">
        <w:rPr>
          <w:rFonts w:ascii="Arial" w:hAnsi="Arial" w:cs="Arial"/>
        </w:rPr>
        <w:t xml:space="preserve"> o más infracciones leves de la misma naturaleza.</w:t>
      </w:r>
    </w:p>
    <w:p w14:paraId="66411347" w14:textId="77777777" w:rsidR="00202499" w:rsidRPr="008B5E42" w:rsidRDefault="00202499" w:rsidP="00466F9B">
      <w:pPr>
        <w:tabs>
          <w:tab w:val="left" w:pos="-284"/>
          <w:tab w:val="left" w:pos="284"/>
        </w:tabs>
        <w:autoSpaceDE w:val="0"/>
        <w:autoSpaceDN w:val="0"/>
        <w:adjustRightInd w:val="0"/>
        <w:spacing w:line="276" w:lineRule="auto"/>
        <w:ind w:left="-284" w:right="-144"/>
        <w:jc w:val="both"/>
        <w:rPr>
          <w:rFonts w:ascii="Arial" w:hAnsi="Arial" w:cs="Arial"/>
          <w:sz w:val="22"/>
          <w:szCs w:val="22"/>
        </w:rPr>
      </w:pPr>
    </w:p>
    <w:p w14:paraId="698D7E8E" w14:textId="0E6CA450" w:rsidR="00202499" w:rsidRPr="008B5E42" w:rsidRDefault="00202499" w:rsidP="00466F9B">
      <w:pPr>
        <w:autoSpaceDE w:val="0"/>
        <w:autoSpaceDN w:val="0"/>
        <w:adjustRightInd w:val="0"/>
        <w:spacing w:line="276" w:lineRule="auto"/>
        <w:ind w:left="-284" w:right="-144"/>
        <w:jc w:val="both"/>
        <w:rPr>
          <w:rFonts w:ascii="Arial" w:hAnsi="Arial" w:cs="Arial"/>
          <w:i/>
          <w:iCs/>
          <w:sz w:val="22"/>
          <w:szCs w:val="22"/>
        </w:rPr>
      </w:pPr>
      <w:r w:rsidRPr="008B5E42">
        <w:rPr>
          <w:rFonts w:ascii="Arial" w:hAnsi="Arial" w:cs="Arial"/>
          <w:sz w:val="22"/>
          <w:szCs w:val="22"/>
        </w:rPr>
        <w:t xml:space="preserve">Artículo </w:t>
      </w:r>
      <w:r w:rsidR="00236D23" w:rsidRPr="008B5E42">
        <w:rPr>
          <w:rFonts w:ascii="Arial" w:hAnsi="Arial" w:cs="Arial"/>
          <w:sz w:val="22"/>
          <w:szCs w:val="22"/>
        </w:rPr>
        <w:t>7</w:t>
      </w:r>
      <w:r w:rsidR="008410EB" w:rsidRPr="008B5E42">
        <w:rPr>
          <w:rFonts w:ascii="Arial" w:hAnsi="Arial" w:cs="Arial"/>
          <w:sz w:val="22"/>
          <w:szCs w:val="22"/>
        </w:rPr>
        <w:t>1</w:t>
      </w:r>
      <w:r w:rsidRPr="008B5E42">
        <w:rPr>
          <w:rFonts w:ascii="Arial" w:hAnsi="Arial" w:cs="Arial"/>
          <w:sz w:val="22"/>
          <w:szCs w:val="22"/>
        </w:rPr>
        <w:t xml:space="preserve">. </w:t>
      </w:r>
      <w:r w:rsidRPr="008B5E42">
        <w:rPr>
          <w:rFonts w:ascii="Arial" w:hAnsi="Arial" w:cs="Arial"/>
          <w:i/>
          <w:iCs/>
          <w:sz w:val="22"/>
          <w:szCs w:val="22"/>
        </w:rPr>
        <w:t>Infracciones leves.</w:t>
      </w:r>
      <w:r w:rsidR="00DD40F2" w:rsidRPr="008B5E42">
        <w:rPr>
          <w:rFonts w:ascii="Arial" w:hAnsi="Arial" w:cs="Arial"/>
          <w:i/>
          <w:iCs/>
          <w:sz w:val="22"/>
          <w:szCs w:val="22"/>
        </w:rPr>
        <w:t xml:space="preserve"> </w:t>
      </w:r>
    </w:p>
    <w:p w14:paraId="63572489" w14:textId="77777777" w:rsidR="004A19F7" w:rsidRPr="008B5E42" w:rsidRDefault="004A19F7" w:rsidP="00466F9B">
      <w:pPr>
        <w:autoSpaceDE w:val="0"/>
        <w:autoSpaceDN w:val="0"/>
        <w:adjustRightInd w:val="0"/>
        <w:spacing w:line="276" w:lineRule="auto"/>
        <w:ind w:left="-284" w:right="-144"/>
        <w:jc w:val="both"/>
        <w:rPr>
          <w:rFonts w:ascii="Arial" w:hAnsi="Arial" w:cs="Arial"/>
          <w:sz w:val="22"/>
          <w:szCs w:val="22"/>
        </w:rPr>
      </w:pPr>
    </w:p>
    <w:p w14:paraId="743CFFC6" w14:textId="77777777" w:rsidR="00202499" w:rsidRPr="008B5E42" w:rsidRDefault="00202499"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Se consideran infracciones leves:</w:t>
      </w:r>
    </w:p>
    <w:p w14:paraId="23A02C2A" w14:textId="6C923D6B" w:rsidR="00236D23" w:rsidRPr="008B5E42" w:rsidRDefault="00202499" w:rsidP="00466F9B">
      <w:pPr>
        <w:pStyle w:val="Prrafodelista"/>
        <w:numPr>
          <w:ilvl w:val="1"/>
          <w:numId w:val="21"/>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El mal estado de los establecimientos públicos </w:t>
      </w:r>
      <w:r w:rsidR="004A19F7" w:rsidRPr="008B5E42">
        <w:rPr>
          <w:rFonts w:ascii="Arial" w:hAnsi="Arial" w:cs="Arial"/>
        </w:rPr>
        <w:t xml:space="preserve">o </w:t>
      </w:r>
      <w:r w:rsidR="00525543" w:rsidRPr="008B5E42">
        <w:rPr>
          <w:rFonts w:ascii="Arial" w:hAnsi="Arial" w:cs="Arial"/>
        </w:rPr>
        <w:t xml:space="preserve">de los </w:t>
      </w:r>
      <w:r w:rsidR="004A19F7" w:rsidRPr="008B5E42">
        <w:rPr>
          <w:rFonts w:ascii="Arial" w:hAnsi="Arial" w:cs="Arial"/>
        </w:rPr>
        <w:t>espacio</w:t>
      </w:r>
      <w:r w:rsidR="00852D78" w:rsidRPr="008B5E42">
        <w:rPr>
          <w:rFonts w:ascii="Arial" w:hAnsi="Arial" w:cs="Arial"/>
        </w:rPr>
        <w:t>s</w:t>
      </w:r>
      <w:r w:rsidR="004A19F7" w:rsidRPr="008B5E42">
        <w:rPr>
          <w:rFonts w:ascii="Arial" w:hAnsi="Arial" w:cs="Arial"/>
        </w:rPr>
        <w:t xml:space="preserve"> abierto</w:t>
      </w:r>
      <w:r w:rsidR="00852D78" w:rsidRPr="008B5E42">
        <w:rPr>
          <w:rFonts w:ascii="Arial" w:hAnsi="Arial" w:cs="Arial"/>
        </w:rPr>
        <w:t>s</w:t>
      </w:r>
      <w:r w:rsidR="004A19F7" w:rsidRPr="008B5E42">
        <w:rPr>
          <w:rFonts w:ascii="Arial" w:hAnsi="Arial" w:cs="Arial"/>
        </w:rPr>
        <w:t xml:space="preserve"> que</w:t>
      </w:r>
      <w:r w:rsidRPr="008B5E42">
        <w:rPr>
          <w:rFonts w:ascii="Arial" w:hAnsi="Arial" w:cs="Arial"/>
        </w:rPr>
        <w:t xml:space="preserve"> no sup</w:t>
      </w:r>
      <w:r w:rsidR="00852D78" w:rsidRPr="008B5E42">
        <w:rPr>
          <w:rFonts w:ascii="Arial" w:hAnsi="Arial" w:cs="Arial"/>
        </w:rPr>
        <w:t>usiera</w:t>
      </w:r>
      <w:r w:rsidRPr="008B5E42">
        <w:rPr>
          <w:rFonts w:ascii="Arial" w:hAnsi="Arial" w:cs="Arial"/>
        </w:rPr>
        <w:t xml:space="preserve"> riesgo alguno para </w:t>
      </w:r>
      <w:r w:rsidR="00525543" w:rsidRPr="008B5E42">
        <w:rPr>
          <w:rFonts w:ascii="Arial" w:hAnsi="Arial" w:cs="Arial"/>
        </w:rPr>
        <w:t xml:space="preserve">las </w:t>
      </w:r>
      <w:r w:rsidRPr="008B5E42">
        <w:rPr>
          <w:rFonts w:ascii="Arial" w:hAnsi="Arial" w:cs="Arial"/>
        </w:rPr>
        <w:t xml:space="preserve">personas o </w:t>
      </w:r>
      <w:r w:rsidR="00525543" w:rsidRPr="008B5E42">
        <w:rPr>
          <w:rFonts w:ascii="Arial" w:hAnsi="Arial" w:cs="Arial"/>
        </w:rPr>
        <w:t xml:space="preserve">los </w:t>
      </w:r>
      <w:r w:rsidRPr="008B5E42">
        <w:rPr>
          <w:rFonts w:ascii="Arial" w:hAnsi="Arial" w:cs="Arial"/>
        </w:rPr>
        <w:t>bienes.</w:t>
      </w:r>
    </w:p>
    <w:p w14:paraId="75AEAB10" w14:textId="192B496E" w:rsidR="00236D23" w:rsidRPr="008B5E42" w:rsidRDefault="00202499" w:rsidP="00466F9B">
      <w:pPr>
        <w:pStyle w:val="Prrafodelista"/>
        <w:numPr>
          <w:ilvl w:val="1"/>
          <w:numId w:val="21"/>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El cambio de titularidad </w:t>
      </w:r>
      <w:r w:rsidR="00236D23" w:rsidRPr="008B5E42">
        <w:rPr>
          <w:rFonts w:ascii="Arial" w:hAnsi="Arial" w:cs="Arial"/>
        </w:rPr>
        <w:t>de los establecimientos públicos</w:t>
      </w:r>
      <w:r w:rsidRPr="008B5E42">
        <w:rPr>
          <w:rFonts w:ascii="Arial" w:hAnsi="Arial" w:cs="Arial"/>
        </w:rPr>
        <w:t xml:space="preserve"> o </w:t>
      </w:r>
      <w:r w:rsidR="00236D23" w:rsidRPr="008B5E42">
        <w:rPr>
          <w:rFonts w:ascii="Arial" w:hAnsi="Arial" w:cs="Arial"/>
        </w:rPr>
        <w:t xml:space="preserve">del </w:t>
      </w:r>
      <w:r w:rsidR="004A19F7" w:rsidRPr="008B5E42">
        <w:rPr>
          <w:rFonts w:ascii="Arial" w:hAnsi="Arial" w:cs="Arial"/>
        </w:rPr>
        <w:t xml:space="preserve">organizador o </w:t>
      </w:r>
      <w:r w:rsidRPr="008B5E42">
        <w:rPr>
          <w:rFonts w:ascii="Arial" w:hAnsi="Arial" w:cs="Arial"/>
        </w:rPr>
        <w:t>prestador</w:t>
      </w:r>
      <w:r w:rsidR="00236D23" w:rsidRPr="008B5E42">
        <w:rPr>
          <w:rFonts w:ascii="Arial" w:hAnsi="Arial" w:cs="Arial"/>
        </w:rPr>
        <w:t xml:space="preserve"> de </w:t>
      </w:r>
      <w:r w:rsidRPr="008B5E42">
        <w:rPr>
          <w:rFonts w:ascii="Arial" w:hAnsi="Arial" w:cs="Arial"/>
        </w:rPr>
        <w:t xml:space="preserve">los espectáculos públicos y actividades recreativas sin </w:t>
      </w:r>
      <w:r w:rsidR="00525543" w:rsidRPr="008B5E42">
        <w:rPr>
          <w:rFonts w:ascii="Arial" w:hAnsi="Arial" w:cs="Arial"/>
        </w:rPr>
        <w:t>que hubiera sido comunicado</w:t>
      </w:r>
      <w:r w:rsidRPr="008B5E42">
        <w:rPr>
          <w:rFonts w:ascii="Arial" w:hAnsi="Arial" w:cs="Arial"/>
        </w:rPr>
        <w:t xml:space="preserve"> a la autoridad competente.</w:t>
      </w:r>
    </w:p>
    <w:p w14:paraId="25D4B9B1" w14:textId="2AED2051" w:rsidR="00236D23" w:rsidRPr="008B5E42" w:rsidRDefault="00525543" w:rsidP="00466F9B">
      <w:pPr>
        <w:pStyle w:val="Prrafodelista"/>
        <w:numPr>
          <w:ilvl w:val="1"/>
          <w:numId w:val="21"/>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El ci</w:t>
      </w:r>
      <w:r w:rsidR="00202499" w:rsidRPr="008B5E42">
        <w:rPr>
          <w:rFonts w:ascii="Arial" w:hAnsi="Arial" w:cs="Arial"/>
        </w:rPr>
        <w:t xml:space="preserve">erre de </w:t>
      </w:r>
      <w:r w:rsidR="00236D23" w:rsidRPr="008B5E42">
        <w:rPr>
          <w:rFonts w:ascii="Arial" w:hAnsi="Arial" w:cs="Arial"/>
        </w:rPr>
        <w:t xml:space="preserve">los </w:t>
      </w:r>
      <w:r w:rsidR="00202499" w:rsidRPr="008B5E42">
        <w:rPr>
          <w:rFonts w:ascii="Arial" w:hAnsi="Arial" w:cs="Arial"/>
        </w:rPr>
        <w:t>establecimientos</w:t>
      </w:r>
      <w:r w:rsidR="00236D23" w:rsidRPr="008B5E42">
        <w:rPr>
          <w:rFonts w:ascii="Arial" w:hAnsi="Arial" w:cs="Arial"/>
        </w:rPr>
        <w:t xml:space="preserve"> públicos</w:t>
      </w:r>
      <w:r w:rsidR="00202499" w:rsidRPr="008B5E42">
        <w:rPr>
          <w:rFonts w:ascii="Arial" w:hAnsi="Arial" w:cs="Arial"/>
        </w:rPr>
        <w:t xml:space="preserve"> o </w:t>
      </w:r>
      <w:r w:rsidRPr="008B5E42">
        <w:rPr>
          <w:rFonts w:ascii="Arial" w:hAnsi="Arial" w:cs="Arial"/>
        </w:rPr>
        <w:t xml:space="preserve">de los </w:t>
      </w:r>
      <w:r w:rsidR="00202499" w:rsidRPr="008B5E42">
        <w:rPr>
          <w:rFonts w:ascii="Arial" w:hAnsi="Arial" w:cs="Arial"/>
        </w:rPr>
        <w:t>espacios</w:t>
      </w:r>
      <w:r w:rsidR="00236D23" w:rsidRPr="008B5E42">
        <w:rPr>
          <w:rFonts w:ascii="Arial" w:hAnsi="Arial" w:cs="Arial"/>
        </w:rPr>
        <w:t xml:space="preserve"> abiertos donde</w:t>
      </w:r>
      <w:r w:rsidR="00202499" w:rsidRPr="008B5E42">
        <w:rPr>
          <w:rFonts w:ascii="Arial" w:hAnsi="Arial" w:cs="Arial"/>
        </w:rPr>
        <w:t xml:space="preserve"> se celebr</w:t>
      </w:r>
      <w:r w:rsidRPr="008B5E42">
        <w:rPr>
          <w:rFonts w:ascii="Arial" w:hAnsi="Arial" w:cs="Arial"/>
        </w:rPr>
        <w:t>asen los</w:t>
      </w:r>
      <w:r w:rsidR="00202499" w:rsidRPr="008B5E42">
        <w:rPr>
          <w:rFonts w:ascii="Arial" w:hAnsi="Arial" w:cs="Arial"/>
        </w:rPr>
        <w:t xml:space="preserve"> espectáculos </w:t>
      </w:r>
      <w:r w:rsidR="00236D23" w:rsidRPr="008B5E42">
        <w:rPr>
          <w:rFonts w:ascii="Arial" w:hAnsi="Arial" w:cs="Arial"/>
        </w:rPr>
        <w:t xml:space="preserve">públicos </w:t>
      </w:r>
      <w:r w:rsidRPr="008B5E42">
        <w:rPr>
          <w:rFonts w:ascii="Arial" w:hAnsi="Arial" w:cs="Arial"/>
        </w:rPr>
        <w:t>y</w:t>
      </w:r>
      <w:r w:rsidR="00202499" w:rsidRPr="008B5E42">
        <w:rPr>
          <w:rFonts w:ascii="Arial" w:hAnsi="Arial" w:cs="Arial"/>
        </w:rPr>
        <w:t xml:space="preserve"> actividades recreativas</w:t>
      </w:r>
      <w:r w:rsidR="00236D23" w:rsidRPr="008B5E42">
        <w:rPr>
          <w:rFonts w:ascii="Arial" w:hAnsi="Arial" w:cs="Arial"/>
        </w:rPr>
        <w:t xml:space="preserve"> </w:t>
      </w:r>
      <w:r w:rsidR="00202499" w:rsidRPr="008B5E42">
        <w:rPr>
          <w:rFonts w:ascii="Arial" w:hAnsi="Arial" w:cs="Arial"/>
        </w:rPr>
        <w:t xml:space="preserve">fuera del horario </w:t>
      </w:r>
      <w:r w:rsidR="00236D23" w:rsidRPr="008B5E42">
        <w:rPr>
          <w:rFonts w:ascii="Arial" w:hAnsi="Arial" w:cs="Arial"/>
        </w:rPr>
        <w:t>general establecido</w:t>
      </w:r>
      <w:r w:rsidR="00202499" w:rsidRPr="008B5E42">
        <w:rPr>
          <w:rFonts w:ascii="Arial" w:hAnsi="Arial" w:cs="Arial"/>
        </w:rPr>
        <w:t xml:space="preserve"> o autorizado, cuando </w:t>
      </w:r>
      <w:r w:rsidRPr="008B5E42">
        <w:rPr>
          <w:rFonts w:ascii="Arial" w:hAnsi="Arial" w:cs="Arial"/>
        </w:rPr>
        <w:t xml:space="preserve">el </w:t>
      </w:r>
      <w:r w:rsidR="00202499" w:rsidRPr="008B5E42">
        <w:rPr>
          <w:rFonts w:ascii="Arial" w:hAnsi="Arial" w:cs="Arial"/>
        </w:rPr>
        <w:t>retraso del mismo no super</w:t>
      </w:r>
      <w:r w:rsidRPr="008B5E42">
        <w:rPr>
          <w:rFonts w:ascii="Arial" w:hAnsi="Arial" w:cs="Arial"/>
        </w:rPr>
        <w:t>ase</w:t>
      </w:r>
      <w:r w:rsidR="00202499" w:rsidRPr="008B5E42">
        <w:rPr>
          <w:rFonts w:ascii="Arial" w:hAnsi="Arial" w:cs="Arial"/>
        </w:rPr>
        <w:t xml:space="preserve"> los </w:t>
      </w:r>
      <w:r w:rsidR="00C97A5D" w:rsidRPr="008B5E42">
        <w:rPr>
          <w:rFonts w:ascii="Arial" w:hAnsi="Arial" w:cs="Arial"/>
        </w:rPr>
        <w:t xml:space="preserve">sesenta </w:t>
      </w:r>
      <w:r w:rsidR="00202499" w:rsidRPr="008B5E42">
        <w:rPr>
          <w:rFonts w:ascii="Arial" w:hAnsi="Arial" w:cs="Arial"/>
        </w:rPr>
        <w:t>minutos.</w:t>
      </w:r>
    </w:p>
    <w:p w14:paraId="19E781B7" w14:textId="3BCD8E3B" w:rsidR="00202499" w:rsidRPr="008B5E42" w:rsidRDefault="00202499" w:rsidP="00466F9B">
      <w:pPr>
        <w:pStyle w:val="Prrafodelista"/>
        <w:numPr>
          <w:ilvl w:val="1"/>
          <w:numId w:val="21"/>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La falta de respeto del público al </w:t>
      </w:r>
      <w:r w:rsidR="00236D23" w:rsidRPr="008B5E42">
        <w:rPr>
          <w:rFonts w:ascii="Arial" w:hAnsi="Arial" w:cs="Arial"/>
        </w:rPr>
        <w:t xml:space="preserve">artista o </w:t>
      </w:r>
      <w:r w:rsidR="00525543" w:rsidRPr="008B5E42">
        <w:rPr>
          <w:rFonts w:ascii="Arial" w:hAnsi="Arial" w:cs="Arial"/>
        </w:rPr>
        <w:t xml:space="preserve">al </w:t>
      </w:r>
      <w:r w:rsidRPr="008B5E42">
        <w:rPr>
          <w:rFonts w:ascii="Arial" w:hAnsi="Arial" w:cs="Arial"/>
        </w:rPr>
        <w:t xml:space="preserve">personal ejecutante o de este hacia el público durante el desarrollo del espectáculo público </w:t>
      </w:r>
      <w:r w:rsidR="00525543" w:rsidRPr="008B5E42">
        <w:rPr>
          <w:rFonts w:ascii="Arial" w:hAnsi="Arial" w:cs="Arial"/>
        </w:rPr>
        <w:t>y</w:t>
      </w:r>
      <w:r w:rsidRPr="008B5E42">
        <w:rPr>
          <w:rFonts w:ascii="Arial" w:hAnsi="Arial" w:cs="Arial"/>
        </w:rPr>
        <w:t xml:space="preserve"> actividad recreativa.</w:t>
      </w:r>
    </w:p>
    <w:p w14:paraId="686D6938" w14:textId="2C21B714" w:rsidR="00236D23" w:rsidRPr="008B5E42" w:rsidRDefault="00202499" w:rsidP="00466F9B">
      <w:pPr>
        <w:pStyle w:val="Prrafodelista"/>
        <w:numPr>
          <w:ilvl w:val="1"/>
          <w:numId w:val="21"/>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La falta de limpieza e higiene en los establecimientos públicos</w:t>
      </w:r>
      <w:r w:rsidR="00525543" w:rsidRPr="008B5E42">
        <w:rPr>
          <w:rFonts w:ascii="Arial" w:hAnsi="Arial" w:cs="Arial"/>
        </w:rPr>
        <w:t xml:space="preserve"> o en los espacios abiertos</w:t>
      </w:r>
      <w:r w:rsidRPr="008B5E42">
        <w:rPr>
          <w:rFonts w:ascii="Arial" w:hAnsi="Arial" w:cs="Arial"/>
        </w:rPr>
        <w:t>.</w:t>
      </w:r>
    </w:p>
    <w:p w14:paraId="62984FD3" w14:textId="77777777" w:rsidR="00525543" w:rsidRPr="008B5E42" w:rsidRDefault="00202499" w:rsidP="00466F9B">
      <w:pPr>
        <w:pStyle w:val="Prrafodelista"/>
        <w:numPr>
          <w:ilvl w:val="1"/>
          <w:numId w:val="21"/>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La celebración de espectáculos públicos o actividades recreativas sin la previa presentación de carteles o programas, cuando </w:t>
      </w:r>
      <w:r w:rsidR="00525543" w:rsidRPr="008B5E42">
        <w:rPr>
          <w:rFonts w:ascii="Arial" w:hAnsi="Arial" w:cs="Arial"/>
        </w:rPr>
        <w:t>fuera</w:t>
      </w:r>
      <w:r w:rsidRPr="008B5E42">
        <w:rPr>
          <w:rFonts w:ascii="Arial" w:hAnsi="Arial" w:cs="Arial"/>
        </w:rPr>
        <w:t xml:space="preserve"> necesaria. </w:t>
      </w:r>
    </w:p>
    <w:p w14:paraId="4DB9C14F" w14:textId="0187639A" w:rsidR="00525543" w:rsidRPr="008B5E42" w:rsidRDefault="00202499" w:rsidP="00466F9B">
      <w:pPr>
        <w:pStyle w:val="Prrafodelista"/>
        <w:numPr>
          <w:ilvl w:val="1"/>
          <w:numId w:val="21"/>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La utilización de </w:t>
      </w:r>
      <w:r w:rsidR="00401A89" w:rsidRPr="008B5E42">
        <w:rPr>
          <w:rFonts w:ascii="Arial" w:hAnsi="Arial" w:cs="Arial"/>
        </w:rPr>
        <w:t xml:space="preserve">publicidad </w:t>
      </w:r>
      <w:r w:rsidRPr="008B5E42">
        <w:rPr>
          <w:rFonts w:ascii="Arial" w:hAnsi="Arial" w:cs="Arial"/>
        </w:rPr>
        <w:t>que indu</w:t>
      </w:r>
      <w:r w:rsidR="00525543" w:rsidRPr="008B5E42">
        <w:rPr>
          <w:rFonts w:ascii="Arial" w:hAnsi="Arial" w:cs="Arial"/>
        </w:rPr>
        <w:t>jese</w:t>
      </w:r>
      <w:r w:rsidRPr="008B5E42">
        <w:rPr>
          <w:rFonts w:ascii="Arial" w:hAnsi="Arial" w:cs="Arial"/>
        </w:rPr>
        <w:t xml:space="preserve"> a error sobre la actividad autorizada</w:t>
      </w:r>
      <w:r w:rsidR="00525543" w:rsidRPr="008B5E42">
        <w:rPr>
          <w:rFonts w:ascii="Arial" w:hAnsi="Arial" w:cs="Arial"/>
        </w:rPr>
        <w:t xml:space="preserve">. </w:t>
      </w:r>
    </w:p>
    <w:p w14:paraId="0D707761" w14:textId="0AD00140" w:rsidR="00401A89" w:rsidRPr="008B5E42" w:rsidRDefault="00F67766" w:rsidP="00466F9B">
      <w:pPr>
        <w:pStyle w:val="Prrafodelista"/>
        <w:numPr>
          <w:ilvl w:val="1"/>
          <w:numId w:val="21"/>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t xml:space="preserve">El </w:t>
      </w:r>
      <w:r w:rsidR="00202499" w:rsidRPr="008B5E42">
        <w:rPr>
          <w:rFonts w:ascii="Arial" w:hAnsi="Arial" w:cs="Arial"/>
        </w:rPr>
        <w:t>Incumpli</w:t>
      </w:r>
      <w:r w:rsidRPr="008B5E42">
        <w:rPr>
          <w:rFonts w:ascii="Arial" w:hAnsi="Arial" w:cs="Arial"/>
        </w:rPr>
        <w:t xml:space="preserve">miento </w:t>
      </w:r>
      <w:r w:rsidR="00202499" w:rsidRPr="008B5E42">
        <w:rPr>
          <w:rFonts w:ascii="Arial" w:hAnsi="Arial" w:cs="Arial"/>
        </w:rPr>
        <w:t xml:space="preserve">por parte del público las obligaciones previstas </w:t>
      </w:r>
      <w:r w:rsidR="00236D23" w:rsidRPr="008B5E42">
        <w:rPr>
          <w:rFonts w:ascii="Arial" w:hAnsi="Arial" w:cs="Arial"/>
        </w:rPr>
        <w:t xml:space="preserve">en </w:t>
      </w:r>
      <w:r w:rsidR="00202499" w:rsidRPr="008B5E42">
        <w:rPr>
          <w:rFonts w:ascii="Arial" w:hAnsi="Arial" w:cs="Arial"/>
        </w:rPr>
        <w:t xml:space="preserve">esta ley, cuando no </w:t>
      </w:r>
      <w:r w:rsidRPr="008B5E42">
        <w:rPr>
          <w:rFonts w:ascii="Arial" w:hAnsi="Arial" w:cs="Arial"/>
        </w:rPr>
        <w:t>fuera</w:t>
      </w:r>
      <w:r w:rsidR="00202499" w:rsidRPr="008B5E42">
        <w:rPr>
          <w:rFonts w:ascii="Arial" w:hAnsi="Arial" w:cs="Arial"/>
        </w:rPr>
        <w:t xml:space="preserve"> constitutivo de infracción grave o muy grave.</w:t>
      </w:r>
    </w:p>
    <w:p w14:paraId="52371F74" w14:textId="3CCD83DA" w:rsidR="00202499" w:rsidRPr="008B5E42" w:rsidRDefault="00401A89" w:rsidP="00466F9B">
      <w:pPr>
        <w:pStyle w:val="Prrafodelista"/>
        <w:numPr>
          <w:ilvl w:val="1"/>
          <w:numId w:val="21"/>
        </w:numPr>
        <w:tabs>
          <w:tab w:val="left" w:pos="-284"/>
        </w:tabs>
        <w:autoSpaceDE w:val="0"/>
        <w:autoSpaceDN w:val="0"/>
        <w:adjustRightInd w:val="0"/>
        <w:spacing w:before="240" w:line="276" w:lineRule="auto"/>
        <w:ind w:left="-284" w:right="-144" w:firstLine="0"/>
        <w:jc w:val="both"/>
        <w:rPr>
          <w:rFonts w:ascii="Arial" w:hAnsi="Arial" w:cs="Arial"/>
        </w:rPr>
      </w:pPr>
      <w:r w:rsidRPr="008B5E42">
        <w:rPr>
          <w:rFonts w:ascii="Arial" w:hAnsi="Arial" w:cs="Arial"/>
        </w:rPr>
        <w:lastRenderedPageBreak/>
        <w:t>L</w:t>
      </w:r>
      <w:r w:rsidR="00202499" w:rsidRPr="008B5E42">
        <w:rPr>
          <w:rFonts w:ascii="Arial" w:hAnsi="Arial" w:cs="Arial"/>
        </w:rPr>
        <w:t>as acciones u omisiones tipificadas como infracciones graves cuando, por su escasa significación, trascendencia o perjuicio ocasionado a terceros, no deb</w:t>
      </w:r>
      <w:r w:rsidR="00F67766" w:rsidRPr="008B5E42">
        <w:rPr>
          <w:rFonts w:ascii="Arial" w:hAnsi="Arial" w:cs="Arial"/>
        </w:rPr>
        <w:t>iesen</w:t>
      </w:r>
      <w:r w:rsidR="00202499" w:rsidRPr="008B5E42">
        <w:rPr>
          <w:rFonts w:ascii="Arial" w:hAnsi="Arial" w:cs="Arial"/>
        </w:rPr>
        <w:t xml:space="preserve"> ser calificada</w:t>
      </w:r>
      <w:r w:rsidR="0042737E" w:rsidRPr="008B5E42">
        <w:rPr>
          <w:rFonts w:ascii="Arial" w:hAnsi="Arial" w:cs="Arial"/>
        </w:rPr>
        <w:t>s</w:t>
      </w:r>
      <w:r w:rsidR="00202499" w:rsidRPr="008B5E42">
        <w:rPr>
          <w:rFonts w:ascii="Arial" w:hAnsi="Arial" w:cs="Arial"/>
        </w:rPr>
        <w:t xml:space="preserve"> como tales.</w:t>
      </w:r>
    </w:p>
    <w:p w14:paraId="180E78A5" w14:textId="06A54915" w:rsidR="00C90C8B" w:rsidRPr="008B5E42" w:rsidRDefault="00C90C8B" w:rsidP="00466F9B">
      <w:pPr>
        <w:pStyle w:val="Prrafodelista"/>
        <w:widowControl w:val="0"/>
        <w:autoSpaceDE w:val="0"/>
        <w:autoSpaceDN w:val="0"/>
        <w:spacing w:before="240" w:after="240" w:line="276" w:lineRule="auto"/>
        <w:ind w:left="-284" w:right="-144"/>
        <w:jc w:val="both"/>
        <w:rPr>
          <w:rFonts w:ascii="Arial" w:hAnsi="Arial" w:cs="Arial"/>
          <w:kern w:val="2"/>
          <w14:ligatures w14:val="standardContextual"/>
        </w:rPr>
      </w:pPr>
      <w:r w:rsidRPr="008B5E42">
        <w:rPr>
          <w:rFonts w:ascii="Arial" w:hAnsi="Arial" w:cs="Arial"/>
        </w:rPr>
        <w:t xml:space="preserve">Artículo </w:t>
      </w:r>
      <w:r w:rsidR="008E3580" w:rsidRPr="008B5E42">
        <w:rPr>
          <w:rFonts w:ascii="Arial" w:hAnsi="Arial" w:cs="Arial"/>
        </w:rPr>
        <w:t>72.</w:t>
      </w:r>
      <w:r w:rsidR="008E3580" w:rsidRPr="008B5E42">
        <w:rPr>
          <w:rFonts w:ascii="Arial" w:hAnsi="Arial" w:cs="Arial"/>
          <w:kern w:val="2"/>
          <w14:ligatures w14:val="standardContextual"/>
        </w:rPr>
        <w:t xml:space="preserve"> </w:t>
      </w:r>
      <w:r w:rsidR="008E3580" w:rsidRPr="008B5E42">
        <w:rPr>
          <w:rFonts w:ascii="Arial" w:hAnsi="Arial" w:cs="Arial"/>
          <w:i/>
          <w:iCs/>
          <w:kern w:val="2"/>
          <w14:ligatures w14:val="standardContextual"/>
        </w:rPr>
        <w:t>Sanciones</w:t>
      </w:r>
      <w:r w:rsidR="001D6523" w:rsidRPr="008B5E42">
        <w:rPr>
          <w:rFonts w:ascii="Arial" w:hAnsi="Arial" w:cs="Arial"/>
          <w:kern w:val="2"/>
          <w14:ligatures w14:val="standardContextual"/>
        </w:rPr>
        <w:t xml:space="preserve">. </w:t>
      </w:r>
    </w:p>
    <w:p w14:paraId="2AC4C269" w14:textId="1E24ABF6" w:rsidR="00C90C8B" w:rsidRPr="008B5E42" w:rsidRDefault="001D6523" w:rsidP="00466F9B">
      <w:pPr>
        <w:pStyle w:val="Prrafodelista"/>
        <w:widowControl w:val="0"/>
        <w:numPr>
          <w:ilvl w:val="0"/>
          <w:numId w:val="46"/>
        </w:numPr>
        <w:tabs>
          <w:tab w:val="left" w:pos="-284"/>
        </w:tabs>
        <w:autoSpaceDE w:val="0"/>
        <w:autoSpaceDN w:val="0"/>
        <w:spacing w:before="240" w:after="240" w:line="276" w:lineRule="auto"/>
        <w:ind w:left="-284" w:right="-144" w:firstLine="0"/>
        <w:jc w:val="both"/>
        <w:rPr>
          <w:rFonts w:ascii="Arial" w:hAnsi="Arial" w:cs="Arial"/>
          <w:kern w:val="2"/>
          <w14:ligatures w14:val="standardContextual"/>
        </w:rPr>
      </w:pPr>
      <w:r w:rsidRPr="008B5E42">
        <w:rPr>
          <w:rFonts w:ascii="Arial" w:hAnsi="Arial" w:cs="Arial"/>
          <w:kern w:val="2"/>
          <w14:ligatures w14:val="standardContextual"/>
        </w:rPr>
        <w:t xml:space="preserve">Las sanciones </w:t>
      </w:r>
      <w:r w:rsidR="00F67766" w:rsidRPr="008B5E42">
        <w:rPr>
          <w:rFonts w:ascii="Arial" w:hAnsi="Arial" w:cs="Arial"/>
          <w:kern w:val="2"/>
          <w14:ligatures w14:val="standardContextual"/>
        </w:rPr>
        <w:t>habrán</w:t>
      </w:r>
      <w:r w:rsidRPr="008B5E42">
        <w:rPr>
          <w:rFonts w:ascii="Arial" w:hAnsi="Arial" w:cs="Arial"/>
          <w:kern w:val="2"/>
          <w14:ligatures w14:val="standardContextual"/>
        </w:rPr>
        <w:t xml:space="preserve"> de imponerse de modo que la comisión de la infracción no result</w:t>
      </w:r>
      <w:r w:rsidR="00F67766" w:rsidRPr="008B5E42">
        <w:rPr>
          <w:rFonts w:ascii="Arial" w:hAnsi="Arial" w:cs="Arial"/>
          <w:kern w:val="2"/>
          <w14:ligatures w14:val="standardContextual"/>
        </w:rPr>
        <w:t>ase</w:t>
      </w:r>
      <w:r w:rsidRPr="008B5E42">
        <w:rPr>
          <w:rFonts w:ascii="Arial" w:hAnsi="Arial" w:cs="Arial"/>
          <w:kern w:val="2"/>
          <w14:ligatures w14:val="standardContextual"/>
        </w:rPr>
        <w:t xml:space="preserve"> más beneficiosa para la persona infractora que el cumplimiento de las normas infringidas.</w:t>
      </w:r>
    </w:p>
    <w:p w14:paraId="57C0902A" w14:textId="7350C700" w:rsidR="00C90C8B" w:rsidRPr="008B5E42" w:rsidRDefault="00C90C8B" w:rsidP="00466F9B">
      <w:pPr>
        <w:pStyle w:val="Prrafodelista"/>
        <w:widowControl w:val="0"/>
        <w:tabs>
          <w:tab w:val="left" w:pos="-284"/>
        </w:tabs>
        <w:autoSpaceDE w:val="0"/>
        <w:autoSpaceDN w:val="0"/>
        <w:spacing w:before="240" w:after="240" w:line="276" w:lineRule="auto"/>
        <w:ind w:left="-284" w:right="-144"/>
        <w:jc w:val="both"/>
        <w:rPr>
          <w:rFonts w:ascii="Arial" w:hAnsi="Arial" w:cs="Arial"/>
          <w:kern w:val="2"/>
          <w14:ligatures w14:val="standardContextual"/>
        </w:rPr>
      </w:pPr>
      <w:r w:rsidRPr="008B5E42">
        <w:rPr>
          <w:rFonts w:ascii="Arial" w:hAnsi="Arial" w:cs="Arial"/>
        </w:rPr>
        <w:t>Para</w:t>
      </w:r>
      <w:r w:rsidRPr="008B5E42">
        <w:rPr>
          <w:rFonts w:ascii="Arial" w:hAnsi="Arial" w:cs="Arial"/>
          <w:spacing w:val="16"/>
        </w:rPr>
        <w:t xml:space="preserve"> </w:t>
      </w:r>
      <w:r w:rsidRPr="008B5E42">
        <w:rPr>
          <w:rFonts w:ascii="Arial" w:hAnsi="Arial" w:cs="Arial"/>
        </w:rPr>
        <w:t>evitar</w:t>
      </w:r>
      <w:r w:rsidRPr="008B5E42">
        <w:rPr>
          <w:rFonts w:ascii="Arial" w:hAnsi="Arial" w:cs="Arial"/>
          <w:spacing w:val="16"/>
        </w:rPr>
        <w:t xml:space="preserve"> </w:t>
      </w:r>
      <w:r w:rsidRPr="008B5E42">
        <w:rPr>
          <w:rFonts w:ascii="Arial" w:hAnsi="Arial" w:cs="Arial"/>
        </w:rPr>
        <w:t>que</w:t>
      </w:r>
      <w:r w:rsidRPr="008B5E42">
        <w:rPr>
          <w:rFonts w:ascii="Arial" w:hAnsi="Arial" w:cs="Arial"/>
          <w:spacing w:val="17"/>
        </w:rPr>
        <w:t xml:space="preserve"> </w:t>
      </w:r>
      <w:r w:rsidRPr="008B5E42">
        <w:rPr>
          <w:rFonts w:ascii="Arial" w:hAnsi="Arial" w:cs="Arial"/>
        </w:rPr>
        <w:t>una</w:t>
      </w:r>
      <w:r w:rsidRPr="008B5E42">
        <w:rPr>
          <w:rFonts w:ascii="Arial" w:hAnsi="Arial" w:cs="Arial"/>
          <w:spacing w:val="16"/>
        </w:rPr>
        <w:t xml:space="preserve"> </w:t>
      </w:r>
      <w:r w:rsidRPr="008B5E42">
        <w:rPr>
          <w:rFonts w:ascii="Arial" w:hAnsi="Arial" w:cs="Arial"/>
        </w:rPr>
        <w:t>infracción</w:t>
      </w:r>
      <w:r w:rsidRPr="008B5E42">
        <w:rPr>
          <w:rFonts w:ascii="Arial" w:hAnsi="Arial" w:cs="Arial"/>
          <w:spacing w:val="16"/>
        </w:rPr>
        <w:t xml:space="preserve"> </w:t>
      </w:r>
      <w:r w:rsidRPr="008B5E42">
        <w:rPr>
          <w:rFonts w:ascii="Arial" w:hAnsi="Arial" w:cs="Arial"/>
        </w:rPr>
        <w:t>pu</w:t>
      </w:r>
      <w:r w:rsidR="00F67766" w:rsidRPr="008B5E42">
        <w:rPr>
          <w:rFonts w:ascii="Arial" w:hAnsi="Arial" w:cs="Arial"/>
        </w:rPr>
        <w:t>diese</w:t>
      </w:r>
      <w:r w:rsidRPr="008B5E42">
        <w:rPr>
          <w:rFonts w:ascii="Arial" w:hAnsi="Arial" w:cs="Arial"/>
          <w:spacing w:val="17"/>
        </w:rPr>
        <w:t xml:space="preserve"> </w:t>
      </w:r>
      <w:r w:rsidRPr="008B5E42">
        <w:rPr>
          <w:rFonts w:ascii="Arial" w:hAnsi="Arial" w:cs="Arial"/>
        </w:rPr>
        <w:t>resultar</w:t>
      </w:r>
      <w:r w:rsidRPr="008B5E42">
        <w:rPr>
          <w:rFonts w:ascii="Arial" w:hAnsi="Arial" w:cs="Arial"/>
          <w:spacing w:val="16"/>
        </w:rPr>
        <w:t xml:space="preserve"> </w:t>
      </w:r>
      <w:r w:rsidRPr="008B5E42">
        <w:rPr>
          <w:rFonts w:ascii="Arial" w:hAnsi="Arial" w:cs="Arial"/>
        </w:rPr>
        <w:t>beneficiosa</w:t>
      </w:r>
      <w:r w:rsidRPr="008B5E42">
        <w:rPr>
          <w:rFonts w:ascii="Arial" w:hAnsi="Arial" w:cs="Arial"/>
          <w:spacing w:val="16"/>
        </w:rPr>
        <w:t xml:space="preserve"> </w:t>
      </w:r>
      <w:r w:rsidRPr="008B5E42">
        <w:rPr>
          <w:rFonts w:ascii="Arial" w:hAnsi="Arial" w:cs="Arial"/>
        </w:rPr>
        <w:t>para</w:t>
      </w:r>
      <w:r w:rsidRPr="008B5E42">
        <w:rPr>
          <w:rFonts w:ascii="Arial" w:hAnsi="Arial" w:cs="Arial"/>
          <w:spacing w:val="17"/>
        </w:rPr>
        <w:t xml:space="preserve"> </w:t>
      </w:r>
      <w:r w:rsidRPr="008B5E42">
        <w:rPr>
          <w:rFonts w:ascii="Arial" w:hAnsi="Arial" w:cs="Arial"/>
        </w:rPr>
        <w:t>el</w:t>
      </w:r>
      <w:r w:rsidRPr="008B5E42">
        <w:rPr>
          <w:rFonts w:ascii="Arial" w:hAnsi="Arial" w:cs="Arial"/>
          <w:spacing w:val="16"/>
        </w:rPr>
        <w:t xml:space="preserve"> </w:t>
      </w:r>
      <w:r w:rsidRPr="008B5E42">
        <w:rPr>
          <w:rFonts w:ascii="Arial" w:hAnsi="Arial" w:cs="Arial"/>
        </w:rPr>
        <w:t>infractor,</w:t>
      </w:r>
      <w:r w:rsidRPr="008B5E42">
        <w:rPr>
          <w:rFonts w:ascii="Arial" w:hAnsi="Arial" w:cs="Arial"/>
          <w:spacing w:val="16"/>
        </w:rPr>
        <w:t xml:space="preserve"> </w:t>
      </w:r>
      <w:r w:rsidRPr="008B5E42">
        <w:rPr>
          <w:rFonts w:ascii="Arial" w:hAnsi="Arial" w:cs="Arial"/>
        </w:rPr>
        <w:t>la</w:t>
      </w:r>
      <w:r w:rsidRPr="008B5E42">
        <w:rPr>
          <w:rFonts w:ascii="Arial" w:hAnsi="Arial" w:cs="Arial"/>
          <w:spacing w:val="17"/>
        </w:rPr>
        <w:t xml:space="preserve"> </w:t>
      </w:r>
      <w:r w:rsidRPr="008B5E42">
        <w:rPr>
          <w:rFonts w:ascii="Arial" w:hAnsi="Arial" w:cs="Arial"/>
        </w:rPr>
        <w:t>cuantía</w:t>
      </w:r>
      <w:r w:rsidRPr="008B5E42">
        <w:rPr>
          <w:rFonts w:ascii="Arial" w:hAnsi="Arial" w:cs="Arial"/>
          <w:spacing w:val="1"/>
        </w:rPr>
        <w:t xml:space="preserve"> </w:t>
      </w:r>
      <w:r w:rsidRPr="008B5E42">
        <w:rPr>
          <w:rFonts w:ascii="Arial" w:hAnsi="Arial" w:cs="Arial"/>
        </w:rPr>
        <w:t>de</w:t>
      </w:r>
      <w:r w:rsidRPr="008B5E42">
        <w:rPr>
          <w:rFonts w:ascii="Arial" w:hAnsi="Arial" w:cs="Arial"/>
          <w:spacing w:val="19"/>
        </w:rPr>
        <w:t xml:space="preserve"> </w:t>
      </w:r>
      <w:r w:rsidRPr="008B5E42">
        <w:rPr>
          <w:rFonts w:ascii="Arial" w:hAnsi="Arial" w:cs="Arial"/>
        </w:rPr>
        <w:t>las</w:t>
      </w:r>
      <w:r w:rsidRPr="008B5E42">
        <w:rPr>
          <w:rFonts w:ascii="Arial" w:hAnsi="Arial" w:cs="Arial"/>
          <w:spacing w:val="19"/>
        </w:rPr>
        <w:t xml:space="preserve"> </w:t>
      </w:r>
      <w:r w:rsidRPr="008B5E42">
        <w:rPr>
          <w:rFonts w:ascii="Arial" w:hAnsi="Arial" w:cs="Arial"/>
        </w:rPr>
        <w:t>sanciones</w:t>
      </w:r>
      <w:r w:rsidRPr="008B5E42">
        <w:rPr>
          <w:rFonts w:ascii="Arial" w:hAnsi="Arial" w:cs="Arial"/>
          <w:spacing w:val="19"/>
        </w:rPr>
        <w:t xml:space="preserve"> </w:t>
      </w:r>
      <w:r w:rsidRPr="008B5E42">
        <w:rPr>
          <w:rFonts w:ascii="Arial" w:hAnsi="Arial" w:cs="Arial"/>
        </w:rPr>
        <w:t>pecuniarias</w:t>
      </w:r>
      <w:r w:rsidRPr="008B5E42">
        <w:rPr>
          <w:rFonts w:ascii="Arial" w:hAnsi="Arial" w:cs="Arial"/>
          <w:spacing w:val="19"/>
        </w:rPr>
        <w:t xml:space="preserve"> </w:t>
      </w:r>
      <w:r w:rsidRPr="008B5E42">
        <w:rPr>
          <w:rFonts w:ascii="Arial" w:hAnsi="Arial" w:cs="Arial"/>
        </w:rPr>
        <w:t>establecidas</w:t>
      </w:r>
      <w:r w:rsidRPr="008B5E42">
        <w:rPr>
          <w:rFonts w:ascii="Arial" w:hAnsi="Arial" w:cs="Arial"/>
          <w:spacing w:val="19"/>
        </w:rPr>
        <w:t xml:space="preserve"> </w:t>
      </w:r>
      <w:r w:rsidRPr="008B5E42">
        <w:rPr>
          <w:rFonts w:ascii="Arial" w:hAnsi="Arial" w:cs="Arial"/>
        </w:rPr>
        <w:t>podrá</w:t>
      </w:r>
      <w:r w:rsidRPr="008B5E42">
        <w:rPr>
          <w:rFonts w:ascii="Arial" w:hAnsi="Arial" w:cs="Arial"/>
          <w:spacing w:val="19"/>
        </w:rPr>
        <w:t xml:space="preserve"> </w:t>
      </w:r>
      <w:r w:rsidRPr="008B5E42">
        <w:rPr>
          <w:rFonts w:ascii="Arial" w:hAnsi="Arial" w:cs="Arial"/>
        </w:rPr>
        <w:t>ser</w:t>
      </w:r>
      <w:r w:rsidRPr="008B5E42">
        <w:rPr>
          <w:rFonts w:ascii="Arial" w:hAnsi="Arial" w:cs="Arial"/>
          <w:spacing w:val="19"/>
        </w:rPr>
        <w:t xml:space="preserve"> </w:t>
      </w:r>
      <w:r w:rsidRPr="008B5E42">
        <w:rPr>
          <w:rFonts w:ascii="Arial" w:hAnsi="Arial" w:cs="Arial"/>
        </w:rPr>
        <w:t>incrementada</w:t>
      </w:r>
      <w:r w:rsidRPr="008B5E42">
        <w:rPr>
          <w:rFonts w:ascii="Arial" w:hAnsi="Arial" w:cs="Arial"/>
          <w:spacing w:val="19"/>
        </w:rPr>
        <w:t xml:space="preserve"> </w:t>
      </w:r>
      <w:r w:rsidRPr="008B5E42">
        <w:rPr>
          <w:rFonts w:ascii="Arial" w:hAnsi="Arial" w:cs="Arial"/>
        </w:rPr>
        <w:t>hasta</w:t>
      </w:r>
      <w:r w:rsidRPr="008B5E42">
        <w:rPr>
          <w:rFonts w:ascii="Arial" w:hAnsi="Arial" w:cs="Arial"/>
          <w:spacing w:val="19"/>
        </w:rPr>
        <w:t xml:space="preserve"> </w:t>
      </w:r>
      <w:r w:rsidRPr="008B5E42">
        <w:rPr>
          <w:rFonts w:ascii="Arial" w:hAnsi="Arial" w:cs="Arial"/>
        </w:rPr>
        <w:t>el</w:t>
      </w:r>
      <w:r w:rsidRPr="008B5E42">
        <w:rPr>
          <w:rFonts w:ascii="Arial" w:hAnsi="Arial" w:cs="Arial"/>
          <w:spacing w:val="19"/>
        </w:rPr>
        <w:t xml:space="preserve"> </w:t>
      </w:r>
      <w:r w:rsidRPr="008B5E42">
        <w:rPr>
          <w:rFonts w:ascii="Arial" w:hAnsi="Arial" w:cs="Arial"/>
        </w:rPr>
        <w:t>doble</w:t>
      </w:r>
      <w:r w:rsidRPr="008B5E42">
        <w:rPr>
          <w:rFonts w:ascii="Arial" w:hAnsi="Arial" w:cs="Arial"/>
          <w:spacing w:val="19"/>
        </w:rPr>
        <w:t xml:space="preserve"> </w:t>
      </w:r>
      <w:r w:rsidRPr="008B5E42">
        <w:rPr>
          <w:rFonts w:ascii="Arial" w:hAnsi="Arial" w:cs="Arial"/>
        </w:rPr>
        <w:t>del</w:t>
      </w:r>
      <w:r w:rsidRPr="008B5E42">
        <w:rPr>
          <w:rFonts w:ascii="Arial" w:hAnsi="Arial" w:cs="Arial"/>
          <w:spacing w:val="19"/>
        </w:rPr>
        <w:t xml:space="preserve"> </w:t>
      </w:r>
      <w:r w:rsidRPr="008B5E42">
        <w:rPr>
          <w:rFonts w:ascii="Arial" w:hAnsi="Arial" w:cs="Arial"/>
        </w:rPr>
        <w:t>valor</w:t>
      </w:r>
      <w:r w:rsidRPr="008B5E42">
        <w:rPr>
          <w:rFonts w:ascii="Arial" w:hAnsi="Arial" w:cs="Arial"/>
          <w:spacing w:val="1"/>
        </w:rPr>
        <w:t xml:space="preserve"> </w:t>
      </w:r>
      <w:r w:rsidRPr="008B5E42">
        <w:rPr>
          <w:rFonts w:ascii="Arial" w:hAnsi="Arial" w:cs="Arial"/>
        </w:rPr>
        <w:t>del beneficio derivado de su comisión</w:t>
      </w:r>
      <w:r w:rsidR="00F67766" w:rsidRPr="008B5E42">
        <w:rPr>
          <w:rFonts w:ascii="Arial" w:hAnsi="Arial" w:cs="Arial"/>
        </w:rPr>
        <w:t>,</w:t>
      </w:r>
      <w:r w:rsidRPr="008B5E42">
        <w:rPr>
          <w:rFonts w:ascii="Arial" w:hAnsi="Arial" w:cs="Arial"/>
        </w:rPr>
        <w:t xml:space="preserve"> sin aplicarse</w:t>
      </w:r>
      <w:r w:rsidR="00F67766" w:rsidRPr="008B5E42">
        <w:rPr>
          <w:rFonts w:ascii="Arial" w:hAnsi="Arial" w:cs="Arial"/>
        </w:rPr>
        <w:t>,</w:t>
      </w:r>
      <w:r w:rsidRPr="008B5E42">
        <w:rPr>
          <w:rFonts w:ascii="Arial" w:hAnsi="Arial" w:cs="Arial"/>
        </w:rPr>
        <w:t xml:space="preserve"> para tal caso</w:t>
      </w:r>
      <w:r w:rsidR="00F67766" w:rsidRPr="008B5E42">
        <w:rPr>
          <w:rFonts w:ascii="Arial" w:hAnsi="Arial" w:cs="Arial"/>
        </w:rPr>
        <w:t>,</w:t>
      </w:r>
      <w:r w:rsidRPr="008B5E42">
        <w:rPr>
          <w:rFonts w:ascii="Arial" w:hAnsi="Arial" w:cs="Arial"/>
        </w:rPr>
        <w:t xml:space="preserve"> los límites cuantitativos</w:t>
      </w:r>
      <w:r w:rsidRPr="008B5E42">
        <w:rPr>
          <w:rFonts w:ascii="Arial" w:hAnsi="Arial" w:cs="Arial"/>
          <w:spacing w:val="1"/>
        </w:rPr>
        <w:t xml:space="preserve"> </w:t>
      </w:r>
      <w:r w:rsidRPr="008B5E42">
        <w:rPr>
          <w:rFonts w:ascii="Arial" w:hAnsi="Arial" w:cs="Arial"/>
        </w:rPr>
        <w:t>máximos</w:t>
      </w:r>
      <w:r w:rsidRPr="008B5E42">
        <w:rPr>
          <w:rFonts w:ascii="Arial" w:hAnsi="Arial" w:cs="Arial"/>
          <w:spacing w:val="1"/>
        </w:rPr>
        <w:t xml:space="preserve"> </w:t>
      </w:r>
      <w:r w:rsidR="00F67766" w:rsidRPr="008B5E42">
        <w:rPr>
          <w:rFonts w:ascii="Arial" w:hAnsi="Arial" w:cs="Arial"/>
        </w:rPr>
        <w:t>que</w:t>
      </w:r>
      <w:r w:rsidRPr="008B5E42">
        <w:rPr>
          <w:rFonts w:ascii="Arial" w:hAnsi="Arial" w:cs="Arial"/>
        </w:rPr>
        <w:t xml:space="preserve"> se estable</w:t>
      </w:r>
      <w:r w:rsidR="00F67766" w:rsidRPr="008B5E42">
        <w:rPr>
          <w:rFonts w:ascii="Arial" w:hAnsi="Arial" w:cs="Arial"/>
        </w:rPr>
        <w:t>cen</w:t>
      </w:r>
      <w:r w:rsidRPr="008B5E42">
        <w:rPr>
          <w:rFonts w:ascii="Arial" w:hAnsi="Arial" w:cs="Arial"/>
        </w:rPr>
        <w:t xml:space="preserve"> en</w:t>
      </w:r>
      <w:r w:rsidRPr="008B5E42">
        <w:rPr>
          <w:rFonts w:ascii="Arial" w:hAnsi="Arial" w:cs="Arial"/>
          <w:spacing w:val="2"/>
        </w:rPr>
        <w:t xml:space="preserve"> </w:t>
      </w:r>
      <w:r w:rsidRPr="008B5E42">
        <w:rPr>
          <w:rFonts w:ascii="Arial" w:hAnsi="Arial" w:cs="Arial"/>
        </w:rPr>
        <w:t>este</w:t>
      </w:r>
      <w:r w:rsidRPr="008B5E42">
        <w:rPr>
          <w:rFonts w:ascii="Arial" w:hAnsi="Arial" w:cs="Arial"/>
          <w:spacing w:val="1"/>
        </w:rPr>
        <w:t xml:space="preserve"> </w:t>
      </w:r>
      <w:r w:rsidRPr="008B5E42">
        <w:rPr>
          <w:rFonts w:ascii="Arial" w:hAnsi="Arial" w:cs="Arial"/>
        </w:rPr>
        <w:t>artículo.</w:t>
      </w:r>
    </w:p>
    <w:p w14:paraId="7459A4C8" w14:textId="697FC2A6"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2. Por la comisión de infracciones en materia </w:t>
      </w:r>
      <w:r w:rsidRPr="008B5E42">
        <w:rPr>
          <w:rFonts w:ascii="Arial" w:hAnsi="Arial" w:cs="Arial"/>
          <w:sz w:val="22"/>
          <w:szCs w:val="22"/>
        </w:rPr>
        <w:t>los espectáculos públicos y actividades recreativas</w:t>
      </w:r>
      <w:r w:rsidRPr="008B5E42">
        <w:rPr>
          <w:rFonts w:ascii="Arial" w:hAnsi="Arial" w:cs="Arial"/>
          <w:kern w:val="2"/>
          <w:sz w:val="22"/>
          <w:szCs w:val="22"/>
          <w14:ligatures w14:val="standardContextual"/>
        </w:rPr>
        <w:t xml:space="preserve"> se podrán imponer las siguientes sanciones: </w:t>
      </w:r>
    </w:p>
    <w:p w14:paraId="2E137568"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3B8BEE39"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a) Por infracción leve: </w:t>
      </w:r>
    </w:p>
    <w:p w14:paraId="023ED993"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402DA036"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1.º Amonestación por escrito o multa hasta 150 euros. </w:t>
      </w:r>
    </w:p>
    <w:p w14:paraId="31682038"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02A8E4B5" w14:textId="14657C7A"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2.º Multa de hasta </w:t>
      </w:r>
      <w:r w:rsidR="00650E63" w:rsidRPr="008B5E42">
        <w:rPr>
          <w:rFonts w:ascii="Arial" w:hAnsi="Arial" w:cs="Arial"/>
          <w:kern w:val="2"/>
          <w:sz w:val="22"/>
          <w:szCs w:val="22"/>
          <w14:ligatures w14:val="standardContextual"/>
        </w:rPr>
        <w:t>2</w:t>
      </w:r>
      <w:r w:rsidRPr="008B5E42">
        <w:rPr>
          <w:rFonts w:ascii="Arial" w:hAnsi="Arial" w:cs="Arial"/>
          <w:kern w:val="2"/>
          <w:sz w:val="22"/>
          <w:szCs w:val="22"/>
          <w14:ligatures w14:val="standardContextual"/>
        </w:rPr>
        <w:t xml:space="preserve">.000 euros, con los siguientes tramos: </w:t>
      </w:r>
    </w:p>
    <w:p w14:paraId="245A977F"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4272AF44"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Grado mínimo: desde 151 hasta 1.000 euros. </w:t>
      </w:r>
    </w:p>
    <w:p w14:paraId="44BAA329"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47124578"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Grado medio: desde 1.001 euros hasta 1.500 euros.</w:t>
      </w:r>
    </w:p>
    <w:p w14:paraId="22FFE3D0"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4DD36686" w14:textId="058F5EA2"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Grado máximo: desde 1.501 hasta </w:t>
      </w:r>
      <w:r w:rsidR="00650E63" w:rsidRPr="008B5E42">
        <w:rPr>
          <w:rFonts w:ascii="Arial" w:hAnsi="Arial" w:cs="Arial"/>
          <w:kern w:val="2"/>
          <w:sz w:val="22"/>
          <w:szCs w:val="22"/>
          <w14:ligatures w14:val="standardContextual"/>
        </w:rPr>
        <w:t>2</w:t>
      </w:r>
      <w:r w:rsidRPr="008B5E42">
        <w:rPr>
          <w:rFonts w:ascii="Arial" w:hAnsi="Arial" w:cs="Arial"/>
          <w:kern w:val="2"/>
          <w:sz w:val="22"/>
          <w:szCs w:val="22"/>
          <w14:ligatures w14:val="standardContextual"/>
        </w:rPr>
        <w:t>.000 euros.</w:t>
      </w:r>
    </w:p>
    <w:p w14:paraId="4210F2DA"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1F417CAC"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 b) Por infracción grave: </w:t>
      </w:r>
    </w:p>
    <w:p w14:paraId="2E58A668"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19F4A80B" w14:textId="49B330A9"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1.º Multa de </w:t>
      </w:r>
      <w:r w:rsidR="00650E63" w:rsidRPr="008B5E42">
        <w:rPr>
          <w:rFonts w:ascii="Arial" w:hAnsi="Arial" w:cs="Arial"/>
          <w:kern w:val="2"/>
          <w:sz w:val="22"/>
          <w:szCs w:val="22"/>
          <w14:ligatures w14:val="standardContextual"/>
        </w:rPr>
        <w:t>2</w:t>
      </w:r>
      <w:r w:rsidRPr="008B5E42">
        <w:rPr>
          <w:rFonts w:ascii="Arial" w:hAnsi="Arial" w:cs="Arial"/>
          <w:kern w:val="2"/>
          <w:sz w:val="22"/>
          <w:szCs w:val="22"/>
          <w14:ligatures w14:val="standardContextual"/>
        </w:rPr>
        <w:t xml:space="preserve">.001 euros hasta </w:t>
      </w:r>
      <w:r w:rsidR="00650E63" w:rsidRPr="008B5E42">
        <w:rPr>
          <w:rFonts w:ascii="Arial" w:hAnsi="Arial" w:cs="Arial"/>
          <w:kern w:val="2"/>
          <w:sz w:val="22"/>
          <w:szCs w:val="22"/>
          <w14:ligatures w14:val="standardContextual"/>
        </w:rPr>
        <w:t>20</w:t>
      </w:r>
      <w:r w:rsidRPr="008B5E42">
        <w:rPr>
          <w:rFonts w:ascii="Arial" w:hAnsi="Arial" w:cs="Arial"/>
          <w:kern w:val="2"/>
          <w:sz w:val="22"/>
          <w:szCs w:val="22"/>
          <w14:ligatures w14:val="standardContextual"/>
        </w:rPr>
        <w:t xml:space="preserve">.000 euros. </w:t>
      </w:r>
    </w:p>
    <w:p w14:paraId="59DF73AE"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6C65B133"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Los tramos serán los siguientes: </w:t>
      </w:r>
    </w:p>
    <w:p w14:paraId="144BED50"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3FDBCC3C" w14:textId="50F94B8F"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Grado mínimo: desde </w:t>
      </w:r>
      <w:r w:rsidR="00650E63" w:rsidRPr="008B5E42">
        <w:rPr>
          <w:rFonts w:ascii="Arial" w:hAnsi="Arial" w:cs="Arial"/>
          <w:kern w:val="2"/>
          <w:sz w:val="22"/>
          <w:szCs w:val="22"/>
          <w14:ligatures w14:val="standardContextual"/>
        </w:rPr>
        <w:t>2</w:t>
      </w:r>
      <w:r w:rsidRPr="008B5E42">
        <w:rPr>
          <w:rFonts w:ascii="Arial" w:hAnsi="Arial" w:cs="Arial"/>
          <w:kern w:val="2"/>
          <w:sz w:val="22"/>
          <w:szCs w:val="22"/>
          <w14:ligatures w14:val="standardContextual"/>
        </w:rPr>
        <w:t xml:space="preserve">.001 euros hasta </w:t>
      </w:r>
      <w:r w:rsidR="00650E63" w:rsidRPr="008B5E42">
        <w:rPr>
          <w:rFonts w:ascii="Arial" w:hAnsi="Arial" w:cs="Arial"/>
          <w:kern w:val="2"/>
          <w:sz w:val="22"/>
          <w:szCs w:val="22"/>
          <w14:ligatures w14:val="standardContextual"/>
        </w:rPr>
        <w:t>5</w:t>
      </w:r>
      <w:r w:rsidRPr="008B5E42">
        <w:rPr>
          <w:rFonts w:ascii="Arial" w:hAnsi="Arial" w:cs="Arial"/>
          <w:kern w:val="2"/>
          <w:sz w:val="22"/>
          <w:szCs w:val="22"/>
          <w14:ligatures w14:val="standardContextual"/>
        </w:rPr>
        <w:t xml:space="preserve">.000 euros. </w:t>
      </w:r>
    </w:p>
    <w:p w14:paraId="6E370025"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4F0D904A" w14:textId="21FBE84A"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Grado medio: desde </w:t>
      </w:r>
      <w:r w:rsidR="00650E63" w:rsidRPr="008B5E42">
        <w:rPr>
          <w:rFonts w:ascii="Arial" w:hAnsi="Arial" w:cs="Arial"/>
          <w:kern w:val="2"/>
          <w:sz w:val="22"/>
          <w:szCs w:val="22"/>
          <w14:ligatures w14:val="standardContextual"/>
        </w:rPr>
        <w:t>5</w:t>
      </w:r>
      <w:r w:rsidRPr="008B5E42">
        <w:rPr>
          <w:rFonts w:ascii="Arial" w:hAnsi="Arial" w:cs="Arial"/>
          <w:kern w:val="2"/>
          <w:sz w:val="22"/>
          <w:szCs w:val="22"/>
          <w14:ligatures w14:val="standardContextual"/>
        </w:rPr>
        <w:t>.001 euros hasta 1</w:t>
      </w:r>
      <w:r w:rsidR="00650E63" w:rsidRPr="008B5E42">
        <w:rPr>
          <w:rFonts w:ascii="Arial" w:hAnsi="Arial" w:cs="Arial"/>
          <w:kern w:val="2"/>
          <w:sz w:val="22"/>
          <w:szCs w:val="22"/>
          <w14:ligatures w14:val="standardContextual"/>
        </w:rPr>
        <w:t>0</w:t>
      </w:r>
      <w:r w:rsidRPr="008B5E42">
        <w:rPr>
          <w:rFonts w:ascii="Arial" w:hAnsi="Arial" w:cs="Arial"/>
          <w:kern w:val="2"/>
          <w:sz w:val="22"/>
          <w:szCs w:val="22"/>
          <w14:ligatures w14:val="standardContextual"/>
        </w:rPr>
        <w:t xml:space="preserve">.000 euros. </w:t>
      </w:r>
    </w:p>
    <w:p w14:paraId="566542AB"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05BB8785" w14:textId="18688D5B"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Grado máximo: desde 1</w:t>
      </w:r>
      <w:r w:rsidR="00650E63" w:rsidRPr="008B5E42">
        <w:rPr>
          <w:rFonts w:ascii="Arial" w:hAnsi="Arial" w:cs="Arial"/>
          <w:kern w:val="2"/>
          <w:sz w:val="22"/>
          <w:szCs w:val="22"/>
          <w14:ligatures w14:val="standardContextual"/>
        </w:rPr>
        <w:t>0</w:t>
      </w:r>
      <w:r w:rsidRPr="008B5E42">
        <w:rPr>
          <w:rFonts w:ascii="Arial" w:hAnsi="Arial" w:cs="Arial"/>
          <w:kern w:val="2"/>
          <w:sz w:val="22"/>
          <w:szCs w:val="22"/>
          <w14:ligatures w14:val="standardContextual"/>
        </w:rPr>
        <w:t xml:space="preserve">.001 euros hasta </w:t>
      </w:r>
      <w:r w:rsidR="00650E63" w:rsidRPr="008B5E42">
        <w:rPr>
          <w:rFonts w:ascii="Arial" w:hAnsi="Arial" w:cs="Arial"/>
          <w:kern w:val="2"/>
          <w:sz w:val="22"/>
          <w:szCs w:val="22"/>
          <w14:ligatures w14:val="standardContextual"/>
        </w:rPr>
        <w:t>20</w:t>
      </w:r>
      <w:r w:rsidRPr="008B5E42">
        <w:rPr>
          <w:rFonts w:ascii="Arial" w:hAnsi="Arial" w:cs="Arial"/>
          <w:kern w:val="2"/>
          <w:sz w:val="22"/>
          <w:szCs w:val="22"/>
          <w14:ligatures w14:val="standardContextual"/>
        </w:rPr>
        <w:t xml:space="preserve">.000 euros. </w:t>
      </w:r>
    </w:p>
    <w:p w14:paraId="064AB44A"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7AF32C7B" w14:textId="028D83E4"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2.º </w:t>
      </w:r>
      <w:r w:rsidR="00B559B2" w:rsidRPr="008B5E42">
        <w:rPr>
          <w:rFonts w:ascii="Arial" w:hAnsi="Arial" w:cs="Arial"/>
          <w:kern w:val="2"/>
          <w:sz w:val="22"/>
          <w:szCs w:val="22"/>
          <w14:ligatures w14:val="standardContextual"/>
        </w:rPr>
        <w:t>S</w:t>
      </w:r>
      <w:r w:rsidRPr="008B5E42">
        <w:rPr>
          <w:rFonts w:ascii="Arial" w:hAnsi="Arial" w:cs="Arial"/>
          <w:kern w:val="2"/>
          <w:sz w:val="22"/>
          <w:szCs w:val="22"/>
          <w14:ligatures w14:val="standardContextual"/>
        </w:rPr>
        <w:t xml:space="preserve">uspensión de la celebración </w:t>
      </w:r>
      <w:r w:rsidR="00C90C8B" w:rsidRPr="008B5E42">
        <w:rPr>
          <w:rFonts w:ascii="Arial" w:hAnsi="Arial" w:cs="Arial"/>
          <w:kern w:val="2"/>
          <w:sz w:val="22"/>
          <w:szCs w:val="22"/>
          <w14:ligatures w14:val="standardContextual"/>
        </w:rPr>
        <w:t>de los espectáculos públicos</w:t>
      </w:r>
      <w:r w:rsidRPr="008B5E42">
        <w:rPr>
          <w:rFonts w:ascii="Arial" w:hAnsi="Arial" w:cs="Arial"/>
          <w:sz w:val="22"/>
          <w:szCs w:val="22"/>
        </w:rPr>
        <w:t xml:space="preserve"> y las actividades recreativas</w:t>
      </w:r>
      <w:r w:rsidRPr="008B5E42">
        <w:rPr>
          <w:rFonts w:ascii="Arial" w:hAnsi="Arial" w:cs="Arial"/>
          <w:kern w:val="2"/>
          <w:sz w:val="22"/>
          <w:szCs w:val="22"/>
          <w14:ligatures w14:val="standardContextual"/>
        </w:rPr>
        <w:t xml:space="preserve"> de hasta el máximo de un año</w:t>
      </w:r>
      <w:r w:rsidR="00967F2D" w:rsidRPr="008B5E42">
        <w:rPr>
          <w:rFonts w:ascii="Arial" w:hAnsi="Arial" w:cs="Arial"/>
          <w:kern w:val="2"/>
          <w:sz w:val="22"/>
          <w:szCs w:val="22"/>
          <w14:ligatures w14:val="standardContextual"/>
        </w:rPr>
        <w:t>, en los supuestos previstos en las letras a), f), n) y p) del artículo 70.</w:t>
      </w:r>
    </w:p>
    <w:p w14:paraId="5DFE7453"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05C187EC"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c) Por infracción muy grave: </w:t>
      </w:r>
    </w:p>
    <w:p w14:paraId="6C880E32"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3A958D79" w14:textId="0FA5FD4C"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1.º Multa de </w:t>
      </w:r>
      <w:r w:rsidR="00650E63" w:rsidRPr="008B5E42">
        <w:rPr>
          <w:rFonts w:ascii="Arial" w:hAnsi="Arial" w:cs="Arial"/>
          <w:kern w:val="2"/>
          <w:sz w:val="22"/>
          <w:szCs w:val="22"/>
          <w14:ligatures w14:val="standardContextual"/>
        </w:rPr>
        <w:t>20</w:t>
      </w:r>
      <w:r w:rsidRPr="008B5E42">
        <w:rPr>
          <w:rFonts w:ascii="Arial" w:hAnsi="Arial" w:cs="Arial"/>
          <w:kern w:val="2"/>
          <w:sz w:val="22"/>
          <w:szCs w:val="22"/>
          <w14:ligatures w14:val="standardContextual"/>
        </w:rPr>
        <w:t xml:space="preserve">.001 euros hasta </w:t>
      </w:r>
      <w:r w:rsidR="00650E63" w:rsidRPr="008B5E42">
        <w:rPr>
          <w:rFonts w:ascii="Arial" w:hAnsi="Arial" w:cs="Arial"/>
          <w:kern w:val="2"/>
          <w:sz w:val="22"/>
          <w:szCs w:val="22"/>
          <w14:ligatures w14:val="standardContextual"/>
        </w:rPr>
        <w:t>3</w:t>
      </w:r>
      <w:r w:rsidRPr="008B5E42">
        <w:rPr>
          <w:rFonts w:ascii="Arial" w:hAnsi="Arial" w:cs="Arial"/>
          <w:kern w:val="2"/>
          <w:sz w:val="22"/>
          <w:szCs w:val="22"/>
          <w14:ligatures w14:val="standardContextual"/>
        </w:rPr>
        <w:t>00.000 euros</w:t>
      </w:r>
    </w:p>
    <w:p w14:paraId="166137CC"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2AA6429C"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lastRenderedPageBreak/>
        <w:t>Los tramos serán los siguientes:</w:t>
      </w:r>
    </w:p>
    <w:p w14:paraId="475628AC"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4F632BB2" w14:textId="48A8AEC1"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Grado mínimo: desde </w:t>
      </w:r>
      <w:r w:rsidR="00650E63" w:rsidRPr="008B5E42">
        <w:rPr>
          <w:rFonts w:ascii="Arial" w:hAnsi="Arial" w:cs="Arial"/>
          <w:kern w:val="2"/>
          <w:sz w:val="22"/>
          <w:szCs w:val="22"/>
          <w14:ligatures w14:val="standardContextual"/>
        </w:rPr>
        <w:t>20</w:t>
      </w:r>
      <w:r w:rsidRPr="008B5E42">
        <w:rPr>
          <w:rFonts w:ascii="Arial" w:hAnsi="Arial" w:cs="Arial"/>
          <w:kern w:val="2"/>
          <w:sz w:val="22"/>
          <w:szCs w:val="22"/>
          <w14:ligatures w14:val="standardContextual"/>
        </w:rPr>
        <w:t xml:space="preserve">.001 euros hasta </w:t>
      </w:r>
      <w:r w:rsidR="00650E63" w:rsidRPr="008B5E42">
        <w:rPr>
          <w:rFonts w:ascii="Arial" w:hAnsi="Arial" w:cs="Arial"/>
          <w:kern w:val="2"/>
          <w:sz w:val="22"/>
          <w:szCs w:val="22"/>
          <w14:ligatures w14:val="standardContextual"/>
        </w:rPr>
        <w:t>50</w:t>
      </w:r>
      <w:r w:rsidRPr="008B5E42">
        <w:rPr>
          <w:rFonts w:ascii="Arial" w:hAnsi="Arial" w:cs="Arial"/>
          <w:kern w:val="2"/>
          <w:sz w:val="22"/>
          <w:szCs w:val="22"/>
          <w14:ligatures w14:val="standardContextual"/>
        </w:rPr>
        <w:t xml:space="preserve">.000 euros. </w:t>
      </w:r>
    </w:p>
    <w:p w14:paraId="2A902402"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76C21A1E" w14:textId="062E5C18"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Grado medio: desde </w:t>
      </w:r>
      <w:r w:rsidR="00650E63" w:rsidRPr="008B5E42">
        <w:rPr>
          <w:rFonts w:ascii="Arial" w:hAnsi="Arial" w:cs="Arial"/>
          <w:kern w:val="2"/>
          <w:sz w:val="22"/>
          <w:szCs w:val="22"/>
          <w14:ligatures w14:val="standardContextual"/>
        </w:rPr>
        <w:t>50</w:t>
      </w:r>
      <w:r w:rsidRPr="008B5E42">
        <w:rPr>
          <w:rFonts w:ascii="Arial" w:hAnsi="Arial" w:cs="Arial"/>
          <w:kern w:val="2"/>
          <w:sz w:val="22"/>
          <w:szCs w:val="22"/>
          <w14:ligatures w14:val="standardContextual"/>
        </w:rPr>
        <w:t xml:space="preserve">.001 euros hasta </w:t>
      </w:r>
      <w:r w:rsidR="00650E63" w:rsidRPr="008B5E42">
        <w:rPr>
          <w:rFonts w:ascii="Arial" w:hAnsi="Arial" w:cs="Arial"/>
          <w:kern w:val="2"/>
          <w:sz w:val="22"/>
          <w:szCs w:val="22"/>
          <w14:ligatures w14:val="standardContextual"/>
        </w:rPr>
        <w:t>15</w:t>
      </w:r>
      <w:r w:rsidRPr="008B5E42">
        <w:rPr>
          <w:rFonts w:ascii="Arial" w:hAnsi="Arial" w:cs="Arial"/>
          <w:kern w:val="2"/>
          <w:sz w:val="22"/>
          <w:szCs w:val="22"/>
          <w14:ligatures w14:val="standardContextual"/>
        </w:rPr>
        <w:t xml:space="preserve">0.000 euros. </w:t>
      </w:r>
    </w:p>
    <w:p w14:paraId="0F70F659"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7BA77B23" w14:textId="63AA8E65"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Grado máximo: desde </w:t>
      </w:r>
      <w:r w:rsidR="00650E63" w:rsidRPr="008B5E42">
        <w:rPr>
          <w:rFonts w:ascii="Arial" w:hAnsi="Arial" w:cs="Arial"/>
          <w:kern w:val="2"/>
          <w:sz w:val="22"/>
          <w:szCs w:val="22"/>
          <w14:ligatures w14:val="standardContextual"/>
        </w:rPr>
        <w:t>15</w:t>
      </w:r>
      <w:r w:rsidRPr="008B5E42">
        <w:rPr>
          <w:rFonts w:ascii="Arial" w:hAnsi="Arial" w:cs="Arial"/>
          <w:kern w:val="2"/>
          <w:sz w:val="22"/>
          <w:szCs w:val="22"/>
          <w14:ligatures w14:val="standardContextual"/>
        </w:rPr>
        <w:t xml:space="preserve">0.001 euros hasta </w:t>
      </w:r>
      <w:r w:rsidR="00650E63" w:rsidRPr="008B5E42">
        <w:rPr>
          <w:rFonts w:ascii="Arial" w:hAnsi="Arial" w:cs="Arial"/>
          <w:kern w:val="2"/>
          <w:sz w:val="22"/>
          <w:szCs w:val="22"/>
          <w14:ligatures w14:val="standardContextual"/>
        </w:rPr>
        <w:t>3</w:t>
      </w:r>
      <w:r w:rsidRPr="008B5E42">
        <w:rPr>
          <w:rFonts w:ascii="Arial" w:hAnsi="Arial" w:cs="Arial"/>
          <w:kern w:val="2"/>
          <w:sz w:val="22"/>
          <w:szCs w:val="22"/>
          <w14:ligatures w14:val="standardContextual"/>
        </w:rPr>
        <w:t xml:space="preserve">00.000 euros. </w:t>
      </w:r>
    </w:p>
    <w:p w14:paraId="632BE081" w14:textId="77777777"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p>
    <w:p w14:paraId="25509932" w14:textId="112D1EA2" w:rsidR="001D6523" w:rsidRPr="008B5E42" w:rsidRDefault="001D6523" w:rsidP="00466F9B">
      <w:pPr>
        <w:tabs>
          <w:tab w:val="left" w:pos="-284"/>
        </w:tabs>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2.º </w:t>
      </w:r>
      <w:r w:rsidR="00C90C8B" w:rsidRPr="008B5E42">
        <w:rPr>
          <w:rFonts w:ascii="Arial" w:hAnsi="Arial" w:cs="Arial"/>
          <w:kern w:val="2"/>
          <w:sz w:val="22"/>
          <w:szCs w:val="22"/>
          <w14:ligatures w14:val="standardContextual"/>
        </w:rPr>
        <w:t>S</w:t>
      </w:r>
      <w:r w:rsidRPr="008B5E42">
        <w:rPr>
          <w:rFonts w:ascii="Arial" w:hAnsi="Arial" w:cs="Arial"/>
          <w:kern w:val="2"/>
          <w:sz w:val="22"/>
          <w:szCs w:val="22"/>
          <w14:ligatures w14:val="standardContextual"/>
        </w:rPr>
        <w:t>uspensión de la celebración de los espectáculos públicos</w:t>
      </w:r>
      <w:r w:rsidRPr="008B5E42">
        <w:rPr>
          <w:rFonts w:ascii="Arial" w:hAnsi="Arial" w:cs="Arial"/>
          <w:sz w:val="22"/>
          <w:szCs w:val="22"/>
        </w:rPr>
        <w:t xml:space="preserve"> y</w:t>
      </w:r>
      <w:r w:rsidR="00967F2D" w:rsidRPr="008B5E42">
        <w:rPr>
          <w:rFonts w:ascii="Arial" w:hAnsi="Arial" w:cs="Arial"/>
          <w:sz w:val="22"/>
          <w:szCs w:val="22"/>
        </w:rPr>
        <w:t xml:space="preserve"> de</w:t>
      </w:r>
      <w:r w:rsidRPr="008B5E42">
        <w:rPr>
          <w:rFonts w:ascii="Arial" w:hAnsi="Arial" w:cs="Arial"/>
          <w:sz w:val="22"/>
          <w:szCs w:val="22"/>
        </w:rPr>
        <w:t xml:space="preserve"> las actividades recreativas</w:t>
      </w:r>
      <w:r w:rsidRPr="008B5E42">
        <w:rPr>
          <w:rFonts w:ascii="Arial" w:hAnsi="Arial" w:cs="Arial"/>
          <w:kern w:val="2"/>
          <w:sz w:val="22"/>
          <w:szCs w:val="22"/>
          <w14:ligatures w14:val="standardContextual"/>
        </w:rPr>
        <w:t xml:space="preserve"> por un plazo máximo de cinco años. </w:t>
      </w:r>
    </w:p>
    <w:p w14:paraId="5C548180" w14:textId="24B09BAC" w:rsidR="001D6523" w:rsidRPr="008B5E42" w:rsidRDefault="001D6523" w:rsidP="00466F9B">
      <w:pPr>
        <w:pStyle w:val="Default"/>
        <w:tabs>
          <w:tab w:val="left" w:pos="-284"/>
        </w:tabs>
        <w:spacing w:before="240" w:line="276" w:lineRule="auto"/>
        <w:ind w:left="-284" w:right="-144"/>
        <w:jc w:val="both"/>
        <w:rPr>
          <w:rFonts w:ascii="Arial" w:hAnsi="Arial" w:cs="Arial"/>
          <w:color w:val="auto"/>
          <w:kern w:val="2"/>
          <w:sz w:val="22"/>
          <w:szCs w:val="22"/>
          <w14:ligatures w14:val="standardContextual"/>
        </w:rPr>
      </w:pPr>
      <w:r w:rsidRPr="008B5E42">
        <w:rPr>
          <w:rFonts w:ascii="Arial" w:hAnsi="Arial" w:cs="Arial"/>
          <w:color w:val="auto"/>
          <w:kern w:val="2"/>
          <w:sz w:val="22"/>
          <w:szCs w:val="22"/>
          <w14:ligatures w14:val="standardContextual"/>
        </w:rPr>
        <w:t>3º La autoridad a la que corresponda resolver el expediente podrá acordar, como sanción accesoria, el decomiso de</w:t>
      </w:r>
      <w:r w:rsidR="00C97A5D" w:rsidRPr="008B5E42">
        <w:rPr>
          <w:rFonts w:ascii="Arial" w:hAnsi="Arial" w:cs="Arial"/>
          <w:color w:val="auto"/>
          <w:sz w:val="22"/>
          <w:szCs w:val="22"/>
        </w:rPr>
        <w:t xml:space="preserve"> los bienes relacionados con el espectáculo público </w:t>
      </w:r>
      <w:r w:rsidR="00967F2D" w:rsidRPr="008B5E42">
        <w:rPr>
          <w:rFonts w:ascii="Arial" w:hAnsi="Arial" w:cs="Arial"/>
          <w:color w:val="auto"/>
          <w:sz w:val="22"/>
          <w:szCs w:val="22"/>
        </w:rPr>
        <w:t>y</w:t>
      </w:r>
      <w:r w:rsidR="00C97A5D" w:rsidRPr="008B5E42">
        <w:rPr>
          <w:rFonts w:ascii="Arial" w:hAnsi="Arial" w:cs="Arial"/>
          <w:color w:val="auto"/>
          <w:sz w:val="22"/>
          <w:szCs w:val="22"/>
        </w:rPr>
        <w:t xml:space="preserve"> actividad recreativa</w:t>
      </w:r>
      <w:r w:rsidRPr="008B5E42">
        <w:rPr>
          <w:rFonts w:ascii="Arial" w:hAnsi="Arial" w:cs="Arial"/>
          <w:color w:val="auto"/>
          <w:kern w:val="2"/>
          <w:sz w:val="22"/>
          <w:szCs w:val="22"/>
          <w14:ligatures w14:val="standardContextual"/>
        </w:rPr>
        <w:t xml:space="preserve">, siendo de cuenta del infractor los gastos que </w:t>
      </w:r>
      <w:r w:rsidR="0042737E" w:rsidRPr="008B5E42">
        <w:rPr>
          <w:rFonts w:ascii="Arial" w:hAnsi="Arial" w:cs="Arial"/>
          <w:color w:val="auto"/>
          <w:kern w:val="2"/>
          <w:sz w:val="22"/>
          <w:szCs w:val="22"/>
          <w14:ligatures w14:val="standardContextual"/>
        </w:rPr>
        <w:t xml:space="preserve">se </w:t>
      </w:r>
      <w:r w:rsidR="00C97A5D" w:rsidRPr="008B5E42">
        <w:rPr>
          <w:rFonts w:ascii="Arial" w:hAnsi="Arial" w:cs="Arial"/>
          <w:color w:val="auto"/>
          <w:kern w:val="2"/>
          <w:sz w:val="22"/>
          <w:szCs w:val="22"/>
          <w14:ligatures w14:val="standardContextual"/>
        </w:rPr>
        <w:t>deriven de tal operación</w:t>
      </w:r>
      <w:r w:rsidRPr="008B5E42">
        <w:rPr>
          <w:rFonts w:ascii="Arial" w:hAnsi="Arial" w:cs="Arial"/>
          <w:color w:val="auto"/>
          <w:kern w:val="2"/>
          <w:sz w:val="22"/>
          <w:szCs w:val="22"/>
          <w14:ligatures w14:val="standardContextual"/>
        </w:rPr>
        <w:t xml:space="preserve">. </w:t>
      </w:r>
    </w:p>
    <w:p w14:paraId="30F90350"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197E0F53" w14:textId="6406E8A9" w:rsidR="001D6523" w:rsidRPr="008B5E42" w:rsidRDefault="00C97A5D" w:rsidP="00466F9B">
      <w:pPr>
        <w:spacing w:line="276" w:lineRule="auto"/>
        <w:ind w:left="-284" w:right="-144"/>
        <w:jc w:val="both"/>
        <w:rPr>
          <w:rFonts w:ascii="Arial" w:hAnsi="Arial" w:cs="Arial"/>
          <w:kern w:val="2"/>
          <w:sz w:val="22"/>
          <w:szCs w:val="22"/>
          <w14:ligatures w14:val="standardContextual"/>
        </w:rPr>
      </w:pPr>
      <w:bookmarkStart w:id="63" w:name="_Hlk189497367"/>
      <w:r w:rsidRPr="008B5E42">
        <w:rPr>
          <w:rFonts w:ascii="Arial" w:hAnsi="Arial" w:cs="Arial"/>
          <w:sz w:val="22"/>
          <w:szCs w:val="22"/>
        </w:rPr>
        <w:t>Artículo 7</w:t>
      </w:r>
      <w:r w:rsidR="008410EB" w:rsidRPr="008B5E42">
        <w:rPr>
          <w:rFonts w:ascii="Arial" w:hAnsi="Arial" w:cs="Arial"/>
          <w:sz w:val="22"/>
          <w:szCs w:val="22"/>
        </w:rPr>
        <w:t>3</w:t>
      </w:r>
      <w:r w:rsidR="001D6523" w:rsidRPr="008B5E42">
        <w:rPr>
          <w:rFonts w:ascii="Arial" w:hAnsi="Arial" w:cs="Arial"/>
          <w:kern w:val="2"/>
          <w:sz w:val="22"/>
          <w:szCs w:val="22"/>
          <w14:ligatures w14:val="standardContextual"/>
        </w:rPr>
        <w:t xml:space="preserve">. </w:t>
      </w:r>
      <w:bookmarkEnd w:id="63"/>
      <w:r w:rsidR="001D6523" w:rsidRPr="008B5E42">
        <w:rPr>
          <w:rFonts w:ascii="Arial" w:hAnsi="Arial" w:cs="Arial"/>
          <w:i/>
          <w:iCs/>
          <w:kern w:val="2"/>
          <w:sz w:val="22"/>
          <w:szCs w:val="22"/>
          <w14:ligatures w14:val="standardContextual"/>
        </w:rPr>
        <w:t>Graduación de las sanciones</w:t>
      </w:r>
      <w:r w:rsidR="001D6523" w:rsidRPr="008B5E42">
        <w:rPr>
          <w:rFonts w:ascii="Arial" w:hAnsi="Arial" w:cs="Arial"/>
          <w:kern w:val="2"/>
          <w:sz w:val="22"/>
          <w:szCs w:val="22"/>
          <w14:ligatures w14:val="standardContextual"/>
        </w:rPr>
        <w:t xml:space="preserve">. </w:t>
      </w:r>
    </w:p>
    <w:p w14:paraId="141EB521"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791769E4" w14:textId="6761F3A3" w:rsidR="001D6523" w:rsidRPr="008B5E42" w:rsidRDefault="001D6523"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Para determinar la cuantía de la sanción dentro de los límites mínimos y máximos establecidos, debe</w:t>
      </w:r>
      <w:r w:rsidR="00967F2D" w:rsidRPr="008B5E42">
        <w:rPr>
          <w:rFonts w:ascii="Arial" w:hAnsi="Arial" w:cs="Arial"/>
          <w:kern w:val="2"/>
          <w:sz w:val="22"/>
          <w:szCs w:val="22"/>
          <w14:ligatures w14:val="standardContextual"/>
        </w:rPr>
        <w:t>rán</w:t>
      </w:r>
      <w:r w:rsidRPr="008B5E42">
        <w:rPr>
          <w:rFonts w:ascii="Arial" w:hAnsi="Arial" w:cs="Arial"/>
          <w:kern w:val="2"/>
          <w:sz w:val="22"/>
          <w:szCs w:val="22"/>
          <w14:ligatures w14:val="standardContextual"/>
        </w:rPr>
        <w:t xml:space="preserve"> tenerse en cuenta las circunstancias agravantes, atenuantes y mixtas contempladas en los artículos siguientes, sin que estas circunstancias puedan, en ningún caso, suponer un cambio en la calificación de la infracción. </w:t>
      </w:r>
    </w:p>
    <w:p w14:paraId="124636FD"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2AB847D3" w14:textId="66F54C6C" w:rsidR="001D6523" w:rsidRPr="008B5E42" w:rsidRDefault="00C97A5D"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sz w:val="22"/>
          <w:szCs w:val="22"/>
        </w:rPr>
        <w:t>Artículo 7</w:t>
      </w:r>
      <w:r w:rsidR="008410EB" w:rsidRPr="008B5E42">
        <w:rPr>
          <w:rFonts w:ascii="Arial" w:hAnsi="Arial" w:cs="Arial"/>
          <w:sz w:val="22"/>
          <w:szCs w:val="22"/>
        </w:rPr>
        <w:t>4</w:t>
      </w:r>
      <w:r w:rsidR="001D6523" w:rsidRPr="008B5E42">
        <w:rPr>
          <w:rFonts w:ascii="Arial" w:hAnsi="Arial" w:cs="Arial"/>
          <w:kern w:val="2"/>
          <w:sz w:val="22"/>
          <w:szCs w:val="22"/>
          <w14:ligatures w14:val="standardContextual"/>
        </w:rPr>
        <w:t xml:space="preserve">. </w:t>
      </w:r>
      <w:r w:rsidR="001D6523" w:rsidRPr="008B5E42">
        <w:rPr>
          <w:rFonts w:ascii="Arial" w:hAnsi="Arial" w:cs="Arial"/>
          <w:i/>
          <w:iCs/>
          <w:kern w:val="2"/>
          <w:sz w:val="22"/>
          <w:szCs w:val="22"/>
          <w14:ligatures w14:val="standardContextual"/>
        </w:rPr>
        <w:t>Circunstancias agravantes</w:t>
      </w:r>
      <w:r w:rsidR="001D6523" w:rsidRPr="008B5E42">
        <w:rPr>
          <w:rFonts w:ascii="Arial" w:hAnsi="Arial" w:cs="Arial"/>
          <w:kern w:val="2"/>
          <w:sz w:val="22"/>
          <w:szCs w:val="22"/>
          <w14:ligatures w14:val="standardContextual"/>
        </w:rPr>
        <w:t xml:space="preserve">. </w:t>
      </w:r>
    </w:p>
    <w:p w14:paraId="7AA8412A"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23D8EE75"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Son circunstancias agravantes las siguientes: </w:t>
      </w:r>
    </w:p>
    <w:p w14:paraId="5440BE44"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52D026A5"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1. La continuidad o persistencia en la conducta infractora.</w:t>
      </w:r>
    </w:p>
    <w:p w14:paraId="16677005"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19412EC2" w14:textId="33142793" w:rsidR="001D6523" w:rsidRPr="008B5E42" w:rsidRDefault="001D6523"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2. La existencia de advertencias o </w:t>
      </w:r>
      <w:r w:rsidR="00967F2D" w:rsidRPr="008B5E42">
        <w:rPr>
          <w:rFonts w:ascii="Arial" w:hAnsi="Arial" w:cs="Arial"/>
          <w:kern w:val="2"/>
          <w:sz w:val="22"/>
          <w:szCs w:val="22"/>
          <w14:ligatures w14:val="standardContextual"/>
        </w:rPr>
        <w:t xml:space="preserve">de </w:t>
      </w:r>
      <w:r w:rsidRPr="008B5E42">
        <w:rPr>
          <w:rFonts w:ascii="Arial" w:hAnsi="Arial" w:cs="Arial"/>
          <w:kern w:val="2"/>
          <w:sz w:val="22"/>
          <w:szCs w:val="22"/>
          <w14:ligatures w14:val="standardContextual"/>
        </w:rPr>
        <w:t>requerimientos previos formulados por la administración para que se subsanen las irregularidades detectadas</w:t>
      </w:r>
      <w:r w:rsidR="00C97A5D" w:rsidRPr="008B5E42">
        <w:rPr>
          <w:rFonts w:ascii="Arial" w:hAnsi="Arial" w:cs="Arial"/>
          <w:kern w:val="2"/>
          <w:sz w:val="22"/>
          <w:szCs w:val="22"/>
          <w14:ligatures w14:val="standardContextual"/>
        </w:rPr>
        <w:t>, sin adoptar las medidas solicitadas o justificada la imposibilidad de adecuación de las mismas</w:t>
      </w:r>
      <w:r w:rsidRPr="008B5E42">
        <w:rPr>
          <w:rFonts w:ascii="Arial" w:hAnsi="Arial" w:cs="Arial"/>
          <w:kern w:val="2"/>
          <w:sz w:val="22"/>
          <w:szCs w:val="22"/>
          <w14:ligatures w14:val="standardContextual"/>
        </w:rPr>
        <w:t xml:space="preserve">. </w:t>
      </w:r>
    </w:p>
    <w:p w14:paraId="74AB9221"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7511EB07" w14:textId="6752717C" w:rsidR="001D6523" w:rsidRPr="008B5E42" w:rsidRDefault="00967F2D"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3</w:t>
      </w:r>
      <w:r w:rsidR="001D6523" w:rsidRPr="008B5E42">
        <w:rPr>
          <w:rFonts w:ascii="Arial" w:hAnsi="Arial" w:cs="Arial"/>
          <w:kern w:val="2"/>
          <w:sz w:val="22"/>
          <w:szCs w:val="22"/>
          <w14:ligatures w14:val="standardContextual"/>
        </w:rPr>
        <w:t xml:space="preserve">. </w:t>
      </w:r>
      <w:r w:rsidR="00C97A5D" w:rsidRPr="008B5E42">
        <w:rPr>
          <w:rFonts w:ascii="Arial" w:hAnsi="Arial" w:cs="Arial"/>
          <w:kern w:val="2"/>
          <w:sz w:val="22"/>
          <w:szCs w:val="22"/>
          <w14:ligatures w14:val="standardContextual"/>
        </w:rPr>
        <w:t>Cuando el hecho infractor afect</w:t>
      </w:r>
      <w:r w:rsidRPr="008B5E42">
        <w:rPr>
          <w:rFonts w:ascii="Arial" w:hAnsi="Arial" w:cs="Arial"/>
          <w:kern w:val="2"/>
          <w:sz w:val="22"/>
          <w:szCs w:val="22"/>
          <w14:ligatures w14:val="standardContextual"/>
        </w:rPr>
        <w:t>ase a</w:t>
      </w:r>
      <w:r w:rsidR="00C97A5D" w:rsidRPr="008B5E42">
        <w:rPr>
          <w:rFonts w:ascii="Arial" w:hAnsi="Arial" w:cs="Arial"/>
          <w:kern w:val="2"/>
          <w:sz w:val="22"/>
          <w:szCs w:val="22"/>
          <w14:ligatures w14:val="standardContextual"/>
        </w:rPr>
        <w:t xml:space="preserve"> </w:t>
      </w:r>
      <w:r w:rsidR="001D6523" w:rsidRPr="008B5E42">
        <w:rPr>
          <w:rFonts w:ascii="Arial" w:hAnsi="Arial" w:cs="Arial"/>
          <w:kern w:val="2"/>
          <w:sz w:val="22"/>
          <w:szCs w:val="22"/>
          <w14:ligatures w14:val="standardContextual"/>
        </w:rPr>
        <w:t xml:space="preserve">colectivos </w:t>
      </w:r>
      <w:r w:rsidR="00C97A5D" w:rsidRPr="008B5E42">
        <w:rPr>
          <w:rFonts w:ascii="Arial" w:hAnsi="Arial" w:cs="Arial"/>
          <w:kern w:val="2"/>
          <w:sz w:val="22"/>
          <w:szCs w:val="22"/>
          <w14:ligatures w14:val="standardContextual"/>
        </w:rPr>
        <w:t xml:space="preserve">de personas </w:t>
      </w:r>
      <w:r w:rsidR="001D6523" w:rsidRPr="008B5E42">
        <w:rPr>
          <w:rFonts w:ascii="Arial" w:hAnsi="Arial" w:cs="Arial"/>
          <w:kern w:val="2"/>
          <w:sz w:val="22"/>
          <w:szCs w:val="22"/>
          <w14:ligatures w14:val="standardContextual"/>
        </w:rPr>
        <w:t>especialmente protegid</w:t>
      </w:r>
      <w:r w:rsidRPr="008B5E42">
        <w:rPr>
          <w:rFonts w:ascii="Arial" w:hAnsi="Arial" w:cs="Arial"/>
          <w:kern w:val="2"/>
          <w:sz w:val="22"/>
          <w:szCs w:val="22"/>
          <w14:ligatures w14:val="standardContextual"/>
        </w:rPr>
        <w:t>o</w:t>
      </w:r>
      <w:r w:rsidR="001D6523" w:rsidRPr="008B5E42">
        <w:rPr>
          <w:rFonts w:ascii="Arial" w:hAnsi="Arial" w:cs="Arial"/>
          <w:kern w:val="2"/>
          <w:sz w:val="22"/>
          <w:szCs w:val="22"/>
          <w14:ligatures w14:val="standardContextual"/>
        </w:rPr>
        <w:t>s</w:t>
      </w:r>
      <w:r w:rsidR="00C97A5D" w:rsidRPr="008B5E42">
        <w:rPr>
          <w:rFonts w:ascii="Arial" w:hAnsi="Arial" w:cs="Arial"/>
          <w:kern w:val="2"/>
          <w:sz w:val="22"/>
          <w:szCs w:val="22"/>
          <w14:ligatures w14:val="standardContextual"/>
        </w:rPr>
        <w:t xml:space="preserve"> o menores de edad</w:t>
      </w:r>
      <w:r w:rsidR="001D6523" w:rsidRPr="008B5E42">
        <w:rPr>
          <w:rFonts w:ascii="Arial" w:hAnsi="Arial" w:cs="Arial"/>
          <w:kern w:val="2"/>
          <w:sz w:val="22"/>
          <w:szCs w:val="22"/>
          <w14:ligatures w14:val="standardContextual"/>
        </w:rPr>
        <w:t xml:space="preserve">. </w:t>
      </w:r>
    </w:p>
    <w:p w14:paraId="4B72733D"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00BBC335" w14:textId="0977A3E7" w:rsidR="001D6523" w:rsidRPr="008B5E42" w:rsidRDefault="00967F2D"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4</w:t>
      </w:r>
      <w:r w:rsidR="001D6523" w:rsidRPr="008B5E42">
        <w:rPr>
          <w:rFonts w:ascii="Arial" w:hAnsi="Arial" w:cs="Arial"/>
          <w:kern w:val="2"/>
          <w:sz w:val="22"/>
          <w:szCs w:val="22"/>
          <w14:ligatures w14:val="standardContextual"/>
        </w:rPr>
        <w:t xml:space="preserve">. El grado de culpabilidad o la existencia de intencionalidad. </w:t>
      </w:r>
    </w:p>
    <w:p w14:paraId="3E3C65C7"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2E194C80" w14:textId="0CC56AA8" w:rsidR="001D6523" w:rsidRPr="008B5E42" w:rsidRDefault="00967F2D"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5</w:t>
      </w:r>
      <w:r w:rsidR="001D6523" w:rsidRPr="008B5E42">
        <w:rPr>
          <w:rFonts w:ascii="Arial" w:hAnsi="Arial" w:cs="Arial"/>
          <w:kern w:val="2"/>
          <w:sz w:val="22"/>
          <w:szCs w:val="22"/>
          <w14:ligatures w14:val="standardContextual"/>
        </w:rPr>
        <w:t xml:space="preserve">. La existencia de riesgo para la salud. </w:t>
      </w:r>
    </w:p>
    <w:p w14:paraId="1B989B33"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4886BF0E" w14:textId="51FF3D3C" w:rsidR="001D6523" w:rsidRPr="008B5E42" w:rsidRDefault="00967F2D"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6</w:t>
      </w:r>
      <w:r w:rsidR="001D6523" w:rsidRPr="008B5E42">
        <w:rPr>
          <w:rFonts w:ascii="Arial" w:hAnsi="Arial" w:cs="Arial"/>
          <w:kern w:val="2"/>
          <w:sz w:val="22"/>
          <w:szCs w:val="22"/>
          <w14:ligatures w14:val="standardContextual"/>
        </w:rPr>
        <w:t xml:space="preserve">. La naturaleza de los perjuicios causados. </w:t>
      </w:r>
    </w:p>
    <w:p w14:paraId="745C5985"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15E33091" w14:textId="5821278C" w:rsidR="001D6523" w:rsidRPr="008B5E42" w:rsidRDefault="00967F2D"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7</w:t>
      </w:r>
      <w:r w:rsidR="001D6523" w:rsidRPr="008B5E42">
        <w:rPr>
          <w:rFonts w:ascii="Arial" w:hAnsi="Arial" w:cs="Arial"/>
          <w:kern w:val="2"/>
          <w:sz w:val="22"/>
          <w:szCs w:val="22"/>
          <w14:ligatures w14:val="standardContextual"/>
        </w:rPr>
        <w:t>. La reincidencia por comisión</w:t>
      </w:r>
      <w:r w:rsidRPr="008B5E42">
        <w:rPr>
          <w:rFonts w:ascii="Arial" w:hAnsi="Arial" w:cs="Arial"/>
          <w:kern w:val="2"/>
          <w:sz w:val="22"/>
          <w:szCs w:val="22"/>
          <w14:ligatures w14:val="standardContextual"/>
        </w:rPr>
        <w:t>,</w:t>
      </w:r>
      <w:r w:rsidR="001D6523" w:rsidRPr="008B5E42">
        <w:rPr>
          <w:rFonts w:ascii="Arial" w:hAnsi="Arial" w:cs="Arial"/>
          <w:kern w:val="2"/>
          <w:sz w:val="22"/>
          <w:szCs w:val="22"/>
          <w14:ligatures w14:val="standardContextual"/>
        </w:rPr>
        <w:t xml:space="preserve"> en el término de un año</w:t>
      </w:r>
      <w:r w:rsidRPr="008B5E42">
        <w:rPr>
          <w:rFonts w:ascii="Arial" w:hAnsi="Arial" w:cs="Arial"/>
          <w:kern w:val="2"/>
          <w:sz w:val="22"/>
          <w:szCs w:val="22"/>
          <w14:ligatures w14:val="standardContextual"/>
        </w:rPr>
        <w:t>,</w:t>
      </w:r>
      <w:r w:rsidR="001D6523" w:rsidRPr="008B5E42">
        <w:rPr>
          <w:rFonts w:ascii="Arial" w:hAnsi="Arial" w:cs="Arial"/>
          <w:kern w:val="2"/>
          <w:sz w:val="22"/>
          <w:szCs w:val="22"/>
          <w14:ligatures w14:val="standardContextual"/>
        </w:rPr>
        <w:t xml:space="preserve"> de más de una infracción de la misma naturaleza</w:t>
      </w:r>
      <w:r w:rsidRPr="008B5E42">
        <w:rPr>
          <w:rFonts w:ascii="Arial" w:hAnsi="Arial" w:cs="Arial"/>
          <w:kern w:val="2"/>
          <w:sz w:val="22"/>
          <w:szCs w:val="22"/>
          <w14:ligatures w14:val="standardContextual"/>
        </w:rPr>
        <w:t>,</w:t>
      </w:r>
      <w:r w:rsidR="001D6523" w:rsidRPr="008B5E42">
        <w:rPr>
          <w:rFonts w:ascii="Arial" w:hAnsi="Arial" w:cs="Arial"/>
          <w:kern w:val="2"/>
          <w:sz w:val="22"/>
          <w:szCs w:val="22"/>
          <w14:ligatures w14:val="standardContextual"/>
        </w:rPr>
        <w:t xml:space="preserve"> cuando h</w:t>
      </w:r>
      <w:r w:rsidRPr="008B5E42">
        <w:rPr>
          <w:rFonts w:ascii="Arial" w:hAnsi="Arial" w:cs="Arial"/>
          <w:kern w:val="2"/>
          <w:sz w:val="22"/>
          <w:szCs w:val="22"/>
          <w14:ligatures w14:val="standardContextual"/>
        </w:rPr>
        <w:t>ubiese</w:t>
      </w:r>
      <w:r w:rsidR="001D6523" w:rsidRPr="008B5E42">
        <w:rPr>
          <w:rFonts w:ascii="Arial" w:hAnsi="Arial" w:cs="Arial"/>
          <w:kern w:val="2"/>
          <w:sz w:val="22"/>
          <w:szCs w:val="22"/>
          <w14:ligatures w14:val="standardContextual"/>
        </w:rPr>
        <w:t xml:space="preserve"> sido declarad</w:t>
      </w:r>
      <w:r w:rsidRPr="008B5E42">
        <w:rPr>
          <w:rFonts w:ascii="Arial" w:hAnsi="Arial" w:cs="Arial"/>
          <w:kern w:val="2"/>
          <w:sz w:val="22"/>
          <w:szCs w:val="22"/>
          <w14:ligatures w14:val="standardContextual"/>
        </w:rPr>
        <w:t>a</w:t>
      </w:r>
      <w:r w:rsidR="001D6523" w:rsidRPr="008B5E42">
        <w:rPr>
          <w:rFonts w:ascii="Arial" w:hAnsi="Arial" w:cs="Arial"/>
          <w:kern w:val="2"/>
          <w:sz w:val="22"/>
          <w:szCs w:val="22"/>
          <w14:ligatures w14:val="standardContextual"/>
        </w:rPr>
        <w:t xml:space="preserve"> por resolución firme en vía administrativa. </w:t>
      </w:r>
    </w:p>
    <w:p w14:paraId="47CAD7DB"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4D1E05AE" w14:textId="20E1005C" w:rsidR="001D6523" w:rsidRPr="008B5E42" w:rsidRDefault="00C97A5D" w:rsidP="00E60824">
      <w:pPr>
        <w:pStyle w:val="Prrafodelista"/>
        <w:tabs>
          <w:tab w:val="left" w:pos="-284"/>
        </w:tabs>
        <w:spacing w:before="240" w:line="276" w:lineRule="auto"/>
        <w:ind w:left="-284" w:right="-144"/>
        <w:jc w:val="both"/>
        <w:rPr>
          <w:rFonts w:ascii="Arial" w:hAnsi="Arial" w:cs="Arial"/>
          <w:kern w:val="2"/>
          <w14:ligatures w14:val="standardContextual"/>
        </w:rPr>
      </w:pPr>
      <w:r w:rsidRPr="008B5E42">
        <w:rPr>
          <w:rFonts w:ascii="Arial" w:hAnsi="Arial" w:cs="Arial"/>
          <w:kern w:val="2"/>
          <w14:ligatures w14:val="standardContextual"/>
        </w:rPr>
        <w:t>Artículo 7</w:t>
      </w:r>
      <w:r w:rsidR="008410EB" w:rsidRPr="008B5E42">
        <w:rPr>
          <w:rFonts w:ascii="Arial" w:hAnsi="Arial" w:cs="Arial"/>
          <w:kern w:val="2"/>
          <w14:ligatures w14:val="standardContextual"/>
        </w:rPr>
        <w:t>5</w:t>
      </w:r>
      <w:r w:rsidRPr="008B5E42">
        <w:rPr>
          <w:rFonts w:ascii="Arial" w:hAnsi="Arial" w:cs="Arial"/>
          <w:kern w:val="2"/>
          <w14:ligatures w14:val="standardContextual"/>
        </w:rPr>
        <w:t xml:space="preserve">. </w:t>
      </w:r>
      <w:r w:rsidRPr="008B5E42">
        <w:rPr>
          <w:rFonts w:ascii="Arial" w:hAnsi="Arial" w:cs="Arial"/>
          <w:i/>
          <w:iCs/>
          <w:kern w:val="2"/>
          <w14:ligatures w14:val="standardContextual"/>
        </w:rPr>
        <w:t xml:space="preserve">Circunstancias </w:t>
      </w:r>
      <w:r w:rsidR="0042737E" w:rsidRPr="008B5E42">
        <w:rPr>
          <w:rFonts w:ascii="Arial" w:hAnsi="Arial" w:cs="Arial"/>
          <w:i/>
          <w:iCs/>
          <w:kern w:val="2"/>
          <w14:ligatures w14:val="standardContextual"/>
        </w:rPr>
        <w:t>atenuantes</w:t>
      </w:r>
      <w:r w:rsidRPr="008B5E42">
        <w:rPr>
          <w:rFonts w:ascii="Arial" w:hAnsi="Arial" w:cs="Arial"/>
          <w:i/>
          <w:iCs/>
          <w:kern w:val="2"/>
          <w14:ligatures w14:val="standardContextual"/>
        </w:rPr>
        <w:t>.</w:t>
      </w:r>
      <w:r w:rsidRPr="008B5E42">
        <w:rPr>
          <w:rFonts w:ascii="Arial" w:hAnsi="Arial" w:cs="Arial"/>
          <w:kern w:val="2"/>
          <w14:ligatures w14:val="standardContextual"/>
        </w:rPr>
        <w:t xml:space="preserve"> </w:t>
      </w:r>
    </w:p>
    <w:p w14:paraId="182D8019" w14:textId="7A28D9F8" w:rsidR="00967F2D" w:rsidRPr="008B5E42" w:rsidRDefault="001D6523" w:rsidP="00E60824">
      <w:pPr>
        <w:tabs>
          <w:tab w:val="left" w:pos="-284"/>
        </w:tabs>
        <w:spacing w:before="240"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Son circunstancias atenuantes las siguientes: </w:t>
      </w:r>
    </w:p>
    <w:p w14:paraId="63B30574" w14:textId="34887222" w:rsidR="00967F2D" w:rsidRPr="008B5E42" w:rsidRDefault="001D6523" w:rsidP="00E60824">
      <w:pPr>
        <w:pStyle w:val="Prrafodelista"/>
        <w:numPr>
          <w:ilvl w:val="0"/>
          <w:numId w:val="47"/>
        </w:numPr>
        <w:tabs>
          <w:tab w:val="left" w:pos="-284"/>
        </w:tabs>
        <w:spacing w:before="240" w:line="276" w:lineRule="auto"/>
        <w:ind w:left="-284" w:right="-144" w:firstLine="0"/>
        <w:jc w:val="both"/>
        <w:rPr>
          <w:rFonts w:ascii="Arial" w:hAnsi="Arial" w:cs="Arial"/>
          <w:kern w:val="2"/>
          <w14:ligatures w14:val="standardContextual"/>
        </w:rPr>
      </w:pPr>
      <w:r w:rsidRPr="008B5E42">
        <w:rPr>
          <w:rFonts w:ascii="Arial" w:hAnsi="Arial" w:cs="Arial"/>
          <w:kern w:val="2"/>
          <w14:ligatures w14:val="standardContextual"/>
        </w:rPr>
        <w:lastRenderedPageBreak/>
        <w:t>La reparación de los perjuicios producidos que originaron la incoación del procedimiento sancionador.</w:t>
      </w:r>
    </w:p>
    <w:p w14:paraId="76C2DDAE" w14:textId="184D590E" w:rsidR="00967F2D" w:rsidRPr="008B5E42" w:rsidRDefault="00C97A5D" w:rsidP="00466F9B">
      <w:pPr>
        <w:pStyle w:val="Prrafodelista"/>
        <w:numPr>
          <w:ilvl w:val="0"/>
          <w:numId w:val="47"/>
        </w:numPr>
        <w:tabs>
          <w:tab w:val="left" w:pos="-284"/>
        </w:tabs>
        <w:spacing w:line="276" w:lineRule="auto"/>
        <w:ind w:left="-284" w:right="-144" w:firstLine="0"/>
        <w:jc w:val="both"/>
        <w:rPr>
          <w:rFonts w:ascii="Arial" w:hAnsi="Arial" w:cs="Arial"/>
          <w:kern w:val="2"/>
          <w14:ligatures w14:val="standardContextual"/>
        </w:rPr>
      </w:pPr>
      <w:r w:rsidRPr="008B5E42">
        <w:rPr>
          <w:rFonts w:ascii="Arial" w:hAnsi="Arial" w:cs="Arial"/>
          <w:kern w:val="2"/>
          <w14:ligatures w14:val="standardContextual"/>
        </w:rPr>
        <w:t>El grado de participación en el hecho infractor</w:t>
      </w:r>
      <w:r w:rsidR="00220F9A" w:rsidRPr="008B5E42">
        <w:rPr>
          <w:rFonts w:ascii="Arial" w:hAnsi="Arial" w:cs="Arial"/>
          <w:kern w:val="2"/>
          <w14:ligatures w14:val="standardContextual"/>
        </w:rPr>
        <w:t>.</w:t>
      </w:r>
    </w:p>
    <w:p w14:paraId="4DA67D30" w14:textId="3C95C85D" w:rsidR="00C97A5D" w:rsidRPr="008B5E42" w:rsidRDefault="00C97A5D" w:rsidP="00466F9B">
      <w:pPr>
        <w:pStyle w:val="Prrafodelista"/>
        <w:numPr>
          <w:ilvl w:val="0"/>
          <w:numId w:val="47"/>
        </w:numPr>
        <w:tabs>
          <w:tab w:val="left" w:pos="-284"/>
        </w:tabs>
        <w:spacing w:line="276" w:lineRule="auto"/>
        <w:ind w:left="-284" w:right="-144" w:firstLine="0"/>
        <w:jc w:val="both"/>
        <w:rPr>
          <w:rFonts w:ascii="Arial" w:hAnsi="Arial" w:cs="Arial"/>
          <w:kern w:val="2"/>
          <w14:ligatures w14:val="standardContextual"/>
        </w:rPr>
      </w:pPr>
      <w:r w:rsidRPr="008B5E42">
        <w:rPr>
          <w:rFonts w:ascii="Arial" w:hAnsi="Arial" w:cs="Arial"/>
          <w:kern w:val="2"/>
          <w14:ligatures w14:val="standardContextual"/>
        </w:rPr>
        <w:t xml:space="preserve">La denuncia del </w:t>
      </w:r>
      <w:r w:rsidR="00220F9A" w:rsidRPr="008B5E42">
        <w:rPr>
          <w:rFonts w:ascii="Arial" w:hAnsi="Arial" w:cs="Arial"/>
          <w:kern w:val="2"/>
          <w14:ligatures w14:val="standardContextual"/>
        </w:rPr>
        <w:t>titular del establecimiento o del organizador o prestador del espectáculo público o actividad recreativa del presunto infractor, cuando exista una relación de dependencia con el mismo.</w:t>
      </w:r>
    </w:p>
    <w:p w14:paraId="097DB225" w14:textId="5CF6D58E" w:rsidR="001D6523" w:rsidRPr="008B5E42" w:rsidRDefault="001D6523" w:rsidP="00466F9B">
      <w:pPr>
        <w:pStyle w:val="Prrafodelista"/>
        <w:numPr>
          <w:ilvl w:val="0"/>
          <w:numId w:val="47"/>
        </w:numPr>
        <w:tabs>
          <w:tab w:val="left" w:pos="-284"/>
        </w:tabs>
        <w:spacing w:line="276" w:lineRule="auto"/>
        <w:ind w:left="-284" w:right="-144" w:firstLine="0"/>
        <w:jc w:val="both"/>
        <w:rPr>
          <w:rFonts w:ascii="Arial" w:hAnsi="Arial" w:cs="Arial"/>
          <w:kern w:val="2"/>
          <w14:ligatures w14:val="standardContextual"/>
        </w:rPr>
      </w:pPr>
      <w:r w:rsidRPr="008B5E42">
        <w:rPr>
          <w:rFonts w:ascii="Arial" w:hAnsi="Arial" w:cs="Arial"/>
          <w:kern w:val="2"/>
          <w14:ligatures w14:val="standardContextual"/>
        </w:rPr>
        <w:t xml:space="preserve">El acuerdo de reparación con la persona interesada. </w:t>
      </w:r>
    </w:p>
    <w:p w14:paraId="5DF0556C" w14:textId="77777777" w:rsidR="008668CB" w:rsidRPr="008B5E42" w:rsidRDefault="008668CB" w:rsidP="00466F9B">
      <w:pPr>
        <w:spacing w:line="276" w:lineRule="auto"/>
        <w:ind w:left="-284" w:right="-144"/>
        <w:jc w:val="both"/>
        <w:rPr>
          <w:rFonts w:ascii="Arial" w:hAnsi="Arial" w:cs="Arial"/>
          <w:sz w:val="22"/>
          <w:szCs w:val="22"/>
        </w:rPr>
      </w:pPr>
    </w:p>
    <w:p w14:paraId="788CC9FA" w14:textId="3D0402E8" w:rsidR="001D6523" w:rsidRPr="008B5E42" w:rsidRDefault="00220F9A"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sz w:val="22"/>
          <w:szCs w:val="22"/>
        </w:rPr>
        <w:t>Artículo 7</w:t>
      </w:r>
      <w:r w:rsidR="004F6C99" w:rsidRPr="008B5E42">
        <w:rPr>
          <w:rFonts w:ascii="Arial" w:hAnsi="Arial" w:cs="Arial"/>
          <w:sz w:val="22"/>
          <w:szCs w:val="22"/>
        </w:rPr>
        <w:t>6</w:t>
      </w:r>
      <w:r w:rsidRPr="008B5E42">
        <w:rPr>
          <w:rFonts w:ascii="Arial" w:hAnsi="Arial" w:cs="Arial"/>
          <w:kern w:val="2"/>
          <w:sz w:val="22"/>
          <w:szCs w:val="22"/>
          <w14:ligatures w14:val="standardContextual"/>
        </w:rPr>
        <w:t xml:space="preserve">. </w:t>
      </w:r>
      <w:r w:rsidR="001D6523" w:rsidRPr="008B5E42">
        <w:rPr>
          <w:rFonts w:ascii="Arial" w:hAnsi="Arial" w:cs="Arial"/>
          <w:i/>
          <w:iCs/>
          <w:kern w:val="2"/>
          <w:sz w:val="22"/>
          <w:szCs w:val="22"/>
          <w14:ligatures w14:val="standardContextual"/>
        </w:rPr>
        <w:t>Circunstancias mixtas</w:t>
      </w:r>
      <w:r w:rsidR="001D6523" w:rsidRPr="008B5E42">
        <w:rPr>
          <w:rFonts w:ascii="Arial" w:hAnsi="Arial" w:cs="Arial"/>
          <w:kern w:val="2"/>
          <w:sz w:val="22"/>
          <w:szCs w:val="22"/>
          <w14:ligatures w14:val="standardContextual"/>
        </w:rPr>
        <w:t xml:space="preserve">. </w:t>
      </w:r>
    </w:p>
    <w:p w14:paraId="7D2178D1" w14:textId="77777777" w:rsidR="00DB5111" w:rsidRPr="008B5E42" w:rsidRDefault="00DB5111" w:rsidP="00466F9B">
      <w:pPr>
        <w:spacing w:line="276" w:lineRule="auto"/>
        <w:ind w:left="-284" w:right="-144"/>
        <w:jc w:val="both"/>
        <w:rPr>
          <w:rFonts w:ascii="Arial" w:hAnsi="Arial" w:cs="Arial"/>
          <w:kern w:val="2"/>
          <w:sz w:val="22"/>
          <w:szCs w:val="22"/>
          <w14:ligatures w14:val="standardContextual"/>
        </w:rPr>
      </w:pPr>
    </w:p>
    <w:p w14:paraId="66830FEE" w14:textId="45237A8E" w:rsidR="00DB5111" w:rsidRPr="008B5E42" w:rsidRDefault="001D6523"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Son circunstancias mixtas las siguientes: </w:t>
      </w:r>
    </w:p>
    <w:p w14:paraId="3F2D74D4" w14:textId="77777777" w:rsidR="00DB5111" w:rsidRPr="008B5E42" w:rsidRDefault="00DB5111"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1. </w:t>
      </w:r>
      <w:r w:rsidR="001D6523" w:rsidRPr="008B5E42">
        <w:rPr>
          <w:rFonts w:ascii="Arial" w:hAnsi="Arial" w:cs="Arial"/>
          <w:kern w:val="2"/>
          <w:sz w:val="22"/>
          <w:szCs w:val="22"/>
          <w14:ligatures w14:val="standardContextual"/>
        </w:rPr>
        <w:t xml:space="preserve">La cuantía del beneficio obtenido. </w:t>
      </w:r>
    </w:p>
    <w:p w14:paraId="437BBBBB" w14:textId="77777777" w:rsidR="00DB5111" w:rsidRPr="008B5E42" w:rsidRDefault="00DB5111"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2. </w:t>
      </w:r>
      <w:r w:rsidR="001D6523" w:rsidRPr="008B5E42">
        <w:rPr>
          <w:rFonts w:ascii="Arial" w:hAnsi="Arial" w:cs="Arial"/>
          <w:kern w:val="2"/>
          <w:sz w:val="22"/>
          <w:szCs w:val="22"/>
          <w14:ligatures w14:val="standardContextual"/>
        </w:rPr>
        <w:t xml:space="preserve">Los daños o perjuicios causados. </w:t>
      </w:r>
    </w:p>
    <w:p w14:paraId="4742CDFE" w14:textId="77777777" w:rsidR="00DB5111" w:rsidRPr="008B5E42" w:rsidRDefault="00DB5111"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3. </w:t>
      </w:r>
      <w:r w:rsidR="001D6523" w:rsidRPr="008B5E42">
        <w:rPr>
          <w:rFonts w:ascii="Arial" w:hAnsi="Arial" w:cs="Arial"/>
          <w:kern w:val="2"/>
          <w:sz w:val="22"/>
          <w:szCs w:val="22"/>
          <w14:ligatures w14:val="standardContextual"/>
        </w:rPr>
        <w:t xml:space="preserve">El número de personas afectadas. </w:t>
      </w:r>
    </w:p>
    <w:p w14:paraId="3F524C9C" w14:textId="77777777" w:rsidR="00DB5111" w:rsidRPr="008B5E42" w:rsidRDefault="00DB5111"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4. </w:t>
      </w:r>
      <w:r w:rsidR="001D6523" w:rsidRPr="008B5E42">
        <w:rPr>
          <w:rFonts w:ascii="Arial" w:hAnsi="Arial" w:cs="Arial"/>
          <w:kern w:val="2"/>
          <w:sz w:val="22"/>
          <w:szCs w:val="22"/>
          <w14:ligatures w14:val="standardContextual"/>
        </w:rPr>
        <w:t>El grado de intencionalidad.</w:t>
      </w:r>
    </w:p>
    <w:p w14:paraId="08FBD5F9" w14:textId="3539E068" w:rsidR="001D6523" w:rsidRPr="008B5E42" w:rsidRDefault="00DB5111"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 xml:space="preserve">5. </w:t>
      </w:r>
      <w:r w:rsidR="001D6523" w:rsidRPr="008B5E42">
        <w:rPr>
          <w:rFonts w:ascii="Arial" w:hAnsi="Arial" w:cs="Arial"/>
          <w:kern w:val="2"/>
          <w:sz w:val="22"/>
          <w:szCs w:val="22"/>
          <w14:ligatures w14:val="standardContextual"/>
        </w:rPr>
        <w:t xml:space="preserve">El periodo durante el cual se cometió la infracción. </w:t>
      </w:r>
    </w:p>
    <w:p w14:paraId="32C6D7E3" w14:textId="77777777" w:rsidR="008668CB" w:rsidRPr="008B5E42" w:rsidRDefault="008668CB" w:rsidP="00466F9B">
      <w:pPr>
        <w:spacing w:line="276" w:lineRule="auto"/>
        <w:ind w:left="-284" w:right="-144"/>
        <w:jc w:val="both"/>
        <w:rPr>
          <w:rFonts w:ascii="Arial" w:hAnsi="Arial" w:cs="Arial"/>
          <w:kern w:val="2"/>
          <w:sz w:val="22"/>
          <w:szCs w:val="22"/>
          <w14:ligatures w14:val="standardContextual"/>
        </w:rPr>
      </w:pPr>
    </w:p>
    <w:p w14:paraId="7034B6D8" w14:textId="77777777" w:rsidR="00143C1E" w:rsidRPr="008B5E42" w:rsidRDefault="00220F9A" w:rsidP="00466F9B">
      <w:pPr>
        <w:tabs>
          <w:tab w:val="left" w:pos="1002"/>
        </w:tabs>
        <w:spacing w:before="240" w:line="276" w:lineRule="auto"/>
        <w:ind w:left="-284" w:right="-144"/>
        <w:jc w:val="center"/>
        <w:rPr>
          <w:rFonts w:ascii="Arial" w:eastAsia="Arial Unicode MS" w:hAnsi="Arial" w:cs="Arial"/>
          <w:sz w:val="22"/>
          <w:szCs w:val="22"/>
        </w:rPr>
      </w:pPr>
      <w:r w:rsidRPr="008B5E42">
        <w:rPr>
          <w:rFonts w:ascii="Arial" w:eastAsia="Arial Unicode MS" w:hAnsi="Arial" w:cs="Arial"/>
          <w:sz w:val="22"/>
          <w:szCs w:val="22"/>
        </w:rPr>
        <w:t>C</w:t>
      </w:r>
      <w:r w:rsidR="008E3580" w:rsidRPr="008B5E42">
        <w:rPr>
          <w:rFonts w:ascii="Arial" w:eastAsia="Arial Unicode MS" w:hAnsi="Arial" w:cs="Arial"/>
          <w:sz w:val="22"/>
          <w:szCs w:val="22"/>
        </w:rPr>
        <w:t>APÍTULO</w:t>
      </w:r>
      <w:r w:rsidRPr="008B5E42">
        <w:rPr>
          <w:rFonts w:ascii="Arial" w:eastAsia="Arial Unicode MS" w:hAnsi="Arial" w:cs="Arial"/>
          <w:sz w:val="22"/>
          <w:szCs w:val="22"/>
        </w:rPr>
        <w:t xml:space="preserve"> I</w:t>
      </w:r>
      <w:r w:rsidR="008668CB" w:rsidRPr="008B5E42">
        <w:rPr>
          <w:rFonts w:ascii="Arial" w:eastAsia="Arial Unicode MS" w:hAnsi="Arial" w:cs="Arial"/>
          <w:sz w:val="22"/>
          <w:szCs w:val="22"/>
        </w:rPr>
        <w:t>II</w:t>
      </w:r>
    </w:p>
    <w:p w14:paraId="404C5918" w14:textId="2AA0A708" w:rsidR="001D6523" w:rsidRPr="008B5E42" w:rsidRDefault="008E3580" w:rsidP="00466F9B">
      <w:pPr>
        <w:tabs>
          <w:tab w:val="left" w:pos="1002"/>
        </w:tabs>
        <w:spacing w:before="240" w:line="276" w:lineRule="auto"/>
        <w:ind w:left="-284" w:right="-144"/>
        <w:jc w:val="center"/>
        <w:rPr>
          <w:rFonts w:ascii="Arial" w:eastAsia="Arial Unicode MS" w:hAnsi="Arial" w:cs="Arial"/>
          <w:b/>
          <w:bCs/>
          <w:sz w:val="22"/>
          <w:szCs w:val="22"/>
        </w:rPr>
      </w:pPr>
      <w:r w:rsidRPr="008B5E42">
        <w:rPr>
          <w:rFonts w:ascii="Arial" w:eastAsia="Arial Unicode MS" w:hAnsi="Arial" w:cs="Arial"/>
          <w:b/>
          <w:bCs/>
          <w:sz w:val="22"/>
          <w:szCs w:val="22"/>
        </w:rPr>
        <w:t>Competencia, procedimiento</w:t>
      </w:r>
      <w:r w:rsidR="00220F9A" w:rsidRPr="008B5E42">
        <w:rPr>
          <w:rFonts w:ascii="Arial" w:eastAsia="Arial Unicode MS" w:hAnsi="Arial" w:cs="Arial"/>
          <w:b/>
          <w:bCs/>
          <w:sz w:val="22"/>
          <w:szCs w:val="22"/>
        </w:rPr>
        <w:t xml:space="preserve"> </w:t>
      </w:r>
      <w:r w:rsidR="003B176B" w:rsidRPr="008B5E42">
        <w:rPr>
          <w:rFonts w:ascii="Arial" w:eastAsia="Arial Unicode MS" w:hAnsi="Arial" w:cs="Arial"/>
          <w:b/>
          <w:bCs/>
          <w:sz w:val="22"/>
          <w:szCs w:val="22"/>
        </w:rPr>
        <w:t xml:space="preserve">sancionador y </w:t>
      </w:r>
      <w:r w:rsidR="00361763" w:rsidRPr="008B5E42">
        <w:rPr>
          <w:rFonts w:ascii="Arial" w:eastAsia="Arial Unicode MS" w:hAnsi="Arial" w:cs="Arial"/>
          <w:b/>
          <w:bCs/>
          <w:sz w:val="22"/>
          <w:szCs w:val="22"/>
        </w:rPr>
        <w:t>prescripción</w:t>
      </w:r>
      <w:r w:rsidR="003B176B" w:rsidRPr="008B5E42">
        <w:rPr>
          <w:rFonts w:ascii="Arial" w:eastAsia="Arial Unicode MS" w:hAnsi="Arial" w:cs="Arial"/>
          <w:b/>
          <w:bCs/>
          <w:sz w:val="22"/>
          <w:szCs w:val="22"/>
        </w:rPr>
        <w:t>.</w:t>
      </w:r>
    </w:p>
    <w:p w14:paraId="01E4AE6B" w14:textId="77777777" w:rsidR="008668CB" w:rsidRPr="008B5E42" w:rsidRDefault="008668CB" w:rsidP="00466F9B">
      <w:pPr>
        <w:spacing w:line="276" w:lineRule="auto"/>
        <w:ind w:left="-284" w:right="-144"/>
        <w:jc w:val="both"/>
        <w:rPr>
          <w:rFonts w:ascii="Arial" w:hAnsi="Arial" w:cs="Arial"/>
          <w:sz w:val="22"/>
          <w:szCs w:val="22"/>
        </w:rPr>
      </w:pPr>
    </w:p>
    <w:p w14:paraId="3538E3FF" w14:textId="1154EBBF" w:rsidR="00F33017" w:rsidRPr="008B5E42" w:rsidRDefault="00F33017" w:rsidP="00466F9B">
      <w:pPr>
        <w:spacing w:line="276" w:lineRule="auto"/>
        <w:ind w:left="-284" w:right="-144"/>
        <w:jc w:val="both"/>
        <w:rPr>
          <w:rFonts w:ascii="Arial" w:hAnsi="Arial" w:cs="Arial"/>
          <w:sz w:val="22"/>
          <w:szCs w:val="22"/>
        </w:rPr>
      </w:pPr>
      <w:r w:rsidRPr="008B5E42">
        <w:rPr>
          <w:rFonts w:ascii="Arial" w:hAnsi="Arial" w:cs="Arial"/>
          <w:sz w:val="22"/>
          <w:szCs w:val="22"/>
        </w:rPr>
        <w:t>Artículo 7</w:t>
      </w:r>
      <w:r w:rsidR="004F6C99" w:rsidRPr="008B5E42">
        <w:rPr>
          <w:rFonts w:ascii="Arial" w:hAnsi="Arial" w:cs="Arial"/>
          <w:sz w:val="22"/>
          <w:szCs w:val="22"/>
        </w:rPr>
        <w:t>7</w:t>
      </w:r>
      <w:r w:rsidRPr="008B5E42">
        <w:rPr>
          <w:rFonts w:ascii="Arial" w:hAnsi="Arial" w:cs="Arial"/>
          <w:sz w:val="22"/>
          <w:szCs w:val="22"/>
        </w:rPr>
        <w:t xml:space="preserve">. </w:t>
      </w:r>
      <w:r w:rsidRPr="008B5E42">
        <w:rPr>
          <w:rFonts w:ascii="Arial" w:hAnsi="Arial" w:cs="Arial"/>
          <w:i/>
          <w:iCs/>
          <w:sz w:val="22"/>
          <w:szCs w:val="22"/>
        </w:rPr>
        <w:t>Competencia sancionadora</w:t>
      </w:r>
      <w:r w:rsidR="003B176B" w:rsidRPr="008B5E42">
        <w:rPr>
          <w:rFonts w:ascii="Arial" w:hAnsi="Arial" w:cs="Arial"/>
          <w:sz w:val="22"/>
          <w:szCs w:val="22"/>
        </w:rPr>
        <w:t>.</w:t>
      </w:r>
    </w:p>
    <w:p w14:paraId="2DB4A7FE" w14:textId="4AC926EC" w:rsidR="003B176B" w:rsidRPr="008B5E42" w:rsidRDefault="003B176B" w:rsidP="00466F9B">
      <w:pPr>
        <w:pStyle w:val="Default"/>
        <w:spacing w:line="276" w:lineRule="auto"/>
        <w:ind w:left="-284" w:right="-144"/>
        <w:jc w:val="both"/>
        <w:rPr>
          <w:rFonts w:ascii="Arial" w:hAnsi="Arial" w:cs="Arial"/>
          <w:color w:val="auto"/>
          <w:sz w:val="22"/>
          <w:szCs w:val="22"/>
        </w:rPr>
      </w:pPr>
      <w:bookmarkStart w:id="64" w:name="_Hlk189554208"/>
      <w:r w:rsidRPr="008B5E42">
        <w:rPr>
          <w:rFonts w:ascii="Arial" w:hAnsi="Arial" w:cs="Arial"/>
          <w:color w:val="auto"/>
          <w:sz w:val="22"/>
          <w:szCs w:val="22"/>
        </w:rPr>
        <w:t xml:space="preserve">1. Los </w:t>
      </w:r>
      <w:r w:rsidR="00DB5111" w:rsidRPr="008B5E42">
        <w:rPr>
          <w:rFonts w:ascii="Arial" w:hAnsi="Arial" w:cs="Arial"/>
          <w:color w:val="auto"/>
          <w:sz w:val="22"/>
          <w:szCs w:val="22"/>
        </w:rPr>
        <w:t>municipios</w:t>
      </w:r>
      <w:r w:rsidRPr="008B5E42">
        <w:rPr>
          <w:rFonts w:ascii="Arial" w:hAnsi="Arial" w:cs="Arial"/>
          <w:color w:val="auto"/>
          <w:sz w:val="22"/>
          <w:szCs w:val="22"/>
        </w:rPr>
        <w:t xml:space="preserve"> que ostenten la competencia para </w:t>
      </w:r>
      <w:r w:rsidR="00651E57" w:rsidRPr="008B5E42">
        <w:rPr>
          <w:rFonts w:ascii="Arial" w:hAnsi="Arial" w:cs="Arial"/>
          <w:color w:val="auto"/>
          <w:sz w:val="22"/>
          <w:szCs w:val="22"/>
        </w:rPr>
        <w:t>conceder</w:t>
      </w:r>
      <w:r w:rsidRPr="008B5E42">
        <w:rPr>
          <w:rFonts w:ascii="Arial" w:hAnsi="Arial" w:cs="Arial"/>
          <w:color w:val="auto"/>
          <w:sz w:val="22"/>
          <w:szCs w:val="22"/>
        </w:rPr>
        <w:t xml:space="preserve"> los correspondientes títulos habilitantes regulados en esta ley s</w:t>
      </w:r>
      <w:r w:rsidR="00DB5111" w:rsidRPr="008B5E42">
        <w:rPr>
          <w:rFonts w:ascii="Arial" w:hAnsi="Arial" w:cs="Arial"/>
          <w:color w:val="auto"/>
          <w:sz w:val="22"/>
          <w:szCs w:val="22"/>
        </w:rPr>
        <w:t>erán</w:t>
      </w:r>
      <w:r w:rsidRPr="008B5E42">
        <w:rPr>
          <w:rFonts w:ascii="Arial" w:hAnsi="Arial" w:cs="Arial"/>
          <w:color w:val="auto"/>
          <w:sz w:val="22"/>
          <w:szCs w:val="22"/>
        </w:rPr>
        <w:t xml:space="preserve"> competentes para incoar, instruir y resolver los procedimientos sancionadores por la comisión de infracciones leves y graves, salvo las relacionadas con materias de espectáculos y festejos taurinos profesionales y populares.</w:t>
      </w:r>
    </w:p>
    <w:p w14:paraId="633254A9" w14:textId="77777777" w:rsidR="00D77BAD" w:rsidRPr="008B5E42" w:rsidRDefault="00D77BAD" w:rsidP="00466F9B">
      <w:pPr>
        <w:pStyle w:val="Default"/>
        <w:tabs>
          <w:tab w:val="left" w:pos="1415"/>
        </w:tabs>
        <w:spacing w:line="276" w:lineRule="auto"/>
        <w:ind w:left="-284" w:right="-144"/>
        <w:jc w:val="both"/>
        <w:rPr>
          <w:rFonts w:ascii="Arial" w:hAnsi="Arial" w:cs="Arial"/>
          <w:color w:val="auto"/>
          <w:sz w:val="22"/>
          <w:szCs w:val="22"/>
        </w:rPr>
      </w:pPr>
    </w:p>
    <w:p w14:paraId="66ECC584" w14:textId="21E70640" w:rsidR="003B176B" w:rsidRPr="008B5E42" w:rsidRDefault="003B176B" w:rsidP="00466F9B">
      <w:pPr>
        <w:pStyle w:val="Default"/>
        <w:tabs>
          <w:tab w:val="left" w:pos="1415"/>
        </w:tabs>
        <w:spacing w:line="276" w:lineRule="auto"/>
        <w:ind w:left="-284" w:right="-144"/>
        <w:jc w:val="both"/>
        <w:rPr>
          <w:rFonts w:ascii="Arial" w:hAnsi="Arial" w:cs="Arial"/>
          <w:color w:val="auto"/>
          <w:sz w:val="22"/>
          <w:szCs w:val="22"/>
        </w:rPr>
      </w:pPr>
      <w:r w:rsidRPr="008B5E42">
        <w:rPr>
          <w:rFonts w:ascii="Arial" w:hAnsi="Arial" w:cs="Arial"/>
          <w:color w:val="auto"/>
          <w:sz w:val="22"/>
          <w:szCs w:val="22"/>
        </w:rPr>
        <w:t>Los órganos municipales competentes para la imposición de las sanciones serán aquellos que establezca la legislación básica de régimen local y su régimen organizativo municipal específico.</w:t>
      </w:r>
    </w:p>
    <w:p w14:paraId="24623CD6" w14:textId="77777777" w:rsidR="003B176B" w:rsidRPr="008B5E42" w:rsidRDefault="003B176B" w:rsidP="00466F9B">
      <w:pPr>
        <w:pStyle w:val="Prrafodelista"/>
        <w:autoSpaceDE w:val="0"/>
        <w:autoSpaceDN w:val="0"/>
        <w:adjustRightInd w:val="0"/>
        <w:spacing w:line="276" w:lineRule="auto"/>
        <w:ind w:left="-284" w:right="-144"/>
        <w:jc w:val="both"/>
        <w:rPr>
          <w:rFonts w:ascii="Arial" w:hAnsi="Arial" w:cs="Arial"/>
        </w:rPr>
      </w:pPr>
    </w:p>
    <w:p w14:paraId="67C49616" w14:textId="77777777" w:rsidR="003B176B" w:rsidRPr="008B5E42" w:rsidRDefault="003B176B"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2. La Administración autonómica es competente para incoar, instruir y resolver los procedimientos sancionadores que procedan, cuando:</w:t>
      </w:r>
    </w:p>
    <w:p w14:paraId="7BBEBA9B" w14:textId="1195239A" w:rsidR="003B176B" w:rsidRPr="008B5E42" w:rsidRDefault="003B176B" w:rsidP="00466F9B">
      <w:pPr>
        <w:pStyle w:val="Default"/>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a) Le correspond</w:t>
      </w:r>
      <w:r w:rsidR="00DB5111" w:rsidRPr="008B5E42">
        <w:rPr>
          <w:rFonts w:ascii="Arial" w:hAnsi="Arial" w:cs="Arial"/>
          <w:color w:val="auto"/>
          <w:sz w:val="22"/>
          <w:szCs w:val="22"/>
        </w:rPr>
        <w:t>iera</w:t>
      </w:r>
      <w:r w:rsidRPr="008B5E42">
        <w:rPr>
          <w:rFonts w:ascii="Arial" w:hAnsi="Arial" w:cs="Arial"/>
          <w:color w:val="auto"/>
          <w:sz w:val="22"/>
          <w:szCs w:val="22"/>
        </w:rPr>
        <w:t xml:space="preserve"> la competencia para </w:t>
      </w:r>
      <w:r w:rsidR="00651E57" w:rsidRPr="008B5E42">
        <w:rPr>
          <w:rFonts w:ascii="Arial" w:hAnsi="Arial" w:cs="Arial"/>
          <w:color w:val="auto"/>
          <w:sz w:val="22"/>
          <w:szCs w:val="22"/>
        </w:rPr>
        <w:t>conceder</w:t>
      </w:r>
      <w:r w:rsidRPr="008B5E42">
        <w:rPr>
          <w:rFonts w:ascii="Arial" w:hAnsi="Arial" w:cs="Arial"/>
          <w:color w:val="auto"/>
          <w:sz w:val="22"/>
          <w:szCs w:val="22"/>
        </w:rPr>
        <w:t xml:space="preserve"> los títulos habilitantes establecidos en esta ley.</w:t>
      </w:r>
    </w:p>
    <w:p w14:paraId="5F09CCBC" w14:textId="6DBEEE7D" w:rsidR="003B176B" w:rsidRPr="008B5E42" w:rsidRDefault="003B176B" w:rsidP="00466F9B">
      <w:pPr>
        <w:pStyle w:val="Default"/>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b) Los hechos pu</w:t>
      </w:r>
      <w:r w:rsidR="00DB5111" w:rsidRPr="008B5E42">
        <w:rPr>
          <w:rFonts w:ascii="Arial" w:hAnsi="Arial" w:cs="Arial"/>
          <w:color w:val="auto"/>
          <w:sz w:val="22"/>
          <w:szCs w:val="22"/>
        </w:rPr>
        <w:t>dieran</w:t>
      </w:r>
      <w:r w:rsidRPr="008B5E42">
        <w:rPr>
          <w:rFonts w:ascii="Arial" w:hAnsi="Arial" w:cs="Arial"/>
          <w:color w:val="auto"/>
          <w:sz w:val="22"/>
          <w:szCs w:val="22"/>
        </w:rPr>
        <w:t xml:space="preserve"> ser constitutivos de una infracción muy grave.</w:t>
      </w:r>
    </w:p>
    <w:p w14:paraId="16002F07" w14:textId="5DF7B4C4" w:rsidR="003B176B" w:rsidRPr="008B5E42" w:rsidRDefault="003B176B" w:rsidP="00466F9B">
      <w:pPr>
        <w:pStyle w:val="Default"/>
        <w:spacing w:before="240" w:line="276" w:lineRule="auto"/>
        <w:ind w:left="-284" w:right="-144"/>
        <w:jc w:val="both"/>
        <w:rPr>
          <w:rFonts w:ascii="Arial" w:hAnsi="Arial" w:cs="Arial"/>
          <w:color w:val="auto"/>
          <w:sz w:val="22"/>
          <w:szCs w:val="22"/>
        </w:rPr>
      </w:pPr>
      <w:r w:rsidRPr="008B5E42">
        <w:rPr>
          <w:rFonts w:ascii="Arial" w:hAnsi="Arial" w:cs="Arial"/>
          <w:color w:val="auto"/>
          <w:sz w:val="22"/>
          <w:szCs w:val="22"/>
        </w:rPr>
        <w:t>c) En aquellos casos en los que se proced</w:t>
      </w:r>
      <w:r w:rsidR="00DB5111" w:rsidRPr="008B5E42">
        <w:rPr>
          <w:rFonts w:ascii="Arial" w:hAnsi="Arial" w:cs="Arial"/>
          <w:color w:val="auto"/>
          <w:sz w:val="22"/>
          <w:szCs w:val="22"/>
        </w:rPr>
        <w:t>iese</w:t>
      </w:r>
      <w:r w:rsidRPr="008B5E42">
        <w:rPr>
          <w:rFonts w:ascii="Arial" w:hAnsi="Arial" w:cs="Arial"/>
          <w:color w:val="auto"/>
          <w:sz w:val="22"/>
          <w:szCs w:val="22"/>
        </w:rPr>
        <w:t xml:space="preserve"> por subrogación en el ejercicio de las competencias sancionadoras municipales, previo requerimiento a los mismos cuando estos se inhiban en la corrección de las faltas, o bien a petición de estos por insuficiencia de </w:t>
      </w:r>
      <w:r w:rsidR="00DB5111" w:rsidRPr="008B5E42">
        <w:rPr>
          <w:rFonts w:ascii="Arial" w:hAnsi="Arial" w:cs="Arial"/>
          <w:color w:val="auto"/>
          <w:sz w:val="22"/>
          <w:szCs w:val="22"/>
        </w:rPr>
        <w:t>recursos técnicos</w:t>
      </w:r>
      <w:r w:rsidR="00887EC7" w:rsidRPr="008B5E42">
        <w:rPr>
          <w:rFonts w:ascii="Arial" w:hAnsi="Arial" w:cs="Arial"/>
          <w:color w:val="auto"/>
          <w:sz w:val="22"/>
          <w:szCs w:val="22"/>
        </w:rPr>
        <w:t xml:space="preserve"> </w:t>
      </w:r>
      <w:r w:rsidRPr="008B5E42">
        <w:rPr>
          <w:rFonts w:ascii="Arial" w:hAnsi="Arial" w:cs="Arial"/>
          <w:color w:val="auto"/>
          <w:sz w:val="22"/>
          <w:szCs w:val="22"/>
        </w:rPr>
        <w:t>o personales.</w:t>
      </w:r>
    </w:p>
    <w:p w14:paraId="2018D425" w14:textId="77777777" w:rsidR="003B176B" w:rsidRPr="008B5E42" w:rsidRDefault="003B176B" w:rsidP="00466F9B">
      <w:pPr>
        <w:pStyle w:val="Prrafodelista"/>
        <w:autoSpaceDE w:val="0"/>
        <w:autoSpaceDN w:val="0"/>
        <w:adjustRightInd w:val="0"/>
        <w:spacing w:line="276" w:lineRule="auto"/>
        <w:ind w:left="-284" w:right="-144"/>
        <w:jc w:val="both"/>
        <w:rPr>
          <w:rFonts w:ascii="Arial" w:hAnsi="Arial" w:cs="Arial"/>
        </w:rPr>
      </w:pPr>
    </w:p>
    <w:p w14:paraId="738F568C" w14:textId="55420ABC" w:rsidR="003B176B" w:rsidRPr="008B5E42" w:rsidRDefault="003B176B" w:rsidP="00466F9B">
      <w:pPr>
        <w:pStyle w:val="Prrafodelista"/>
        <w:numPr>
          <w:ilvl w:val="0"/>
          <w:numId w:val="48"/>
        </w:numPr>
        <w:autoSpaceDE w:val="0"/>
        <w:autoSpaceDN w:val="0"/>
        <w:adjustRightInd w:val="0"/>
        <w:spacing w:line="276" w:lineRule="auto"/>
        <w:ind w:left="-284" w:right="-144" w:firstLine="0"/>
        <w:jc w:val="both"/>
        <w:rPr>
          <w:rFonts w:ascii="Arial" w:hAnsi="Arial" w:cs="Arial"/>
        </w:rPr>
      </w:pPr>
      <w:r w:rsidRPr="008B5E42">
        <w:rPr>
          <w:rFonts w:ascii="Arial" w:hAnsi="Arial" w:cs="Arial"/>
        </w:rPr>
        <w:t>Los órganos de la Administración autonómica competentes para iniciar e instruir los procedimientos sancionadores s</w:t>
      </w:r>
      <w:r w:rsidR="00DB5111" w:rsidRPr="008B5E42">
        <w:rPr>
          <w:rFonts w:ascii="Arial" w:hAnsi="Arial" w:cs="Arial"/>
        </w:rPr>
        <w:t xml:space="preserve">erán </w:t>
      </w:r>
      <w:r w:rsidRPr="008B5E42">
        <w:rPr>
          <w:rFonts w:ascii="Arial" w:hAnsi="Arial" w:cs="Arial"/>
        </w:rPr>
        <w:t>los órganos dependientes de la consejería competente en materia de espectáculos públicos y actividades recreativas, según se establezca en los correspondientes decretos de estructura. La resolución de tales expedientes corresponderá a la persona</w:t>
      </w:r>
      <w:r w:rsidRPr="008B5E42">
        <w:rPr>
          <w:rFonts w:ascii="Arial" w:hAnsi="Arial" w:cs="Arial"/>
          <w:spacing w:val="1"/>
        </w:rPr>
        <w:t xml:space="preserve"> </w:t>
      </w:r>
      <w:r w:rsidRPr="008B5E42">
        <w:rPr>
          <w:rFonts w:ascii="Arial" w:hAnsi="Arial" w:cs="Arial"/>
        </w:rPr>
        <w:t>titular</w:t>
      </w:r>
      <w:r w:rsidRPr="008B5E42">
        <w:rPr>
          <w:rFonts w:ascii="Arial" w:hAnsi="Arial" w:cs="Arial"/>
          <w:spacing w:val="1"/>
        </w:rPr>
        <w:t xml:space="preserve"> </w:t>
      </w:r>
      <w:r w:rsidRPr="008B5E42">
        <w:rPr>
          <w:rFonts w:ascii="Arial" w:hAnsi="Arial" w:cs="Arial"/>
        </w:rPr>
        <w:t>de</w:t>
      </w:r>
      <w:r w:rsidRPr="008B5E42">
        <w:rPr>
          <w:rFonts w:ascii="Arial" w:hAnsi="Arial" w:cs="Arial"/>
          <w:spacing w:val="2"/>
        </w:rPr>
        <w:t xml:space="preserve"> </w:t>
      </w:r>
      <w:r w:rsidRPr="008B5E42">
        <w:rPr>
          <w:rFonts w:ascii="Arial" w:hAnsi="Arial" w:cs="Arial"/>
        </w:rPr>
        <w:t>la</w:t>
      </w:r>
      <w:r w:rsidRPr="008B5E42">
        <w:rPr>
          <w:rFonts w:ascii="Arial" w:hAnsi="Arial" w:cs="Arial"/>
          <w:spacing w:val="2"/>
        </w:rPr>
        <w:t xml:space="preserve"> </w:t>
      </w:r>
      <w:r w:rsidRPr="008B5E42">
        <w:rPr>
          <w:rFonts w:ascii="Arial" w:hAnsi="Arial" w:cs="Arial"/>
        </w:rPr>
        <w:t>consejería</w:t>
      </w:r>
      <w:r w:rsidRPr="008B5E42">
        <w:rPr>
          <w:rFonts w:ascii="Arial" w:hAnsi="Arial" w:cs="Arial"/>
          <w:spacing w:val="2"/>
        </w:rPr>
        <w:t xml:space="preserve"> </w:t>
      </w:r>
      <w:r w:rsidRPr="008B5E42">
        <w:rPr>
          <w:rFonts w:ascii="Arial" w:hAnsi="Arial" w:cs="Arial"/>
        </w:rPr>
        <w:t>competente</w:t>
      </w:r>
      <w:r w:rsidRPr="008B5E42">
        <w:rPr>
          <w:rFonts w:ascii="Arial" w:hAnsi="Arial" w:cs="Arial"/>
          <w:spacing w:val="2"/>
        </w:rPr>
        <w:t xml:space="preserve"> </w:t>
      </w:r>
      <w:r w:rsidRPr="008B5E42">
        <w:rPr>
          <w:rFonts w:ascii="Arial" w:hAnsi="Arial" w:cs="Arial"/>
        </w:rPr>
        <w:t>en</w:t>
      </w:r>
      <w:r w:rsidRPr="008B5E42">
        <w:rPr>
          <w:rFonts w:ascii="Arial" w:hAnsi="Arial" w:cs="Arial"/>
          <w:spacing w:val="2"/>
        </w:rPr>
        <w:t xml:space="preserve"> </w:t>
      </w:r>
      <w:r w:rsidRPr="008B5E42">
        <w:rPr>
          <w:rFonts w:ascii="Arial" w:hAnsi="Arial" w:cs="Arial"/>
        </w:rPr>
        <w:t>dicha</w:t>
      </w:r>
      <w:r w:rsidRPr="008B5E42">
        <w:rPr>
          <w:rFonts w:ascii="Arial" w:hAnsi="Arial" w:cs="Arial"/>
          <w:spacing w:val="2"/>
        </w:rPr>
        <w:t xml:space="preserve"> </w:t>
      </w:r>
      <w:r w:rsidRPr="008B5E42">
        <w:rPr>
          <w:rFonts w:ascii="Arial" w:hAnsi="Arial" w:cs="Arial"/>
        </w:rPr>
        <w:t>materia.</w:t>
      </w:r>
    </w:p>
    <w:p w14:paraId="5CF82128" w14:textId="77777777" w:rsidR="003B176B" w:rsidRPr="008B5E42" w:rsidRDefault="003B176B" w:rsidP="00466F9B">
      <w:pPr>
        <w:pStyle w:val="Prrafodelista"/>
        <w:autoSpaceDE w:val="0"/>
        <w:autoSpaceDN w:val="0"/>
        <w:adjustRightInd w:val="0"/>
        <w:spacing w:line="276" w:lineRule="auto"/>
        <w:ind w:left="-284" w:right="-144"/>
        <w:jc w:val="both"/>
        <w:rPr>
          <w:rFonts w:ascii="Arial" w:hAnsi="Arial" w:cs="Arial"/>
        </w:rPr>
      </w:pPr>
    </w:p>
    <w:p w14:paraId="361CF5BD" w14:textId="1F39F8EA" w:rsidR="003B176B" w:rsidRPr="008B5E42" w:rsidRDefault="003B176B" w:rsidP="00466F9B">
      <w:pPr>
        <w:pStyle w:val="Prrafodelista"/>
        <w:numPr>
          <w:ilvl w:val="0"/>
          <w:numId w:val="48"/>
        </w:numPr>
        <w:autoSpaceDE w:val="0"/>
        <w:autoSpaceDN w:val="0"/>
        <w:adjustRightInd w:val="0"/>
        <w:spacing w:line="276" w:lineRule="auto"/>
        <w:ind w:left="-284" w:right="-144" w:firstLine="0"/>
        <w:jc w:val="both"/>
        <w:rPr>
          <w:rFonts w:ascii="Arial" w:hAnsi="Arial" w:cs="Arial"/>
        </w:rPr>
      </w:pPr>
      <w:r w:rsidRPr="008B5E42">
        <w:rPr>
          <w:rFonts w:ascii="Arial" w:hAnsi="Arial" w:cs="Arial"/>
        </w:rPr>
        <w:lastRenderedPageBreak/>
        <w:t>Cuando en una denuncia o acta se reflejen varias infracciones, la competencia se</w:t>
      </w:r>
      <w:r w:rsidRPr="008B5E42">
        <w:rPr>
          <w:rFonts w:ascii="Arial" w:hAnsi="Arial" w:cs="Arial"/>
          <w:spacing w:val="1"/>
        </w:rPr>
        <w:t xml:space="preserve"> </w:t>
      </w:r>
      <w:r w:rsidRPr="008B5E42">
        <w:rPr>
          <w:rFonts w:ascii="Arial" w:hAnsi="Arial" w:cs="Arial"/>
        </w:rPr>
        <w:t>atribuirá</w:t>
      </w:r>
      <w:r w:rsidRPr="008B5E42">
        <w:rPr>
          <w:rFonts w:ascii="Arial" w:hAnsi="Arial" w:cs="Arial"/>
          <w:spacing w:val="-1"/>
        </w:rPr>
        <w:t xml:space="preserve"> </w:t>
      </w:r>
      <w:r w:rsidRPr="008B5E42">
        <w:rPr>
          <w:rFonts w:ascii="Arial" w:hAnsi="Arial" w:cs="Arial"/>
        </w:rPr>
        <w:t>al</w:t>
      </w:r>
      <w:r w:rsidRPr="008B5E42">
        <w:rPr>
          <w:rFonts w:ascii="Arial" w:hAnsi="Arial" w:cs="Arial"/>
          <w:spacing w:val="-1"/>
        </w:rPr>
        <w:t xml:space="preserve"> </w:t>
      </w:r>
      <w:r w:rsidRPr="008B5E42">
        <w:rPr>
          <w:rFonts w:ascii="Arial" w:hAnsi="Arial" w:cs="Arial"/>
        </w:rPr>
        <w:t>órgano</w:t>
      </w:r>
      <w:r w:rsidRPr="008B5E42">
        <w:rPr>
          <w:rFonts w:ascii="Arial" w:hAnsi="Arial" w:cs="Arial"/>
          <w:spacing w:val="-1"/>
        </w:rPr>
        <w:t xml:space="preserve"> </w:t>
      </w:r>
      <w:r w:rsidRPr="008B5E42">
        <w:rPr>
          <w:rFonts w:ascii="Arial" w:hAnsi="Arial" w:cs="Arial"/>
        </w:rPr>
        <w:t>que</w:t>
      </w:r>
      <w:r w:rsidRPr="008B5E42">
        <w:rPr>
          <w:rFonts w:ascii="Arial" w:hAnsi="Arial" w:cs="Arial"/>
          <w:spacing w:val="-1"/>
        </w:rPr>
        <w:t xml:space="preserve"> </w:t>
      </w:r>
      <w:r w:rsidRPr="008B5E42">
        <w:rPr>
          <w:rFonts w:ascii="Arial" w:hAnsi="Arial" w:cs="Arial"/>
        </w:rPr>
        <w:t>t</w:t>
      </w:r>
      <w:r w:rsidR="00DB5111" w:rsidRPr="008B5E42">
        <w:rPr>
          <w:rFonts w:ascii="Arial" w:hAnsi="Arial" w:cs="Arial"/>
        </w:rPr>
        <w:t>uviera</w:t>
      </w:r>
      <w:r w:rsidRPr="008B5E42">
        <w:rPr>
          <w:rFonts w:ascii="Arial" w:hAnsi="Arial" w:cs="Arial"/>
          <w:spacing w:val="-1"/>
        </w:rPr>
        <w:t xml:space="preserve"> </w:t>
      </w:r>
      <w:r w:rsidRPr="008B5E42">
        <w:rPr>
          <w:rFonts w:ascii="Arial" w:hAnsi="Arial" w:cs="Arial"/>
        </w:rPr>
        <w:t>potestad respecto</w:t>
      </w:r>
      <w:r w:rsidRPr="008B5E42">
        <w:rPr>
          <w:rFonts w:ascii="Arial" w:hAnsi="Arial" w:cs="Arial"/>
          <w:spacing w:val="-1"/>
        </w:rPr>
        <w:t xml:space="preserve"> </w:t>
      </w:r>
      <w:r w:rsidRPr="008B5E42">
        <w:rPr>
          <w:rFonts w:ascii="Arial" w:hAnsi="Arial" w:cs="Arial"/>
        </w:rPr>
        <w:t>de</w:t>
      </w:r>
      <w:r w:rsidRPr="008B5E42">
        <w:rPr>
          <w:rFonts w:ascii="Arial" w:hAnsi="Arial" w:cs="Arial"/>
          <w:spacing w:val="-1"/>
        </w:rPr>
        <w:t xml:space="preserve"> </w:t>
      </w:r>
      <w:r w:rsidRPr="008B5E42">
        <w:rPr>
          <w:rFonts w:ascii="Arial" w:hAnsi="Arial" w:cs="Arial"/>
        </w:rPr>
        <w:t>la</w:t>
      </w:r>
      <w:r w:rsidRPr="008B5E42">
        <w:rPr>
          <w:rFonts w:ascii="Arial" w:hAnsi="Arial" w:cs="Arial"/>
          <w:spacing w:val="-1"/>
        </w:rPr>
        <w:t xml:space="preserve"> </w:t>
      </w:r>
      <w:r w:rsidRPr="008B5E42">
        <w:rPr>
          <w:rFonts w:ascii="Arial" w:hAnsi="Arial" w:cs="Arial"/>
        </w:rPr>
        <w:t>infracción</w:t>
      </w:r>
      <w:r w:rsidRPr="008B5E42">
        <w:rPr>
          <w:rFonts w:ascii="Arial" w:hAnsi="Arial" w:cs="Arial"/>
          <w:spacing w:val="-1"/>
        </w:rPr>
        <w:t xml:space="preserve"> </w:t>
      </w:r>
      <w:r w:rsidRPr="008B5E42">
        <w:rPr>
          <w:rFonts w:ascii="Arial" w:hAnsi="Arial" w:cs="Arial"/>
        </w:rPr>
        <w:t>de naturaleza</w:t>
      </w:r>
      <w:r w:rsidRPr="008B5E42">
        <w:rPr>
          <w:rFonts w:ascii="Arial" w:hAnsi="Arial" w:cs="Arial"/>
          <w:spacing w:val="-1"/>
        </w:rPr>
        <w:t xml:space="preserve"> </w:t>
      </w:r>
      <w:r w:rsidRPr="008B5E42">
        <w:rPr>
          <w:rFonts w:ascii="Arial" w:hAnsi="Arial" w:cs="Arial"/>
        </w:rPr>
        <w:t>más</w:t>
      </w:r>
      <w:r w:rsidRPr="008B5E42">
        <w:rPr>
          <w:rFonts w:ascii="Arial" w:hAnsi="Arial" w:cs="Arial"/>
          <w:spacing w:val="-1"/>
        </w:rPr>
        <w:t xml:space="preserve"> </w:t>
      </w:r>
      <w:r w:rsidRPr="008B5E42">
        <w:rPr>
          <w:rFonts w:ascii="Arial" w:hAnsi="Arial" w:cs="Arial"/>
        </w:rPr>
        <w:t>grave.</w:t>
      </w:r>
    </w:p>
    <w:p w14:paraId="100C3751" w14:textId="77777777" w:rsidR="003B176B" w:rsidRPr="008B5E42" w:rsidRDefault="003B176B" w:rsidP="00466F9B">
      <w:pPr>
        <w:pStyle w:val="Default"/>
        <w:spacing w:line="276" w:lineRule="auto"/>
        <w:ind w:left="-284" w:right="-144"/>
        <w:jc w:val="both"/>
        <w:rPr>
          <w:rFonts w:ascii="Arial" w:hAnsi="Arial" w:cs="Arial"/>
          <w:color w:val="auto"/>
          <w:sz w:val="22"/>
          <w:szCs w:val="22"/>
        </w:rPr>
      </w:pPr>
    </w:p>
    <w:p w14:paraId="3FB2E83B" w14:textId="50DDF813" w:rsidR="003B176B" w:rsidRPr="008B5E42" w:rsidRDefault="003B176B" w:rsidP="00466F9B">
      <w:pPr>
        <w:pStyle w:val="Default"/>
        <w:numPr>
          <w:ilvl w:val="0"/>
          <w:numId w:val="48"/>
        </w:numPr>
        <w:spacing w:line="276" w:lineRule="auto"/>
        <w:ind w:left="-284" w:right="-144" w:firstLine="0"/>
        <w:jc w:val="both"/>
        <w:rPr>
          <w:rFonts w:ascii="Arial" w:hAnsi="Arial" w:cs="Arial"/>
          <w:color w:val="auto"/>
          <w:sz w:val="22"/>
          <w:szCs w:val="22"/>
        </w:rPr>
      </w:pPr>
      <w:r w:rsidRPr="008B5E42">
        <w:rPr>
          <w:rFonts w:ascii="Arial" w:hAnsi="Arial" w:cs="Arial"/>
          <w:color w:val="auto"/>
          <w:sz w:val="22"/>
          <w:szCs w:val="22"/>
        </w:rPr>
        <w:t>Sin perjuicio de lo previsto en los apartados anteriores y en las condiciones</w:t>
      </w:r>
      <w:r w:rsidR="00C7136D" w:rsidRPr="008B5E42">
        <w:rPr>
          <w:rFonts w:ascii="Arial" w:hAnsi="Arial" w:cs="Arial"/>
          <w:color w:val="auto"/>
          <w:sz w:val="22"/>
          <w:szCs w:val="22"/>
        </w:rPr>
        <w:t xml:space="preserve"> establecidas</w:t>
      </w:r>
      <w:r w:rsidRPr="008B5E42">
        <w:rPr>
          <w:rFonts w:ascii="Arial" w:hAnsi="Arial" w:cs="Arial"/>
          <w:color w:val="auto"/>
          <w:sz w:val="22"/>
          <w:szCs w:val="22"/>
        </w:rPr>
        <w:t xml:space="preserve"> en el artículo 60 de la Ley 7/1985, de 2 de abril, Reguladora de las Bases de Régimen Local, los órganos competentes de la Administración autonómica asumirán la competencia de incoación, instrucción y resolución de los procedimientos sancionadores, cuya competencia corresponda a los municipios, en el supuesto de la falta de actuaci</w:t>
      </w:r>
      <w:r w:rsidR="00C7136D" w:rsidRPr="008B5E42">
        <w:rPr>
          <w:rFonts w:ascii="Arial" w:hAnsi="Arial" w:cs="Arial"/>
          <w:color w:val="auto"/>
          <w:sz w:val="22"/>
          <w:szCs w:val="22"/>
        </w:rPr>
        <w:t xml:space="preserve">ón </w:t>
      </w:r>
      <w:r w:rsidRPr="008B5E42">
        <w:rPr>
          <w:rFonts w:ascii="Arial" w:hAnsi="Arial" w:cs="Arial"/>
          <w:color w:val="auto"/>
          <w:sz w:val="22"/>
          <w:szCs w:val="22"/>
        </w:rPr>
        <w:t>de éstos ante la denuncia por presunta infracción grave presentada ante ellos por los ciudadanos y una vez instados a actuar por los órganos competentes de la Comunidad Autónoma.</w:t>
      </w:r>
    </w:p>
    <w:p w14:paraId="4D83F60D" w14:textId="77777777" w:rsidR="003B176B" w:rsidRPr="008B5E42" w:rsidRDefault="003B176B" w:rsidP="00466F9B">
      <w:pPr>
        <w:pStyle w:val="Prrafodelista"/>
        <w:spacing w:line="276" w:lineRule="auto"/>
        <w:ind w:left="-284" w:right="-144"/>
        <w:jc w:val="both"/>
        <w:rPr>
          <w:rFonts w:ascii="Arial" w:hAnsi="Arial" w:cs="Arial"/>
        </w:rPr>
      </w:pPr>
    </w:p>
    <w:p w14:paraId="5A8329A9" w14:textId="19F43D90" w:rsidR="003B176B" w:rsidRPr="008B5E42" w:rsidRDefault="00C7136D"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6</w:t>
      </w:r>
      <w:r w:rsidR="003B176B" w:rsidRPr="008B5E42">
        <w:rPr>
          <w:rFonts w:ascii="Arial" w:hAnsi="Arial" w:cs="Arial"/>
          <w:color w:val="auto"/>
          <w:sz w:val="22"/>
          <w:szCs w:val="22"/>
        </w:rPr>
        <w:t xml:space="preserve">. De conformidad con lo </w:t>
      </w:r>
      <w:r w:rsidRPr="008B5E42">
        <w:rPr>
          <w:rFonts w:ascii="Arial" w:hAnsi="Arial" w:cs="Arial"/>
          <w:color w:val="auto"/>
          <w:sz w:val="22"/>
          <w:szCs w:val="22"/>
        </w:rPr>
        <w:t>señalado</w:t>
      </w:r>
      <w:r w:rsidR="003B176B" w:rsidRPr="008B5E42">
        <w:rPr>
          <w:rFonts w:ascii="Arial" w:hAnsi="Arial" w:cs="Arial"/>
          <w:color w:val="auto"/>
          <w:sz w:val="22"/>
          <w:szCs w:val="22"/>
        </w:rPr>
        <w:t xml:space="preserve"> en el artículo 56 de la Ley 7/1985, de 2 de abril, los órganos competentes de la Administración municipal remitirán a los de la Administración autonómica copia o, en su caso, extracto comprensivo de los procedimientos sancionadores que </w:t>
      </w:r>
      <w:r w:rsidRPr="008B5E42">
        <w:rPr>
          <w:rFonts w:ascii="Arial" w:hAnsi="Arial" w:cs="Arial"/>
          <w:color w:val="auto"/>
          <w:sz w:val="22"/>
          <w:szCs w:val="22"/>
        </w:rPr>
        <w:t>se iniciasen</w:t>
      </w:r>
      <w:r w:rsidR="003B176B" w:rsidRPr="008B5E42">
        <w:rPr>
          <w:rFonts w:ascii="Arial" w:hAnsi="Arial" w:cs="Arial"/>
          <w:color w:val="auto"/>
          <w:sz w:val="22"/>
          <w:szCs w:val="22"/>
        </w:rPr>
        <w:t xml:space="preserve"> sobre la materia sometida a la presente </w:t>
      </w:r>
      <w:r w:rsidRPr="008B5E42">
        <w:rPr>
          <w:rFonts w:ascii="Arial" w:hAnsi="Arial" w:cs="Arial"/>
          <w:color w:val="auto"/>
          <w:sz w:val="22"/>
          <w:szCs w:val="22"/>
        </w:rPr>
        <w:t>l</w:t>
      </w:r>
      <w:r w:rsidR="003B176B" w:rsidRPr="008B5E42">
        <w:rPr>
          <w:rFonts w:ascii="Arial" w:hAnsi="Arial" w:cs="Arial"/>
          <w:color w:val="auto"/>
          <w:sz w:val="22"/>
          <w:szCs w:val="22"/>
        </w:rPr>
        <w:t>ey, dentro de los diez días siguientes a la fecha de adopción del acuerdo de iniciación de los mismos, a los efectos de inscripción en el Registro autonómico de espectáculos público</w:t>
      </w:r>
      <w:r w:rsidR="0042737E" w:rsidRPr="008B5E42">
        <w:rPr>
          <w:rFonts w:ascii="Arial" w:hAnsi="Arial" w:cs="Arial"/>
          <w:color w:val="auto"/>
          <w:sz w:val="22"/>
          <w:szCs w:val="22"/>
        </w:rPr>
        <w:t>s</w:t>
      </w:r>
      <w:r w:rsidR="003B176B" w:rsidRPr="008B5E42">
        <w:rPr>
          <w:rFonts w:ascii="Arial" w:hAnsi="Arial" w:cs="Arial"/>
          <w:color w:val="auto"/>
          <w:sz w:val="22"/>
          <w:szCs w:val="22"/>
        </w:rPr>
        <w:t xml:space="preserve"> y actividades recreativ</w:t>
      </w:r>
      <w:r w:rsidR="0042737E" w:rsidRPr="008B5E42">
        <w:rPr>
          <w:rFonts w:ascii="Arial" w:hAnsi="Arial" w:cs="Arial"/>
          <w:color w:val="auto"/>
          <w:sz w:val="22"/>
          <w:szCs w:val="22"/>
        </w:rPr>
        <w:t>as.</w:t>
      </w:r>
      <w:r w:rsidR="003B176B" w:rsidRPr="008B5E42">
        <w:rPr>
          <w:rFonts w:ascii="Arial" w:hAnsi="Arial" w:cs="Arial"/>
          <w:color w:val="auto"/>
          <w:sz w:val="22"/>
          <w:szCs w:val="22"/>
        </w:rPr>
        <w:t xml:space="preserve"> </w:t>
      </w:r>
    </w:p>
    <w:bookmarkEnd w:id="64"/>
    <w:p w14:paraId="5DF8651E" w14:textId="77777777" w:rsidR="00D77BAD" w:rsidRPr="008B5E42" w:rsidRDefault="00D77BAD" w:rsidP="00466F9B">
      <w:pPr>
        <w:pStyle w:val="Default"/>
        <w:spacing w:line="276" w:lineRule="auto"/>
        <w:ind w:left="-284" w:right="-144"/>
        <w:jc w:val="both"/>
        <w:rPr>
          <w:rFonts w:ascii="Arial" w:hAnsi="Arial" w:cs="Arial"/>
          <w:color w:val="auto"/>
          <w:sz w:val="22"/>
          <w:szCs w:val="22"/>
        </w:rPr>
      </w:pPr>
    </w:p>
    <w:p w14:paraId="7368C8EB" w14:textId="1CE6D14E" w:rsidR="003B176B" w:rsidRPr="008B5E42" w:rsidRDefault="003B176B" w:rsidP="00466F9B">
      <w:pPr>
        <w:pStyle w:val="Default"/>
        <w:spacing w:line="276" w:lineRule="auto"/>
        <w:ind w:left="-284" w:right="-144"/>
        <w:jc w:val="both"/>
        <w:rPr>
          <w:rFonts w:ascii="Arial" w:hAnsi="Arial" w:cs="Arial"/>
          <w:i/>
          <w:iCs/>
          <w:color w:val="auto"/>
          <w:sz w:val="22"/>
          <w:szCs w:val="22"/>
        </w:rPr>
      </w:pPr>
      <w:r w:rsidRPr="008B5E42">
        <w:rPr>
          <w:rFonts w:ascii="Arial" w:hAnsi="Arial" w:cs="Arial"/>
          <w:color w:val="auto"/>
          <w:sz w:val="22"/>
          <w:szCs w:val="22"/>
        </w:rPr>
        <w:t>Artículo 7</w:t>
      </w:r>
      <w:r w:rsidR="004F6C99" w:rsidRPr="008B5E42">
        <w:rPr>
          <w:rFonts w:ascii="Arial" w:hAnsi="Arial" w:cs="Arial"/>
          <w:color w:val="auto"/>
          <w:sz w:val="22"/>
          <w:szCs w:val="22"/>
        </w:rPr>
        <w:t>8</w:t>
      </w:r>
      <w:r w:rsidRPr="008B5E42">
        <w:rPr>
          <w:rFonts w:ascii="Arial" w:hAnsi="Arial" w:cs="Arial"/>
          <w:color w:val="auto"/>
          <w:sz w:val="22"/>
          <w:szCs w:val="22"/>
        </w:rPr>
        <w:t xml:space="preserve">. </w:t>
      </w:r>
      <w:r w:rsidRPr="008B5E42">
        <w:rPr>
          <w:rFonts w:ascii="Arial" w:hAnsi="Arial" w:cs="Arial"/>
          <w:i/>
          <w:iCs/>
          <w:color w:val="auto"/>
          <w:sz w:val="22"/>
          <w:szCs w:val="22"/>
        </w:rPr>
        <w:t>Procedimiento sancionador.</w:t>
      </w:r>
    </w:p>
    <w:p w14:paraId="15342871" w14:textId="77777777" w:rsidR="003B176B" w:rsidRPr="008B5E42" w:rsidRDefault="003B176B" w:rsidP="00466F9B">
      <w:pPr>
        <w:pStyle w:val="Default"/>
        <w:spacing w:line="276" w:lineRule="auto"/>
        <w:ind w:left="-284" w:right="-144"/>
        <w:jc w:val="both"/>
        <w:rPr>
          <w:rFonts w:ascii="Arial" w:hAnsi="Arial" w:cs="Arial"/>
          <w:color w:val="auto"/>
          <w:sz w:val="22"/>
          <w:szCs w:val="22"/>
        </w:rPr>
      </w:pPr>
    </w:p>
    <w:p w14:paraId="15F0C26E" w14:textId="10B2111A" w:rsidR="003B176B" w:rsidRPr="008B5E42" w:rsidRDefault="003B176B"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1. Los expedientes sancionadores que se inco</w:t>
      </w:r>
      <w:r w:rsidR="00C7136D" w:rsidRPr="008B5E42">
        <w:rPr>
          <w:rFonts w:ascii="Arial" w:hAnsi="Arial" w:cs="Arial"/>
          <w:color w:val="auto"/>
          <w:sz w:val="22"/>
          <w:szCs w:val="22"/>
        </w:rPr>
        <w:t>asen</w:t>
      </w:r>
      <w:r w:rsidRPr="008B5E42">
        <w:rPr>
          <w:rFonts w:ascii="Arial" w:hAnsi="Arial" w:cs="Arial"/>
          <w:color w:val="auto"/>
          <w:sz w:val="22"/>
          <w:szCs w:val="22"/>
        </w:rPr>
        <w:t>, tramit</w:t>
      </w:r>
      <w:r w:rsidR="00C7136D" w:rsidRPr="008B5E42">
        <w:rPr>
          <w:rFonts w:ascii="Arial" w:hAnsi="Arial" w:cs="Arial"/>
          <w:color w:val="auto"/>
          <w:sz w:val="22"/>
          <w:szCs w:val="22"/>
        </w:rPr>
        <w:t>asen</w:t>
      </w:r>
      <w:r w:rsidRPr="008B5E42">
        <w:rPr>
          <w:rFonts w:ascii="Arial" w:hAnsi="Arial" w:cs="Arial"/>
          <w:color w:val="auto"/>
          <w:sz w:val="22"/>
          <w:szCs w:val="22"/>
        </w:rPr>
        <w:t xml:space="preserve"> y res</w:t>
      </w:r>
      <w:r w:rsidR="00C7136D" w:rsidRPr="008B5E42">
        <w:rPr>
          <w:rFonts w:ascii="Arial" w:hAnsi="Arial" w:cs="Arial"/>
          <w:color w:val="auto"/>
          <w:sz w:val="22"/>
          <w:szCs w:val="22"/>
        </w:rPr>
        <w:t>olviesen</w:t>
      </w:r>
      <w:r w:rsidRPr="008B5E42">
        <w:rPr>
          <w:rFonts w:ascii="Arial" w:hAnsi="Arial" w:cs="Arial"/>
          <w:color w:val="auto"/>
          <w:sz w:val="22"/>
          <w:szCs w:val="22"/>
        </w:rPr>
        <w:t xml:space="preserve"> por infracciones previstas en esta ley, se tramitarán por el procedimiento establecido en la legislación sobre régimen jurídico y procedimiento administrativo común de las Administraciones públicas vigente, sin perjuicio de las especialidades contenidas en la presente ley, no siendo de aplicación el procedimiento simplificado.</w:t>
      </w:r>
    </w:p>
    <w:p w14:paraId="0734712A" w14:textId="77777777" w:rsidR="003B176B" w:rsidRPr="008B5E42" w:rsidRDefault="003B176B" w:rsidP="00466F9B">
      <w:pPr>
        <w:pStyle w:val="Default"/>
        <w:spacing w:line="276" w:lineRule="auto"/>
        <w:ind w:left="-284" w:right="-144"/>
        <w:jc w:val="both"/>
        <w:rPr>
          <w:rFonts w:ascii="Arial" w:hAnsi="Arial" w:cs="Arial"/>
          <w:color w:val="auto"/>
          <w:sz w:val="22"/>
          <w:szCs w:val="22"/>
        </w:rPr>
      </w:pPr>
    </w:p>
    <w:p w14:paraId="2E64A81F" w14:textId="7E46AD79" w:rsidR="00F33017" w:rsidRPr="008B5E42" w:rsidRDefault="003B176B" w:rsidP="00466F9B">
      <w:pPr>
        <w:pStyle w:val="Prrafodelista"/>
        <w:widowControl w:val="0"/>
        <w:autoSpaceDE w:val="0"/>
        <w:autoSpaceDN w:val="0"/>
        <w:spacing w:before="13" w:after="240" w:line="276" w:lineRule="auto"/>
        <w:ind w:left="-284" w:right="-144"/>
        <w:jc w:val="both"/>
        <w:rPr>
          <w:rFonts w:ascii="Arial" w:hAnsi="Arial" w:cs="Arial"/>
        </w:rPr>
      </w:pPr>
      <w:r w:rsidRPr="008B5E42">
        <w:rPr>
          <w:rFonts w:ascii="Arial" w:hAnsi="Arial" w:cs="Arial"/>
        </w:rPr>
        <w:t>2. El procedimiento sancionador deberá ser resuelto y notificado en el plazo de nueve meses desde su iniciación.</w:t>
      </w:r>
    </w:p>
    <w:p w14:paraId="78A3B5D8" w14:textId="0442D88A" w:rsidR="00F91497" w:rsidRPr="008B5E42" w:rsidRDefault="00F91497"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Artículo 7</w:t>
      </w:r>
      <w:r w:rsidR="004F6C99" w:rsidRPr="008B5E42">
        <w:rPr>
          <w:rFonts w:ascii="Arial" w:hAnsi="Arial" w:cs="Arial"/>
          <w:color w:val="auto"/>
          <w:sz w:val="22"/>
          <w:szCs w:val="22"/>
        </w:rPr>
        <w:t>9</w:t>
      </w:r>
      <w:r w:rsidRPr="008B5E42">
        <w:rPr>
          <w:rFonts w:ascii="Arial" w:hAnsi="Arial" w:cs="Arial"/>
          <w:color w:val="auto"/>
          <w:sz w:val="22"/>
          <w:szCs w:val="22"/>
        </w:rPr>
        <w:t xml:space="preserve">. </w:t>
      </w:r>
      <w:r w:rsidRPr="008B5E42">
        <w:rPr>
          <w:rFonts w:ascii="Arial" w:hAnsi="Arial" w:cs="Arial"/>
          <w:i/>
          <w:iCs/>
          <w:color w:val="auto"/>
          <w:sz w:val="22"/>
          <w:szCs w:val="22"/>
        </w:rPr>
        <w:t>Caducidad del procedimiento</w:t>
      </w:r>
      <w:r w:rsidRPr="008B5E42">
        <w:rPr>
          <w:rFonts w:ascii="Arial" w:hAnsi="Arial" w:cs="Arial"/>
          <w:color w:val="auto"/>
          <w:sz w:val="22"/>
          <w:szCs w:val="22"/>
        </w:rPr>
        <w:t xml:space="preserve">. </w:t>
      </w:r>
    </w:p>
    <w:p w14:paraId="3B841D20" w14:textId="77777777" w:rsidR="00F91497" w:rsidRPr="008B5E42" w:rsidRDefault="00F91497" w:rsidP="00466F9B">
      <w:pPr>
        <w:pStyle w:val="Default"/>
        <w:spacing w:line="276" w:lineRule="auto"/>
        <w:ind w:left="-284" w:right="-144"/>
        <w:jc w:val="both"/>
        <w:rPr>
          <w:rFonts w:ascii="Arial" w:hAnsi="Arial" w:cs="Arial"/>
          <w:color w:val="auto"/>
          <w:sz w:val="22"/>
          <w:szCs w:val="22"/>
        </w:rPr>
      </w:pPr>
    </w:p>
    <w:p w14:paraId="565E1FA1" w14:textId="77777777" w:rsidR="00F91497" w:rsidRPr="008B5E42" w:rsidRDefault="00F91497"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1. Si no hubiese recaído resolución transcurridos nueve meses desde la iniciación, teniendo en cuenta las posibles interrupciones de su cómputo por causas imputables a la parte interesada o por la suspensión del procedimiento, se producirá la caducidad. </w:t>
      </w:r>
    </w:p>
    <w:p w14:paraId="73F03682" w14:textId="77777777" w:rsidR="00F91497" w:rsidRPr="008B5E42" w:rsidRDefault="00F91497" w:rsidP="00466F9B">
      <w:pPr>
        <w:pStyle w:val="Default"/>
        <w:spacing w:line="276" w:lineRule="auto"/>
        <w:ind w:left="-284" w:right="-144"/>
        <w:jc w:val="both"/>
        <w:rPr>
          <w:rFonts w:ascii="Arial" w:hAnsi="Arial" w:cs="Arial"/>
          <w:color w:val="auto"/>
          <w:sz w:val="22"/>
          <w:szCs w:val="22"/>
        </w:rPr>
      </w:pPr>
    </w:p>
    <w:p w14:paraId="6167FCF4" w14:textId="566D2FFE" w:rsidR="00F91497" w:rsidRPr="008B5E42" w:rsidRDefault="00F91497"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En estos casos, la resolución que declar</w:t>
      </w:r>
      <w:r w:rsidR="00C7136D" w:rsidRPr="008B5E42">
        <w:rPr>
          <w:rFonts w:ascii="Arial" w:hAnsi="Arial" w:cs="Arial"/>
          <w:color w:val="auto"/>
          <w:sz w:val="22"/>
          <w:szCs w:val="22"/>
        </w:rPr>
        <w:t>ase</w:t>
      </w:r>
      <w:r w:rsidRPr="008B5E42">
        <w:rPr>
          <w:rFonts w:ascii="Arial" w:hAnsi="Arial" w:cs="Arial"/>
          <w:color w:val="auto"/>
          <w:sz w:val="22"/>
          <w:szCs w:val="22"/>
        </w:rPr>
        <w:t xml:space="preserve"> la caducidad ordenará el archivo de actuaciones conforme a lo establecido en la Ley</w:t>
      </w:r>
      <w:r w:rsidR="00C7136D" w:rsidRPr="008B5E42">
        <w:rPr>
          <w:rFonts w:ascii="Arial" w:hAnsi="Arial" w:cs="Arial"/>
          <w:color w:val="auto"/>
          <w:sz w:val="22"/>
          <w:szCs w:val="22"/>
        </w:rPr>
        <w:t xml:space="preserve"> 39/2015, de 1 de octubre</w:t>
      </w:r>
      <w:r w:rsidRPr="008B5E42">
        <w:rPr>
          <w:rFonts w:ascii="Arial" w:hAnsi="Arial" w:cs="Arial"/>
          <w:color w:val="auto"/>
          <w:sz w:val="22"/>
          <w:szCs w:val="22"/>
        </w:rPr>
        <w:t xml:space="preserve">. </w:t>
      </w:r>
    </w:p>
    <w:p w14:paraId="6D6013D9" w14:textId="77777777" w:rsidR="00F91497" w:rsidRPr="008B5E42" w:rsidRDefault="00F91497" w:rsidP="00466F9B">
      <w:pPr>
        <w:pStyle w:val="Default"/>
        <w:spacing w:line="276" w:lineRule="auto"/>
        <w:ind w:left="-284" w:right="-144"/>
        <w:jc w:val="both"/>
        <w:rPr>
          <w:rFonts w:ascii="Arial" w:hAnsi="Arial" w:cs="Arial"/>
          <w:color w:val="auto"/>
          <w:sz w:val="22"/>
          <w:szCs w:val="22"/>
        </w:rPr>
      </w:pPr>
    </w:p>
    <w:p w14:paraId="19E66BAA" w14:textId="17A44613" w:rsidR="00F91497" w:rsidRPr="008B5E42" w:rsidRDefault="00F91497"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2. La práctica de pruebas, la solicitud de informes o la realización de análisis deben adecuarse a los requisitos establecidos con carácter básico por el artículo 22.1 de la Ley 39/2015, de 1 de octubre. </w:t>
      </w:r>
    </w:p>
    <w:p w14:paraId="37BD07BD" w14:textId="77777777" w:rsidR="00F91497" w:rsidRPr="008B5E42" w:rsidRDefault="00F91497" w:rsidP="00466F9B">
      <w:pPr>
        <w:pStyle w:val="Default"/>
        <w:spacing w:line="276" w:lineRule="auto"/>
        <w:ind w:left="-284" w:right="-144"/>
        <w:jc w:val="both"/>
        <w:rPr>
          <w:rFonts w:ascii="Arial" w:hAnsi="Arial" w:cs="Arial"/>
          <w:color w:val="auto"/>
          <w:sz w:val="22"/>
          <w:szCs w:val="22"/>
        </w:rPr>
      </w:pPr>
    </w:p>
    <w:p w14:paraId="69DEB33A" w14:textId="77777777" w:rsidR="00F91497" w:rsidRPr="008B5E42" w:rsidRDefault="00F91497"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3. Una vez producida la caducidad de un procedimiento y declarada esta, podrá iniciarse otro en tanto no haya prescrito la infracción. </w:t>
      </w:r>
    </w:p>
    <w:p w14:paraId="1F8EA28C" w14:textId="77777777" w:rsidR="00F91497" w:rsidRPr="008B5E42" w:rsidRDefault="00F91497" w:rsidP="00466F9B">
      <w:pPr>
        <w:pStyle w:val="Default"/>
        <w:spacing w:line="276" w:lineRule="auto"/>
        <w:ind w:left="-284" w:right="-144"/>
        <w:jc w:val="both"/>
        <w:rPr>
          <w:rFonts w:ascii="Arial" w:hAnsi="Arial" w:cs="Arial"/>
          <w:color w:val="auto"/>
          <w:sz w:val="22"/>
          <w:szCs w:val="22"/>
        </w:rPr>
      </w:pPr>
    </w:p>
    <w:p w14:paraId="494689E9" w14:textId="1C886CA0" w:rsidR="003B176B" w:rsidRPr="008B5E42" w:rsidRDefault="003B176B"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Artículo </w:t>
      </w:r>
      <w:r w:rsidR="004F6C99" w:rsidRPr="008B5E42">
        <w:rPr>
          <w:rFonts w:ascii="Arial" w:hAnsi="Arial" w:cs="Arial"/>
          <w:color w:val="auto"/>
          <w:sz w:val="22"/>
          <w:szCs w:val="22"/>
        </w:rPr>
        <w:t>80</w:t>
      </w:r>
      <w:r w:rsidRPr="008B5E42">
        <w:rPr>
          <w:rFonts w:ascii="Arial" w:hAnsi="Arial" w:cs="Arial"/>
          <w:color w:val="auto"/>
          <w:sz w:val="22"/>
          <w:szCs w:val="22"/>
        </w:rPr>
        <w:t xml:space="preserve">. </w:t>
      </w:r>
      <w:r w:rsidRPr="008B5E42">
        <w:rPr>
          <w:rFonts w:ascii="Arial" w:hAnsi="Arial" w:cs="Arial"/>
          <w:i/>
          <w:iCs/>
          <w:color w:val="auto"/>
          <w:sz w:val="22"/>
          <w:szCs w:val="22"/>
        </w:rPr>
        <w:t>Concurrencia de responsabilidades.</w:t>
      </w:r>
    </w:p>
    <w:p w14:paraId="780477C1" w14:textId="77777777" w:rsidR="003B176B" w:rsidRPr="008B5E42" w:rsidRDefault="003B176B" w:rsidP="00466F9B">
      <w:pPr>
        <w:pStyle w:val="Default"/>
        <w:spacing w:line="276" w:lineRule="auto"/>
        <w:ind w:left="-284" w:right="-144"/>
        <w:jc w:val="both"/>
        <w:rPr>
          <w:rFonts w:ascii="Arial" w:hAnsi="Arial" w:cs="Arial"/>
          <w:color w:val="auto"/>
          <w:sz w:val="22"/>
          <w:szCs w:val="22"/>
        </w:rPr>
      </w:pPr>
    </w:p>
    <w:p w14:paraId="719D302F" w14:textId="3AD00A6D" w:rsidR="003B176B" w:rsidRPr="008B5E42" w:rsidRDefault="003B176B"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lastRenderedPageBreak/>
        <w:t>1. No se podrán imponer sanciones por hechos que h</w:t>
      </w:r>
      <w:r w:rsidR="00C7136D" w:rsidRPr="008B5E42">
        <w:rPr>
          <w:rFonts w:ascii="Arial" w:hAnsi="Arial" w:cs="Arial"/>
          <w:color w:val="auto"/>
          <w:sz w:val="22"/>
          <w:szCs w:val="22"/>
        </w:rPr>
        <w:t>ubieran</w:t>
      </w:r>
      <w:r w:rsidRPr="008B5E42">
        <w:rPr>
          <w:rFonts w:ascii="Arial" w:hAnsi="Arial" w:cs="Arial"/>
          <w:color w:val="auto"/>
          <w:sz w:val="22"/>
          <w:szCs w:val="22"/>
        </w:rPr>
        <w:t xml:space="preserve"> sido sancionados penal o administrativamente en los casos en que se apreci</w:t>
      </w:r>
      <w:r w:rsidR="00C7136D" w:rsidRPr="008B5E42">
        <w:rPr>
          <w:rFonts w:ascii="Arial" w:hAnsi="Arial" w:cs="Arial"/>
          <w:color w:val="auto"/>
          <w:sz w:val="22"/>
          <w:szCs w:val="22"/>
        </w:rPr>
        <w:t>ase la</w:t>
      </w:r>
      <w:r w:rsidRPr="008B5E42">
        <w:rPr>
          <w:rFonts w:ascii="Arial" w:hAnsi="Arial" w:cs="Arial"/>
          <w:color w:val="auto"/>
          <w:sz w:val="22"/>
          <w:szCs w:val="22"/>
        </w:rPr>
        <w:t xml:space="preserve"> identidad de sujeto, hecho y fundamento.</w:t>
      </w:r>
    </w:p>
    <w:p w14:paraId="690B4D31" w14:textId="77777777" w:rsidR="003B176B" w:rsidRPr="008B5E42" w:rsidRDefault="003B176B" w:rsidP="00466F9B">
      <w:pPr>
        <w:pStyle w:val="Default"/>
        <w:spacing w:line="276" w:lineRule="auto"/>
        <w:ind w:left="-284" w:right="-144"/>
        <w:jc w:val="both"/>
        <w:rPr>
          <w:rFonts w:ascii="Arial" w:hAnsi="Arial" w:cs="Arial"/>
          <w:color w:val="auto"/>
          <w:sz w:val="22"/>
          <w:szCs w:val="22"/>
        </w:rPr>
      </w:pPr>
    </w:p>
    <w:p w14:paraId="389B486D" w14:textId="59A3CC91" w:rsidR="003B176B" w:rsidRPr="008B5E42" w:rsidRDefault="003B176B"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2. Cuando la infracción pudiera ser constitutiva de infracción penal, se pondrá en conocimiento del Ministerio Fiscal, suspendiéndose la tramitación del procedimiento sancionador hasta que la autoridad judicial dict</w:t>
      </w:r>
      <w:r w:rsidR="00C7136D" w:rsidRPr="008B5E42">
        <w:rPr>
          <w:rFonts w:ascii="Arial" w:hAnsi="Arial" w:cs="Arial"/>
          <w:color w:val="auto"/>
          <w:sz w:val="22"/>
          <w:szCs w:val="22"/>
        </w:rPr>
        <w:t>ase</w:t>
      </w:r>
      <w:r w:rsidRPr="008B5E42">
        <w:rPr>
          <w:rFonts w:ascii="Arial" w:hAnsi="Arial" w:cs="Arial"/>
          <w:color w:val="auto"/>
          <w:sz w:val="22"/>
          <w:szCs w:val="22"/>
        </w:rPr>
        <w:t xml:space="preserve"> resolución firme o p</w:t>
      </w:r>
      <w:r w:rsidR="00C7136D" w:rsidRPr="008B5E42">
        <w:rPr>
          <w:rFonts w:ascii="Arial" w:hAnsi="Arial" w:cs="Arial"/>
          <w:color w:val="auto"/>
          <w:sz w:val="22"/>
          <w:szCs w:val="22"/>
        </w:rPr>
        <w:t>usiera</w:t>
      </w:r>
      <w:r w:rsidRPr="008B5E42">
        <w:rPr>
          <w:rFonts w:ascii="Arial" w:hAnsi="Arial" w:cs="Arial"/>
          <w:color w:val="auto"/>
          <w:sz w:val="22"/>
          <w:szCs w:val="22"/>
        </w:rPr>
        <w:t xml:space="preserve"> fin al procedimiento.</w:t>
      </w:r>
    </w:p>
    <w:p w14:paraId="3E7DE6B3" w14:textId="77777777" w:rsidR="00F91497" w:rsidRPr="008B5E42" w:rsidRDefault="00F91497" w:rsidP="00466F9B">
      <w:pPr>
        <w:pStyle w:val="Default"/>
        <w:spacing w:line="276" w:lineRule="auto"/>
        <w:ind w:left="-284" w:right="-144"/>
        <w:jc w:val="both"/>
        <w:rPr>
          <w:rFonts w:ascii="Arial" w:hAnsi="Arial" w:cs="Arial"/>
          <w:color w:val="auto"/>
          <w:sz w:val="22"/>
          <w:szCs w:val="22"/>
        </w:rPr>
      </w:pPr>
    </w:p>
    <w:p w14:paraId="19EEF4D1" w14:textId="3F9410FF" w:rsidR="00F33017" w:rsidRPr="008B5E42" w:rsidRDefault="003B176B" w:rsidP="00466F9B">
      <w:pPr>
        <w:pStyle w:val="Prrafodelista"/>
        <w:widowControl w:val="0"/>
        <w:autoSpaceDE w:val="0"/>
        <w:autoSpaceDN w:val="0"/>
        <w:spacing w:before="13" w:after="240" w:line="276" w:lineRule="auto"/>
        <w:ind w:left="-284" w:right="-144"/>
        <w:jc w:val="both"/>
        <w:rPr>
          <w:rFonts w:ascii="Arial" w:hAnsi="Arial" w:cs="Arial"/>
        </w:rPr>
      </w:pPr>
      <w:r w:rsidRPr="008B5E42">
        <w:rPr>
          <w:rFonts w:ascii="Arial" w:hAnsi="Arial" w:cs="Arial"/>
        </w:rPr>
        <w:t>3</w:t>
      </w:r>
      <w:r w:rsidR="002F48D9" w:rsidRPr="008B5E42">
        <w:rPr>
          <w:rFonts w:ascii="Arial" w:hAnsi="Arial" w:cs="Arial"/>
        </w:rPr>
        <w:t>. En el supuesto de que se sig</w:t>
      </w:r>
      <w:r w:rsidR="00C7136D" w:rsidRPr="008B5E42">
        <w:rPr>
          <w:rFonts w:ascii="Arial" w:hAnsi="Arial" w:cs="Arial"/>
        </w:rPr>
        <w:t>uiese</w:t>
      </w:r>
      <w:r w:rsidR="002F48D9" w:rsidRPr="008B5E42">
        <w:rPr>
          <w:rFonts w:ascii="Arial" w:hAnsi="Arial" w:cs="Arial"/>
        </w:rPr>
        <w:t xml:space="preserve"> un procedimiento penal sobre los mismos hechos</w:t>
      </w:r>
      <w:r w:rsidR="00C7136D" w:rsidRPr="008B5E42">
        <w:rPr>
          <w:rFonts w:ascii="Arial" w:hAnsi="Arial" w:cs="Arial"/>
        </w:rPr>
        <w:t>,</w:t>
      </w:r>
      <w:r w:rsidR="002F48D9" w:rsidRPr="008B5E42">
        <w:rPr>
          <w:rFonts w:ascii="Arial" w:hAnsi="Arial" w:cs="Arial"/>
        </w:rPr>
        <w:t xml:space="preserve"> se suspenderá la tramitación del procedimiento administrativo hasta que recaiga la oportuna resolución judicial firme. En función de las circunstancias del caso concreto y del contenido de la sentencia o resolución judicial que estimase que no ha habido delito de índole penal, el procedimiento sancionador se podrá reanudar tomándose como base, en su caso y a los efectos del procedimiento administrativo sancionador, los hechos que los juzgados o tribunales hubie</w:t>
      </w:r>
      <w:r w:rsidR="00C7136D" w:rsidRPr="008B5E42">
        <w:rPr>
          <w:rFonts w:ascii="Arial" w:hAnsi="Arial" w:cs="Arial"/>
        </w:rPr>
        <w:t>sen</w:t>
      </w:r>
      <w:r w:rsidR="002F48D9" w:rsidRPr="008B5E42">
        <w:rPr>
          <w:rFonts w:ascii="Arial" w:hAnsi="Arial" w:cs="Arial"/>
        </w:rPr>
        <w:t xml:space="preserve"> declarado como probados.</w:t>
      </w:r>
    </w:p>
    <w:p w14:paraId="19FE49AD" w14:textId="08D5B6D6" w:rsidR="003B176B" w:rsidRPr="008B5E42" w:rsidRDefault="003B176B" w:rsidP="00466F9B">
      <w:pPr>
        <w:pStyle w:val="Prrafodelista"/>
        <w:widowControl w:val="0"/>
        <w:autoSpaceDE w:val="0"/>
        <w:autoSpaceDN w:val="0"/>
        <w:spacing w:before="13" w:after="240" w:line="276" w:lineRule="auto"/>
        <w:ind w:left="-284" w:right="-144"/>
        <w:jc w:val="both"/>
        <w:rPr>
          <w:rFonts w:ascii="Arial" w:hAnsi="Arial" w:cs="Arial"/>
        </w:rPr>
      </w:pPr>
      <w:r w:rsidRPr="008B5E42">
        <w:rPr>
          <w:rFonts w:ascii="Arial" w:hAnsi="Arial" w:cs="Arial"/>
        </w:rPr>
        <w:t>4. En todo caso, los hechos declarados probados por sentencia penal firme vincula</w:t>
      </w:r>
      <w:r w:rsidR="00C7136D" w:rsidRPr="008B5E42">
        <w:rPr>
          <w:rFonts w:ascii="Arial" w:hAnsi="Arial" w:cs="Arial"/>
        </w:rPr>
        <w:t>rán</w:t>
      </w:r>
      <w:r w:rsidRPr="008B5E42">
        <w:rPr>
          <w:rFonts w:ascii="Arial" w:hAnsi="Arial" w:cs="Arial"/>
        </w:rPr>
        <w:t xml:space="preserve"> a los órganos administrativos respecto a los procedimientos sancionadores que sustancien.</w:t>
      </w:r>
    </w:p>
    <w:p w14:paraId="222FE4CE" w14:textId="1FF85197" w:rsidR="001D6523" w:rsidRPr="008B5E42" w:rsidRDefault="003B176B"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sz w:val="22"/>
          <w:szCs w:val="22"/>
        </w:rPr>
        <w:t xml:space="preserve">Artículo </w:t>
      </w:r>
      <w:r w:rsidR="00F91497" w:rsidRPr="008B5E42">
        <w:rPr>
          <w:rFonts w:ascii="Arial" w:hAnsi="Arial" w:cs="Arial"/>
          <w:sz w:val="22"/>
          <w:szCs w:val="22"/>
        </w:rPr>
        <w:t>8</w:t>
      </w:r>
      <w:r w:rsidR="004F6C99" w:rsidRPr="008B5E42">
        <w:rPr>
          <w:rFonts w:ascii="Arial" w:hAnsi="Arial" w:cs="Arial"/>
          <w:sz w:val="22"/>
          <w:szCs w:val="22"/>
        </w:rPr>
        <w:t>1</w:t>
      </w:r>
      <w:r w:rsidRPr="008B5E42">
        <w:rPr>
          <w:rFonts w:ascii="Arial" w:hAnsi="Arial" w:cs="Arial"/>
          <w:sz w:val="22"/>
          <w:szCs w:val="22"/>
        </w:rPr>
        <w:t>.</w:t>
      </w:r>
      <w:r w:rsidR="001D6523" w:rsidRPr="008B5E42">
        <w:rPr>
          <w:rFonts w:ascii="Arial" w:hAnsi="Arial" w:cs="Arial"/>
          <w:kern w:val="2"/>
          <w:sz w:val="22"/>
          <w:szCs w:val="22"/>
          <w14:ligatures w14:val="standardContextual"/>
        </w:rPr>
        <w:t xml:space="preserve"> </w:t>
      </w:r>
      <w:r w:rsidR="001D6523" w:rsidRPr="008B5E42">
        <w:rPr>
          <w:rFonts w:ascii="Arial" w:hAnsi="Arial" w:cs="Arial"/>
          <w:i/>
          <w:iCs/>
          <w:kern w:val="2"/>
          <w:sz w:val="22"/>
          <w:szCs w:val="22"/>
          <w14:ligatures w14:val="standardContextual"/>
        </w:rPr>
        <w:t>Prescripción de las infracciones</w:t>
      </w:r>
      <w:r w:rsidR="001D6523" w:rsidRPr="008B5E42">
        <w:rPr>
          <w:rFonts w:ascii="Arial" w:hAnsi="Arial" w:cs="Arial"/>
          <w:kern w:val="2"/>
          <w:sz w:val="22"/>
          <w:szCs w:val="22"/>
          <w14:ligatures w14:val="standardContextual"/>
        </w:rPr>
        <w:t xml:space="preserve">. </w:t>
      </w:r>
    </w:p>
    <w:p w14:paraId="22696C3C"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4169F285" w14:textId="623A2966" w:rsidR="001D6523" w:rsidRPr="008B5E42" w:rsidRDefault="001D6523"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Las infracciones tipificadas como leves prescri</w:t>
      </w:r>
      <w:r w:rsidR="00C7136D" w:rsidRPr="008B5E42">
        <w:rPr>
          <w:rFonts w:ascii="Arial" w:hAnsi="Arial" w:cs="Arial"/>
          <w:kern w:val="2"/>
          <w:sz w:val="22"/>
          <w:szCs w:val="22"/>
          <w14:ligatures w14:val="standardContextual"/>
        </w:rPr>
        <w:t xml:space="preserve">birán </w:t>
      </w:r>
      <w:r w:rsidRPr="008B5E42">
        <w:rPr>
          <w:rFonts w:ascii="Arial" w:hAnsi="Arial" w:cs="Arial"/>
          <w:kern w:val="2"/>
          <w:sz w:val="22"/>
          <w:szCs w:val="22"/>
          <w14:ligatures w14:val="standardContextual"/>
        </w:rPr>
        <w:t xml:space="preserve">al año, las graves a los tres años y las muy graves a los cinco años. </w:t>
      </w:r>
    </w:p>
    <w:p w14:paraId="18899F0D"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72A77B2E" w14:textId="79BB731D" w:rsidR="001D6523" w:rsidRPr="008B5E42" w:rsidRDefault="001D6523"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El plazo de prescripción emp</w:t>
      </w:r>
      <w:r w:rsidR="00C7136D" w:rsidRPr="008B5E42">
        <w:rPr>
          <w:rFonts w:ascii="Arial" w:hAnsi="Arial" w:cs="Arial"/>
          <w:kern w:val="2"/>
          <w:sz w:val="22"/>
          <w:szCs w:val="22"/>
          <w14:ligatures w14:val="standardContextual"/>
        </w:rPr>
        <w:t>ezará</w:t>
      </w:r>
      <w:r w:rsidRPr="008B5E42">
        <w:rPr>
          <w:rFonts w:ascii="Arial" w:hAnsi="Arial" w:cs="Arial"/>
          <w:kern w:val="2"/>
          <w:sz w:val="22"/>
          <w:szCs w:val="22"/>
          <w14:ligatures w14:val="standardContextual"/>
        </w:rPr>
        <w:t xml:space="preserve"> a contar desde el día en que se cometi</w:t>
      </w:r>
      <w:r w:rsidR="00C7136D" w:rsidRPr="008B5E42">
        <w:rPr>
          <w:rFonts w:ascii="Arial" w:hAnsi="Arial" w:cs="Arial"/>
          <w:kern w:val="2"/>
          <w:sz w:val="22"/>
          <w:szCs w:val="22"/>
          <w14:ligatures w14:val="standardContextual"/>
        </w:rPr>
        <w:t>ese</w:t>
      </w:r>
      <w:r w:rsidRPr="008B5E42">
        <w:rPr>
          <w:rFonts w:ascii="Arial" w:hAnsi="Arial" w:cs="Arial"/>
          <w:kern w:val="2"/>
          <w:sz w:val="22"/>
          <w:szCs w:val="22"/>
          <w14:ligatures w14:val="standardContextual"/>
        </w:rPr>
        <w:t xml:space="preserve"> la infracción o desde la finalización de la conducta infractora</w:t>
      </w:r>
      <w:r w:rsidR="00C7136D" w:rsidRPr="008B5E42">
        <w:rPr>
          <w:rFonts w:ascii="Arial" w:hAnsi="Arial" w:cs="Arial"/>
          <w:kern w:val="2"/>
          <w:sz w:val="22"/>
          <w:szCs w:val="22"/>
          <w14:ligatures w14:val="standardContextual"/>
        </w:rPr>
        <w:t>,</w:t>
      </w:r>
      <w:r w:rsidRPr="008B5E42">
        <w:rPr>
          <w:rFonts w:ascii="Arial" w:hAnsi="Arial" w:cs="Arial"/>
          <w:kern w:val="2"/>
          <w:sz w:val="22"/>
          <w:szCs w:val="22"/>
          <w14:ligatures w14:val="standardContextual"/>
        </w:rPr>
        <w:t xml:space="preserve"> si se tratara de infracciones continuadas o permanentes</w:t>
      </w:r>
      <w:r w:rsidR="00C7136D" w:rsidRPr="008B5E42">
        <w:rPr>
          <w:rFonts w:ascii="Arial" w:hAnsi="Arial" w:cs="Arial"/>
          <w:kern w:val="2"/>
          <w:sz w:val="22"/>
          <w:szCs w:val="22"/>
          <w14:ligatures w14:val="standardContextual"/>
        </w:rPr>
        <w:t>,</w:t>
      </w:r>
      <w:r w:rsidRPr="008B5E42">
        <w:rPr>
          <w:rFonts w:ascii="Arial" w:hAnsi="Arial" w:cs="Arial"/>
          <w:kern w:val="2"/>
          <w:sz w:val="22"/>
          <w:szCs w:val="22"/>
          <w14:ligatures w14:val="standardContextual"/>
        </w:rPr>
        <w:t xml:space="preserve"> y se interrump</w:t>
      </w:r>
      <w:r w:rsidR="00C7136D" w:rsidRPr="008B5E42">
        <w:rPr>
          <w:rFonts w:ascii="Arial" w:hAnsi="Arial" w:cs="Arial"/>
          <w:kern w:val="2"/>
          <w:sz w:val="22"/>
          <w:szCs w:val="22"/>
          <w14:ligatures w14:val="standardContextual"/>
        </w:rPr>
        <w:t>irá</w:t>
      </w:r>
      <w:r w:rsidRPr="008B5E42">
        <w:rPr>
          <w:rFonts w:ascii="Arial" w:hAnsi="Arial" w:cs="Arial"/>
          <w:kern w:val="2"/>
          <w:sz w:val="22"/>
          <w:szCs w:val="22"/>
          <w14:ligatures w14:val="standardContextual"/>
        </w:rPr>
        <w:t xml:space="preserve"> por la iniciación, con conocimiento de la presunta persona infractora, del procedimiento sancionador, reiniciándose el plazo de prescripción si el expediente sancionador estuviera paralizado durante más de un mes por causa no imputable al presunto responsable. </w:t>
      </w:r>
    </w:p>
    <w:p w14:paraId="1E2D7C2A"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520112D3" w14:textId="410D2668" w:rsidR="001D6523" w:rsidRPr="008B5E42" w:rsidRDefault="003B176B" w:rsidP="00466F9B">
      <w:pPr>
        <w:tabs>
          <w:tab w:val="left" w:pos="3690"/>
        </w:tabs>
        <w:spacing w:line="276" w:lineRule="auto"/>
        <w:ind w:left="-284" w:right="-144"/>
        <w:jc w:val="both"/>
        <w:rPr>
          <w:rFonts w:ascii="Arial" w:hAnsi="Arial" w:cs="Arial"/>
          <w:kern w:val="2"/>
          <w:sz w:val="22"/>
          <w:szCs w:val="22"/>
          <w14:ligatures w14:val="standardContextual"/>
        </w:rPr>
      </w:pPr>
      <w:r w:rsidRPr="008B5E42">
        <w:rPr>
          <w:rFonts w:ascii="Arial" w:hAnsi="Arial" w:cs="Arial"/>
          <w:sz w:val="22"/>
          <w:szCs w:val="22"/>
        </w:rPr>
        <w:t>Artículo 8</w:t>
      </w:r>
      <w:r w:rsidR="004F6C99" w:rsidRPr="008B5E42">
        <w:rPr>
          <w:rFonts w:ascii="Arial" w:hAnsi="Arial" w:cs="Arial"/>
          <w:sz w:val="22"/>
          <w:szCs w:val="22"/>
        </w:rPr>
        <w:t>2</w:t>
      </w:r>
      <w:r w:rsidRPr="008B5E42">
        <w:rPr>
          <w:rFonts w:ascii="Arial" w:hAnsi="Arial" w:cs="Arial"/>
          <w:sz w:val="22"/>
          <w:szCs w:val="22"/>
        </w:rPr>
        <w:t>.</w:t>
      </w:r>
      <w:r w:rsidR="001D6523" w:rsidRPr="008B5E42">
        <w:rPr>
          <w:rFonts w:ascii="Arial" w:hAnsi="Arial" w:cs="Arial"/>
          <w:kern w:val="2"/>
          <w:sz w:val="22"/>
          <w:szCs w:val="22"/>
          <w14:ligatures w14:val="standardContextual"/>
        </w:rPr>
        <w:t xml:space="preserve"> </w:t>
      </w:r>
      <w:r w:rsidR="001D6523" w:rsidRPr="008B5E42">
        <w:rPr>
          <w:rFonts w:ascii="Arial" w:hAnsi="Arial" w:cs="Arial"/>
          <w:i/>
          <w:iCs/>
          <w:kern w:val="2"/>
          <w:sz w:val="22"/>
          <w:szCs w:val="22"/>
          <w14:ligatures w14:val="standardContextual"/>
        </w:rPr>
        <w:t>Prescripción de las sanciones</w:t>
      </w:r>
      <w:r w:rsidR="001D6523" w:rsidRPr="008B5E42">
        <w:rPr>
          <w:rFonts w:ascii="Arial" w:hAnsi="Arial" w:cs="Arial"/>
          <w:kern w:val="2"/>
          <w:sz w:val="22"/>
          <w:szCs w:val="22"/>
          <w14:ligatures w14:val="standardContextual"/>
        </w:rPr>
        <w:t xml:space="preserve">. </w:t>
      </w:r>
      <w:r w:rsidR="008E3580" w:rsidRPr="008B5E42">
        <w:rPr>
          <w:rFonts w:ascii="Arial" w:hAnsi="Arial" w:cs="Arial"/>
          <w:kern w:val="2"/>
          <w:sz w:val="22"/>
          <w:szCs w:val="22"/>
          <w14:ligatures w14:val="standardContextual"/>
        </w:rPr>
        <w:tab/>
      </w:r>
    </w:p>
    <w:p w14:paraId="0E3C1201"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318B72AD" w14:textId="0372724D" w:rsidR="001D6523" w:rsidRPr="008B5E42" w:rsidRDefault="001D6523"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Las sanciones impuestas en aplicación de esta ley prescribirán por el transcurso de</w:t>
      </w:r>
      <w:r w:rsidR="00C7136D" w:rsidRPr="008B5E42">
        <w:rPr>
          <w:rFonts w:ascii="Arial" w:hAnsi="Arial" w:cs="Arial"/>
          <w:kern w:val="2"/>
          <w:sz w:val="22"/>
          <w:szCs w:val="22"/>
          <w14:ligatures w14:val="standardContextual"/>
        </w:rPr>
        <w:t xml:space="preserve"> un año para </w:t>
      </w:r>
      <w:r w:rsidRPr="008B5E42">
        <w:rPr>
          <w:rFonts w:ascii="Arial" w:hAnsi="Arial" w:cs="Arial"/>
          <w:kern w:val="2"/>
          <w:sz w:val="22"/>
          <w:szCs w:val="22"/>
          <w14:ligatures w14:val="standardContextual"/>
        </w:rPr>
        <w:t xml:space="preserve">las leves, </w:t>
      </w:r>
      <w:r w:rsidR="00C7136D" w:rsidRPr="008B5E42">
        <w:rPr>
          <w:rFonts w:ascii="Arial" w:hAnsi="Arial" w:cs="Arial"/>
          <w:kern w:val="2"/>
          <w:sz w:val="22"/>
          <w:szCs w:val="22"/>
          <w14:ligatures w14:val="standardContextual"/>
        </w:rPr>
        <w:t xml:space="preserve">tres años para </w:t>
      </w:r>
      <w:r w:rsidRPr="008B5E42">
        <w:rPr>
          <w:rFonts w:ascii="Arial" w:hAnsi="Arial" w:cs="Arial"/>
          <w:kern w:val="2"/>
          <w:sz w:val="22"/>
          <w:szCs w:val="22"/>
          <w14:ligatures w14:val="standardContextual"/>
        </w:rPr>
        <w:t xml:space="preserve">las graves y </w:t>
      </w:r>
      <w:r w:rsidR="00C7136D" w:rsidRPr="008B5E42">
        <w:rPr>
          <w:rFonts w:ascii="Arial" w:hAnsi="Arial" w:cs="Arial"/>
          <w:kern w:val="2"/>
          <w:sz w:val="22"/>
          <w:szCs w:val="22"/>
          <w14:ligatures w14:val="standardContextual"/>
        </w:rPr>
        <w:t>cinco años para las muy graves</w:t>
      </w:r>
      <w:r w:rsidRPr="008B5E42">
        <w:rPr>
          <w:rFonts w:ascii="Arial" w:hAnsi="Arial" w:cs="Arial"/>
          <w:kern w:val="2"/>
          <w:sz w:val="22"/>
          <w:szCs w:val="22"/>
          <w14:ligatures w14:val="standardContextual"/>
        </w:rPr>
        <w:t xml:space="preserve">. </w:t>
      </w:r>
    </w:p>
    <w:p w14:paraId="4DBB272C" w14:textId="77777777" w:rsidR="001D6523" w:rsidRPr="008B5E42" w:rsidRDefault="001D6523" w:rsidP="00466F9B">
      <w:pPr>
        <w:spacing w:line="276" w:lineRule="auto"/>
        <w:ind w:left="-284" w:right="-144"/>
        <w:jc w:val="both"/>
        <w:rPr>
          <w:rFonts w:ascii="Arial" w:hAnsi="Arial" w:cs="Arial"/>
          <w:kern w:val="2"/>
          <w:sz w:val="22"/>
          <w:szCs w:val="22"/>
          <w14:ligatures w14:val="standardContextual"/>
        </w:rPr>
      </w:pPr>
    </w:p>
    <w:p w14:paraId="1FDA9209" w14:textId="76F79CF9" w:rsidR="001D6523" w:rsidRPr="008B5E42" w:rsidRDefault="001D6523" w:rsidP="00466F9B">
      <w:pPr>
        <w:spacing w:line="276" w:lineRule="auto"/>
        <w:ind w:left="-284" w:right="-144"/>
        <w:jc w:val="both"/>
        <w:rPr>
          <w:rFonts w:ascii="Arial" w:hAnsi="Arial" w:cs="Arial"/>
          <w:kern w:val="2"/>
          <w:sz w:val="22"/>
          <w:szCs w:val="22"/>
          <w14:ligatures w14:val="standardContextual"/>
        </w:rPr>
      </w:pPr>
      <w:r w:rsidRPr="008B5E42">
        <w:rPr>
          <w:rFonts w:ascii="Arial" w:hAnsi="Arial" w:cs="Arial"/>
          <w:kern w:val="2"/>
          <w:sz w:val="22"/>
          <w:szCs w:val="22"/>
          <w14:ligatures w14:val="standardContextual"/>
        </w:rPr>
        <w:t>El plazo de prescripción emp</w:t>
      </w:r>
      <w:r w:rsidR="00C7136D" w:rsidRPr="008B5E42">
        <w:rPr>
          <w:rFonts w:ascii="Arial" w:hAnsi="Arial" w:cs="Arial"/>
          <w:kern w:val="2"/>
          <w:sz w:val="22"/>
          <w:szCs w:val="22"/>
          <w14:ligatures w14:val="standardContextual"/>
        </w:rPr>
        <w:t>ezará</w:t>
      </w:r>
      <w:r w:rsidRPr="008B5E42">
        <w:rPr>
          <w:rFonts w:ascii="Arial" w:hAnsi="Arial" w:cs="Arial"/>
          <w:kern w:val="2"/>
          <w:sz w:val="22"/>
          <w:szCs w:val="22"/>
          <w14:ligatures w14:val="standardContextual"/>
        </w:rPr>
        <w:t xml:space="preserve"> a contar desde el día siguiente a aquel en que </w:t>
      </w:r>
      <w:r w:rsidR="00C7136D" w:rsidRPr="008B5E42">
        <w:rPr>
          <w:rFonts w:ascii="Arial" w:hAnsi="Arial" w:cs="Arial"/>
          <w:kern w:val="2"/>
          <w:sz w:val="22"/>
          <w:szCs w:val="22"/>
          <w14:ligatures w14:val="standardContextual"/>
        </w:rPr>
        <w:t>fuera</w:t>
      </w:r>
      <w:r w:rsidRPr="008B5E42">
        <w:rPr>
          <w:rFonts w:ascii="Arial" w:hAnsi="Arial" w:cs="Arial"/>
          <w:kern w:val="2"/>
          <w:sz w:val="22"/>
          <w:szCs w:val="22"/>
          <w14:ligatures w14:val="standardContextual"/>
        </w:rPr>
        <w:t xml:space="preserve"> ejecutable la resolución por la que se imp</w:t>
      </w:r>
      <w:r w:rsidR="00C7136D" w:rsidRPr="008B5E42">
        <w:rPr>
          <w:rFonts w:ascii="Arial" w:hAnsi="Arial" w:cs="Arial"/>
          <w:kern w:val="2"/>
          <w:sz w:val="22"/>
          <w:szCs w:val="22"/>
          <w14:ligatures w14:val="standardContextual"/>
        </w:rPr>
        <w:t>usiera</w:t>
      </w:r>
      <w:r w:rsidRPr="008B5E42">
        <w:rPr>
          <w:rFonts w:ascii="Arial" w:hAnsi="Arial" w:cs="Arial"/>
          <w:kern w:val="2"/>
          <w:sz w:val="22"/>
          <w:szCs w:val="22"/>
          <w14:ligatures w14:val="standardContextual"/>
        </w:rPr>
        <w:t xml:space="preserve"> la sanción o h</w:t>
      </w:r>
      <w:r w:rsidR="00C7136D" w:rsidRPr="008B5E42">
        <w:rPr>
          <w:rFonts w:ascii="Arial" w:hAnsi="Arial" w:cs="Arial"/>
          <w:kern w:val="2"/>
          <w:sz w:val="22"/>
          <w:szCs w:val="22"/>
          <w14:ligatures w14:val="standardContextual"/>
        </w:rPr>
        <w:t>ubiera</w:t>
      </w:r>
      <w:r w:rsidRPr="008B5E42">
        <w:rPr>
          <w:rFonts w:ascii="Arial" w:hAnsi="Arial" w:cs="Arial"/>
          <w:kern w:val="2"/>
          <w:sz w:val="22"/>
          <w:szCs w:val="22"/>
          <w14:ligatures w14:val="standardContextual"/>
        </w:rPr>
        <w:t xml:space="preserve"> transcurrido el plazo para recurrirla. Interrump</w:t>
      </w:r>
      <w:r w:rsidR="00C7136D" w:rsidRPr="008B5E42">
        <w:rPr>
          <w:rFonts w:ascii="Arial" w:hAnsi="Arial" w:cs="Arial"/>
          <w:kern w:val="2"/>
          <w:sz w:val="22"/>
          <w:szCs w:val="22"/>
          <w14:ligatures w14:val="standardContextual"/>
        </w:rPr>
        <w:t>irá</w:t>
      </w:r>
      <w:r w:rsidRPr="008B5E42">
        <w:rPr>
          <w:rFonts w:ascii="Arial" w:hAnsi="Arial" w:cs="Arial"/>
          <w:kern w:val="2"/>
          <w:sz w:val="22"/>
          <w:szCs w:val="22"/>
          <w14:ligatures w14:val="standardContextual"/>
        </w:rPr>
        <w:t xml:space="preserve"> la prescripción la iniciación, con conocimiento del interesado, del procedimiento de ejecución, volviendo a transcurrir el plazo si aqu</w:t>
      </w:r>
      <w:r w:rsidR="00A34964" w:rsidRPr="008B5E42">
        <w:rPr>
          <w:rFonts w:ascii="Arial" w:hAnsi="Arial" w:cs="Arial"/>
          <w:kern w:val="2"/>
          <w:sz w:val="22"/>
          <w:szCs w:val="22"/>
          <w14:ligatures w14:val="standardContextual"/>
        </w:rPr>
        <w:t>e</w:t>
      </w:r>
      <w:r w:rsidRPr="008B5E42">
        <w:rPr>
          <w:rFonts w:ascii="Arial" w:hAnsi="Arial" w:cs="Arial"/>
          <w:kern w:val="2"/>
          <w:sz w:val="22"/>
          <w:szCs w:val="22"/>
          <w14:ligatures w14:val="standardContextual"/>
        </w:rPr>
        <w:t>l est</w:t>
      </w:r>
      <w:r w:rsidR="00A34964" w:rsidRPr="008B5E42">
        <w:rPr>
          <w:rFonts w:ascii="Arial" w:hAnsi="Arial" w:cs="Arial"/>
          <w:kern w:val="2"/>
          <w:sz w:val="22"/>
          <w:szCs w:val="22"/>
          <w14:ligatures w14:val="standardContextual"/>
        </w:rPr>
        <w:t>uviera</w:t>
      </w:r>
      <w:r w:rsidRPr="008B5E42">
        <w:rPr>
          <w:rFonts w:ascii="Arial" w:hAnsi="Arial" w:cs="Arial"/>
          <w:kern w:val="2"/>
          <w:sz w:val="22"/>
          <w:szCs w:val="22"/>
          <w14:ligatures w14:val="standardContextual"/>
        </w:rPr>
        <w:t xml:space="preserve"> paralizado durante más de un mes por causa no imputable a la parte infractora. En el caso de desestimación presunta del recurso de alzada interpuesto contra la resolución por la que se imp</w:t>
      </w:r>
      <w:r w:rsidR="00A34964" w:rsidRPr="008B5E42">
        <w:rPr>
          <w:rFonts w:ascii="Arial" w:hAnsi="Arial" w:cs="Arial"/>
          <w:kern w:val="2"/>
          <w:sz w:val="22"/>
          <w:szCs w:val="22"/>
          <w14:ligatures w14:val="standardContextual"/>
        </w:rPr>
        <w:t>one</w:t>
      </w:r>
      <w:r w:rsidRPr="008B5E42">
        <w:rPr>
          <w:rFonts w:ascii="Arial" w:hAnsi="Arial" w:cs="Arial"/>
          <w:kern w:val="2"/>
          <w:sz w:val="22"/>
          <w:szCs w:val="22"/>
          <w14:ligatures w14:val="standardContextual"/>
        </w:rPr>
        <w:t xml:space="preserve"> la sanción, el plazo de prescripción de la sanción comenzará a contarse desde el día siguiente a aquel en que </w:t>
      </w:r>
      <w:proofErr w:type="gramStart"/>
      <w:r w:rsidRPr="008B5E42">
        <w:rPr>
          <w:rFonts w:ascii="Arial" w:hAnsi="Arial" w:cs="Arial"/>
          <w:kern w:val="2"/>
          <w:sz w:val="22"/>
          <w:szCs w:val="22"/>
          <w14:ligatures w14:val="standardContextual"/>
        </w:rPr>
        <w:t>finali</w:t>
      </w:r>
      <w:r w:rsidR="00A34964" w:rsidRPr="008B5E42">
        <w:rPr>
          <w:rFonts w:ascii="Arial" w:hAnsi="Arial" w:cs="Arial"/>
          <w:kern w:val="2"/>
          <w:sz w:val="22"/>
          <w:szCs w:val="22"/>
          <w14:ligatures w14:val="standardContextual"/>
        </w:rPr>
        <w:t>zara</w:t>
      </w:r>
      <w:proofErr w:type="gramEnd"/>
      <w:r w:rsidRPr="008B5E42">
        <w:rPr>
          <w:rFonts w:ascii="Arial" w:hAnsi="Arial" w:cs="Arial"/>
          <w:kern w:val="2"/>
          <w:sz w:val="22"/>
          <w:szCs w:val="22"/>
          <w14:ligatures w14:val="standardContextual"/>
        </w:rPr>
        <w:t xml:space="preserve"> el plazo legalmente previsto para la resolución de dicho recurso.</w:t>
      </w:r>
    </w:p>
    <w:p w14:paraId="70861C1F" w14:textId="77777777" w:rsidR="00F91497" w:rsidRPr="008B5E42" w:rsidRDefault="00F91497" w:rsidP="00466F9B">
      <w:pPr>
        <w:spacing w:line="276" w:lineRule="auto"/>
        <w:ind w:left="-284" w:right="-144"/>
        <w:jc w:val="both"/>
        <w:rPr>
          <w:rFonts w:ascii="Arial" w:hAnsi="Arial" w:cs="Arial"/>
          <w:kern w:val="2"/>
          <w:sz w:val="22"/>
          <w:szCs w:val="22"/>
          <w14:ligatures w14:val="standardContextual"/>
        </w:rPr>
      </w:pPr>
    </w:p>
    <w:p w14:paraId="0BEE5993" w14:textId="77777777" w:rsidR="00F91497" w:rsidRPr="008B5E42" w:rsidRDefault="00F91497"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Disposición transitoria primera. </w:t>
      </w:r>
      <w:bookmarkStart w:id="65" w:name="_Hlk192851970"/>
      <w:r w:rsidRPr="008B5E42">
        <w:rPr>
          <w:rFonts w:ascii="Arial" w:hAnsi="Arial" w:cs="Arial"/>
          <w:i/>
          <w:iCs/>
          <w:sz w:val="22"/>
          <w:szCs w:val="22"/>
        </w:rPr>
        <w:t>Régimen transitorio</w:t>
      </w:r>
      <w:r w:rsidRPr="008B5E42">
        <w:rPr>
          <w:rFonts w:ascii="Arial" w:hAnsi="Arial" w:cs="Arial"/>
          <w:sz w:val="22"/>
          <w:szCs w:val="22"/>
        </w:rPr>
        <w:t xml:space="preserve">. </w:t>
      </w:r>
    </w:p>
    <w:bookmarkEnd w:id="65"/>
    <w:p w14:paraId="78E84B1C" w14:textId="77777777" w:rsidR="00F91497" w:rsidRPr="008B5E42" w:rsidRDefault="00F91497" w:rsidP="00466F9B">
      <w:pPr>
        <w:spacing w:line="276" w:lineRule="auto"/>
        <w:ind w:left="-284" w:right="-144"/>
        <w:jc w:val="both"/>
        <w:rPr>
          <w:rFonts w:ascii="Arial" w:hAnsi="Arial" w:cs="Arial"/>
          <w:sz w:val="22"/>
          <w:szCs w:val="22"/>
        </w:rPr>
      </w:pPr>
    </w:p>
    <w:p w14:paraId="5B57FB60" w14:textId="77777777" w:rsidR="00F91497" w:rsidRPr="008B5E42" w:rsidRDefault="00F91497" w:rsidP="00466F9B">
      <w:pPr>
        <w:spacing w:line="276" w:lineRule="auto"/>
        <w:ind w:left="-284" w:right="-144"/>
        <w:jc w:val="both"/>
        <w:rPr>
          <w:rFonts w:ascii="Arial" w:hAnsi="Arial" w:cs="Arial"/>
          <w:sz w:val="22"/>
          <w:szCs w:val="22"/>
        </w:rPr>
      </w:pPr>
      <w:bookmarkStart w:id="66" w:name="_Hlk192852061"/>
      <w:r w:rsidRPr="008B5E42">
        <w:rPr>
          <w:rFonts w:ascii="Arial" w:hAnsi="Arial" w:cs="Arial"/>
          <w:sz w:val="22"/>
          <w:szCs w:val="22"/>
        </w:rPr>
        <w:t xml:space="preserve">En tanto no se promulguen </w:t>
      </w:r>
      <w:bookmarkStart w:id="67" w:name="_Hlk192852162"/>
      <w:r w:rsidRPr="008B5E42">
        <w:rPr>
          <w:rFonts w:ascii="Arial" w:hAnsi="Arial" w:cs="Arial"/>
          <w:sz w:val="22"/>
          <w:szCs w:val="22"/>
        </w:rPr>
        <w:t>las disposiciones de desarrollo</w:t>
      </w:r>
      <w:bookmarkEnd w:id="67"/>
      <w:r w:rsidRPr="008B5E42">
        <w:rPr>
          <w:rFonts w:ascii="Arial" w:hAnsi="Arial" w:cs="Arial"/>
          <w:sz w:val="22"/>
          <w:szCs w:val="22"/>
        </w:rPr>
        <w:t xml:space="preserve"> de esta ley, mantendrán su vigencia las normas que regulan materias comprendidas en su ámbito material de regulación en lo que no se opongan a la misma. </w:t>
      </w:r>
    </w:p>
    <w:bookmarkEnd w:id="66"/>
    <w:p w14:paraId="18B99B16" w14:textId="77777777" w:rsidR="00F91497" w:rsidRPr="008B5E42" w:rsidRDefault="00F91497" w:rsidP="00466F9B">
      <w:pPr>
        <w:spacing w:line="276" w:lineRule="auto"/>
        <w:ind w:left="-284" w:right="-144"/>
        <w:jc w:val="both"/>
        <w:rPr>
          <w:rFonts w:ascii="Arial" w:hAnsi="Arial" w:cs="Arial"/>
          <w:sz w:val="22"/>
          <w:szCs w:val="22"/>
        </w:rPr>
      </w:pPr>
    </w:p>
    <w:p w14:paraId="68C3A2CD" w14:textId="77777777" w:rsidR="00F91497" w:rsidRPr="008B5E42" w:rsidRDefault="00F91497"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Disposición transitoria segunda. </w:t>
      </w:r>
      <w:r w:rsidRPr="008B5E42">
        <w:rPr>
          <w:rFonts w:ascii="Arial" w:hAnsi="Arial" w:cs="Arial"/>
          <w:i/>
          <w:iCs/>
          <w:sz w:val="22"/>
          <w:szCs w:val="22"/>
        </w:rPr>
        <w:t>Procedimientos sancionadores</w:t>
      </w:r>
      <w:r w:rsidRPr="008B5E42">
        <w:rPr>
          <w:rFonts w:ascii="Arial" w:hAnsi="Arial" w:cs="Arial"/>
          <w:sz w:val="22"/>
          <w:szCs w:val="22"/>
        </w:rPr>
        <w:t xml:space="preserve">. </w:t>
      </w:r>
    </w:p>
    <w:p w14:paraId="05B226D8" w14:textId="77777777" w:rsidR="00F91497" w:rsidRPr="008B5E42" w:rsidRDefault="00F91497" w:rsidP="00466F9B">
      <w:pPr>
        <w:spacing w:line="276" w:lineRule="auto"/>
        <w:ind w:left="-284" w:right="-144"/>
        <w:jc w:val="both"/>
        <w:rPr>
          <w:rFonts w:ascii="Arial" w:hAnsi="Arial" w:cs="Arial"/>
          <w:sz w:val="22"/>
          <w:szCs w:val="22"/>
        </w:rPr>
      </w:pPr>
    </w:p>
    <w:p w14:paraId="7115D49D" w14:textId="04712DAD" w:rsidR="00F91497" w:rsidRPr="008B5E42" w:rsidRDefault="00F91497"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Esta ley no </w:t>
      </w:r>
      <w:r w:rsidR="00967C83" w:rsidRPr="008B5E42">
        <w:rPr>
          <w:rFonts w:ascii="Arial" w:hAnsi="Arial" w:cs="Arial"/>
          <w:sz w:val="22"/>
          <w:szCs w:val="22"/>
        </w:rPr>
        <w:t>se aplicará</w:t>
      </w:r>
      <w:r w:rsidRPr="008B5E42">
        <w:rPr>
          <w:rFonts w:ascii="Arial" w:hAnsi="Arial" w:cs="Arial"/>
          <w:sz w:val="22"/>
          <w:szCs w:val="22"/>
        </w:rPr>
        <w:t xml:space="preserve"> a los </w:t>
      </w:r>
      <w:bookmarkStart w:id="68" w:name="_Hlk192852184"/>
      <w:r w:rsidRPr="008B5E42">
        <w:rPr>
          <w:rFonts w:ascii="Arial" w:hAnsi="Arial" w:cs="Arial"/>
          <w:sz w:val="22"/>
          <w:szCs w:val="22"/>
        </w:rPr>
        <w:t xml:space="preserve">procedimientos administrativos sancionadores </w:t>
      </w:r>
      <w:bookmarkStart w:id="69" w:name="_Hlk192852196"/>
      <w:bookmarkEnd w:id="68"/>
      <w:r w:rsidRPr="008B5E42">
        <w:rPr>
          <w:rFonts w:ascii="Arial" w:hAnsi="Arial" w:cs="Arial"/>
          <w:sz w:val="22"/>
          <w:szCs w:val="22"/>
        </w:rPr>
        <w:t xml:space="preserve">iniciados antes de su entrada en vigor. </w:t>
      </w:r>
    </w:p>
    <w:bookmarkEnd w:id="69"/>
    <w:p w14:paraId="7676FBA1" w14:textId="77777777" w:rsidR="00F91497" w:rsidRPr="008B5E42" w:rsidRDefault="00F91497" w:rsidP="00466F9B">
      <w:pPr>
        <w:spacing w:line="276" w:lineRule="auto"/>
        <w:ind w:left="-284" w:right="-144"/>
        <w:jc w:val="both"/>
        <w:rPr>
          <w:rFonts w:ascii="Arial" w:hAnsi="Arial" w:cs="Arial"/>
          <w:sz w:val="22"/>
          <w:szCs w:val="22"/>
        </w:rPr>
      </w:pPr>
    </w:p>
    <w:p w14:paraId="01AB539E" w14:textId="77777777" w:rsidR="00F91497" w:rsidRPr="008B5E42" w:rsidRDefault="00F91497"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Disposición transitoria tercera. </w:t>
      </w:r>
      <w:bookmarkStart w:id="70" w:name="_Hlk192852226"/>
      <w:r w:rsidRPr="008B5E42">
        <w:rPr>
          <w:rFonts w:ascii="Arial" w:hAnsi="Arial" w:cs="Arial"/>
          <w:i/>
          <w:iCs/>
          <w:sz w:val="22"/>
          <w:szCs w:val="22"/>
        </w:rPr>
        <w:t>Principio de norma más favorable</w:t>
      </w:r>
      <w:bookmarkEnd w:id="70"/>
      <w:r w:rsidRPr="008B5E42">
        <w:rPr>
          <w:rFonts w:ascii="Arial" w:hAnsi="Arial" w:cs="Arial"/>
          <w:sz w:val="22"/>
          <w:szCs w:val="22"/>
        </w:rPr>
        <w:t xml:space="preserve">. </w:t>
      </w:r>
    </w:p>
    <w:p w14:paraId="18F730F4" w14:textId="77777777" w:rsidR="00F91497" w:rsidRPr="008B5E42" w:rsidRDefault="00F91497" w:rsidP="00466F9B">
      <w:pPr>
        <w:spacing w:line="276" w:lineRule="auto"/>
        <w:ind w:left="-284" w:right="-144"/>
        <w:jc w:val="both"/>
        <w:rPr>
          <w:rFonts w:ascii="Arial" w:hAnsi="Arial" w:cs="Arial"/>
          <w:sz w:val="22"/>
          <w:szCs w:val="22"/>
        </w:rPr>
      </w:pPr>
    </w:p>
    <w:p w14:paraId="36FAD8E5" w14:textId="5327691D" w:rsidR="00F91497" w:rsidRPr="008B5E42" w:rsidRDefault="00F91497"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Lo previsto en la disposición transitoria segunda no </w:t>
      </w:r>
      <w:r w:rsidR="00967C83" w:rsidRPr="008B5E42">
        <w:rPr>
          <w:rFonts w:ascii="Arial" w:hAnsi="Arial" w:cs="Arial"/>
          <w:sz w:val="22"/>
          <w:szCs w:val="22"/>
        </w:rPr>
        <w:t>se aplicará</w:t>
      </w:r>
      <w:r w:rsidRPr="008B5E42">
        <w:rPr>
          <w:rFonts w:ascii="Arial" w:hAnsi="Arial" w:cs="Arial"/>
          <w:sz w:val="22"/>
          <w:szCs w:val="22"/>
        </w:rPr>
        <w:t xml:space="preserve"> a los procedimientos sancionadores en los que la presente ley result</w:t>
      </w:r>
      <w:r w:rsidR="00A34964" w:rsidRPr="008B5E42">
        <w:rPr>
          <w:rFonts w:ascii="Arial" w:hAnsi="Arial" w:cs="Arial"/>
          <w:sz w:val="22"/>
          <w:szCs w:val="22"/>
        </w:rPr>
        <w:t>ase</w:t>
      </w:r>
      <w:r w:rsidRPr="008B5E42">
        <w:rPr>
          <w:rFonts w:ascii="Arial" w:hAnsi="Arial" w:cs="Arial"/>
          <w:sz w:val="22"/>
          <w:szCs w:val="22"/>
        </w:rPr>
        <w:t xml:space="preserve"> más favorable para las partes presuntamente infractoras. </w:t>
      </w:r>
    </w:p>
    <w:p w14:paraId="5F5A6F46" w14:textId="77777777" w:rsidR="00F91497" w:rsidRPr="008B5E42" w:rsidRDefault="00F91497" w:rsidP="00466F9B">
      <w:pPr>
        <w:spacing w:line="276" w:lineRule="auto"/>
        <w:ind w:left="-284" w:right="-144"/>
        <w:jc w:val="both"/>
        <w:rPr>
          <w:rFonts w:ascii="Arial" w:hAnsi="Arial" w:cs="Arial"/>
          <w:sz w:val="22"/>
          <w:szCs w:val="22"/>
        </w:rPr>
      </w:pPr>
    </w:p>
    <w:p w14:paraId="194FFE9E" w14:textId="142B26D8" w:rsidR="00F91497" w:rsidRPr="008B5E42" w:rsidRDefault="00F91497" w:rsidP="00466F9B">
      <w:pPr>
        <w:pStyle w:val="Default"/>
        <w:spacing w:line="276" w:lineRule="auto"/>
        <w:ind w:left="-284" w:right="-144"/>
        <w:jc w:val="both"/>
        <w:rPr>
          <w:rFonts w:ascii="Arial" w:hAnsi="Arial" w:cs="Arial"/>
          <w:i/>
          <w:iCs/>
          <w:color w:val="auto"/>
          <w:sz w:val="22"/>
          <w:szCs w:val="22"/>
        </w:rPr>
      </w:pPr>
      <w:r w:rsidRPr="008B5E42">
        <w:rPr>
          <w:rFonts w:ascii="Arial" w:hAnsi="Arial" w:cs="Arial"/>
          <w:color w:val="auto"/>
          <w:sz w:val="22"/>
          <w:szCs w:val="22"/>
        </w:rPr>
        <w:t xml:space="preserve">Disposición transitoria </w:t>
      </w:r>
      <w:r w:rsidR="008E3580" w:rsidRPr="008B5E42">
        <w:rPr>
          <w:rFonts w:ascii="Arial" w:hAnsi="Arial" w:cs="Arial"/>
          <w:color w:val="auto"/>
          <w:sz w:val="22"/>
          <w:szCs w:val="22"/>
        </w:rPr>
        <w:t>cuarta.</w:t>
      </w:r>
      <w:r w:rsidRPr="008B5E42">
        <w:rPr>
          <w:rFonts w:ascii="Arial" w:hAnsi="Arial" w:cs="Arial"/>
          <w:color w:val="auto"/>
          <w:sz w:val="22"/>
          <w:szCs w:val="22"/>
        </w:rPr>
        <w:t xml:space="preserve"> </w:t>
      </w:r>
      <w:r w:rsidR="008E3580" w:rsidRPr="008B5E42">
        <w:rPr>
          <w:rFonts w:ascii="Arial" w:hAnsi="Arial" w:cs="Arial"/>
          <w:i/>
          <w:iCs/>
          <w:color w:val="auto"/>
          <w:sz w:val="22"/>
          <w:szCs w:val="22"/>
        </w:rPr>
        <w:t>Autorizaciones, licencias</w:t>
      </w:r>
      <w:r w:rsidRPr="008B5E42">
        <w:rPr>
          <w:rFonts w:ascii="Arial" w:hAnsi="Arial" w:cs="Arial"/>
          <w:i/>
          <w:iCs/>
          <w:color w:val="auto"/>
          <w:sz w:val="22"/>
          <w:szCs w:val="22"/>
        </w:rPr>
        <w:t xml:space="preserve"> y declaraciones responsables en trámite.</w:t>
      </w:r>
    </w:p>
    <w:p w14:paraId="2CE7B3B0" w14:textId="77777777" w:rsidR="00F91497" w:rsidRPr="008B5E42" w:rsidRDefault="00F91497" w:rsidP="00466F9B">
      <w:pPr>
        <w:pStyle w:val="Default"/>
        <w:spacing w:line="276" w:lineRule="auto"/>
        <w:ind w:left="-284" w:right="-144"/>
        <w:jc w:val="both"/>
        <w:rPr>
          <w:rFonts w:ascii="Arial" w:hAnsi="Arial" w:cs="Arial"/>
          <w:color w:val="auto"/>
          <w:sz w:val="22"/>
          <w:szCs w:val="22"/>
        </w:rPr>
      </w:pPr>
    </w:p>
    <w:p w14:paraId="4FE53AEE" w14:textId="0E84A2F1" w:rsidR="00F91497" w:rsidRPr="008B5E42" w:rsidRDefault="00F91497"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Las solicitudes </w:t>
      </w:r>
      <w:bookmarkStart w:id="71" w:name="_Hlk192852268"/>
      <w:r w:rsidRPr="008B5E42">
        <w:rPr>
          <w:rFonts w:ascii="Arial" w:hAnsi="Arial" w:cs="Arial"/>
          <w:color w:val="auto"/>
          <w:sz w:val="22"/>
          <w:szCs w:val="22"/>
        </w:rPr>
        <w:t>de autorizaciones, licencias y declaraciones responsables</w:t>
      </w:r>
      <w:r w:rsidRPr="008B5E42">
        <w:rPr>
          <w:rFonts w:ascii="Arial" w:hAnsi="Arial" w:cs="Arial"/>
          <w:i/>
          <w:iCs/>
          <w:color w:val="auto"/>
          <w:sz w:val="22"/>
          <w:szCs w:val="22"/>
        </w:rPr>
        <w:t xml:space="preserve"> </w:t>
      </w:r>
      <w:bookmarkEnd w:id="71"/>
      <w:r w:rsidRPr="008B5E42">
        <w:rPr>
          <w:rFonts w:ascii="Arial" w:hAnsi="Arial" w:cs="Arial"/>
          <w:color w:val="auto"/>
          <w:sz w:val="22"/>
          <w:szCs w:val="22"/>
        </w:rPr>
        <w:t>sujetas al ámbito de aplicación de la presente ley</w:t>
      </w:r>
      <w:r w:rsidR="006E2068" w:rsidRPr="008B5E42">
        <w:rPr>
          <w:rFonts w:ascii="Arial" w:hAnsi="Arial" w:cs="Arial"/>
          <w:color w:val="auto"/>
          <w:sz w:val="22"/>
          <w:szCs w:val="22"/>
        </w:rPr>
        <w:t xml:space="preserve">, </w:t>
      </w:r>
      <w:bookmarkStart w:id="72" w:name="_Hlk192852377"/>
      <w:r w:rsidR="00500C05" w:rsidRPr="008B5E42">
        <w:rPr>
          <w:rFonts w:ascii="Arial" w:hAnsi="Arial" w:cs="Arial"/>
          <w:color w:val="auto"/>
          <w:sz w:val="22"/>
          <w:szCs w:val="22"/>
        </w:rPr>
        <w:t>otorgadas</w:t>
      </w:r>
      <w:r w:rsidR="006E2068" w:rsidRPr="008B5E42">
        <w:rPr>
          <w:rFonts w:ascii="Arial" w:hAnsi="Arial" w:cs="Arial"/>
          <w:color w:val="auto"/>
          <w:sz w:val="22"/>
          <w:szCs w:val="22"/>
        </w:rPr>
        <w:t xml:space="preserve"> o presentadas antes de </w:t>
      </w:r>
      <w:r w:rsidR="00500C05" w:rsidRPr="008B5E42">
        <w:rPr>
          <w:rFonts w:ascii="Arial" w:hAnsi="Arial" w:cs="Arial"/>
          <w:color w:val="auto"/>
          <w:sz w:val="22"/>
          <w:szCs w:val="22"/>
        </w:rPr>
        <w:t xml:space="preserve">la </w:t>
      </w:r>
      <w:r w:rsidRPr="008B5E42">
        <w:rPr>
          <w:rFonts w:ascii="Arial" w:hAnsi="Arial" w:cs="Arial"/>
          <w:color w:val="auto"/>
          <w:sz w:val="22"/>
          <w:szCs w:val="22"/>
        </w:rPr>
        <w:t>entrada en vigor,</w:t>
      </w:r>
      <w:r w:rsidR="00500C05" w:rsidRPr="008B5E42">
        <w:rPr>
          <w:rFonts w:ascii="Arial" w:hAnsi="Arial" w:cs="Arial"/>
          <w:color w:val="auto"/>
          <w:sz w:val="22"/>
          <w:szCs w:val="22"/>
        </w:rPr>
        <w:t xml:space="preserve"> se regirán </w:t>
      </w:r>
      <w:r w:rsidRPr="008B5E42">
        <w:rPr>
          <w:rFonts w:ascii="Arial" w:hAnsi="Arial" w:cs="Arial"/>
          <w:color w:val="auto"/>
          <w:sz w:val="22"/>
          <w:szCs w:val="22"/>
        </w:rPr>
        <w:t xml:space="preserve">conforme a la normativa anterior </w:t>
      </w:r>
      <w:bookmarkEnd w:id="72"/>
      <w:r w:rsidRPr="008B5E42">
        <w:rPr>
          <w:rFonts w:ascii="Arial" w:hAnsi="Arial" w:cs="Arial"/>
          <w:color w:val="auto"/>
          <w:sz w:val="22"/>
          <w:szCs w:val="22"/>
        </w:rPr>
        <w:t>sin perjuicio del cumplimiento de las condiciones técnicas que puedan afectar a la seguridad de las personas y de los bienes o la convivencia entre la ciudadanía.</w:t>
      </w:r>
    </w:p>
    <w:p w14:paraId="2812AE0E" w14:textId="77777777" w:rsidR="00F91497" w:rsidRPr="008B5E42" w:rsidRDefault="00F91497" w:rsidP="00466F9B">
      <w:pPr>
        <w:pStyle w:val="Default"/>
        <w:spacing w:line="276" w:lineRule="auto"/>
        <w:ind w:left="-284" w:right="-144"/>
        <w:jc w:val="both"/>
        <w:rPr>
          <w:rFonts w:ascii="Arial" w:hAnsi="Arial" w:cs="Arial"/>
          <w:color w:val="auto"/>
          <w:sz w:val="22"/>
          <w:szCs w:val="22"/>
        </w:rPr>
      </w:pPr>
    </w:p>
    <w:p w14:paraId="6FAC10A5" w14:textId="77777777" w:rsidR="00F91497" w:rsidRPr="008B5E42" w:rsidRDefault="00F91497"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hAnsi="Arial" w:cs="Arial"/>
        </w:rPr>
        <w:t>No obstante, la persona solicitante podrá, con anterioridad a la resolución, desistir de dicha solicitud y optar por la regulación prevista en la presente ley.</w:t>
      </w:r>
    </w:p>
    <w:p w14:paraId="36ECA388" w14:textId="7E18B29D" w:rsidR="00F91497" w:rsidRPr="008B5E42" w:rsidRDefault="00F91497" w:rsidP="00466F9B">
      <w:pPr>
        <w:pStyle w:val="Default"/>
        <w:spacing w:line="276" w:lineRule="auto"/>
        <w:ind w:left="-284" w:right="-144"/>
        <w:jc w:val="both"/>
        <w:rPr>
          <w:rFonts w:ascii="Arial" w:hAnsi="Arial" w:cs="Arial"/>
          <w:i/>
          <w:iCs/>
          <w:color w:val="auto"/>
          <w:sz w:val="22"/>
          <w:szCs w:val="22"/>
        </w:rPr>
      </w:pPr>
      <w:r w:rsidRPr="008B5E42">
        <w:rPr>
          <w:rFonts w:ascii="Arial" w:hAnsi="Arial" w:cs="Arial"/>
          <w:color w:val="auto"/>
          <w:sz w:val="22"/>
          <w:szCs w:val="22"/>
        </w:rPr>
        <w:t xml:space="preserve">Disposición transitoria quinta. </w:t>
      </w:r>
      <w:bookmarkStart w:id="73" w:name="_Hlk192852396"/>
      <w:r w:rsidRPr="008B5E42">
        <w:rPr>
          <w:rFonts w:ascii="Arial" w:hAnsi="Arial" w:cs="Arial"/>
          <w:i/>
          <w:iCs/>
          <w:color w:val="auto"/>
          <w:sz w:val="22"/>
          <w:szCs w:val="22"/>
        </w:rPr>
        <w:t>Adaptación de procedimientos de competencia municipal.</w:t>
      </w:r>
    </w:p>
    <w:bookmarkEnd w:id="73"/>
    <w:p w14:paraId="2F4A6E47" w14:textId="77777777" w:rsidR="00F91497" w:rsidRPr="008B5E42" w:rsidRDefault="00F91497" w:rsidP="00466F9B">
      <w:pPr>
        <w:pStyle w:val="Default"/>
        <w:spacing w:line="276" w:lineRule="auto"/>
        <w:ind w:left="-284" w:right="-144"/>
        <w:jc w:val="both"/>
        <w:rPr>
          <w:rFonts w:ascii="Arial" w:hAnsi="Arial" w:cs="Arial"/>
          <w:color w:val="auto"/>
          <w:sz w:val="22"/>
          <w:szCs w:val="22"/>
        </w:rPr>
      </w:pPr>
    </w:p>
    <w:p w14:paraId="55755369" w14:textId="67DB846E" w:rsidR="00F91497" w:rsidRPr="008B5E42" w:rsidRDefault="00F91497" w:rsidP="00466F9B">
      <w:pPr>
        <w:pStyle w:val="Prrafodelista"/>
        <w:widowControl w:val="0"/>
        <w:autoSpaceDE w:val="0"/>
        <w:autoSpaceDN w:val="0"/>
        <w:spacing w:before="13" w:after="240" w:line="276" w:lineRule="auto"/>
        <w:ind w:left="-284" w:right="-144"/>
        <w:jc w:val="both"/>
        <w:rPr>
          <w:rFonts w:ascii="Arial" w:eastAsia="Arial Unicode MS" w:hAnsi="Arial" w:cs="Arial"/>
        </w:rPr>
      </w:pPr>
      <w:r w:rsidRPr="008B5E42">
        <w:rPr>
          <w:rFonts w:ascii="Arial" w:hAnsi="Arial" w:cs="Arial"/>
        </w:rPr>
        <w:t xml:space="preserve">Los </w:t>
      </w:r>
      <w:r w:rsidR="00A34964" w:rsidRPr="008B5E42">
        <w:rPr>
          <w:rFonts w:ascii="Arial" w:hAnsi="Arial" w:cs="Arial"/>
        </w:rPr>
        <w:t>municipios,</w:t>
      </w:r>
      <w:r w:rsidRPr="008B5E42">
        <w:rPr>
          <w:rFonts w:ascii="Arial" w:hAnsi="Arial" w:cs="Arial"/>
        </w:rPr>
        <w:t xml:space="preserve"> en el plazo máximo de un año a computar desde la entrada en vigor de le </w:t>
      </w:r>
      <w:r w:rsidR="008E3580" w:rsidRPr="008B5E42">
        <w:rPr>
          <w:rFonts w:ascii="Arial" w:hAnsi="Arial" w:cs="Arial"/>
        </w:rPr>
        <w:t>ley,</w:t>
      </w:r>
      <w:r w:rsidRPr="008B5E42">
        <w:rPr>
          <w:rFonts w:ascii="Arial" w:hAnsi="Arial" w:cs="Arial"/>
        </w:rPr>
        <w:t xml:space="preserve"> deberán adaptar, cuando sean de competencia municipal, los procedimientos que habiliten la concesión de los títulos habilitantes establecidos en esta ley.</w:t>
      </w:r>
    </w:p>
    <w:p w14:paraId="1E9FEE2C" w14:textId="092FA88F" w:rsidR="002D6494" w:rsidRPr="008B5E42" w:rsidRDefault="002D6494"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Disposición transitoria </w:t>
      </w:r>
      <w:r w:rsidR="008E3580" w:rsidRPr="008B5E42">
        <w:rPr>
          <w:rFonts w:ascii="Arial" w:hAnsi="Arial" w:cs="Arial"/>
          <w:color w:val="auto"/>
          <w:sz w:val="22"/>
          <w:szCs w:val="22"/>
        </w:rPr>
        <w:t>sexta.</w:t>
      </w:r>
      <w:r w:rsidRPr="008B5E42">
        <w:rPr>
          <w:rFonts w:ascii="Arial" w:hAnsi="Arial" w:cs="Arial"/>
          <w:color w:val="auto"/>
          <w:sz w:val="22"/>
          <w:szCs w:val="22"/>
        </w:rPr>
        <w:t xml:space="preserve"> </w:t>
      </w:r>
      <w:bookmarkStart w:id="74" w:name="_Hlk192852477"/>
      <w:r w:rsidRPr="008B5E42">
        <w:rPr>
          <w:rFonts w:ascii="Arial" w:hAnsi="Arial" w:cs="Arial"/>
          <w:i/>
          <w:iCs/>
          <w:color w:val="auto"/>
          <w:sz w:val="22"/>
          <w:szCs w:val="22"/>
        </w:rPr>
        <w:t>Capital mínimo del seguro de responsabilidad civil</w:t>
      </w:r>
      <w:bookmarkEnd w:id="74"/>
      <w:r w:rsidRPr="008B5E42">
        <w:rPr>
          <w:rFonts w:ascii="Arial" w:hAnsi="Arial" w:cs="Arial"/>
          <w:i/>
          <w:iCs/>
          <w:color w:val="auto"/>
          <w:sz w:val="22"/>
          <w:szCs w:val="22"/>
        </w:rPr>
        <w:t>.</w:t>
      </w:r>
    </w:p>
    <w:p w14:paraId="403CF7F0" w14:textId="77777777" w:rsidR="002D6494" w:rsidRPr="008B5E42" w:rsidRDefault="002D6494" w:rsidP="00466F9B">
      <w:pPr>
        <w:pStyle w:val="Default"/>
        <w:spacing w:line="276" w:lineRule="auto"/>
        <w:ind w:left="-284" w:right="-144"/>
        <w:jc w:val="both"/>
        <w:rPr>
          <w:rFonts w:ascii="Arial" w:hAnsi="Arial" w:cs="Arial"/>
          <w:color w:val="auto"/>
          <w:sz w:val="22"/>
          <w:szCs w:val="22"/>
        </w:rPr>
      </w:pPr>
    </w:p>
    <w:p w14:paraId="7880C607" w14:textId="26220028" w:rsidR="002D6494" w:rsidRPr="008B5E42" w:rsidRDefault="001D60D1" w:rsidP="00466F9B">
      <w:pPr>
        <w:pStyle w:val="Default"/>
        <w:spacing w:line="276" w:lineRule="auto"/>
        <w:ind w:left="-284" w:right="-144"/>
        <w:jc w:val="both"/>
        <w:rPr>
          <w:rFonts w:ascii="Arial" w:hAnsi="Arial" w:cs="Arial"/>
          <w:color w:val="auto"/>
          <w:sz w:val="22"/>
          <w:szCs w:val="22"/>
        </w:rPr>
      </w:pPr>
      <w:bookmarkStart w:id="75" w:name="_Hlk192852527"/>
      <w:r>
        <w:rPr>
          <w:rFonts w:ascii="Arial" w:hAnsi="Arial" w:cs="Arial"/>
          <w:color w:val="auto"/>
          <w:sz w:val="22"/>
          <w:szCs w:val="22"/>
        </w:rPr>
        <w:t>H</w:t>
      </w:r>
      <w:r w:rsidR="002D6494" w:rsidRPr="008B5E42">
        <w:rPr>
          <w:rFonts w:ascii="Arial" w:hAnsi="Arial" w:cs="Arial"/>
          <w:color w:val="auto"/>
          <w:sz w:val="22"/>
          <w:szCs w:val="22"/>
        </w:rPr>
        <w:t>asta tanto se apruebe y entre en vigor la norma reglamentaria reguladora del seguro de responsabilidad civil de esta ley</w:t>
      </w:r>
      <w:bookmarkEnd w:id="75"/>
      <w:r w:rsidR="002D6494" w:rsidRPr="008B5E42">
        <w:rPr>
          <w:rFonts w:ascii="Arial" w:hAnsi="Arial" w:cs="Arial"/>
          <w:color w:val="auto"/>
          <w:sz w:val="22"/>
          <w:szCs w:val="22"/>
        </w:rPr>
        <w:t>, los capitales mínimos que deberán cubrir las pólizas de seguro para atender los riesgos derivados de los espectáculos y actividades recreativas desarrolladas en establecimientos públicos o espacios abiertos, tendrán la siguiente cuantía, en atención al aforo máximo autorizado:</w:t>
      </w:r>
    </w:p>
    <w:p w14:paraId="71F80739" w14:textId="1F39C977" w:rsidR="00782FB7" w:rsidRPr="008B5E42" w:rsidRDefault="00782FB7" w:rsidP="00466F9B">
      <w:pPr>
        <w:pStyle w:val="Prrafodelista"/>
        <w:numPr>
          <w:ilvl w:val="0"/>
          <w:numId w:val="59"/>
        </w:numPr>
        <w:shd w:val="clear" w:color="auto" w:fill="FFFFFF"/>
        <w:tabs>
          <w:tab w:val="left" w:pos="-284"/>
        </w:tabs>
        <w:spacing w:before="360" w:after="18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Hasta 50 personas: 150.000 euros.</w:t>
      </w:r>
    </w:p>
    <w:p w14:paraId="533A1443" w14:textId="744522FA" w:rsidR="00782FB7" w:rsidRPr="008B5E42" w:rsidRDefault="00782FB7" w:rsidP="00466F9B">
      <w:pPr>
        <w:pStyle w:val="Prrafodelista"/>
        <w:numPr>
          <w:ilvl w:val="0"/>
          <w:numId w:val="59"/>
        </w:numPr>
        <w:shd w:val="clear" w:color="auto" w:fill="FFFFFF"/>
        <w:tabs>
          <w:tab w:val="left" w:pos="-284"/>
        </w:tabs>
        <w:spacing w:before="180" w:after="18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Hasta 100 personas: 300.000 euros.</w:t>
      </w:r>
    </w:p>
    <w:p w14:paraId="7628203C" w14:textId="1B03D5DB" w:rsidR="00782FB7" w:rsidRPr="008B5E42" w:rsidRDefault="00782FB7" w:rsidP="00466F9B">
      <w:pPr>
        <w:pStyle w:val="Prrafodelista"/>
        <w:numPr>
          <w:ilvl w:val="0"/>
          <w:numId w:val="59"/>
        </w:numPr>
        <w:shd w:val="clear" w:color="auto" w:fill="FFFFFF"/>
        <w:tabs>
          <w:tab w:val="left" w:pos="-284"/>
        </w:tabs>
        <w:spacing w:before="180" w:after="18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Hasta 300 personas: 600.000 euros.</w:t>
      </w:r>
    </w:p>
    <w:p w14:paraId="7C698C17" w14:textId="09E93FE1" w:rsidR="00782FB7" w:rsidRPr="008B5E42" w:rsidRDefault="00782FB7" w:rsidP="00466F9B">
      <w:pPr>
        <w:pStyle w:val="Prrafodelista"/>
        <w:numPr>
          <w:ilvl w:val="0"/>
          <w:numId w:val="59"/>
        </w:numPr>
        <w:shd w:val="clear" w:color="auto" w:fill="FFFFFF"/>
        <w:tabs>
          <w:tab w:val="left" w:pos="-284"/>
        </w:tabs>
        <w:spacing w:before="180" w:after="18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Hasta 1.000 personas: 900.000 euros.</w:t>
      </w:r>
    </w:p>
    <w:p w14:paraId="78303694" w14:textId="60D32024" w:rsidR="00782FB7" w:rsidRPr="008B5E42" w:rsidRDefault="00782FB7" w:rsidP="00466F9B">
      <w:pPr>
        <w:pStyle w:val="Prrafodelista"/>
        <w:numPr>
          <w:ilvl w:val="0"/>
          <w:numId w:val="59"/>
        </w:numPr>
        <w:shd w:val="clear" w:color="auto" w:fill="FFFFFF"/>
        <w:tabs>
          <w:tab w:val="left" w:pos="-284"/>
        </w:tabs>
        <w:spacing w:before="180" w:after="18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Hasta 1.500 personas: 1.200.000 euros.</w:t>
      </w:r>
    </w:p>
    <w:p w14:paraId="6CAABF14" w14:textId="655BAC0E" w:rsidR="00782FB7" w:rsidRPr="008B5E42" w:rsidRDefault="00782FB7" w:rsidP="00466F9B">
      <w:pPr>
        <w:pStyle w:val="Prrafodelista"/>
        <w:numPr>
          <w:ilvl w:val="0"/>
          <w:numId w:val="59"/>
        </w:numPr>
        <w:shd w:val="clear" w:color="auto" w:fill="FFFFFF"/>
        <w:tabs>
          <w:tab w:val="left" w:pos="-284"/>
        </w:tabs>
        <w:spacing w:before="180" w:after="180" w:line="276" w:lineRule="auto"/>
        <w:ind w:left="-284" w:right="-144" w:firstLine="0"/>
        <w:jc w:val="both"/>
        <w:rPr>
          <w:rFonts w:ascii="Arial" w:eastAsia="Times New Roman" w:hAnsi="Arial" w:cs="Arial"/>
          <w:lang w:eastAsia="es-ES"/>
        </w:rPr>
      </w:pPr>
      <w:r w:rsidRPr="008B5E42">
        <w:rPr>
          <w:rFonts w:ascii="Arial" w:eastAsia="Times New Roman" w:hAnsi="Arial" w:cs="Arial"/>
          <w:lang w:eastAsia="es-ES"/>
        </w:rPr>
        <w:t>Hasta 5.000 personas: 2.000.000 euros.</w:t>
      </w:r>
    </w:p>
    <w:p w14:paraId="6D715115" w14:textId="01064040" w:rsidR="00782FB7" w:rsidRPr="008B5E42" w:rsidRDefault="00782FB7" w:rsidP="00466F9B">
      <w:pPr>
        <w:shd w:val="clear" w:color="auto" w:fill="FFFFFF"/>
        <w:spacing w:before="360" w:after="180" w:line="276" w:lineRule="auto"/>
        <w:ind w:left="-284" w:right="-144"/>
        <w:jc w:val="both"/>
        <w:rPr>
          <w:rFonts w:ascii="Arial" w:eastAsia="Times New Roman" w:hAnsi="Arial" w:cs="Arial"/>
          <w:sz w:val="22"/>
          <w:szCs w:val="22"/>
          <w:lang w:eastAsia="es-ES"/>
        </w:rPr>
      </w:pPr>
      <w:r w:rsidRPr="008B5E42">
        <w:rPr>
          <w:rFonts w:ascii="Arial" w:eastAsia="Times New Roman" w:hAnsi="Arial" w:cs="Arial"/>
          <w:sz w:val="22"/>
          <w:szCs w:val="22"/>
          <w:lang w:eastAsia="es-ES"/>
        </w:rPr>
        <w:lastRenderedPageBreak/>
        <w:t>Cuando el aforo autorizado sea superior a 5.000 personas, se incrementará la cuantía mínima de capital asegurado en 60.000 euros por cada 1.000 personas más de aforo o fracción de esta cantidad, hasta un máximo de 6.000.000 euro</w:t>
      </w:r>
      <w:r w:rsidR="00A34964" w:rsidRPr="008B5E42">
        <w:rPr>
          <w:rFonts w:ascii="Arial" w:eastAsia="Times New Roman" w:hAnsi="Arial" w:cs="Arial"/>
          <w:sz w:val="22"/>
          <w:szCs w:val="22"/>
          <w:lang w:eastAsia="es-ES"/>
        </w:rPr>
        <w:t>s</w:t>
      </w:r>
      <w:r w:rsidRPr="008B5E42">
        <w:rPr>
          <w:rFonts w:ascii="Arial" w:eastAsia="Times New Roman" w:hAnsi="Arial" w:cs="Arial"/>
          <w:sz w:val="22"/>
          <w:szCs w:val="22"/>
          <w:lang w:eastAsia="es-ES"/>
        </w:rPr>
        <w:t>.</w:t>
      </w:r>
    </w:p>
    <w:p w14:paraId="7D207F65" w14:textId="6A4B178F" w:rsidR="002D6494" w:rsidRPr="008B5E42" w:rsidRDefault="002D6494" w:rsidP="00466F9B">
      <w:pPr>
        <w:pStyle w:val="texto"/>
        <w:spacing w:before="120" w:after="180"/>
        <w:ind w:left="-284" w:right="-144" w:firstLine="0"/>
        <w:rPr>
          <w:rFonts w:ascii="Arial" w:hAnsi="Arial" w:cs="Arial"/>
          <w:color w:val="auto"/>
        </w:rPr>
      </w:pPr>
      <w:r w:rsidRPr="008B5E42">
        <w:rPr>
          <w:rFonts w:ascii="Arial" w:hAnsi="Arial" w:cs="Arial"/>
          <w:color w:val="auto"/>
        </w:rPr>
        <w:t>En las pólizas de vigencia anual, además de constar el capital asegurado, se debe</w:t>
      </w:r>
      <w:r w:rsidR="00A34964" w:rsidRPr="008B5E42">
        <w:rPr>
          <w:rFonts w:ascii="Arial" w:hAnsi="Arial" w:cs="Arial"/>
          <w:color w:val="auto"/>
        </w:rPr>
        <w:t>rá</w:t>
      </w:r>
      <w:r w:rsidRPr="008B5E42">
        <w:rPr>
          <w:rFonts w:ascii="Arial" w:hAnsi="Arial" w:cs="Arial"/>
          <w:color w:val="auto"/>
        </w:rPr>
        <w:t xml:space="preserve"> indicar la cuantía del importe máximo a indemnizar por año.</w:t>
      </w:r>
    </w:p>
    <w:p w14:paraId="5FF246E7" w14:textId="77777777" w:rsidR="001800AA" w:rsidRPr="008B5E42" w:rsidRDefault="001800AA" w:rsidP="00466F9B">
      <w:pPr>
        <w:pStyle w:val="texto"/>
        <w:spacing w:before="120" w:after="180"/>
        <w:ind w:left="-284" w:right="-144" w:firstLine="0"/>
        <w:rPr>
          <w:rFonts w:ascii="Arial" w:hAnsi="Arial" w:cs="Arial"/>
          <w:color w:val="auto"/>
        </w:rPr>
      </w:pPr>
      <w:bookmarkStart w:id="76" w:name="_Hlk192852552"/>
      <w:r w:rsidRPr="008B5E42">
        <w:rPr>
          <w:rFonts w:ascii="Arial" w:hAnsi="Arial" w:cs="Arial"/>
          <w:color w:val="auto"/>
        </w:rPr>
        <w:t xml:space="preserve">Disposición adicional primera. </w:t>
      </w:r>
      <w:r w:rsidRPr="008B5E42">
        <w:rPr>
          <w:rFonts w:ascii="Arial" w:hAnsi="Arial" w:cs="Arial"/>
          <w:i/>
          <w:iCs/>
          <w:color w:val="auto"/>
        </w:rPr>
        <w:t>Locales, recintos o instalaciones fijas en los que se han desarrollado espectáculos públicos y actividades recreativas</w:t>
      </w:r>
      <w:bookmarkEnd w:id="76"/>
      <w:r w:rsidRPr="008B5E42">
        <w:rPr>
          <w:rFonts w:ascii="Arial" w:hAnsi="Arial" w:cs="Arial"/>
          <w:i/>
          <w:iCs/>
          <w:color w:val="auto"/>
        </w:rPr>
        <w:t>.</w:t>
      </w:r>
      <w:r w:rsidRPr="008B5E42">
        <w:rPr>
          <w:rFonts w:ascii="Arial" w:hAnsi="Arial" w:cs="Arial"/>
          <w:color w:val="auto"/>
        </w:rPr>
        <w:t xml:space="preserve"> </w:t>
      </w:r>
    </w:p>
    <w:p w14:paraId="084A649E" w14:textId="4CB85286" w:rsidR="001800AA" w:rsidRPr="008B5E42" w:rsidRDefault="001800AA" w:rsidP="00466F9B">
      <w:pPr>
        <w:pStyle w:val="texto"/>
        <w:spacing w:before="120" w:after="180"/>
        <w:ind w:left="-284" w:right="-144" w:firstLine="0"/>
        <w:rPr>
          <w:rFonts w:ascii="Arial" w:hAnsi="Arial" w:cs="Arial"/>
          <w:color w:val="auto"/>
        </w:rPr>
      </w:pPr>
      <w:bookmarkStart w:id="77" w:name="_Hlk192852601"/>
      <w:r w:rsidRPr="008B5E42">
        <w:rPr>
          <w:rFonts w:ascii="Arial" w:hAnsi="Arial" w:cs="Arial"/>
          <w:color w:val="auto"/>
        </w:rPr>
        <w:t xml:space="preserve">En todos aquellos locales, recintos o instalaciones fijas en los que a la entrada en vigor de esta ley se hayan desarrollado de manera habitual u ocasional los espectáculos públicos y las actividades recreativas incluidos en el catálogo del </w:t>
      </w:r>
      <w:r w:rsidR="007E6868" w:rsidRPr="008B5E42">
        <w:rPr>
          <w:rFonts w:ascii="Arial" w:hAnsi="Arial" w:cs="Arial"/>
          <w:color w:val="auto"/>
        </w:rPr>
        <w:t>Anexo</w:t>
      </w:r>
      <w:r w:rsidRPr="008B5E42">
        <w:rPr>
          <w:rFonts w:ascii="Arial" w:hAnsi="Arial" w:cs="Arial"/>
          <w:color w:val="auto"/>
        </w:rPr>
        <w:t xml:space="preserve"> I, no requerirán la concesión </w:t>
      </w:r>
      <w:bookmarkEnd w:id="77"/>
      <w:r w:rsidRPr="008B5E42">
        <w:rPr>
          <w:rFonts w:ascii="Arial" w:hAnsi="Arial" w:cs="Arial"/>
          <w:color w:val="auto"/>
        </w:rPr>
        <w:t>de licencia de establecimiento público</w:t>
      </w:r>
      <w:r w:rsidR="007B3A20" w:rsidRPr="008B5E42">
        <w:rPr>
          <w:rFonts w:ascii="Arial" w:hAnsi="Arial" w:cs="Arial"/>
          <w:color w:val="auto"/>
        </w:rPr>
        <w:t>, ni licencia para la instalación de terrazas, veladores o instalaciones accesorias en la vía pública</w:t>
      </w:r>
      <w:r w:rsidRPr="008B5E42">
        <w:rPr>
          <w:rFonts w:ascii="Arial" w:hAnsi="Arial" w:cs="Arial"/>
          <w:color w:val="auto"/>
        </w:rPr>
        <w:t>, en su caso</w:t>
      </w:r>
      <w:r w:rsidR="007B3A20" w:rsidRPr="008B5E42">
        <w:rPr>
          <w:rFonts w:ascii="Arial" w:hAnsi="Arial" w:cs="Arial"/>
          <w:color w:val="auto"/>
        </w:rPr>
        <w:t>,</w:t>
      </w:r>
      <w:r w:rsidR="003E6191" w:rsidRPr="008B5E42">
        <w:rPr>
          <w:rFonts w:ascii="Arial" w:hAnsi="Arial" w:cs="Arial"/>
          <w:color w:val="auto"/>
        </w:rPr>
        <w:t xml:space="preserve"> así como, no requerirán la </w:t>
      </w:r>
      <w:r w:rsidRPr="008B5E42">
        <w:rPr>
          <w:rFonts w:ascii="Arial" w:hAnsi="Arial" w:cs="Arial"/>
          <w:color w:val="auto"/>
        </w:rPr>
        <w:t xml:space="preserve">presentación de declaración responsable de establecimiento público, sin perjuicio de la necesidad de obtener el correspondiente título habilitante para la celebración </w:t>
      </w:r>
      <w:r w:rsidR="003E6191" w:rsidRPr="008B5E42">
        <w:rPr>
          <w:rFonts w:ascii="Arial" w:hAnsi="Arial" w:cs="Arial"/>
          <w:color w:val="auto"/>
        </w:rPr>
        <w:t>de nuevos espectáculos públicos o actividades recreativas, en su caso</w:t>
      </w:r>
      <w:r w:rsidRPr="008B5E42">
        <w:rPr>
          <w:rFonts w:ascii="Arial" w:hAnsi="Arial" w:cs="Arial"/>
          <w:color w:val="auto"/>
        </w:rPr>
        <w:t>.</w:t>
      </w:r>
    </w:p>
    <w:p w14:paraId="16FC1664" w14:textId="4A521B10" w:rsidR="002E6ED0" w:rsidRPr="008B5E42" w:rsidRDefault="002E6ED0" w:rsidP="00466F9B">
      <w:pPr>
        <w:pStyle w:val="Default"/>
        <w:spacing w:line="276" w:lineRule="auto"/>
        <w:ind w:left="-284" w:right="-144"/>
        <w:jc w:val="both"/>
        <w:rPr>
          <w:rFonts w:ascii="Arial" w:hAnsi="Arial" w:cs="Arial"/>
          <w:color w:val="auto"/>
          <w:sz w:val="22"/>
          <w:szCs w:val="22"/>
        </w:rPr>
      </w:pPr>
      <w:bookmarkStart w:id="78" w:name="_Hlk192852697"/>
      <w:r w:rsidRPr="008B5E42">
        <w:rPr>
          <w:rFonts w:ascii="Arial" w:hAnsi="Arial" w:cs="Arial"/>
          <w:color w:val="auto"/>
          <w:sz w:val="22"/>
          <w:szCs w:val="22"/>
        </w:rPr>
        <w:t xml:space="preserve">Disposición derogatoria única. </w:t>
      </w:r>
      <w:r w:rsidR="00EF737E" w:rsidRPr="00EF737E">
        <w:rPr>
          <w:rFonts w:ascii="Arial" w:hAnsi="Arial" w:cs="Arial"/>
          <w:i/>
          <w:iCs/>
          <w:color w:val="auto"/>
          <w:sz w:val="22"/>
          <w:szCs w:val="22"/>
        </w:rPr>
        <w:t>Derogaciones.</w:t>
      </w:r>
    </w:p>
    <w:bookmarkEnd w:id="78"/>
    <w:p w14:paraId="65C5DA9B" w14:textId="77777777" w:rsidR="002E6ED0" w:rsidRPr="008B5E42" w:rsidRDefault="002E6ED0" w:rsidP="00466F9B">
      <w:pPr>
        <w:pStyle w:val="Default"/>
        <w:spacing w:line="276" w:lineRule="auto"/>
        <w:ind w:left="-284" w:right="-144"/>
        <w:jc w:val="both"/>
        <w:rPr>
          <w:rFonts w:ascii="Arial" w:hAnsi="Arial" w:cs="Arial"/>
          <w:color w:val="auto"/>
          <w:sz w:val="22"/>
          <w:szCs w:val="22"/>
        </w:rPr>
      </w:pPr>
    </w:p>
    <w:p w14:paraId="46AC62DF" w14:textId="77777777" w:rsidR="008E3580" w:rsidRPr="008B5E42" w:rsidRDefault="002E6ED0"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Quedan derogadas </w:t>
      </w:r>
      <w:bookmarkStart w:id="79" w:name="_Hlk192852764"/>
      <w:r w:rsidRPr="008B5E42">
        <w:rPr>
          <w:rFonts w:ascii="Arial" w:hAnsi="Arial" w:cs="Arial"/>
          <w:color w:val="auto"/>
          <w:sz w:val="22"/>
          <w:szCs w:val="22"/>
        </w:rPr>
        <w:t xml:space="preserve">cuantas normas de igual o inferior rango se opongan o contradigan </w:t>
      </w:r>
      <w:bookmarkEnd w:id="79"/>
      <w:r w:rsidRPr="008B5E42">
        <w:rPr>
          <w:rFonts w:ascii="Arial" w:hAnsi="Arial" w:cs="Arial"/>
          <w:color w:val="auto"/>
          <w:sz w:val="22"/>
          <w:szCs w:val="22"/>
        </w:rPr>
        <w:t>a lo previsto en la presente ley.</w:t>
      </w:r>
    </w:p>
    <w:p w14:paraId="39511CA9" w14:textId="77777777" w:rsidR="008E3580" w:rsidRPr="008B5E42" w:rsidRDefault="008E3580" w:rsidP="00466F9B">
      <w:pPr>
        <w:pStyle w:val="Default"/>
        <w:spacing w:line="276" w:lineRule="auto"/>
        <w:ind w:left="-284" w:right="-144"/>
        <w:jc w:val="both"/>
        <w:rPr>
          <w:rFonts w:ascii="Arial" w:hAnsi="Arial" w:cs="Arial"/>
          <w:color w:val="auto"/>
          <w:sz w:val="22"/>
          <w:szCs w:val="22"/>
        </w:rPr>
      </w:pPr>
    </w:p>
    <w:p w14:paraId="47B3E1B8" w14:textId="6FEF0A32" w:rsidR="002E6ED0" w:rsidRPr="008B5E42" w:rsidRDefault="002E6ED0" w:rsidP="00466F9B">
      <w:pPr>
        <w:pStyle w:val="Default"/>
        <w:spacing w:line="276" w:lineRule="auto"/>
        <w:ind w:left="-284" w:right="-144"/>
        <w:jc w:val="both"/>
        <w:rPr>
          <w:rFonts w:ascii="Arial" w:hAnsi="Arial" w:cs="Arial"/>
          <w:color w:val="auto"/>
          <w:sz w:val="22"/>
          <w:szCs w:val="22"/>
        </w:rPr>
      </w:pPr>
      <w:r w:rsidRPr="008B5E42">
        <w:rPr>
          <w:rFonts w:ascii="Arial" w:hAnsi="Arial" w:cs="Arial"/>
          <w:color w:val="auto"/>
          <w:sz w:val="22"/>
          <w:szCs w:val="22"/>
        </w:rPr>
        <w:t xml:space="preserve">En particular, </w:t>
      </w:r>
      <w:bookmarkStart w:id="80" w:name="_Hlk150425631"/>
      <w:r w:rsidRPr="008B5E42">
        <w:rPr>
          <w:rFonts w:ascii="Arial" w:hAnsi="Arial" w:cs="Arial"/>
          <w:color w:val="auto"/>
          <w:sz w:val="22"/>
          <w:szCs w:val="22"/>
        </w:rPr>
        <w:t xml:space="preserve">la </w:t>
      </w:r>
      <w:bookmarkStart w:id="81" w:name="_Hlk192852741"/>
      <w:r w:rsidRPr="008B5E42">
        <w:rPr>
          <w:rFonts w:ascii="Arial" w:hAnsi="Arial" w:cs="Arial"/>
          <w:color w:val="auto"/>
          <w:sz w:val="22"/>
          <w:szCs w:val="22"/>
        </w:rPr>
        <w:t>Ley 7/2011, de 21 de marzo</w:t>
      </w:r>
      <w:bookmarkEnd w:id="81"/>
      <w:r w:rsidRPr="008B5E42">
        <w:rPr>
          <w:rFonts w:ascii="Arial" w:hAnsi="Arial" w:cs="Arial"/>
          <w:color w:val="auto"/>
          <w:sz w:val="22"/>
          <w:szCs w:val="22"/>
        </w:rPr>
        <w:t>, de espectáculos públicos, actividades recreativas y establecimientos públicos de Castilla-La Mancha</w:t>
      </w:r>
      <w:bookmarkStart w:id="82" w:name="_Hlk192852748"/>
      <w:bookmarkEnd w:id="80"/>
      <w:r w:rsidR="00A34964" w:rsidRPr="008B5E42">
        <w:rPr>
          <w:rFonts w:ascii="Arial" w:hAnsi="Arial" w:cs="Arial"/>
          <w:color w:val="auto"/>
          <w:sz w:val="22"/>
          <w:szCs w:val="22"/>
        </w:rPr>
        <w:t>, y la Orden de 4 de enero de 1996, que regula el horario general en los espectáculos públicos y actividades recreativas</w:t>
      </w:r>
      <w:bookmarkEnd w:id="82"/>
      <w:r w:rsidR="00A34964" w:rsidRPr="008B5E42">
        <w:rPr>
          <w:rFonts w:ascii="Arial" w:hAnsi="Arial" w:cs="Arial"/>
          <w:color w:val="auto"/>
          <w:sz w:val="22"/>
          <w:szCs w:val="22"/>
        </w:rPr>
        <w:t>.</w:t>
      </w:r>
    </w:p>
    <w:p w14:paraId="07A42E7A" w14:textId="77777777" w:rsidR="009E5087" w:rsidRPr="008B5E42" w:rsidRDefault="009E5087" w:rsidP="00466F9B">
      <w:pPr>
        <w:spacing w:line="276" w:lineRule="auto"/>
        <w:ind w:left="-284" w:right="-144"/>
        <w:jc w:val="both"/>
        <w:rPr>
          <w:rFonts w:ascii="Arial" w:hAnsi="Arial" w:cs="Arial"/>
          <w:sz w:val="22"/>
          <w:szCs w:val="22"/>
        </w:rPr>
      </w:pPr>
    </w:p>
    <w:p w14:paraId="1D0929B3" w14:textId="77777777" w:rsidR="00F91497" w:rsidRPr="00885558" w:rsidRDefault="00F91497" w:rsidP="00466F9B">
      <w:pPr>
        <w:spacing w:line="276" w:lineRule="auto"/>
        <w:ind w:left="-284" w:right="-144"/>
        <w:jc w:val="both"/>
        <w:rPr>
          <w:rFonts w:ascii="Arial" w:hAnsi="Arial" w:cs="Arial"/>
          <w:sz w:val="22"/>
          <w:szCs w:val="22"/>
        </w:rPr>
      </w:pPr>
      <w:r w:rsidRPr="00885558">
        <w:rPr>
          <w:rFonts w:ascii="Arial" w:hAnsi="Arial" w:cs="Arial"/>
          <w:sz w:val="22"/>
          <w:szCs w:val="22"/>
        </w:rPr>
        <w:t xml:space="preserve">Disposición final primera. </w:t>
      </w:r>
      <w:r w:rsidRPr="00885558">
        <w:rPr>
          <w:rFonts w:ascii="Arial" w:hAnsi="Arial" w:cs="Arial"/>
          <w:i/>
          <w:iCs/>
          <w:sz w:val="22"/>
          <w:szCs w:val="22"/>
        </w:rPr>
        <w:t>Desarrollo reglamentario</w:t>
      </w:r>
      <w:r w:rsidRPr="00885558">
        <w:rPr>
          <w:rFonts w:ascii="Arial" w:hAnsi="Arial" w:cs="Arial"/>
          <w:sz w:val="22"/>
          <w:szCs w:val="22"/>
        </w:rPr>
        <w:t>.</w:t>
      </w:r>
    </w:p>
    <w:p w14:paraId="4D5EC970" w14:textId="77777777" w:rsidR="00F91497" w:rsidRPr="008B5E42" w:rsidRDefault="00F91497" w:rsidP="00466F9B">
      <w:pPr>
        <w:spacing w:line="276" w:lineRule="auto"/>
        <w:ind w:left="-284" w:right="-144"/>
        <w:jc w:val="both"/>
        <w:rPr>
          <w:rFonts w:ascii="Arial" w:hAnsi="Arial" w:cs="Arial"/>
          <w:sz w:val="22"/>
          <w:szCs w:val="22"/>
        </w:rPr>
      </w:pPr>
    </w:p>
    <w:p w14:paraId="0E179CD2" w14:textId="26FDCBDA" w:rsidR="00F91497" w:rsidRPr="008B5E42" w:rsidRDefault="00885558" w:rsidP="00466F9B">
      <w:pPr>
        <w:spacing w:line="276" w:lineRule="auto"/>
        <w:ind w:left="-284" w:right="-144"/>
        <w:jc w:val="both"/>
        <w:rPr>
          <w:rFonts w:ascii="Arial" w:hAnsi="Arial" w:cs="Arial"/>
          <w:sz w:val="22"/>
          <w:szCs w:val="22"/>
        </w:rPr>
      </w:pPr>
      <w:r>
        <w:rPr>
          <w:rFonts w:ascii="Arial" w:hAnsi="Arial" w:cs="Arial"/>
          <w:sz w:val="22"/>
          <w:szCs w:val="22"/>
        </w:rPr>
        <w:t>E</w:t>
      </w:r>
      <w:r w:rsidR="003659A2" w:rsidRPr="008B5E42">
        <w:rPr>
          <w:rFonts w:ascii="Arial" w:hAnsi="Arial" w:cs="Arial"/>
          <w:sz w:val="22"/>
          <w:szCs w:val="22"/>
        </w:rPr>
        <w:t xml:space="preserve">l desarrollo reglamentario de la presente ley se efectuará por el </w:t>
      </w:r>
      <w:r w:rsidR="00F91497" w:rsidRPr="008B5E42">
        <w:rPr>
          <w:rFonts w:ascii="Arial" w:hAnsi="Arial" w:cs="Arial"/>
          <w:sz w:val="22"/>
          <w:szCs w:val="22"/>
        </w:rPr>
        <w:t xml:space="preserve">Consejo de Gobierno </w:t>
      </w:r>
      <w:r w:rsidR="003659A2" w:rsidRPr="008B5E42">
        <w:rPr>
          <w:rFonts w:ascii="Arial" w:hAnsi="Arial" w:cs="Arial"/>
          <w:sz w:val="22"/>
          <w:szCs w:val="22"/>
        </w:rPr>
        <w:t>o por</w:t>
      </w:r>
      <w:r w:rsidR="00F91497" w:rsidRPr="008B5E42">
        <w:rPr>
          <w:rFonts w:ascii="Arial" w:hAnsi="Arial" w:cs="Arial"/>
          <w:sz w:val="22"/>
          <w:szCs w:val="22"/>
        </w:rPr>
        <w:t xml:space="preserve"> </w:t>
      </w:r>
      <w:r w:rsidR="000575D0" w:rsidRPr="008B5E42">
        <w:rPr>
          <w:rFonts w:ascii="Arial" w:hAnsi="Arial" w:cs="Arial"/>
          <w:sz w:val="22"/>
          <w:szCs w:val="22"/>
        </w:rPr>
        <w:t>la consejería competente en materia de espectáculos públicos y actividades recreativas, en atención a las competencias atribuidas a ésta</w:t>
      </w:r>
      <w:r>
        <w:rPr>
          <w:rFonts w:ascii="Arial" w:hAnsi="Arial" w:cs="Arial"/>
          <w:sz w:val="22"/>
          <w:szCs w:val="22"/>
        </w:rPr>
        <w:t xml:space="preserve"> </w:t>
      </w:r>
      <w:r w:rsidR="000575D0" w:rsidRPr="008B5E42">
        <w:rPr>
          <w:rFonts w:ascii="Arial" w:hAnsi="Arial" w:cs="Arial"/>
          <w:sz w:val="22"/>
          <w:szCs w:val="22"/>
        </w:rPr>
        <w:t>en los artículos 10.3 y 52.1</w:t>
      </w:r>
      <w:r w:rsidR="00F91497" w:rsidRPr="008B5E42">
        <w:rPr>
          <w:rFonts w:ascii="Arial" w:hAnsi="Arial" w:cs="Arial"/>
          <w:sz w:val="22"/>
          <w:szCs w:val="22"/>
        </w:rPr>
        <w:t xml:space="preserve">. </w:t>
      </w:r>
    </w:p>
    <w:p w14:paraId="6DE9CE9A" w14:textId="77777777" w:rsidR="00034567" w:rsidRPr="008B5E42" w:rsidRDefault="00034567" w:rsidP="00466F9B">
      <w:pPr>
        <w:spacing w:line="276" w:lineRule="auto"/>
        <w:ind w:left="-284" w:right="-144"/>
        <w:jc w:val="both"/>
        <w:rPr>
          <w:rFonts w:ascii="Arial" w:hAnsi="Arial" w:cs="Arial"/>
          <w:sz w:val="22"/>
          <w:szCs w:val="22"/>
        </w:rPr>
      </w:pPr>
    </w:p>
    <w:p w14:paraId="4BB917F8" w14:textId="4B0F70A7" w:rsidR="009E5087" w:rsidRPr="008B5E42" w:rsidRDefault="00F91497"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Disposición final segunda. </w:t>
      </w:r>
      <w:r w:rsidR="009E5087" w:rsidRPr="008B5E42">
        <w:rPr>
          <w:rFonts w:ascii="Arial" w:hAnsi="Arial" w:cs="Arial"/>
          <w:i/>
          <w:iCs/>
          <w:sz w:val="22"/>
          <w:szCs w:val="22"/>
        </w:rPr>
        <w:t>Modificación del catálogo</w:t>
      </w:r>
      <w:r w:rsidR="009E5087" w:rsidRPr="008B5E42">
        <w:rPr>
          <w:rFonts w:ascii="Arial" w:hAnsi="Arial" w:cs="Arial"/>
          <w:sz w:val="22"/>
          <w:szCs w:val="22"/>
        </w:rPr>
        <w:t>.</w:t>
      </w:r>
    </w:p>
    <w:p w14:paraId="7ADAC971" w14:textId="77777777" w:rsidR="009E5087" w:rsidRPr="008B5E42" w:rsidRDefault="009E5087" w:rsidP="00466F9B">
      <w:pPr>
        <w:spacing w:line="276" w:lineRule="auto"/>
        <w:ind w:left="-284" w:right="-144"/>
        <w:jc w:val="both"/>
        <w:rPr>
          <w:rFonts w:ascii="Arial" w:hAnsi="Arial" w:cs="Arial"/>
          <w:sz w:val="22"/>
          <w:szCs w:val="22"/>
        </w:rPr>
      </w:pPr>
    </w:p>
    <w:p w14:paraId="56363A78" w14:textId="2F19C235" w:rsidR="009E5087" w:rsidRPr="008B5E42" w:rsidRDefault="009E5087"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El Consejo de Gobierno podrá llevar a cabo la modificación, desarrollo y actualización, por Decreto, del catálogo de espectáculos públicos y actividades recreativas regulado en el </w:t>
      </w:r>
      <w:r w:rsidR="007E6868" w:rsidRPr="008B5E42">
        <w:rPr>
          <w:rFonts w:ascii="Arial" w:hAnsi="Arial" w:cs="Arial"/>
          <w:sz w:val="22"/>
          <w:szCs w:val="22"/>
        </w:rPr>
        <w:t>Anexo</w:t>
      </w:r>
      <w:r w:rsidRPr="008B5E42">
        <w:rPr>
          <w:rFonts w:ascii="Arial" w:hAnsi="Arial" w:cs="Arial"/>
          <w:sz w:val="22"/>
          <w:szCs w:val="22"/>
        </w:rPr>
        <w:t xml:space="preserve"> I de la ley.</w:t>
      </w:r>
    </w:p>
    <w:p w14:paraId="2CA0028C" w14:textId="77777777" w:rsidR="009E5087" w:rsidRPr="008B5E42" w:rsidRDefault="009E5087" w:rsidP="00466F9B">
      <w:pPr>
        <w:spacing w:line="276" w:lineRule="auto"/>
        <w:ind w:left="-284" w:right="-144"/>
        <w:jc w:val="both"/>
        <w:rPr>
          <w:rFonts w:ascii="Arial" w:hAnsi="Arial" w:cs="Arial"/>
          <w:sz w:val="22"/>
          <w:szCs w:val="22"/>
        </w:rPr>
      </w:pPr>
    </w:p>
    <w:p w14:paraId="1AF7147D" w14:textId="48275F07" w:rsidR="00F91497" w:rsidRPr="008B5E42" w:rsidRDefault="009E5087"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Disposición final tercera. </w:t>
      </w:r>
      <w:r w:rsidR="00F91497" w:rsidRPr="008B5E42">
        <w:rPr>
          <w:rFonts w:ascii="Arial" w:hAnsi="Arial" w:cs="Arial"/>
          <w:i/>
          <w:iCs/>
          <w:sz w:val="22"/>
          <w:szCs w:val="22"/>
        </w:rPr>
        <w:t>Actualización de las cuantías de las sanciones</w:t>
      </w:r>
      <w:r w:rsidR="00F91497" w:rsidRPr="008B5E42">
        <w:rPr>
          <w:rFonts w:ascii="Arial" w:hAnsi="Arial" w:cs="Arial"/>
          <w:sz w:val="22"/>
          <w:szCs w:val="22"/>
        </w:rPr>
        <w:t xml:space="preserve">. </w:t>
      </w:r>
    </w:p>
    <w:p w14:paraId="23656C7B" w14:textId="77777777" w:rsidR="00F91497" w:rsidRPr="008B5E42" w:rsidRDefault="00F91497" w:rsidP="00466F9B">
      <w:pPr>
        <w:spacing w:line="276" w:lineRule="auto"/>
        <w:ind w:left="-284" w:right="-144"/>
        <w:jc w:val="both"/>
        <w:rPr>
          <w:rFonts w:ascii="Arial" w:hAnsi="Arial" w:cs="Arial"/>
          <w:sz w:val="22"/>
          <w:szCs w:val="22"/>
        </w:rPr>
      </w:pPr>
    </w:p>
    <w:p w14:paraId="78E468D6" w14:textId="656C7B7F" w:rsidR="00F91497" w:rsidRPr="008B5E42" w:rsidRDefault="00A34964"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El </w:t>
      </w:r>
      <w:r w:rsidR="00F91497" w:rsidRPr="008B5E42">
        <w:rPr>
          <w:rFonts w:ascii="Arial" w:hAnsi="Arial" w:cs="Arial"/>
          <w:sz w:val="22"/>
          <w:szCs w:val="22"/>
        </w:rPr>
        <w:t xml:space="preserve">Consejo de Gobierno </w:t>
      </w:r>
      <w:r w:rsidRPr="008B5E42">
        <w:rPr>
          <w:rFonts w:ascii="Arial" w:hAnsi="Arial" w:cs="Arial"/>
          <w:sz w:val="22"/>
          <w:szCs w:val="22"/>
        </w:rPr>
        <w:t>podrá</w:t>
      </w:r>
      <w:r w:rsidR="00F91497" w:rsidRPr="008B5E42">
        <w:rPr>
          <w:rFonts w:ascii="Arial" w:hAnsi="Arial" w:cs="Arial"/>
          <w:sz w:val="22"/>
          <w:szCs w:val="22"/>
        </w:rPr>
        <w:t xml:space="preserve"> actualiza</w:t>
      </w:r>
      <w:r w:rsidRPr="008B5E42">
        <w:rPr>
          <w:rFonts w:ascii="Arial" w:hAnsi="Arial" w:cs="Arial"/>
          <w:sz w:val="22"/>
          <w:szCs w:val="22"/>
        </w:rPr>
        <w:t>r</w:t>
      </w:r>
      <w:r w:rsidR="002D71DD" w:rsidRPr="008B5E42">
        <w:rPr>
          <w:rFonts w:ascii="Arial" w:hAnsi="Arial" w:cs="Arial"/>
          <w:sz w:val="22"/>
          <w:szCs w:val="22"/>
        </w:rPr>
        <w:t xml:space="preserve"> mediante índices oficiales o revisar mediante criterios de oportunidad debidamente justificados los importes de las sanciones contemplados en la presente ley. </w:t>
      </w:r>
      <w:r w:rsidR="00F91497" w:rsidRPr="008B5E42">
        <w:rPr>
          <w:rFonts w:ascii="Arial" w:hAnsi="Arial" w:cs="Arial"/>
          <w:sz w:val="22"/>
          <w:szCs w:val="22"/>
        </w:rPr>
        <w:t xml:space="preserve"> </w:t>
      </w:r>
    </w:p>
    <w:p w14:paraId="1D8DD0E3" w14:textId="77777777" w:rsidR="00774430" w:rsidRPr="008B5E42" w:rsidRDefault="00774430" w:rsidP="00466F9B">
      <w:pPr>
        <w:spacing w:line="276" w:lineRule="auto"/>
        <w:ind w:left="-284" w:right="-144"/>
        <w:jc w:val="both"/>
        <w:rPr>
          <w:rFonts w:ascii="Arial" w:hAnsi="Arial" w:cs="Arial"/>
          <w:sz w:val="22"/>
          <w:szCs w:val="22"/>
        </w:rPr>
      </w:pPr>
    </w:p>
    <w:p w14:paraId="6431E3EF" w14:textId="7D9C3A0D" w:rsidR="00F91497" w:rsidRPr="008B5E42" w:rsidRDefault="00F91497" w:rsidP="00466F9B">
      <w:pPr>
        <w:spacing w:line="276" w:lineRule="auto"/>
        <w:ind w:left="-284" w:right="-144"/>
        <w:jc w:val="both"/>
        <w:rPr>
          <w:rFonts w:ascii="Arial" w:hAnsi="Arial" w:cs="Arial"/>
          <w:sz w:val="22"/>
          <w:szCs w:val="22"/>
        </w:rPr>
      </w:pPr>
      <w:bookmarkStart w:id="83" w:name="_Hlk192579390"/>
      <w:r w:rsidRPr="008B5E42">
        <w:rPr>
          <w:rFonts w:ascii="Arial" w:hAnsi="Arial" w:cs="Arial"/>
          <w:sz w:val="22"/>
          <w:szCs w:val="22"/>
        </w:rPr>
        <w:t xml:space="preserve">Disposición final </w:t>
      </w:r>
      <w:r w:rsidR="009E5087" w:rsidRPr="008B5E42">
        <w:rPr>
          <w:rFonts w:ascii="Arial" w:hAnsi="Arial" w:cs="Arial"/>
          <w:sz w:val="22"/>
          <w:szCs w:val="22"/>
        </w:rPr>
        <w:t>cuarta</w:t>
      </w:r>
      <w:r w:rsidRPr="008B5E42">
        <w:rPr>
          <w:rFonts w:ascii="Arial" w:hAnsi="Arial" w:cs="Arial"/>
          <w:sz w:val="22"/>
          <w:szCs w:val="22"/>
        </w:rPr>
        <w:t xml:space="preserve">. </w:t>
      </w:r>
      <w:r w:rsidRPr="008B5E42">
        <w:rPr>
          <w:rFonts w:ascii="Arial" w:hAnsi="Arial" w:cs="Arial"/>
          <w:i/>
          <w:iCs/>
          <w:sz w:val="22"/>
          <w:szCs w:val="22"/>
        </w:rPr>
        <w:t>Entrada en vigor</w:t>
      </w:r>
      <w:r w:rsidRPr="008B5E42">
        <w:rPr>
          <w:rFonts w:ascii="Arial" w:hAnsi="Arial" w:cs="Arial"/>
          <w:sz w:val="22"/>
          <w:szCs w:val="22"/>
        </w:rPr>
        <w:t xml:space="preserve">. </w:t>
      </w:r>
    </w:p>
    <w:bookmarkEnd w:id="83"/>
    <w:p w14:paraId="15366160" w14:textId="77777777" w:rsidR="00F91497" w:rsidRPr="008B5E42" w:rsidRDefault="00F91497" w:rsidP="00466F9B">
      <w:pPr>
        <w:spacing w:line="276" w:lineRule="auto"/>
        <w:ind w:left="-284" w:right="-144"/>
        <w:jc w:val="both"/>
        <w:rPr>
          <w:rFonts w:ascii="Arial" w:hAnsi="Arial" w:cs="Arial"/>
          <w:sz w:val="22"/>
          <w:szCs w:val="22"/>
        </w:rPr>
      </w:pPr>
    </w:p>
    <w:p w14:paraId="729733CE" w14:textId="709900C1" w:rsidR="00AB02B0" w:rsidRPr="008B5E42" w:rsidRDefault="00F91497" w:rsidP="00E60824">
      <w:pPr>
        <w:spacing w:line="276" w:lineRule="auto"/>
        <w:ind w:left="-284" w:right="-144"/>
        <w:jc w:val="both"/>
        <w:rPr>
          <w:rFonts w:ascii="Arial" w:eastAsia="Calibri" w:hAnsi="Arial" w:cs="Arial"/>
          <w:b/>
          <w:bCs/>
          <w:sz w:val="22"/>
          <w:szCs w:val="22"/>
          <w:lang w:val="es-ES_tradnl"/>
        </w:rPr>
      </w:pPr>
      <w:r w:rsidRPr="008B5E42">
        <w:rPr>
          <w:rFonts w:ascii="Arial" w:hAnsi="Arial" w:cs="Arial"/>
          <w:sz w:val="22"/>
          <w:szCs w:val="22"/>
        </w:rPr>
        <w:t>Esta ley entrará en vigor al mes de su publicación en el «Diario Oficial de Castilla-La Mancha»</w:t>
      </w:r>
      <w:r w:rsidR="002D71DD" w:rsidRPr="008B5E42">
        <w:rPr>
          <w:rFonts w:ascii="Arial" w:hAnsi="Arial" w:cs="Arial"/>
          <w:sz w:val="22"/>
          <w:szCs w:val="22"/>
        </w:rPr>
        <w:t>.</w:t>
      </w:r>
      <w:bookmarkStart w:id="84" w:name="_Toc39747125"/>
      <w:bookmarkStart w:id="85" w:name="_Toc39747349"/>
      <w:bookmarkStart w:id="86" w:name="_Toc54350732"/>
      <w:r w:rsidR="00AB02B0" w:rsidRPr="008B5E42">
        <w:rPr>
          <w:rFonts w:ascii="Arial" w:hAnsi="Arial" w:cs="Arial"/>
          <w:sz w:val="22"/>
          <w:szCs w:val="22"/>
          <w:lang w:val="es-ES_tradnl"/>
        </w:rPr>
        <w:br w:type="page"/>
      </w:r>
    </w:p>
    <w:p w14:paraId="5387AEB0" w14:textId="7025BB81" w:rsidR="00DE089F" w:rsidRPr="004D24F5" w:rsidRDefault="007E6868" w:rsidP="00466F9B">
      <w:pPr>
        <w:pStyle w:val="Ttulo1"/>
        <w:spacing w:line="276" w:lineRule="auto"/>
        <w:ind w:left="-284" w:right="-144" w:firstLine="0"/>
        <w:jc w:val="center"/>
        <w:rPr>
          <w:rFonts w:ascii="Arial" w:hAnsi="Arial" w:cs="Arial"/>
          <w:b w:val="0"/>
          <w:bCs w:val="0"/>
          <w:sz w:val="22"/>
          <w:szCs w:val="22"/>
          <w:lang w:val="es-ES_tradnl"/>
        </w:rPr>
      </w:pPr>
      <w:r w:rsidRPr="004D24F5">
        <w:rPr>
          <w:rFonts w:ascii="Arial" w:hAnsi="Arial" w:cs="Arial"/>
          <w:b w:val="0"/>
          <w:bCs w:val="0"/>
          <w:sz w:val="22"/>
          <w:szCs w:val="22"/>
          <w:lang w:val="es-ES_tradnl"/>
        </w:rPr>
        <w:lastRenderedPageBreak/>
        <w:t>ANEXO</w:t>
      </w:r>
      <w:r w:rsidR="00DE089F" w:rsidRPr="004D24F5">
        <w:rPr>
          <w:rFonts w:ascii="Arial" w:hAnsi="Arial" w:cs="Arial"/>
          <w:b w:val="0"/>
          <w:bCs w:val="0"/>
          <w:sz w:val="22"/>
          <w:szCs w:val="22"/>
          <w:lang w:val="es-ES_tradnl"/>
        </w:rPr>
        <w:t xml:space="preserve"> I</w:t>
      </w:r>
      <w:bookmarkEnd w:id="84"/>
      <w:bookmarkEnd w:id="85"/>
      <w:bookmarkEnd w:id="86"/>
    </w:p>
    <w:p w14:paraId="0F0432D4" w14:textId="77777777" w:rsidR="00DE089F" w:rsidRPr="008B5E42" w:rsidRDefault="00DE089F" w:rsidP="00466F9B">
      <w:pPr>
        <w:pStyle w:val="Ttulo1"/>
        <w:spacing w:line="276" w:lineRule="auto"/>
        <w:ind w:left="-284" w:right="-144" w:firstLine="0"/>
        <w:jc w:val="center"/>
        <w:rPr>
          <w:rFonts w:ascii="Arial" w:hAnsi="Arial" w:cs="Arial"/>
          <w:b w:val="0"/>
          <w:bCs w:val="0"/>
          <w:sz w:val="22"/>
          <w:szCs w:val="22"/>
          <w:u w:val="single"/>
          <w:lang w:val="es-ES_tradnl"/>
        </w:rPr>
      </w:pPr>
    </w:p>
    <w:p w14:paraId="5F0609A5" w14:textId="3F6C0AFA" w:rsidR="00DE089F" w:rsidRPr="008B5E42" w:rsidRDefault="003378B5" w:rsidP="00466F9B">
      <w:pPr>
        <w:pStyle w:val="Titulo2"/>
        <w:spacing w:line="276" w:lineRule="auto"/>
        <w:ind w:left="-284" w:right="-144"/>
        <w:rPr>
          <w:rFonts w:eastAsia="Calibri" w:cs="Arial"/>
          <w:bCs/>
          <w:sz w:val="22"/>
          <w:szCs w:val="22"/>
          <w:lang w:val="es-ES_tradnl" w:eastAsia="en-US"/>
        </w:rPr>
      </w:pPr>
      <w:bookmarkStart w:id="87" w:name="_Hlk192493558"/>
      <w:r w:rsidRPr="008B5E42">
        <w:rPr>
          <w:rFonts w:cs="Arial"/>
          <w:bCs/>
          <w:sz w:val="22"/>
          <w:szCs w:val="22"/>
        </w:rPr>
        <w:t>Espectáculos públicos y actividades recreativas</w:t>
      </w:r>
      <w:r w:rsidR="008E3580" w:rsidRPr="008B5E42">
        <w:rPr>
          <w:rFonts w:cs="Arial"/>
          <w:bCs/>
          <w:sz w:val="22"/>
          <w:szCs w:val="22"/>
        </w:rPr>
        <w:t>.</w:t>
      </w:r>
    </w:p>
    <w:p w14:paraId="05ACD5DD" w14:textId="035E32CE" w:rsidR="00DE089F" w:rsidRPr="008B5E42" w:rsidRDefault="00373B56" w:rsidP="00466F9B">
      <w:pPr>
        <w:pStyle w:val="Titulo3"/>
        <w:ind w:left="-284" w:right="-144"/>
        <w:jc w:val="center"/>
        <w:rPr>
          <w:rFonts w:cs="Arial"/>
          <w:b/>
          <w:bCs/>
          <w:sz w:val="22"/>
          <w:szCs w:val="22"/>
        </w:rPr>
      </w:pPr>
      <w:bookmarkStart w:id="88" w:name="_Toc54350735"/>
      <w:bookmarkEnd w:id="87"/>
      <w:r w:rsidRPr="008B5E42">
        <w:rPr>
          <w:rFonts w:cs="Arial"/>
          <w:b/>
          <w:bCs/>
          <w:sz w:val="22"/>
          <w:szCs w:val="22"/>
        </w:rPr>
        <w:t>I</w:t>
      </w:r>
      <w:r w:rsidR="00AB02B0" w:rsidRPr="008B5E42">
        <w:rPr>
          <w:rFonts w:cs="Arial"/>
          <w:b/>
          <w:bCs/>
          <w:sz w:val="22"/>
          <w:szCs w:val="22"/>
        </w:rPr>
        <w:t xml:space="preserve">. </w:t>
      </w:r>
      <w:r w:rsidR="00B249B0" w:rsidRPr="008B5E42">
        <w:rPr>
          <w:rFonts w:cs="Arial"/>
          <w:b/>
          <w:bCs/>
          <w:sz w:val="22"/>
          <w:szCs w:val="22"/>
        </w:rPr>
        <w:t>E</w:t>
      </w:r>
      <w:r w:rsidRPr="008B5E42">
        <w:rPr>
          <w:rFonts w:cs="Arial"/>
          <w:b/>
          <w:bCs/>
          <w:sz w:val="22"/>
          <w:szCs w:val="22"/>
        </w:rPr>
        <w:t>spectáculos públicos</w:t>
      </w:r>
      <w:bookmarkEnd w:id="88"/>
    </w:p>
    <w:p w14:paraId="5295275F" w14:textId="77777777" w:rsidR="00DE089F" w:rsidRPr="008B5E42" w:rsidRDefault="00DE089F" w:rsidP="00466F9B">
      <w:pPr>
        <w:spacing w:line="276" w:lineRule="auto"/>
        <w:ind w:left="-284" w:right="-144"/>
        <w:jc w:val="both"/>
        <w:rPr>
          <w:rFonts w:ascii="Arial" w:eastAsia="Calibri" w:hAnsi="Arial" w:cs="Arial"/>
          <w:b/>
          <w:bCs/>
          <w:sz w:val="22"/>
          <w:szCs w:val="22"/>
          <w:lang w:val="es-ES_tradnl"/>
        </w:rPr>
      </w:pPr>
      <w:r w:rsidRPr="008B5E42">
        <w:rPr>
          <w:rFonts w:ascii="Arial" w:eastAsia="Calibri" w:hAnsi="Arial" w:cs="Arial"/>
          <w:b/>
          <w:bCs/>
          <w:sz w:val="22"/>
          <w:szCs w:val="22"/>
          <w:lang w:val="es-ES_tradnl"/>
        </w:rPr>
        <w:t>1. Culturales y artísticos.</w:t>
      </w:r>
    </w:p>
    <w:p w14:paraId="3F14482B" w14:textId="77777777" w:rsidR="00DE089F" w:rsidRPr="008B5E42" w:rsidRDefault="00DE089F" w:rsidP="00466F9B">
      <w:pPr>
        <w:spacing w:before="240" w:after="240" w:line="276" w:lineRule="auto"/>
        <w:ind w:left="-284" w:right="-144"/>
        <w:jc w:val="both"/>
        <w:rPr>
          <w:rFonts w:ascii="Arial" w:eastAsia="Calibri" w:hAnsi="Arial" w:cs="Arial"/>
          <w:sz w:val="22"/>
          <w:szCs w:val="22"/>
        </w:rPr>
      </w:pPr>
      <w:r w:rsidRPr="008B5E42">
        <w:rPr>
          <w:rFonts w:ascii="Arial" w:eastAsia="Calibri" w:hAnsi="Arial" w:cs="Arial"/>
          <w:sz w:val="22"/>
          <w:szCs w:val="22"/>
        </w:rPr>
        <w:t>1.1. Cines:</w:t>
      </w:r>
    </w:p>
    <w:p w14:paraId="19385937" w14:textId="5642BF73" w:rsidR="00D77BAD" w:rsidRPr="008B5E42" w:rsidRDefault="00DE089F"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a) Tradicionales</w:t>
      </w:r>
      <w:r w:rsidRPr="008B5E42">
        <w:rPr>
          <w:rFonts w:ascii="Arial" w:hAnsi="Arial" w:cs="Arial"/>
          <w:sz w:val="22"/>
          <w:szCs w:val="22"/>
        </w:rPr>
        <w:t>.</w:t>
      </w:r>
    </w:p>
    <w:p w14:paraId="5DD70CA1" w14:textId="77777777" w:rsidR="00D77BAD" w:rsidRPr="008B5E42" w:rsidRDefault="00D77BAD" w:rsidP="00466F9B">
      <w:pPr>
        <w:spacing w:line="276" w:lineRule="auto"/>
        <w:ind w:left="-284" w:right="-144"/>
        <w:jc w:val="both"/>
        <w:rPr>
          <w:rFonts w:ascii="Arial" w:eastAsia="Calibri" w:hAnsi="Arial" w:cs="Arial"/>
          <w:sz w:val="22"/>
          <w:szCs w:val="22"/>
        </w:rPr>
      </w:pPr>
    </w:p>
    <w:p w14:paraId="470D18D0" w14:textId="6F1C7140" w:rsidR="00D77BAD" w:rsidRPr="008B5E42" w:rsidRDefault="00DE089F"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b) Multicines o multiplexes.</w:t>
      </w:r>
    </w:p>
    <w:p w14:paraId="6030DA92" w14:textId="77777777" w:rsidR="00D77BAD" w:rsidRPr="008B5E42" w:rsidRDefault="00D77BAD" w:rsidP="00466F9B">
      <w:pPr>
        <w:spacing w:line="276" w:lineRule="auto"/>
        <w:ind w:left="-284" w:right="-144"/>
        <w:jc w:val="both"/>
        <w:rPr>
          <w:rFonts w:ascii="Arial" w:eastAsia="Calibri" w:hAnsi="Arial" w:cs="Arial"/>
          <w:sz w:val="22"/>
          <w:szCs w:val="22"/>
        </w:rPr>
      </w:pPr>
    </w:p>
    <w:p w14:paraId="5DF55511" w14:textId="31318402" w:rsidR="00D77BAD" w:rsidRPr="008B5E42" w:rsidRDefault="00DE089F" w:rsidP="00466F9B">
      <w:pPr>
        <w:spacing w:line="276" w:lineRule="auto"/>
        <w:ind w:left="-284" w:right="-144"/>
        <w:jc w:val="both"/>
        <w:rPr>
          <w:rFonts w:ascii="Arial" w:hAnsi="Arial" w:cs="Arial"/>
          <w:sz w:val="22"/>
          <w:szCs w:val="22"/>
        </w:rPr>
      </w:pPr>
      <w:r w:rsidRPr="008B5E42">
        <w:rPr>
          <w:rFonts w:ascii="Arial" w:eastAsia="Calibri" w:hAnsi="Arial" w:cs="Arial"/>
          <w:sz w:val="22"/>
          <w:szCs w:val="22"/>
        </w:rPr>
        <w:t xml:space="preserve">c) </w:t>
      </w:r>
      <w:r w:rsidRPr="008B5E42">
        <w:rPr>
          <w:rFonts w:ascii="Arial" w:hAnsi="Arial" w:cs="Arial"/>
          <w:sz w:val="22"/>
          <w:szCs w:val="22"/>
        </w:rPr>
        <w:t>De verano o al aire libre.</w:t>
      </w:r>
    </w:p>
    <w:p w14:paraId="0A3B49D8" w14:textId="77777777" w:rsidR="00D77BAD" w:rsidRPr="008B5E42" w:rsidRDefault="00D77BAD" w:rsidP="00466F9B">
      <w:pPr>
        <w:spacing w:line="276" w:lineRule="auto"/>
        <w:ind w:left="-284" w:right="-144"/>
        <w:jc w:val="both"/>
        <w:rPr>
          <w:rFonts w:ascii="Arial" w:hAnsi="Arial" w:cs="Arial"/>
          <w:sz w:val="22"/>
          <w:szCs w:val="22"/>
        </w:rPr>
      </w:pPr>
    </w:p>
    <w:p w14:paraId="6EADD104" w14:textId="53A21FF6" w:rsidR="00D77BAD"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d) Autocines.</w:t>
      </w:r>
    </w:p>
    <w:p w14:paraId="1A5F4621" w14:textId="77777777" w:rsidR="00D77BAD" w:rsidRPr="008B5E42" w:rsidRDefault="00D77BAD" w:rsidP="00466F9B">
      <w:pPr>
        <w:spacing w:line="276" w:lineRule="auto"/>
        <w:ind w:left="-284" w:right="-144"/>
        <w:jc w:val="both"/>
        <w:rPr>
          <w:rFonts w:ascii="Arial" w:hAnsi="Arial" w:cs="Arial"/>
          <w:sz w:val="22"/>
          <w:szCs w:val="22"/>
        </w:rPr>
      </w:pPr>
    </w:p>
    <w:p w14:paraId="24A055D0" w14:textId="0DB0F50A" w:rsidR="00DE089F"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e) </w:t>
      </w:r>
      <w:proofErr w:type="gramStart"/>
      <w:r w:rsidRPr="008B5E42">
        <w:rPr>
          <w:rFonts w:ascii="Arial" w:hAnsi="Arial" w:cs="Arial"/>
          <w:sz w:val="22"/>
          <w:szCs w:val="22"/>
        </w:rPr>
        <w:t>Cine-club</w:t>
      </w:r>
      <w:r w:rsidR="002D71DD" w:rsidRPr="008B5E42">
        <w:rPr>
          <w:rFonts w:ascii="Arial" w:hAnsi="Arial" w:cs="Arial"/>
          <w:sz w:val="22"/>
          <w:szCs w:val="22"/>
        </w:rPr>
        <w:t>e</w:t>
      </w:r>
      <w:r w:rsidRPr="008B5E42">
        <w:rPr>
          <w:rFonts w:ascii="Arial" w:hAnsi="Arial" w:cs="Arial"/>
          <w:sz w:val="22"/>
          <w:szCs w:val="22"/>
        </w:rPr>
        <w:t>s</w:t>
      </w:r>
      <w:proofErr w:type="gramEnd"/>
      <w:r w:rsidRPr="008B5E42">
        <w:rPr>
          <w:rFonts w:ascii="Arial" w:hAnsi="Arial" w:cs="Arial"/>
          <w:sz w:val="22"/>
          <w:szCs w:val="22"/>
        </w:rPr>
        <w:t>.</w:t>
      </w:r>
    </w:p>
    <w:p w14:paraId="3608D817" w14:textId="77777777" w:rsidR="00DE089F" w:rsidRPr="008B5E42" w:rsidRDefault="00DE089F" w:rsidP="00466F9B">
      <w:pPr>
        <w:spacing w:before="240" w:after="240" w:line="276" w:lineRule="auto"/>
        <w:ind w:left="-284" w:right="-144"/>
        <w:jc w:val="both"/>
        <w:rPr>
          <w:rFonts w:ascii="Arial" w:eastAsia="Calibri" w:hAnsi="Arial" w:cs="Arial"/>
          <w:sz w:val="22"/>
          <w:szCs w:val="22"/>
        </w:rPr>
      </w:pPr>
      <w:r w:rsidRPr="008B5E42">
        <w:rPr>
          <w:rFonts w:ascii="Arial" w:eastAsia="Calibri" w:hAnsi="Arial" w:cs="Arial"/>
          <w:sz w:val="22"/>
          <w:szCs w:val="22"/>
        </w:rPr>
        <w:t>1.2. Teatros:</w:t>
      </w:r>
    </w:p>
    <w:p w14:paraId="12CF41BD" w14:textId="58B53DD9" w:rsidR="00D77BAD"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a) Teatros.</w:t>
      </w:r>
    </w:p>
    <w:p w14:paraId="558BD349" w14:textId="77777777" w:rsidR="00D77BAD" w:rsidRPr="008B5E42" w:rsidRDefault="00D77BAD" w:rsidP="00466F9B">
      <w:pPr>
        <w:spacing w:line="276" w:lineRule="auto"/>
        <w:ind w:left="-284" w:right="-144"/>
        <w:jc w:val="both"/>
        <w:rPr>
          <w:rFonts w:ascii="Arial" w:hAnsi="Arial" w:cs="Arial"/>
          <w:sz w:val="22"/>
          <w:szCs w:val="22"/>
        </w:rPr>
      </w:pPr>
    </w:p>
    <w:p w14:paraId="55F82D53" w14:textId="3C129708" w:rsidR="00D77BAD"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b) Teatros al aire libre.</w:t>
      </w:r>
    </w:p>
    <w:p w14:paraId="009A5875" w14:textId="77777777" w:rsidR="00D77BAD" w:rsidRPr="008B5E42" w:rsidRDefault="00D77BAD" w:rsidP="00466F9B">
      <w:pPr>
        <w:spacing w:line="276" w:lineRule="auto"/>
        <w:ind w:left="-284" w:right="-144"/>
        <w:jc w:val="both"/>
        <w:rPr>
          <w:rFonts w:ascii="Arial" w:hAnsi="Arial" w:cs="Arial"/>
          <w:sz w:val="22"/>
          <w:szCs w:val="22"/>
        </w:rPr>
      </w:pPr>
    </w:p>
    <w:p w14:paraId="1D4F5CE3" w14:textId="3038E8A5" w:rsidR="00DE089F"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c) Teatros eventuales. </w:t>
      </w:r>
    </w:p>
    <w:p w14:paraId="08AB2A63" w14:textId="77777777" w:rsidR="00DE089F" w:rsidRPr="008B5E42" w:rsidRDefault="00DE089F" w:rsidP="00466F9B">
      <w:pPr>
        <w:spacing w:before="240" w:after="240" w:line="276" w:lineRule="auto"/>
        <w:ind w:left="-284" w:right="-144"/>
        <w:jc w:val="both"/>
        <w:rPr>
          <w:rFonts w:ascii="Arial" w:eastAsia="Calibri" w:hAnsi="Arial" w:cs="Arial"/>
          <w:sz w:val="22"/>
          <w:szCs w:val="22"/>
        </w:rPr>
      </w:pPr>
      <w:r w:rsidRPr="008B5E42">
        <w:rPr>
          <w:rFonts w:ascii="Arial" w:eastAsia="Calibri" w:hAnsi="Arial" w:cs="Arial"/>
          <w:sz w:val="22"/>
          <w:szCs w:val="22"/>
        </w:rPr>
        <w:t>1.3. Auditorios:</w:t>
      </w:r>
    </w:p>
    <w:p w14:paraId="1C43547F" w14:textId="1241DA82" w:rsidR="00D77BAD"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a) Auditorios. </w:t>
      </w:r>
    </w:p>
    <w:p w14:paraId="3CE3E07E" w14:textId="77777777" w:rsidR="00D77BAD" w:rsidRPr="008B5E42" w:rsidRDefault="00D77BAD" w:rsidP="00466F9B">
      <w:pPr>
        <w:spacing w:line="276" w:lineRule="auto"/>
        <w:ind w:left="-284" w:right="-144"/>
        <w:jc w:val="both"/>
        <w:rPr>
          <w:rFonts w:ascii="Arial" w:hAnsi="Arial" w:cs="Arial"/>
          <w:sz w:val="22"/>
          <w:szCs w:val="22"/>
        </w:rPr>
      </w:pPr>
    </w:p>
    <w:p w14:paraId="0F3344B2" w14:textId="03687B88" w:rsidR="00DE089F" w:rsidRPr="008B5E42" w:rsidRDefault="00DE089F" w:rsidP="00466F9B">
      <w:pPr>
        <w:spacing w:line="276" w:lineRule="auto"/>
        <w:ind w:left="-284" w:right="-144"/>
        <w:jc w:val="both"/>
        <w:rPr>
          <w:rFonts w:ascii="Arial" w:eastAsia="Calibri" w:hAnsi="Arial" w:cs="Arial"/>
          <w:sz w:val="22"/>
          <w:szCs w:val="22"/>
        </w:rPr>
      </w:pPr>
      <w:r w:rsidRPr="008B5E42">
        <w:rPr>
          <w:rFonts w:ascii="Arial" w:hAnsi="Arial" w:cs="Arial"/>
          <w:sz w:val="22"/>
          <w:szCs w:val="22"/>
        </w:rPr>
        <w:t>b) Auditorios al aire libre</w:t>
      </w:r>
      <w:r w:rsidRPr="008B5E42">
        <w:rPr>
          <w:rFonts w:ascii="Arial" w:eastAsia="Calibri" w:hAnsi="Arial" w:cs="Arial"/>
          <w:sz w:val="22"/>
          <w:szCs w:val="22"/>
        </w:rPr>
        <w:t>.</w:t>
      </w:r>
    </w:p>
    <w:p w14:paraId="56818A2A" w14:textId="77777777" w:rsidR="00D77BAD" w:rsidRPr="008B5E42" w:rsidRDefault="00D77BAD" w:rsidP="00466F9B">
      <w:pPr>
        <w:spacing w:line="276" w:lineRule="auto"/>
        <w:ind w:left="-284" w:right="-144"/>
        <w:jc w:val="both"/>
        <w:rPr>
          <w:rFonts w:ascii="Arial" w:eastAsia="Calibri" w:hAnsi="Arial" w:cs="Arial"/>
          <w:sz w:val="22"/>
          <w:szCs w:val="22"/>
        </w:rPr>
      </w:pPr>
    </w:p>
    <w:p w14:paraId="3CDF28BF" w14:textId="72F1730E" w:rsidR="00DE089F"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 xml:space="preserve">c) Auditorios eventuales. </w:t>
      </w:r>
    </w:p>
    <w:p w14:paraId="582AF72F" w14:textId="77777777" w:rsidR="00DE089F" w:rsidRPr="008B5E42" w:rsidRDefault="00DE089F" w:rsidP="00466F9B">
      <w:pPr>
        <w:spacing w:before="240" w:after="240"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1.4. Plazas de toros.</w:t>
      </w:r>
    </w:p>
    <w:p w14:paraId="120CEEE5" w14:textId="33D7E7B5" w:rsidR="00D77BAD" w:rsidRPr="008B5E42" w:rsidRDefault="00DE089F"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lang w:val="es-ES_tradnl"/>
        </w:rPr>
        <w:t>a) Plazas de toros permanentes</w:t>
      </w:r>
      <w:r w:rsidRPr="008B5E42">
        <w:rPr>
          <w:rFonts w:ascii="Arial" w:eastAsia="Calibri" w:hAnsi="Arial" w:cs="Arial"/>
          <w:sz w:val="22"/>
          <w:szCs w:val="22"/>
        </w:rPr>
        <w:t>.</w:t>
      </w:r>
    </w:p>
    <w:p w14:paraId="40311DF9" w14:textId="77777777" w:rsidR="00D77BAD" w:rsidRPr="008B5E42" w:rsidRDefault="00D77BAD" w:rsidP="00466F9B">
      <w:pPr>
        <w:spacing w:line="276" w:lineRule="auto"/>
        <w:ind w:left="-284" w:right="-144"/>
        <w:jc w:val="both"/>
        <w:rPr>
          <w:rFonts w:ascii="Arial" w:eastAsia="Calibri" w:hAnsi="Arial" w:cs="Arial"/>
          <w:sz w:val="22"/>
          <w:szCs w:val="22"/>
        </w:rPr>
      </w:pPr>
    </w:p>
    <w:p w14:paraId="22EAE811" w14:textId="78AC450C" w:rsidR="00DE089F" w:rsidRPr="008B5E42" w:rsidRDefault="00DE089F"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lang w:val="es-ES_tradnl"/>
        </w:rPr>
        <w:t>b) Plazas de toros portátile</w:t>
      </w:r>
      <w:r w:rsidR="003E6191" w:rsidRPr="008B5E42">
        <w:rPr>
          <w:rFonts w:ascii="Arial" w:eastAsia="Calibri" w:hAnsi="Arial" w:cs="Arial"/>
          <w:sz w:val="22"/>
          <w:szCs w:val="22"/>
          <w:lang w:val="es-ES_tradnl"/>
        </w:rPr>
        <w:t>s</w:t>
      </w:r>
      <w:r w:rsidRPr="008B5E42">
        <w:rPr>
          <w:rFonts w:ascii="Arial" w:eastAsia="Calibri" w:hAnsi="Arial" w:cs="Arial"/>
          <w:sz w:val="22"/>
          <w:szCs w:val="22"/>
        </w:rPr>
        <w:t>.</w:t>
      </w:r>
    </w:p>
    <w:p w14:paraId="3B695211" w14:textId="77777777" w:rsidR="00D77BAD" w:rsidRPr="008B5E42" w:rsidRDefault="00D77BAD" w:rsidP="00466F9B">
      <w:pPr>
        <w:spacing w:line="276" w:lineRule="auto"/>
        <w:ind w:left="-284" w:right="-144"/>
        <w:jc w:val="both"/>
        <w:rPr>
          <w:rFonts w:ascii="Arial" w:eastAsia="Calibri" w:hAnsi="Arial" w:cs="Arial"/>
          <w:sz w:val="22"/>
          <w:szCs w:val="22"/>
        </w:rPr>
      </w:pPr>
    </w:p>
    <w:p w14:paraId="28D59690" w14:textId="03E1DACB" w:rsidR="00DE089F" w:rsidRPr="008B5E42" w:rsidRDefault="00DE089F" w:rsidP="00466F9B">
      <w:pPr>
        <w:spacing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c) Plazas de toros no permanentes</w:t>
      </w:r>
      <w:r w:rsidRPr="008B5E42">
        <w:rPr>
          <w:rFonts w:ascii="Arial" w:eastAsia="Calibri" w:hAnsi="Arial" w:cs="Arial"/>
          <w:sz w:val="22"/>
          <w:szCs w:val="22"/>
        </w:rPr>
        <w:t>.</w:t>
      </w:r>
    </w:p>
    <w:p w14:paraId="24FDE99B" w14:textId="77777777" w:rsidR="00DE089F" w:rsidRPr="008B5E42" w:rsidRDefault="00DE089F" w:rsidP="00466F9B">
      <w:pPr>
        <w:spacing w:before="240" w:after="240"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1.5. Pabellones de congresos:</w:t>
      </w:r>
    </w:p>
    <w:p w14:paraId="3BF7AA3D" w14:textId="0A9353EC" w:rsidR="00DE089F" w:rsidRPr="008B5E42" w:rsidRDefault="00DE089F" w:rsidP="00466F9B">
      <w:pPr>
        <w:spacing w:line="276" w:lineRule="auto"/>
        <w:ind w:left="-284" w:right="-144"/>
        <w:jc w:val="both"/>
        <w:rPr>
          <w:rFonts w:ascii="Arial" w:eastAsia="Calibri" w:hAnsi="Arial" w:cs="Arial"/>
          <w:sz w:val="22"/>
          <w:szCs w:val="22"/>
          <w:lang w:val="es-ES_tradnl"/>
        </w:rPr>
      </w:pPr>
      <w:r w:rsidRPr="008B5E42">
        <w:rPr>
          <w:rFonts w:ascii="Arial" w:hAnsi="Arial" w:cs="Arial"/>
          <w:sz w:val="22"/>
          <w:szCs w:val="22"/>
        </w:rPr>
        <w:t>a</w:t>
      </w:r>
      <w:r w:rsidRPr="008B5E42">
        <w:rPr>
          <w:rFonts w:ascii="Arial" w:eastAsia="Calibri" w:hAnsi="Arial" w:cs="Arial"/>
          <w:sz w:val="22"/>
          <w:szCs w:val="22"/>
          <w:lang w:val="es-ES_tradnl"/>
        </w:rPr>
        <w:t>) Pabellones permanentes.</w:t>
      </w:r>
    </w:p>
    <w:p w14:paraId="0D610339" w14:textId="77777777" w:rsidR="00D77BAD" w:rsidRPr="008B5E42" w:rsidRDefault="00D77BAD" w:rsidP="00466F9B">
      <w:pPr>
        <w:spacing w:line="276" w:lineRule="auto"/>
        <w:ind w:left="-284" w:right="-144"/>
        <w:jc w:val="both"/>
        <w:rPr>
          <w:rFonts w:ascii="Arial" w:eastAsia="Calibri" w:hAnsi="Arial" w:cs="Arial"/>
          <w:sz w:val="22"/>
          <w:szCs w:val="22"/>
          <w:lang w:val="es-ES_tradnl"/>
        </w:rPr>
      </w:pPr>
    </w:p>
    <w:p w14:paraId="18880129" w14:textId="510744B9" w:rsidR="00D77BAD" w:rsidRPr="008B5E42" w:rsidRDefault="00DE089F" w:rsidP="00466F9B">
      <w:pPr>
        <w:spacing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b) Pabellones no permanentes.</w:t>
      </w:r>
    </w:p>
    <w:p w14:paraId="28978307" w14:textId="77777777" w:rsidR="00D77BAD" w:rsidRPr="008B5E42" w:rsidRDefault="00D77BAD" w:rsidP="00466F9B">
      <w:pPr>
        <w:spacing w:line="276" w:lineRule="auto"/>
        <w:ind w:left="-284" w:right="-144"/>
        <w:jc w:val="both"/>
        <w:rPr>
          <w:rFonts w:ascii="Arial" w:eastAsia="Calibri" w:hAnsi="Arial" w:cs="Arial"/>
          <w:sz w:val="22"/>
          <w:szCs w:val="22"/>
          <w:lang w:val="es-ES_tradnl"/>
        </w:rPr>
      </w:pPr>
    </w:p>
    <w:p w14:paraId="74EAB33B" w14:textId="3738A104" w:rsidR="00D77BAD" w:rsidRPr="008B5E42" w:rsidRDefault="00DE089F" w:rsidP="00466F9B">
      <w:pPr>
        <w:spacing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lastRenderedPageBreak/>
        <w:t>1.6. Salas de conciertos</w:t>
      </w:r>
      <w:r w:rsidR="003E6191" w:rsidRPr="008B5E42">
        <w:rPr>
          <w:rFonts w:ascii="Arial" w:eastAsia="Calibri" w:hAnsi="Arial" w:cs="Arial"/>
          <w:sz w:val="22"/>
          <w:szCs w:val="22"/>
          <w:lang w:val="es-ES_tradnl"/>
        </w:rPr>
        <w:t>.</w:t>
      </w:r>
    </w:p>
    <w:p w14:paraId="0E1B0A3C" w14:textId="77777777" w:rsidR="00D77BAD" w:rsidRPr="008B5E42" w:rsidRDefault="00D77BAD" w:rsidP="00466F9B">
      <w:pPr>
        <w:spacing w:line="276" w:lineRule="auto"/>
        <w:ind w:left="-284" w:right="-144"/>
        <w:jc w:val="both"/>
        <w:rPr>
          <w:rFonts w:ascii="Arial" w:hAnsi="Arial" w:cs="Arial"/>
          <w:sz w:val="22"/>
          <w:szCs w:val="22"/>
          <w:lang w:val="es-ES_tradnl"/>
        </w:rPr>
      </w:pPr>
    </w:p>
    <w:p w14:paraId="6BB242FD" w14:textId="79CABF4F" w:rsidR="003E6191" w:rsidRPr="008B5E42" w:rsidRDefault="00DE089F" w:rsidP="00466F9B">
      <w:pPr>
        <w:spacing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1.7. Salas de conferencias</w:t>
      </w:r>
      <w:r w:rsidR="003E6191" w:rsidRPr="008B5E42">
        <w:rPr>
          <w:rFonts w:ascii="Arial" w:eastAsia="Calibri" w:hAnsi="Arial" w:cs="Arial"/>
          <w:sz w:val="22"/>
          <w:szCs w:val="22"/>
          <w:lang w:val="es-ES_tradnl"/>
        </w:rPr>
        <w:t>.</w:t>
      </w:r>
    </w:p>
    <w:p w14:paraId="1DC46176" w14:textId="6AD9FB1A" w:rsidR="00D77BAD" w:rsidRPr="008B5E42" w:rsidRDefault="00D77BAD" w:rsidP="00466F9B">
      <w:pPr>
        <w:spacing w:line="276" w:lineRule="auto"/>
        <w:ind w:left="-284" w:right="-144"/>
        <w:jc w:val="both"/>
        <w:rPr>
          <w:rFonts w:ascii="Arial" w:eastAsia="Calibri" w:hAnsi="Arial" w:cs="Arial"/>
          <w:sz w:val="22"/>
          <w:szCs w:val="22"/>
          <w:lang w:val="es-ES_tradnl"/>
        </w:rPr>
      </w:pPr>
    </w:p>
    <w:p w14:paraId="7B4723B5" w14:textId="4782FF5E" w:rsidR="003E6191" w:rsidRPr="008B5E42" w:rsidRDefault="00DE089F" w:rsidP="00466F9B">
      <w:pPr>
        <w:spacing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1.8. Salas multiuso</w:t>
      </w:r>
      <w:r w:rsidR="003E6191" w:rsidRPr="008B5E42">
        <w:rPr>
          <w:rFonts w:ascii="Arial" w:eastAsia="Calibri" w:hAnsi="Arial" w:cs="Arial"/>
          <w:sz w:val="22"/>
          <w:szCs w:val="22"/>
          <w:lang w:val="es-ES_tradnl"/>
        </w:rPr>
        <w:t>.</w:t>
      </w:r>
    </w:p>
    <w:p w14:paraId="076969B7" w14:textId="364DC326" w:rsidR="00D77BAD" w:rsidRPr="008B5E42" w:rsidRDefault="00DE089F" w:rsidP="00466F9B">
      <w:pPr>
        <w:spacing w:before="240"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 xml:space="preserve">1.9. Casas de </w:t>
      </w:r>
      <w:r w:rsidR="002D71DD" w:rsidRPr="008B5E42">
        <w:rPr>
          <w:rFonts w:ascii="Arial" w:eastAsia="Calibri" w:hAnsi="Arial" w:cs="Arial"/>
          <w:sz w:val="22"/>
          <w:szCs w:val="22"/>
          <w:lang w:val="es-ES_tradnl"/>
        </w:rPr>
        <w:t>c</w:t>
      </w:r>
      <w:r w:rsidRPr="008B5E42">
        <w:rPr>
          <w:rFonts w:ascii="Arial" w:eastAsia="Calibri" w:hAnsi="Arial" w:cs="Arial"/>
          <w:sz w:val="22"/>
          <w:szCs w:val="22"/>
          <w:lang w:val="es-ES_tradnl"/>
        </w:rPr>
        <w:t>ultura</w:t>
      </w:r>
      <w:r w:rsidR="003E6191" w:rsidRPr="008B5E42">
        <w:rPr>
          <w:rFonts w:ascii="Arial" w:eastAsia="Calibri" w:hAnsi="Arial" w:cs="Arial"/>
          <w:sz w:val="22"/>
          <w:szCs w:val="22"/>
          <w:lang w:val="es-ES_tradnl"/>
        </w:rPr>
        <w:t>.</w:t>
      </w:r>
    </w:p>
    <w:p w14:paraId="6687F51E" w14:textId="4A2C9B61" w:rsidR="00D77BAD" w:rsidRPr="008B5E42" w:rsidRDefault="00DE089F" w:rsidP="00466F9B">
      <w:pPr>
        <w:spacing w:before="240" w:line="276" w:lineRule="auto"/>
        <w:ind w:left="-284" w:right="-144"/>
        <w:jc w:val="both"/>
        <w:rPr>
          <w:rFonts w:ascii="Arial" w:eastAsia="Calibri" w:hAnsi="Arial" w:cs="Arial"/>
          <w:b/>
          <w:bCs/>
          <w:sz w:val="22"/>
          <w:szCs w:val="22"/>
          <w:lang w:val="es-ES_tradnl"/>
        </w:rPr>
      </w:pPr>
      <w:r w:rsidRPr="008B5E42">
        <w:rPr>
          <w:rFonts w:ascii="Arial" w:eastAsia="Calibri" w:hAnsi="Arial" w:cs="Arial"/>
          <w:b/>
          <w:bCs/>
          <w:sz w:val="22"/>
          <w:szCs w:val="22"/>
          <w:lang w:val="es-ES_tradnl"/>
        </w:rPr>
        <w:t>2. De esparcimiento y diversión</w:t>
      </w:r>
      <w:r w:rsidR="00FC4055" w:rsidRPr="008B5E42">
        <w:rPr>
          <w:rFonts w:ascii="Arial" w:eastAsia="Calibri" w:hAnsi="Arial" w:cs="Arial"/>
          <w:b/>
          <w:bCs/>
          <w:sz w:val="22"/>
          <w:szCs w:val="22"/>
          <w:lang w:val="es-ES_tradnl"/>
        </w:rPr>
        <w:t>.</w:t>
      </w:r>
    </w:p>
    <w:p w14:paraId="582903DF" w14:textId="77777777" w:rsidR="00FC4055" w:rsidRPr="008B5E42" w:rsidRDefault="00FC4055" w:rsidP="00466F9B">
      <w:pPr>
        <w:spacing w:line="276" w:lineRule="auto"/>
        <w:ind w:left="-284" w:right="-144"/>
        <w:jc w:val="both"/>
        <w:rPr>
          <w:rFonts w:ascii="Arial" w:eastAsia="Calibri" w:hAnsi="Arial" w:cs="Arial"/>
          <w:sz w:val="22"/>
          <w:szCs w:val="22"/>
          <w:lang w:val="es-ES_tradnl"/>
        </w:rPr>
      </w:pPr>
    </w:p>
    <w:p w14:paraId="0A81FC08" w14:textId="6F39419B" w:rsidR="00DE089F" w:rsidRPr="008B5E42" w:rsidRDefault="00DE089F" w:rsidP="00466F9B">
      <w:pPr>
        <w:spacing w:after="120"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2.1. Cafés-espectáculos</w:t>
      </w:r>
      <w:r w:rsidRPr="008B5E42">
        <w:rPr>
          <w:rFonts w:ascii="Arial" w:hAnsi="Arial" w:cs="Arial"/>
          <w:sz w:val="22"/>
          <w:szCs w:val="22"/>
        </w:rPr>
        <w:t>.</w:t>
      </w:r>
    </w:p>
    <w:p w14:paraId="3BAE9C88" w14:textId="76C55C24" w:rsidR="00DE089F" w:rsidRPr="008B5E42" w:rsidRDefault="00DE089F" w:rsidP="00466F9B">
      <w:pPr>
        <w:spacing w:before="240" w:after="120"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2.2. Circos</w:t>
      </w:r>
      <w:r w:rsidR="00FC4055" w:rsidRPr="008B5E42">
        <w:rPr>
          <w:rFonts w:ascii="Arial" w:eastAsia="Calibri" w:hAnsi="Arial" w:cs="Arial"/>
          <w:sz w:val="22"/>
          <w:szCs w:val="22"/>
          <w:lang w:val="es-ES_tradnl"/>
        </w:rPr>
        <w:t>:</w:t>
      </w:r>
    </w:p>
    <w:p w14:paraId="34B7DD5B" w14:textId="35DE1A01" w:rsidR="00DE089F" w:rsidRPr="008B5E42" w:rsidRDefault="00DE089F" w:rsidP="00466F9B">
      <w:pPr>
        <w:spacing w:after="120" w:line="276" w:lineRule="auto"/>
        <w:ind w:left="-284" w:right="-144"/>
        <w:jc w:val="both"/>
        <w:rPr>
          <w:rFonts w:ascii="Arial" w:hAnsi="Arial" w:cs="Arial"/>
          <w:sz w:val="22"/>
          <w:szCs w:val="22"/>
        </w:rPr>
      </w:pPr>
      <w:r w:rsidRPr="008B5E42">
        <w:rPr>
          <w:rFonts w:ascii="Arial" w:hAnsi="Arial" w:cs="Arial"/>
          <w:sz w:val="22"/>
          <w:szCs w:val="22"/>
        </w:rPr>
        <w:t>a) Circos permanentes.</w:t>
      </w:r>
    </w:p>
    <w:p w14:paraId="0CB3BEA2" w14:textId="249879FF" w:rsidR="00DE089F"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b) Circos eventuales.</w:t>
      </w:r>
    </w:p>
    <w:p w14:paraId="42331088" w14:textId="77777777" w:rsidR="00FC4055" w:rsidRPr="008B5E42" w:rsidRDefault="00FC4055" w:rsidP="00466F9B">
      <w:pPr>
        <w:autoSpaceDE w:val="0"/>
        <w:autoSpaceDN w:val="0"/>
        <w:adjustRightInd w:val="0"/>
        <w:spacing w:line="276" w:lineRule="auto"/>
        <w:ind w:left="-284" w:right="-144"/>
        <w:jc w:val="both"/>
        <w:rPr>
          <w:rFonts w:ascii="Arial" w:hAnsi="Arial" w:cs="Arial"/>
          <w:sz w:val="22"/>
          <w:szCs w:val="22"/>
        </w:rPr>
      </w:pPr>
    </w:p>
    <w:p w14:paraId="7C185862" w14:textId="233DA055" w:rsidR="00FC4055" w:rsidRPr="008B5E42" w:rsidRDefault="00DE089F" w:rsidP="00466F9B">
      <w:pPr>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2.3. Locales de exhibiciones</w:t>
      </w:r>
      <w:r w:rsidR="003E6191" w:rsidRPr="008B5E42">
        <w:rPr>
          <w:rFonts w:ascii="Arial" w:hAnsi="Arial" w:cs="Arial"/>
          <w:sz w:val="22"/>
          <w:szCs w:val="22"/>
        </w:rPr>
        <w:t>.</w:t>
      </w:r>
    </w:p>
    <w:p w14:paraId="05A53D43" w14:textId="77777777" w:rsidR="00FC4055" w:rsidRPr="008B5E42" w:rsidRDefault="00FC4055" w:rsidP="00466F9B">
      <w:pPr>
        <w:autoSpaceDE w:val="0"/>
        <w:autoSpaceDN w:val="0"/>
        <w:adjustRightInd w:val="0"/>
        <w:spacing w:line="276" w:lineRule="auto"/>
        <w:ind w:left="-284" w:right="-144"/>
        <w:jc w:val="both"/>
        <w:rPr>
          <w:rFonts w:ascii="Arial" w:hAnsi="Arial" w:cs="Arial"/>
          <w:sz w:val="22"/>
          <w:szCs w:val="22"/>
        </w:rPr>
      </w:pPr>
    </w:p>
    <w:p w14:paraId="15DED17F" w14:textId="4893F587" w:rsidR="00FC4055"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2.4. Restaurantes-espectáculo</w:t>
      </w:r>
      <w:r w:rsidR="003E6191" w:rsidRPr="008B5E42">
        <w:rPr>
          <w:rFonts w:ascii="Arial" w:hAnsi="Arial" w:cs="Arial"/>
          <w:sz w:val="22"/>
          <w:szCs w:val="22"/>
        </w:rPr>
        <w:t>.</w:t>
      </w:r>
    </w:p>
    <w:p w14:paraId="7DE5EA82" w14:textId="77777777" w:rsidR="00FC4055" w:rsidRPr="008B5E42" w:rsidRDefault="00FC4055" w:rsidP="00466F9B">
      <w:pPr>
        <w:spacing w:line="276" w:lineRule="auto"/>
        <w:ind w:left="-284" w:right="-144"/>
        <w:jc w:val="both"/>
        <w:rPr>
          <w:rFonts w:ascii="Arial" w:hAnsi="Arial" w:cs="Arial"/>
          <w:sz w:val="22"/>
          <w:szCs w:val="22"/>
        </w:rPr>
      </w:pPr>
    </w:p>
    <w:p w14:paraId="727B90DF" w14:textId="60F27F63" w:rsidR="00FC4055"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2.5.  Otros locales e instalaciones asimiladas a los mencionados</w:t>
      </w:r>
      <w:r w:rsidR="003E6191" w:rsidRPr="008B5E42">
        <w:rPr>
          <w:rFonts w:ascii="Arial" w:hAnsi="Arial" w:cs="Arial"/>
          <w:sz w:val="22"/>
          <w:szCs w:val="22"/>
        </w:rPr>
        <w:t>.</w:t>
      </w:r>
    </w:p>
    <w:p w14:paraId="7E9E074A" w14:textId="77777777" w:rsidR="00FC4055" w:rsidRPr="008B5E42" w:rsidRDefault="00DE089F" w:rsidP="00466F9B">
      <w:pPr>
        <w:spacing w:before="240" w:line="276" w:lineRule="auto"/>
        <w:ind w:left="-284" w:right="-144"/>
        <w:jc w:val="both"/>
        <w:rPr>
          <w:rFonts w:ascii="Arial" w:hAnsi="Arial" w:cs="Arial"/>
          <w:b/>
          <w:bCs/>
          <w:sz w:val="22"/>
          <w:szCs w:val="22"/>
        </w:rPr>
      </w:pPr>
      <w:r w:rsidRPr="008B5E42">
        <w:rPr>
          <w:rFonts w:ascii="Arial" w:hAnsi="Arial" w:cs="Arial"/>
          <w:b/>
          <w:bCs/>
          <w:sz w:val="22"/>
          <w:szCs w:val="22"/>
        </w:rPr>
        <w:t>3. Deportivos</w:t>
      </w:r>
      <w:r w:rsidR="00FC4055" w:rsidRPr="008B5E42">
        <w:rPr>
          <w:rFonts w:ascii="Arial" w:hAnsi="Arial" w:cs="Arial"/>
          <w:b/>
          <w:bCs/>
          <w:sz w:val="22"/>
          <w:szCs w:val="22"/>
        </w:rPr>
        <w:t>.</w:t>
      </w:r>
    </w:p>
    <w:p w14:paraId="2D64456F" w14:textId="77777777" w:rsidR="00FC4055" w:rsidRPr="008B5E42" w:rsidRDefault="00FC4055" w:rsidP="00466F9B">
      <w:pPr>
        <w:spacing w:line="276" w:lineRule="auto"/>
        <w:ind w:left="-284" w:right="-144"/>
        <w:jc w:val="both"/>
        <w:rPr>
          <w:rFonts w:ascii="Arial" w:hAnsi="Arial" w:cs="Arial"/>
          <w:sz w:val="22"/>
          <w:szCs w:val="22"/>
        </w:rPr>
      </w:pPr>
    </w:p>
    <w:p w14:paraId="1EB3B903" w14:textId="781AB1F8" w:rsidR="00DE089F" w:rsidRPr="008B5E42" w:rsidRDefault="00DE089F" w:rsidP="00466F9B">
      <w:pPr>
        <w:spacing w:line="276" w:lineRule="auto"/>
        <w:ind w:left="-284" w:right="-144"/>
        <w:jc w:val="both"/>
        <w:rPr>
          <w:rFonts w:ascii="Arial" w:hAnsi="Arial" w:cs="Arial"/>
          <w:sz w:val="22"/>
          <w:szCs w:val="22"/>
        </w:rPr>
      </w:pPr>
      <w:r w:rsidRPr="008B5E42">
        <w:rPr>
          <w:rFonts w:ascii="Arial" w:hAnsi="Arial" w:cs="Arial"/>
          <w:sz w:val="22"/>
          <w:szCs w:val="22"/>
        </w:rPr>
        <w:t>3.1. Locales o recintos cerrados</w:t>
      </w:r>
      <w:r w:rsidR="003E6191" w:rsidRPr="008B5E42">
        <w:rPr>
          <w:rFonts w:ascii="Arial" w:hAnsi="Arial" w:cs="Arial"/>
          <w:sz w:val="22"/>
          <w:szCs w:val="22"/>
        </w:rPr>
        <w:t>.</w:t>
      </w:r>
    </w:p>
    <w:p w14:paraId="4EC7F096"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6FCD6CB9" w14:textId="28F4B4C7"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a) Campos de fútbol, rugby, béisbol y asimilables.</w:t>
      </w:r>
    </w:p>
    <w:p w14:paraId="3E642D9A"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36D0DDBC" w14:textId="67659078"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b) Campos de baloncesto, balonmano, balonvolea y asimilables.</w:t>
      </w:r>
    </w:p>
    <w:p w14:paraId="4EE4FA1C"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05D737C3" w14:textId="243636E7"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c) Campos de tiro al plato, de pichón y asimilables.</w:t>
      </w:r>
    </w:p>
    <w:p w14:paraId="7B023A89"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2C82EBBD" w14:textId="415BD4DF"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d) Campos de golf.</w:t>
      </w:r>
    </w:p>
    <w:p w14:paraId="7085B0FE"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359A7878" w14:textId="1F8C9D92"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e) Galerías de tiro.</w:t>
      </w:r>
    </w:p>
    <w:p w14:paraId="6D07393C"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020C6006" w14:textId="53E40100"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f) Pistas de tenis, pádel y asimilables.</w:t>
      </w:r>
    </w:p>
    <w:p w14:paraId="2A319356"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2FCC8426" w14:textId="492BA3A3"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g) Pistas de patinaje, hockey sobre hielo, sobre patines y asimilables.</w:t>
      </w:r>
    </w:p>
    <w:p w14:paraId="295054D1"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53F66199" w14:textId="4AEE0C07"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h) Piscinas.</w:t>
      </w:r>
    </w:p>
    <w:p w14:paraId="6FA2C6EB"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2E0B197A" w14:textId="09D29B76"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i) Locales de boxeo, lucha, judo y asimilables.</w:t>
      </w:r>
    </w:p>
    <w:p w14:paraId="315EE3A1"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7ADD3090" w14:textId="52B62965"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j) Circuitos permanentes de motocicletas, automóviles y asimilables.</w:t>
      </w:r>
    </w:p>
    <w:p w14:paraId="22009D99"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129CFCF3" w14:textId="204F6C76"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k) Velódromos.</w:t>
      </w:r>
    </w:p>
    <w:p w14:paraId="0A1FB511"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2BA0BAD7" w14:textId="0CAAA8F0"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lastRenderedPageBreak/>
        <w:t>l) Hipódromos, canódromos y asimilables.</w:t>
      </w:r>
    </w:p>
    <w:p w14:paraId="174292DB"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502C854C" w14:textId="7D71F14A"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m) Frontones y asimilables.</w:t>
      </w:r>
    </w:p>
    <w:p w14:paraId="13755D2B"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5702A17B" w14:textId="70088F7B"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 xml:space="preserve">n) Polideportivos. </w:t>
      </w:r>
    </w:p>
    <w:p w14:paraId="1A4BEFFF"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1AF9C29A" w14:textId="1883FB49"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 xml:space="preserve">ñ) Boleras y asimilables. </w:t>
      </w:r>
    </w:p>
    <w:p w14:paraId="11D68DC7"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7AAB5C64" w14:textId="6E42C042"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o) Salones de billar y asimilables.</w:t>
      </w:r>
    </w:p>
    <w:p w14:paraId="66A5BDAE"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1B046F5A" w14:textId="6F09D10C"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 xml:space="preserve">p) Gimnasios. </w:t>
      </w:r>
    </w:p>
    <w:p w14:paraId="3B890EAA"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14308F76" w14:textId="7F6AB405"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q) Pistas de atletismo.</w:t>
      </w:r>
    </w:p>
    <w:p w14:paraId="087662B5" w14:textId="77777777" w:rsidR="00FC4055" w:rsidRPr="008B5E42" w:rsidRDefault="00FC4055" w:rsidP="00466F9B">
      <w:pPr>
        <w:autoSpaceDE w:val="0"/>
        <w:autoSpaceDN w:val="0"/>
        <w:spacing w:line="276" w:lineRule="auto"/>
        <w:ind w:left="-284" w:right="-144"/>
        <w:jc w:val="both"/>
        <w:rPr>
          <w:rFonts w:ascii="Arial" w:eastAsia="Calibri" w:hAnsi="Arial" w:cs="Arial"/>
          <w:sz w:val="22"/>
          <w:szCs w:val="22"/>
        </w:rPr>
      </w:pPr>
    </w:p>
    <w:p w14:paraId="25FC6B73" w14:textId="14046A80" w:rsidR="00DE089F" w:rsidRPr="008B5E42" w:rsidRDefault="00DE089F" w:rsidP="00466F9B">
      <w:pPr>
        <w:autoSpaceDE w:val="0"/>
        <w:autoSpaceDN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 xml:space="preserve">r) Estadios. </w:t>
      </w:r>
    </w:p>
    <w:p w14:paraId="5FB2DC7D" w14:textId="77777777" w:rsidR="00DE089F" w:rsidRPr="008B5E42" w:rsidRDefault="00DE089F" w:rsidP="00466F9B">
      <w:pPr>
        <w:autoSpaceDE w:val="0"/>
        <w:autoSpaceDN w:val="0"/>
        <w:spacing w:before="240" w:line="276" w:lineRule="auto"/>
        <w:ind w:left="-284" w:right="-144"/>
        <w:jc w:val="both"/>
        <w:rPr>
          <w:rFonts w:ascii="Arial" w:eastAsia="Calibri" w:hAnsi="Arial" w:cs="Arial"/>
          <w:sz w:val="22"/>
          <w:szCs w:val="22"/>
        </w:rPr>
      </w:pPr>
      <w:r w:rsidRPr="008B5E42">
        <w:rPr>
          <w:rFonts w:ascii="Arial" w:eastAsia="Calibri" w:hAnsi="Arial" w:cs="Arial"/>
          <w:sz w:val="22"/>
          <w:szCs w:val="22"/>
        </w:rPr>
        <w:t>3.2. Espacios abiertos y vías públicas:</w:t>
      </w:r>
    </w:p>
    <w:p w14:paraId="6BC18CB6" w14:textId="77777777" w:rsidR="00DE089F" w:rsidRPr="008B5E42" w:rsidRDefault="00DE089F" w:rsidP="00466F9B">
      <w:pPr>
        <w:autoSpaceDE w:val="0"/>
        <w:autoSpaceDN w:val="0"/>
        <w:spacing w:before="240" w:line="276" w:lineRule="auto"/>
        <w:ind w:left="-284" w:right="-144"/>
        <w:jc w:val="both"/>
        <w:rPr>
          <w:rFonts w:ascii="Arial" w:eastAsia="Calibri" w:hAnsi="Arial" w:cs="Arial"/>
          <w:sz w:val="22"/>
          <w:szCs w:val="22"/>
        </w:rPr>
      </w:pPr>
      <w:r w:rsidRPr="008B5E42">
        <w:rPr>
          <w:rFonts w:ascii="Arial" w:eastAsia="Calibri" w:hAnsi="Arial" w:cs="Arial"/>
          <w:sz w:val="22"/>
          <w:szCs w:val="22"/>
        </w:rPr>
        <w:t>a) Recorridos de carreras pedestres.</w:t>
      </w:r>
    </w:p>
    <w:p w14:paraId="7B401222" w14:textId="77777777" w:rsidR="00DE089F" w:rsidRPr="008B5E42" w:rsidRDefault="00DE089F" w:rsidP="00466F9B">
      <w:pPr>
        <w:autoSpaceDE w:val="0"/>
        <w:autoSpaceDN w:val="0"/>
        <w:spacing w:before="240" w:line="276" w:lineRule="auto"/>
        <w:ind w:left="-284" w:right="-144"/>
        <w:jc w:val="both"/>
        <w:rPr>
          <w:rFonts w:ascii="Arial" w:eastAsia="Calibri" w:hAnsi="Arial" w:cs="Arial"/>
          <w:sz w:val="22"/>
          <w:szCs w:val="22"/>
        </w:rPr>
      </w:pPr>
      <w:r w:rsidRPr="008B5E42">
        <w:rPr>
          <w:rFonts w:ascii="Arial" w:eastAsia="Calibri" w:hAnsi="Arial" w:cs="Arial"/>
          <w:sz w:val="22"/>
          <w:szCs w:val="22"/>
        </w:rPr>
        <w:t>b) Recorridos de pruebas ciclistas, motociclistas, automovilísticas y asimilables.</w:t>
      </w:r>
    </w:p>
    <w:p w14:paraId="64049178" w14:textId="77777777" w:rsidR="00DE089F" w:rsidRPr="008B5E42" w:rsidRDefault="00DE089F" w:rsidP="00466F9B">
      <w:pPr>
        <w:autoSpaceDE w:val="0"/>
        <w:autoSpaceDN w:val="0"/>
        <w:spacing w:before="240" w:line="276" w:lineRule="auto"/>
        <w:ind w:left="-284" w:right="-144"/>
        <w:jc w:val="both"/>
        <w:rPr>
          <w:rFonts w:ascii="Arial" w:eastAsia="Calibri" w:hAnsi="Arial" w:cs="Arial"/>
          <w:sz w:val="22"/>
          <w:szCs w:val="22"/>
        </w:rPr>
      </w:pPr>
      <w:r w:rsidRPr="008B5E42">
        <w:rPr>
          <w:rFonts w:ascii="Arial" w:eastAsia="Calibri" w:hAnsi="Arial" w:cs="Arial"/>
          <w:sz w:val="22"/>
          <w:szCs w:val="22"/>
        </w:rPr>
        <w:t>c) Recorridos de motocross, trial y asimilables.</w:t>
      </w:r>
    </w:p>
    <w:p w14:paraId="1E4D90D2" w14:textId="77777777" w:rsidR="00DE089F" w:rsidRPr="008B5E42" w:rsidRDefault="00DE089F" w:rsidP="00466F9B">
      <w:pPr>
        <w:autoSpaceDE w:val="0"/>
        <w:autoSpaceDN w:val="0"/>
        <w:spacing w:before="240" w:line="276" w:lineRule="auto"/>
        <w:ind w:left="-284" w:right="-144"/>
        <w:jc w:val="both"/>
        <w:rPr>
          <w:rFonts w:ascii="Arial" w:eastAsia="Calibri" w:hAnsi="Arial" w:cs="Arial"/>
          <w:sz w:val="22"/>
          <w:szCs w:val="22"/>
        </w:rPr>
      </w:pPr>
      <w:r w:rsidRPr="008B5E42">
        <w:rPr>
          <w:rFonts w:ascii="Arial" w:eastAsia="Calibri" w:hAnsi="Arial" w:cs="Arial"/>
          <w:sz w:val="22"/>
          <w:szCs w:val="22"/>
        </w:rPr>
        <w:t>d) Pruebas y exhibiciones náuticas.</w:t>
      </w:r>
    </w:p>
    <w:p w14:paraId="20B9952B" w14:textId="77777777" w:rsidR="00DE089F" w:rsidRPr="008B5E42" w:rsidRDefault="00DE089F" w:rsidP="00466F9B">
      <w:pPr>
        <w:autoSpaceDE w:val="0"/>
        <w:autoSpaceDN w:val="0"/>
        <w:spacing w:before="240" w:after="240" w:line="276" w:lineRule="auto"/>
        <w:ind w:left="-284" w:right="-144"/>
        <w:jc w:val="both"/>
        <w:rPr>
          <w:rFonts w:ascii="Arial" w:eastAsia="Calibri" w:hAnsi="Arial" w:cs="Arial"/>
          <w:sz w:val="22"/>
          <w:szCs w:val="22"/>
        </w:rPr>
      </w:pPr>
      <w:r w:rsidRPr="008B5E42">
        <w:rPr>
          <w:rFonts w:ascii="Arial" w:eastAsia="Calibri" w:hAnsi="Arial" w:cs="Arial"/>
          <w:sz w:val="22"/>
          <w:szCs w:val="22"/>
        </w:rPr>
        <w:t>e) Pruebas y exhibiciones aeronáuticas.</w:t>
      </w:r>
    </w:p>
    <w:p w14:paraId="0A9C5409" w14:textId="4FCFBCFC" w:rsidR="00DE089F" w:rsidRPr="008B5E42" w:rsidRDefault="00373B56" w:rsidP="00466F9B">
      <w:pPr>
        <w:pStyle w:val="Titulo3"/>
        <w:spacing w:after="240"/>
        <w:ind w:left="-284" w:right="-144"/>
        <w:jc w:val="center"/>
        <w:rPr>
          <w:rFonts w:cs="Arial"/>
          <w:b/>
          <w:bCs/>
          <w:sz w:val="22"/>
          <w:szCs w:val="22"/>
        </w:rPr>
      </w:pPr>
      <w:bookmarkStart w:id="89" w:name="_Toc54350736"/>
      <w:r w:rsidRPr="008B5E42">
        <w:rPr>
          <w:rFonts w:cs="Arial"/>
          <w:b/>
          <w:bCs/>
          <w:sz w:val="22"/>
          <w:szCs w:val="22"/>
        </w:rPr>
        <w:t>II</w:t>
      </w:r>
      <w:r w:rsidR="00B249B0" w:rsidRPr="008B5E42">
        <w:rPr>
          <w:rFonts w:cs="Arial"/>
          <w:b/>
          <w:bCs/>
          <w:sz w:val="22"/>
          <w:szCs w:val="22"/>
        </w:rPr>
        <w:t xml:space="preserve"> A</w:t>
      </w:r>
      <w:r w:rsidRPr="008B5E42">
        <w:rPr>
          <w:rFonts w:cs="Arial"/>
          <w:b/>
          <w:bCs/>
          <w:sz w:val="22"/>
          <w:szCs w:val="22"/>
        </w:rPr>
        <w:t>ctividades recreativas</w:t>
      </w:r>
      <w:bookmarkEnd w:id="89"/>
    </w:p>
    <w:p w14:paraId="2F0397F3" w14:textId="7E99F714" w:rsidR="00DE089F" w:rsidRPr="008B5E42" w:rsidRDefault="003E6191" w:rsidP="00466F9B">
      <w:pPr>
        <w:spacing w:before="240" w:after="240" w:line="276" w:lineRule="auto"/>
        <w:ind w:left="-284" w:right="-144"/>
        <w:jc w:val="both"/>
        <w:rPr>
          <w:rFonts w:ascii="Arial" w:eastAsia="Calibri" w:hAnsi="Arial" w:cs="Arial"/>
          <w:b/>
          <w:bCs/>
          <w:sz w:val="22"/>
          <w:szCs w:val="22"/>
          <w:lang w:val="es-ES_tradnl"/>
        </w:rPr>
      </w:pPr>
      <w:r w:rsidRPr="008B5E42">
        <w:rPr>
          <w:rFonts w:ascii="Arial" w:eastAsia="Calibri" w:hAnsi="Arial" w:cs="Arial"/>
          <w:b/>
          <w:bCs/>
          <w:sz w:val="22"/>
          <w:szCs w:val="22"/>
          <w:lang w:val="es-ES_tradnl"/>
        </w:rPr>
        <w:t>1</w:t>
      </w:r>
      <w:r w:rsidR="00DE089F" w:rsidRPr="008B5E42">
        <w:rPr>
          <w:rFonts w:ascii="Arial" w:eastAsia="Calibri" w:hAnsi="Arial" w:cs="Arial"/>
          <w:b/>
          <w:bCs/>
          <w:sz w:val="22"/>
          <w:szCs w:val="22"/>
          <w:lang w:val="es-ES_tradnl"/>
        </w:rPr>
        <w:t>. Establecimientos recreativos.</w:t>
      </w:r>
    </w:p>
    <w:p w14:paraId="37E918C0" w14:textId="7370B3D6" w:rsidR="00DE089F" w:rsidRPr="008B5E42" w:rsidRDefault="003E6191" w:rsidP="00466F9B">
      <w:pPr>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lang w:val="es-ES_tradnl"/>
        </w:rPr>
        <w:t>1</w:t>
      </w:r>
      <w:r w:rsidR="00943455" w:rsidRPr="008B5E42">
        <w:rPr>
          <w:rFonts w:ascii="Arial" w:eastAsia="Calibri" w:hAnsi="Arial" w:cs="Arial"/>
          <w:sz w:val="22"/>
          <w:szCs w:val="22"/>
          <w:lang w:val="es-ES_tradnl"/>
        </w:rPr>
        <w:t xml:space="preserve">.1. </w:t>
      </w:r>
      <w:r w:rsidR="00DE089F" w:rsidRPr="008B5E42">
        <w:rPr>
          <w:rFonts w:ascii="Arial" w:eastAsia="Calibri" w:hAnsi="Arial" w:cs="Arial"/>
          <w:sz w:val="22"/>
          <w:szCs w:val="22"/>
          <w:lang w:val="es-ES_tradnl"/>
        </w:rPr>
        <w:t>Salones recreativos</w:t>
      </w:r>
      <w:r w:rsidR="00DE089F" w:rsidRPr="008B5E42">
        <w:rPr>
          <w:rFonts w:ascii="Arial" w:eastAsia="Calibri" w:hAnsi="Arial" w:cs="Arial"/>
          <w:sz w:val="22"/>
          <w:szCs w:val="22"/>
        </w:rPr>
        <w:t>.</w:t>
      </w:r>
    </w:p>
    <w:p w14:paraId="04673E91" w14:textId="0D7527CA" w:rsidR="00DE089F" w:rsidRPr="008B5E42" w:rsidRDefault="003E6191" w:rsidP="00466F9B">
      <w:pPr>
        <w:spacing w:after="120" w:line="276" w:lineRule="auto"/>
        <w:ind w:left="-284" w:right="-144"/>
        <w:jc w:val="both"/>
        <w:rPr>
          <w:rFonts w:ascii="Arial" w:eastAsia="Calibri" w:hAnsi="Arial" w:cs="Arial"/>
          <w:sz w:val="22"/>
          <w:szCs w:val="22"/>
        </w:rPr>
      </w:pPr>
      <w:r w:rsidRPr="008B5E42">
        <w:rPr>
          <w:rFonts w:ascii="Arial" w:eastAsia="Calibri" w:hAnsi="Arial" w:cs="Arial"/>
          <w:sz w:val="22"/>
          <w:szCs w:val="22"/>
          <w:lang w:val="es-ES_tradnl"/>
        </w:rPr>
        <w:t>1</w:t>
      </w:r>
      <w:r w:rsidR="00943455" w:rsidRPr="008B5E42">
        <w:rPr>
          <w:rFonts w:ascii="Arial" w:eastAsia="Calibri" w:hAnsi="Arial" w:cs="Arial"/>
          <w:sz w:val="22"/>
          <w:szCs w:val="22"/>
          <w:lang w:val="es-ES_tradnl"/>
        </w:rPr>
        <w:t>.2.</w:t>
      </w:r>
      <w:r w:rsidR="00DE089F" w:rsidRPr="008B5E42">
        <w:rPr>
          <w:rFonts w:ascii="Arial" w:eastAsia="Calibri" w:hAnsi="Arial" w:cs="Arial"/>
          <w:sz w:val="22"/>
          <w:szCs w:val="22"/>
          <w:lang w:val="es-ES_tradnl"/>
        </w:rPr>
        <w:t xml:space="preserve"> Cibersalas y cibercafés</w:t>
      </w:r>
      <w:r w:rsidR="00DE089F" w:rsidRPr="008B5E42">
        <w:rPr>
          <w:rFonts w:ascii="Arial" w:eastAsia="Calibri" w:hAnsi="Arial" w:cs="Arial"/>
          <w:sz w:val="22"/>
          <w:szCs w:val="22"/>
        </w:rPr>
        <w:t xml:space="preserve">. </w:t>
      </w:r>
    </w:p>
    <w:p w14:paraId="036DA5F4" w14:textId="0DA31BF8" w:rsidR="00DE089F" w:rsidRPr="008B5E42" w:rsidRDefault="003E6191" w:rsidP="00466F9B">
      <w:pPr>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rPr>
        <w:t>1</w:t>
      </w:r>
      <w:r w:rsidR="00D21B3F" w:rsidRPr="008B5E42">
        <w:rPr>
          <w:rFonts w:ascii="Arial" w:eastAsia="Calibri" w:hAnsi="Arial" w:cs="Arial"/>
          <w:sz w:val="22"/>
          <w:szCs w:val="22"/>
        </w:rPr>
        <w:t>.3.</w:t>
      </w:r>
      <w:r w:rsidR="00DE089F" w:rsidRPr="008B5E42">
        <w:rPr>
          <w:rFonts w:ascii="Arial" w:eastAsia="Calibri" w:hAnsi="Arial" w:cs="Arial"/>
          <w:sz w:val="22"/>
          <w:szCs w:val="22"/>
        </w:rPr>
        <w:t xml:space="preserve"> Centros de ocio y diversión. </w:t>
      </w:r>
    </w:p>
    <w:p w14:paraId="208445D4" w14:textId="3C8A56B4" w:rsidR="00DE089F" w:rsidRPr="008B5E42" w:rsidRDefault="00194018" w:rsidP="00466F9B">
      <w:pPr>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lang w:val="es-ES_tradnl"/>
        </w:rPr>
        <w:t>1</w:t>
      </w:r>
      <w:r w:rsidR="00D21B3F" w:rsidRPr="008B5E42">
        <w:rPr>
          <w:rFonts w:ascii="Arial" w:eastAsia="Calibri" w:hAnsi="Arial" w:cs="Arial"/>
          <w:sz w:val="22"/>
          <w:szCs w:val="22"/>
          <w:lang w:val="es-ES_tradnl"/>
        </w:rPr>
        <w:t>.4.</w:t>
      </w:r>
      <w:r w:rsidR="00DE089F" w:rsidRPr="008B5E42">
        <w:rPr>
          <w:rFonts w:ascii="Arial" w:eastAsia="Calibri" w:hAnsi="Arial" w:cs="Arial"/>
          <w:sz w:val="22"/>
          <w:szCs w:val="22"/>
          <w:lang w:val="es-ES_tradnl"/>
        </w:rPr>
        <w:t xml:space="preserve"> Miniboleras</w:t>
      </w:r>
      <w:r w:rsidR="00DE089F" w:rsidRPr="008B5E42">
        <w:rPr>
          <w:rFonts w:ascii="Arial" w:eastAsia="Calibri" w:hAnsi="Arial" w:cs="Arial"/>
          <w:sz w:val="22"/>
          <w:szCs w:val="22"/>
        </w:rPr>
        <w:t xml:space="preserve">. </w:t>
      </w:r>
    </w:p>
    <w:p w14:paraId="0D7794BC" w14:textId="66D09C2C" w:rsidR="00DE089F" w:rsidRPr="008B5E42" w:rsidRDefault="00194018" w:rsidP="00466F9B">
      <w:pPr>
        <w:spacing w:after="200"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1</w:t>
      </w:r>
      <w:r w:rsidR="00D21B3F" w:rsidRPr="008B5E42">
        <w:rPr>
          <w:rFonts w:ascii="Arial" w:eastAsia="Calibri" w:hAnsi="Arial" w:cs="Arial"/>
          <w:sz w:val="22"/>
          <w:szCs w:val="22"/>
          <w:lang w:val="es-ES_tradnl"/>
        </w:rPr>
        <w:t>.5.</w:t>
      </w:r>
      <w:r w:rsidR="00DE089F" w:rsidRPr="008B5E42">
        <w:rPr>
          <w:rFonts w:ascii="Arial" w:eastAsia="Calibri" w:hAnsi="Arial" w:cs="Arial"/>
          <w:sz w:val="22"/>
          <w:szCs w:val="22"/>
          <w:lang w:val="es-ES_tradnl"/>
        </w:rPr>
        <w:t xml:space="preserve"> Salones de celebraciones infantiles. </w:t>
      </w:r>
    </w:p>
    <w:p w14:paraId="3F91A50C" w14:textId="77407F11" w:rsidR="00DE089F" w:rsidRPr="008B5E42" w:rsidRDefault="00194018" w:rsidP="00466F9B">
      <w:pPr>
        <w:spacing w:before="240" w:after="240" w:line="276" w:lineRule="auto"/>
        <w:ind w:left="-284" w:right="-144"/>
        <w:jc w:val="both"/>
        <w:rPr>
          <w:rFonts w:ascii="Arial" w:eastAsia="Calibri" w:hAnsi="Arial" w:cs="Arial"/>
          <w:b/>
          <w:bCs/>
          <w:sz w:val="22"/>
          <w:szCs w:val="22"/>
          <w:lang w:val="es-ES_tradnl"/>
        </w:rPr>
      </w:pPr>
      <w:r w:rsidRPr="008B5E42">
        <w:rPr>
          <w:rFonts w:ascii="Arial" w:eastAsia="Calibri" w:hAnsi="Arial" w:cs="Arial"/>
          <w:b/>
          <w:bCs/>
          <w:sz w:val="22"/>
          <w:szCs w:val="22"/>
          <w:lang w:val="es-ES_tradnl"/>
        </w:rPr>
        <w:t>2</w:t>
      </w:r>
      <w:r w:rsidR="00DE089F" w:rsidRPr="008B5E42">
        <w:rPr>
          <w:rFonts w:ascii="Arial" w:eastAsia="Calibri" w:hAnsi="Arial" w:cs="Arial"/>
          <w:b/>
          <w:bCs/>
          <w:sz w:val="22"/>
          <w:szCs w:val="22"/>
          <w:lang w:val="es-ES_tradnl"/>
        </w:rPr>
        <w:t>. Establecimientos de atracciones recreativas.</w:t>
      </w:r>
    </w:p>
    <w:p w14:paraId="51759267" w14:textId="13649EA2"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lang w:val="es-ES_tradnl"/>
        </w:rPr>
        <w:t>2</w:t>
      </w:r>
      <w:r w:rsidR="00D21B3F" w:rsidRPr="008B5E42">
        <w:rPr>
          <w:rFonts w:ascii="Arial" w:eastAsia="Calibri" w:hAnsi="Arial" w:cs="Arial"/>
          <w:sz w:val="22"/>
          <w:szCs w:val="22"/>
          <w:lang w:val="es-ES_tradnl"/>
        </w:rPr>
        <w:t>.1.</w:t>
      </w:r>
      <w:r w:rsidR="00DE089F" w:rsidRPr="008B5E42">
        <w:rPr>
          <w:rFonts w:ascii="Arial" w:eastAsia="Calibri" w:hAnsi="Arial" w:cs="Arial"/>
          <w:sz w:val="22"/>
          <w:szCs w:val="22"/>
          <w:lang w:val="es-ES_tradnl"/>
        </w:rPr>
        <w:t xml:space="preserve"> Parques de atracciones y temáticos</w:t>
      </w:r>
      <w:r w:rsidR="00DE089F" w:rsidRPr="008B5E42">
        <w:rPr>
          <w:rFonts w:ascii="Arial" w:eastAsia="Calibri" w:hAnsi="Arial" w:cs="Arial"/>
          <w:sz w:val="22"/>
          <w:szCs w:val="22"/>
        </w:rPr>
        <w:t>.</w:t>
      </w:r>
    </w:p>
    <w:p w14:paraId="53AA1BF7" w14:textId="77777777" w:rsidR="00FC4055" w:rsidRPr="008B5E42" w:rsidRDefault="00FC4055" w:rsidP="00466F9B">
      <w:pPr>
        <w:spacing w:line="276" w:lineRule="auto"/>
        <w:ind w:left="-284" w:right="-144"/>
        <w:jc w:val="both"/>
        <w:rPr>
          <w:rFonts w:ascii="Arial" w:eastAsia="Calibri" w:hAnsi="Arial" w:cs="Arial"/>
          <w:sz w:val="22"/>
          <w:szCs w:val="22"/>
          <w:lang w:val="es-ES_tradnl"/>
        </w:rPr>
      </w:pPr>
    </w:p>
    <w:p w14:paraId="267E597A" w14:textId="2D384523" w:rsidR="00DE089F" w:rsidRPr="008B5E42" w:rsidRDefault="00194018" w:rsidP="00466F9B">
      <w:pPr>
        <w:spacing w:line="276" w:lineRule="auto"/>
        <w:ind w:left="-284" w:right="-144"/>
        <w:jc w:val="both"/>
        <w:rPr>
          <w:rFonts w:ascii="Arial" w:eastAsia="Calibri" w:hAnsi="Arial" w:cs="Arial"/>
          <w:sz w:val="22"/>
          <w:szCs w:val="22"/>
          <w:lang w:val="es-ES_tradnl"/>
        </w:rPr>
      </w:pPr>
      <w:r w:rsidRPr="008B5E42">
        <w:rPr>
          <w:rFonts w:ascii="Arial" w:eastAsia="Calibri" w:hAnsi="Arial" w:cs="Arial"/>
          <w:sz w:val="22"/>
          <w:szCs w:val="22"/>
          <w:lang w:val="es-ES_tradnl"/>
        </w:rPr>
        <w:t>2</w:t>
      </w:r>
      <w:r w:rsidR="00D21B3F" w:rsidRPr="008B5E42">
        <w:rPr>
          <w:rFonts w:ascii="Arial" w:eastAsia="Calibri" w:hAnsi="Arial" w:cs="Arial"/>
          <w:sz w:val="22"/>
          <w:szCs w:val="22"/>
          <w:lang w:val="es-ES_tradnl"/>
        </w:rPr>
        <w:t>.2.</w:t>
      </w:r>
      <w:r w:rsidR="00DE089F" w:rsidRPr="008B5E42">
        <w:rPr>
          <w:rFonts w:ascii="Arial" w:eastAsia="Calibri" w:hAnsi="Arial" w:cs="Arial"/>
          <w:sz w:val="22"/>
          <w:szCs w:val="22"/>
          <w:lang w:val="es-ES_tradnl"/>
        </w:rPr>
        <w:t xml:space="preserve"> Parques infantiles</w:t>
      </w:r>
      <w:r w:rsidR="00DE089F" w:rsidRPr="008B5E42">
        <w:rPr>
          <w:rFonts w:ascii="Arial" w:eastAsia="Calibri" w:hAnsi="Arial" w:cs="Arial"/>
          <w:sz w:val="22"/>
          <w:szCs w:val="22"/>
        </w:rPr>
        <w:t>.</w:t>
      </w:r>
    </w:p>
    <w:p w14:paraId="3B691156" w14:textId="77777777" w:rsidR="00FC4055" w:rsidRPr="008B5E42" w:rsidRDefault="00FC4055" w:rsidP="00466F9B">
      <w:pPr>
        <w:spacing w:line="276" w:lineRule="auto"/>
        <w:ind w:left="-284" w:right="-144"/>
        <w:jc w:val="both"/>
        <w:rPr>
          <w:rFonts w:ascii="Arial" w:eastAsia="Calibri" w:hAnsi="Arial" w:cs="Arial"/>
          <w:sz w:val="22"/>
          <w:szCs w:val="22"/>
          <w:lang w:val="es-ES_tradnl"/>
        </w:rPr>
      </w:pPr>
    </w:p>
    <w:p w14:paraId="583B71EA" w14:textId="269DA72F"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lang w:val="es-ES_tradnl"/>
        </w:rPr>
        <w:t>2</w:t>
      </w:r>
      <w:r w:rsidR="00D21B3F" w:rsidRPr="008B5E42">
        <w:rPr>
          <w:rFonts w:ascii="Arial" w:eastAsia="Calibri" w:hAnsi="Arial" w:cs="Arial"/>
          <w:sz w:val="22"/>
          <w:szCs w:val="22"/>
          <w:lang w:val="es-ES_tradnl"/>
        </w:rPr>
        <w:t>.3.</w:t>
      </w:r>
      <w:r w:rsidR="00DE089F" w:rsidRPr="008B5E42">
        <w:rPr>
          <w:rFonts w:ascii="Arial" w:eastAsia="Calibri" w:hAnsi="Arial" w:cs="Arial"/>
          <w:sz w:val="22"/>
          <w:szCs w:val="22"/>
          <w:lang w:val="es-ES_tradnl"/>
        </w:rPr>
        <w:t xml:space="preserve"> Atracciones de feria</w:t>
      </w:r>
      <w:r w:rsidR="00DE089F" w:rsidRPr="008B5E42">
        <w:rPr>
          <w:rFonts w:ascii="Arial" w:eastAsia="Calibri" w:hAnsi="Arial" w:cs="Arial"/>
          <w:sz w:val="22"/>
          <w:szCs w:val="22"/>
        </w:rPr>
        <w:t>.</w:t>
      </w:r>
    </w:p>
    <w:p w14:paraId="75DEEBF5" w14:textId="77777777" w:rsidR="00FC4055" w:rsidRPr="008B5E42" w:rsidRDefault="00FC4055" w:rsidP="00466F9B">
      <w:pPr>
        <w:spacing w:line="276" w:lineRule="auto"/>
        <w:ind w:left="-284" w:right="-144"/>
        <w:jc w:val="both"/>
        <w:rPr>
          <w:rFonts w:ascii="Arial" w:eastAsia="Calibri" w:hAnsi="Arial" w:cs="Arial"/>
          <w:sz w:val="22"/>
          <w:szCs w:val="22"/>
          <w:lang w:val="es-ES_tradnl"/>
        </w:rPr>
      </w:pPr>
    </w:p>
    <w:p w14:paraId="7B8DFA9E" w14:textId="30E25D62"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lang w:val="es-ES_tradnl"/>
        </w:rPr>
        <w:t>2</w:t>
      </w:r>
      <w:r w:rsidR="00D21B3F" w:rsidRPr="008B5E42">
        <w:rPr>
          <w:rFonts w:ascii="Arial" w:eastAsia="Calibri" w:hAnsi="Arial" w:cs="Arial"/>
          <w:sz w:val="22"/>
          <w:szCs w:val="22"/>
          <w:lang w:val="es-ES_tradnl"/>
        </w:rPr>
        <w:t>.4.</w:t>
      </w:r>
      <w:r w:rsidR="00DE089F" w:rsidRPr="008B5E42">
        <w:rPr>
          <w:rFonts w:ascii="Arial" w:eastAsia="Calibri" w:hAnsi="Arial" w:cs="Arial"/>
          <w:sz w:val="22"/>
          <w:szCs w:val="22"/>
          <w:lang w:val="es-ES_tradnl"/>
        </w:rPr>
        <w:t xml:space="preserve"> Parques acuáticos</w:t>
      </w:r>
      <w:r w:rsidR="00DE089F" w:rsidRPr="008B5E42">
        <w:rPr>
          <w:rFonts w:ascii="Arial" w:eastAsia="Calibri" w:hAnsi="Arial" w:cs="Arial"/>
          <w:sz w:val="22"/>
          <w:szCs w:val="22"/>
        </w:rPr>
        <w:t>.</w:t>
      </w:r>
    </w:p>
    <w:p w14:paraId="69C9A7A1" w14:textId="77777777" w:rsidR="00130A3F" w:rsidRPr="008B5E42" w:rsidRDefault="00130A3F" w:rsidP="00466F9B">
      <w:pPr>
        <w:spacing w:after="200" w:line="276" w:lineRule="auto"/>
        <w:ind w:left="-284" w:right="-144"/>
        <w:jc w:val="both"/>
        <w:rPr>
          <w:rFonts w:ascii="Arial" w:eastAsia="Calibri" w:hAnsi="Arial" w:cs="Arial"/>
          <w:sz w:val="22"/>
          <w:szCs w:val="22"/>
        </w:rPr>
      </w:pPr>
    </w:p>
    <w:p w14:paraId="3F267E40" w14:textId="6DA7ACEB" w:rsidR="00261B7E" w:rsidRPr="008B5E42" w:rsidRDefault="00194018" w:rsidP="00466F9B">
      <w:pPr>
        <w:spacing w:after="200" w:line="276" w:lineRule="auto"/>
        <w:ind w:left="-284" w:right="-144"/>
        <w:jc w:val="both"/>
        <w:rPr>
          <w:rFonts w:ascii="Arial" w:eastAsia="Calibri" w:hAnsi="Arial" w:cs="Arial"/>
          <w:b/>
          <w:bCs/>
          <w:sz w:val="22"/>
          <w:szCs w:val="22"/>
        </w:rPr>
      </w:pPr>
      <w:r w:rsidRPr="008B5E42">
        <w:rPr>
          <w:rFonts w:ascii="Arial" w:eastAsia="Calibri" w:hAnsi="Arial" w:cs="Arial"/>
          <w:b/>
          <w:bCs/>
          <w:sz w:val="22"/>
          <w:szCs w:val="22"/>
        </w:rPr>
        <w:t>3</w:t>
      </w:r>
      <w:r w:rsidR="00DE089F" w:rsidRPr="008B5E42">
        <w:rPr>
          <w:rFonts w:ascii="Arial" w:eastAsia="Calibri" w:hAnsi="Arial" w:cs="Arial"/>
          <w:b/>
          <w:bCs/>
          <w:sz w:val="22"/>
          <w:szCs w:val="22"/>
        </w:rPr>
        <w:t xml:space="preserve">. Establecimientos deportivo-recreativos. </w:t>
      </w:r>
    </w:p>
    <w:p w14:paraId="10D46CB9" w14:textId="185CE76A" w:rsidR="00DE089F" w:rsidRPr="008B5E42" w:rsidRDefault="00DE089F" w:rsidP="00466F9B">
      <w:pPr>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rPr>
        <w:t>Locales o recintos, sin espectadores, destinados a la práctica deportiva-recreativa de uso público, en cualquiera de sus modalidades.</w:t>
      </w:r>
    </w:p>
    <w:p w14:paraId="405BA948" w14:textId="5964AC4E" w:rsidR="00DE089F" w:rsidRPr="008B5E42" w:rsidRDefault="00194018" w:rsidP="00466F9B">
      <w:pPr>
        <w:spacing w:before="240" w:after="240" w:line="276" w:lineRule="auto"/>
        <w:ind w:left="-284" w:right="-144"/>
        <w:jc w:val="both"/>
        <w:rPr>
          <w:rFonts w:ascii="Arial" w:eastAsia="Calibri" w:hAnsi="Arial" w:cs="Arial"/>
          <w:b/>
          <w:bCs/>
          <w:sz w:val="22"/>
          <w:szCs w:val="22"/>
        </w:rPr>
      </w:pPr>
      <w:r w:rsidRPr="008B5E42">
        <w:rPr>
          <w:rFonts w:ascii="Arial" w:eastAsia="Calibri" w:hAnsi="Arial" w:cs="Arial"/>
          <w:b/>
          <w:bCs/>
          <w:sz w:val="22"/>
          <w:szCs w:val="22"/>
        </w:rPr>
        <w:t>4</w:t>
      </w:r>
      <w:r w:rsidR="00DE089F" w:rsidRPr="008B5E42">
        <w:rPr>
          <w:rFonts w:ascii="Arial" w:eastAsia="Calibri" w:hAnsi="Arial" w:cs="Arial"/>
          <w:b/>
          <w:bCs/>
          <w:sz w:val="22"/>
          <w:szCs w:val="22"/>
        </w:rPr>
        <w:t>. Establecimientos de baile.</w:t>
      </w:r>
    </w:p>
    <w:p w14:paraId="2DC7BC1E" w14:textId="14801ED8" w:rsidR="00261B7E" w:rsidRPr="008B5E42" w:rsidRDefault="00194018" w:rsidP="00466F9B">
      <w:pPr>
        <w:widowControl w:val="0"/>
        <w:autoSpaceDE w:val="0"/>
        <w:autoSpaceDN w:val="0"/>
        <w:adjustRightInd w:val="0"/>
        <w:spacing w:after="120" w:line="276" w:lineRule="auto"/>
        <w:ind w:left="-284" w:right="-144"/>
        <w:jc w:val="both"/>
        <w:rPr>
          <w:rFonts w:ascii="Arial" w:eastAsia="Calibri" w:hAnsi="Arial" w:cs="Arial"/>
          <w:sz w:val="22"/>
          <w:szCs w:val="22"/>
        </w:rPr>
      </w:pPr>
      <w:r w:rsidRPr="008B5E42">
        <w:rPr>
          <w:rFonts w:ascii="Arial" w:eastAsia="Calibri" w:hAnsi="Arial" w:cs="Arial"/>
          <w:sz w:val="22"/>
          <w:szCs w:val="22"/>
        </w:rPr>
        <w:t>4</w:t>
      </w:r>
      <w:r w:rsidR="00D21B3F" w:rsidRPr="008B5E42">
        <w:rPr>
          <w:rFonts w:ascii="Arial" w:eastAsia="Calibri" w:hAnsi="Arial" w:cs="Arial"/>
          <w:sz w:val="22"/>
          <w:szCs w:val="22"/>
        </w:rPr>
        <w:t xml:space="preserve">.1. </w:t>
      </w:r>
      <w:r w:rsidR="00DE089F" w:rsidRPr="008B5E42">
        <w:rPr>
          <w:rFonts w:ascii="Arial" w:eastAsia="Calibri" w:hAnsi="Arial" w:cs="Arial"/>
          <w:sz w:val="22"/>
          <w:szCs w:val="22"/>
        </w:rPr>
        <w:t>Discotecas y salas de baile</w:t>
      </w:r>
      <w:r w:rsidRPr="008B5E42">
        <w:rPr>
          <w:rFonts w:ascii="Arial" w:eastAsia="Calibri" w:hAnsi="Arial" w:cs="Arial"/>
          <w:sz w:val="22"/>
          <w:szCs w:val="22"/>
        </w:rPr>
        <w:t>.</w:t>
      </w:r>
    </w:p>
    <w:p w14:paraId="41198067" w14:textId="48ED6E68" w:rsidR="00DE089F" w:rsidRPr="008B5E42" w:rsidRDefault="00D21B3F" w:rsidP="00395F4F">
      <w:pPr>
        <w:widowControl w:val="0"/>
        <w:autoSpaceDE w:val="0"/>
        <w:autoSpaceDN w:val="0"/>
        <w:adjustRightInd w:val="0"/>
        <w:spacing w:before="240" w:after="120" w:line="276" w:lineRule="auto"/>
        <w:ind w:left="-284" w:right="-144"/>
        <w:jc w:val="both"/>
        <w:rPr>
          <w:rFonts w:ascii="Arial" w:eastAsia="Calibri" w:hAnsi="Arial" w:cs="Arial"/>
          <w:sz w:val="22"/>
          <w:szCs w:val="22"/>
        </w:rPr>
      </w:pPr>
      <w:r w:rsidRPr="008B5E42">
        <w:rPr>
          <w:rFonts w:ascii="Arial" w:eastAsia="Calibri" w:hAnsi="Arial" w:cs="Arial"/>
          <w:sz w:val="22"/>
          <w:szCs w:val="22"/>
        </w:rPr>
        <w:t>a)</w:t>
      </w:r>
      <w:r w:rsidR="00261B7E" w:rsidRPr="008B5E42">
        <w:rPr>
          <w:rFonts w:ascii="Arial" w:eastAsia="Calibri" w:hAnsi="Arial" w:cs="Arial"/>
          <w:sz w:val="22"/>
          <w:szCs w:val="22"/>
        </w:rPr>
        <w:t xml:space="preserve"> </w:t>
      </w:r>
      <w:r w:rsidR="00DE089F" w:rsidRPr="008B5E42">
        <w:rPr>
          <w:rFonts w:ascii="Arial" w:eastAsia="Calibri" w:hAnsi="Arial" w:cs="Arial"/>
          <w:sz w:val="22"/>
          <w:szCs w:val="22"/>
        </w:rPr>
        <w:t>Discotecas.</w:t>
      </w:r>
    </w:p>
    <w:p w14:paraId="0A5FC0A5" w14:textId="57B175BB" w:rsidR="00DE089F" w:rsidRPr="008B5E42" w:rsidRDefault="00D21B3F" w:rsidP="00395F4F">
      <w:pPr>
        <w:widowControl w:val="0"/>
        <w:autoSpaceDE w:val="0"/>
        <w:autoSpaceDN w:val="0"/>
        <w:adjustRightInd w:val="0"/>
        <w:spacing w:before="240" w:line="276" w:lineRule="auto"/>
        <w:ind w:left="-284" w:right="-144"/>
        <w:jc w:val="both"/>
        <w:rPr>
          <w:rFonts w:ascii="Arial" w:eastAsia="Calibri" w:hAnsi="Arial" w:cs="Arial"/>
          <w:sz w:val="22"/>
          <w:szCs w:val="22"/>
        </w:rPr>
      </w:pPr>
      <w:r w:rsidRPr="008B5E42">
        <w:rPr>
          <w:rFonts w:ascii="Arial" w:eastAsia="Calibri" w:hAnsi="Arial" w:cs="Arial"/>
          <w:sz w:val="22"/>
          <w:szCs w:val="22"/>
        </w:rPr>
        <w:t>b)</w:t>
      </w:r>
      <w:r w:rsidR="00261B7E" w:rsidRPr="008B5E42">
        <w:rPr>
          <w:rFonts w:ascii="Arial" w:eastAsia="Calibri" w:hAnsi="Arial" w:cs="Arial"/>
          <w:sz w:val="22"/>
          <w:szCs w:val="22"/>
        </w:rPr>
        <w:t xml:space="preserve"> </w:t>
      </w:r>
      <w:r w:rsidR="00DE089F" w:rsidRPr="008B5E42">
        <w:rPr>
          <w:rFonts w:ascii="Arial" w:eastAsia="Calibri" w:hAnsi="Arial" w:cs="Arial"/>
          <w:sz w:val="22"/>
          <w:szCs w:val="22"/>
        </w:rPr>
        <w:t>Salas de baile.</w:t>
      </w:r>
    </w:p>
    <w:p w14:paraId="4CA66C43" w14:textId="77777777" w:rsidR="00D21B3F" w:rsidRPr="008B5E42" w:rsidRDefault="00D21B3F" w:rsidP="00466F9B">
      <w:pPr>
        <w:widowControl w:val="0"/>
        <w:autoSpaceDE w:val="0"/>
        <w:autoSpaceDN w:val="0"/>
        <w:adjustRightInd w:val="0"/>
        <w:spacing w:line="276" w:lineRule="auto"/>
        <w:ind w:left="-284" w:right="-144"/>
        <w:jc w:val="both"/>
        <w:rPr>
          <w:rFonts w:ascii="Arial" w:eastAsia="Calibri" w:hAnsi="Arial" w:cs="Arial"/>
          <w:sz w:val="22"/>
          <w:szCs w:val="22"/>
        </w:rPr>
      </w:pPr>
    </w:p>
    <w:p w14:paraId="166E2986" w14:textId="4DFE5AA1" w:rsidR="00DE089F" w:rsidRPr="008B5E42" w:rsidRDefault="00D21B3F" w:rsidP="00466F9B">
      <w:pPr>
        <w:widowControl w:val="0"/>
        <w:autoSpaceDE w:val="0"/>
        <w:autoSpaceDN w:val="0"/>
        <w:adjustRightInd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c</w:t>
      </w:r>
      <w:r w:rsidR="00DE089F" w:rsidRPr="008B5E42">
        <w:rPr>
          <w:rFonts w:ascii="Arial" w:eastAsia="Calibri" w:hAnsi="Arial" w:cs="Arial"/>
          <w:sz w:val="22"/>
          <w:szCs w:val="22"/>
        </w:rPr>
        <w:t>) Salas de juventud.</w:t>
      </w:r>
    </w:p>
    <w:p w14:paraId="1664E0DC" w14:textId="77777777" w:rsidR="00D21B3F" w:rsidRPr="008B5E42" w:rsidRDefault="00D21B3F" w:rsidP="00466F9B">
      <w:pPr>
        <w:widowControl w:val="0"/>
        <w:autoSpaceDE w:val="0"/>
        <w:autoSpaceDN w:val="0"/>
        <w:adjustRightInd w:val="0"/>
        <w:spacing w:line="276" w:lineRule="auto"/>
        <w:ind w:left="-284" w:right="-144"/>
        <w:jc w:val="both"/>
        <w:rPr>
          <w:rFonts w:ascii="Arial" w:eastAsia="Calibri" w:hAnsi="Arial" w:cs="Arial"/>
          <w:sz w:val="22"/>
          <w:szCs w:val="22"/>
        </w:rPr>
      </w:pPr>
    </w:p>
    <w:p w14:paraId="1B3BBA45" w14:textId="31E7A835" w:rsidR="00DE089F" w:rsidRPr="008B5E42" w:rsidRDefault="00D21B3F" w:rsidP="00466F9B">
      <w:pPr>
        <w:widowControl w:val="0"/>
        <w:autoSpaceDE w:val="0"/>
        <w:autoSpaceDN w:val="0"/>
        <w:adjustRightInd w:val="0"/>
        <w:spacing w:after="120" w:line="276" w:lineRule="auto"/>
        <w:ind w:left="-284" w:right="-144"/>
        <w:jc w:val="both"/>
        <w:rPr>
          <w:rFonts w:ascii="Arial" w:eastAsia="Calibri" w:hAnsi="Arial" w:cs="Arial"/>
          <w:sz w:val="22"/>
          <w:szCs w:val="22"/>
        </w:rPr>
      </w:pPr>
      <w:r w:rsidRPr="008B5E42">
        <w:rPr>
          <w:rFonts w:ascii="Arial" w:eastAsia="Calibri" w:hAnsi="Arial" w:cs="Arial"/>
          <w:sz w:val="22"/>
          <w:szCs w:val="22"/>
        </w:rPr>
        <w:t>d</w:t>
      </w:r>
      <w:r w:rsidR="00DE089F" w:rsidRPr="008B5E42">
        <w:rPr>
          <w:rFonts w:ascii="Arial" w:eastAsia="Calibri" w:hAnsi="Arial" w:cs="Arial"/>
          <w:sz w:val="22"/>
          <w:szCs w:val="22"/>
        </w:rPr>
        <w:t xml:space="preserve">) Salas de fiestas. </w:t>
      </w:r>
    </w:p>
    <w:p w14:paraId="5D65B292" w14:textId="74EAE024" w:rsidR="00DE089F" w:rsidRPr="008B5E42" w:rsidRDefault="00E3418A" w:rsidP="00466F9B">
      <w:pPr>
        <w:spacing w:before="240" w:after="200" w:line="276" w:lineRule="auto"/>
        <w:ind w:left="-284" w:right="-144"/>
        <w:jc w:val="both"/>
        <w:rPr>
          <w:rFonts w:ascii="Arial" w:eastAsia="Calibri" w:hAnsi="Arial" w:cs="Arial"/>
          <w:b/>
          <w:bCs/>
          <w:sz w:val="22"/>
          <w:szCs w:val="22"/>
        </w:rPr>
      </w:pPr>
      <w:r w:rsidRPr="008B5E42">
        <w:rPr>
          <w:rFonts w:ascii="Arial" w:eastAsia="Calibri" w:hAnsi="Arial" w:cs="Arial"/>
          <w:b/>
          <w:bCs/>
          <w:sz w:val="22"/>
          <w:szCs w:val="22"/>
        </w:rPr>
        <w:t>5</w:t>
      </w:r>
      <w:r w:rsidR="00DE089F" w:rsidRPr="008B5E42">
        <w:rPr>
          <w:rFonts w:ascii="Arial" w:eastAsia="Calibri" w:hAnsi="Arial" w:cs="Arial"/>
          <w:b/>
          <w:bCs/>
          <w:sz w:val="22"/>
          <w:szCs w:val="22"/>
        </w:rPr>
        <w:t>. Establecimientos para actividades culturales y sociales.</w:t>
      </w:r>
    </w:p>
    <w:p w14:paraId="21806C26" w14:textId="6DC11586"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5</w:t>
      </w:r>
      <w:r w:rsidR="00D21B3F" w:rsidRPr="008B5E42">
        <w:rPr>
          <w:rFonts w:ascii="Arial" w:eastAsia="Calibri" w:hAnsi="Arial" w:cs="Arial"/>
          <w:sz w:val="22"/>
          <w:szCs w:val="22"/>
        </w:rPr>
        <w:t>.1.</w:t>
      </w:r>
      <w:r w:rsidR="00DE089F" w:rsidRPr="008B5E42">
        <w:rPr>
          <w:rFonts w:ascii="Arial" w:eastAsia="Calibri" w:hAnsi="Arial" w:cs="Arial"/>
          <w:sz w:val="22"/>
          <w:szCs w:val="22"/>
        </w:rPr>
        <w:t xml:space="preserve"> Museos.</w:t>
      </w:r>
    </w:p>
    <w:p w14:paraId="59CFC0CC" w14:textId="77777777" w:rsidR="00261B7E" w:rsidRPr="008B5E42" w:rsidRDefault="00261B7E" w:rsidP="00466F9B">
      <w:pPr>
        <w:spacing w:line="276" w:lineRule="auto"/>
        <w:ind w:left="-284" w:right="-144"/>
        <w:jc w:val="both"/>
        <w:rPr>
          <w:rFonts w:ascii="Arial" w:eastAsia="Calibri" w:hAnsi="Arial" w:cs="Arial"/>
          <w:sz w:val="22"/>
          <w:szCs w:val="22"/>
        </w:rPr>
      </w:pPr>
    </w:p>
    <w:p w14:paraId="56C1B0DD" w14:textId="2F1495F4"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5</w:t>
      </w:r>
      <w:r w:rsidR="00D21B3F" w:rsidRPr="008B5E42">
        <w:rPr>
          <w:rFonts w:ascii="Arial" w:eastAsia="Calibri" w:hAnsi="Arial" w:cs="Arial"/>
          <w:sz w:val="22"/>
          <w:szCs w:val="22"/>
        </w:rPr>
        <w:t>.2.</w:t>
      </w:r>
      <w:r w:rsidR="00DE089F" w:rsidRPr="008B5E42">
        <w:rPr>
          <w:rFonts w:ascii="Arial" w:eastAsia="Calibri" w:hAnsi="Arial" w:cs="Arial"/>
          <w:sz w:val="22"/>
          <w:szCs w:val="22"/>
        </w:rPr>
        <w:t xml:space="preserve"> Bibliotecas.</w:t>
      </w:r>
    </w:p>
    <w:p w14:paraId="7B966708" w14:textId="77777777" w:rsidR="00261B7E" w:rsidRPr="008B5E42" w:rsidRDefault="00261B7E" w:rsidP="00466F9B">
      <w:pPr>
        <w:autoSpaceDE w:val="0"/>
        <w:autoSpaceDN w:val="0"/>
        <w:spacing w:line="276" w:lineRule="auto"/>
        <w:ind w:left="-284" w:right="-144"/>
        <w:jc w:val="both"/>
        <w:rPr>
          <w:rFonts w:ascii="Arial" w:eastAsia="Calibri" w:hAnsi="Arial" w:cs="Arial"/>
          <w:sz w:val="22"/>
          <w:szCs w:val="22"/>
        </w:rPr>
      </w:pPr>
    </w:p>
    <w:p w14:paraId="5FAAFDED" w14:textId="51293599" w:rsidR="00DE089F" w:rsidRPr="008B5E42" w:rsidRDefault="00194018" w:rsidP="00466F9B">
      <w:pPr>
        <w:autoSpaceDE w:val="0"/>
        <w:autoSpaceDN w:val="0"/>
        <w:spacing w:line="276" w:lineRule="auto"/>
        <w:ind w:left="-284" w:right="-144"/>
        <w:jc w:val="both"/>
        <w:rPr>
          <w:rFonts w:ascii="Arial" w:hAnsi="Arial" w:cs="Arial"/>
          <w:sz w:val="22"/>
          <w:szCs w:val="22"/>
        </w:rPr>
      </w:pPr>
      <w:r w:rsidRPr="008B5E42">
        <w:rPr>
          <w:rFonts w:ascii="Arial" w:eastAsia="Calibri" w:hAnsi="Arial" w:cs="Arial"/>
          <w:sz w:val="22"/>
          <w:szCs w:val="22"/>
        </w:rPr>
        <w:t>5</w:t>
      </w:r>
      <w:r w:rsidR="00D21B3F" w:rsidRPr="008B5E42">
        <w:rPr>
          <w:rFonts w:ascii="Arial" w:eastAsia="Calibri" w:hAnsi="Arial" w:cs="Arial"/>
          <w:sz w:val="22"/>
          <w:szCs w:val="22"/>
        </w:rPr>
        <w:t>.3.</w:t>
      </w:r>
      <w:r w:rsidR="00DE089F" w:rsidRPr="008B5E42">
        <w:rPr>
          <w:rFonts w:ascii="Arial" w:eastAsia="Calibri" w:hAnsi="Arial" w:cs="Arial"/>
          <w:sz w:val="22"/>
          <w:szCs w:val="22"/>
        </w:rPr>
        <w:t xml:space="preserve"> Ludotecas</w:t>
      </w:r>
      <w:r w:rsidR="00DE089F" w:rsidRPr="008B5E42">
        <w:rPr>
          <w:rFonts w:ascii="Arial" w:hAnsi="Arial" w:cs="Arial"/>
          <w:sz w:val="22"/>
          <w:szCs w:val="22"/>
        </w:rPr>
        <w:t>.</w:t>
      </w:r>
    </w:p>
    <w:p w14:paraId="7A7153AB" w14:textId="77777777" w:rsidR="00261B7E" w:rsidRPr="008B5E42" w:rsidRDefault="00261B7E" w:rsidP="00466F9B">
      <w:pPr>
        <w:spacing w:line="276" w:lineRule="auto"/>
        <w:ind w:left="-284" w:right="-144"/>
        <w:jc w:val="both"/>
        <w:rPr>
          <w:rFonts w:ascii="Arial" w:eastAsia="Calibri" w:hAnsi="Arial" w:cs="Arial"/>
          <w:sz w:val="22"/>
          <w:szCs w:val="22"/>
        </w:rPr>
      </w:pPr>
    </w:p>
    <w:p w14:paraId="3DDC5FAA" w14:textId="34014257"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5</w:t>
      </w:r>
      <w:r w:rsidR="00D21B3F" w:rsidRPr="008B5E42">
        <w:rPr>
          <w:rFonts w:ascii="Arial" w:eastAsia="Calibri" w:hAnsi="Arial" w:cs="Arial"/>
          <w:sz w:val="22"/>
          <w:szCs w:val="22"/>
        </w:rPr>
        <w:t>.4.</w:t>
      </w:r>
      <w:r w:rsidR="00DE089F" w:rsidRPr="008B5E42">
        <w:rPr>
          <w:rFonts w:ascii="Arial" w:eastAsia="Calibri" w:hAnsi="Arial" w:cs="Arial"/>
          <w:sz w:val="22"/>
          <w:szCs w:val="22"/>
        </w:rPr>
        <w:t xml:space="preserve"> Mediateca.</w:t>
      </w:r>
    </w:p>
    <w:p w14:paraId="75B75FEA" w14:textId="77777777" w:rsidR="00261B7E" w:rsidRPr="008B5E42" w:rsidRDefault="00261B7E" w:rsidP="00466F9B">
      <w:pPr>
        <w:spacing w:line="276" w:lineRule="auto"/>
        <w:ind w:left="-284" w:right="-144"/>
        <w:jc w:val="both"/>
        <w:rPr>
          <w:rFonts w:ascii="Arial" w:eastAsia="Calibri" w:hAnsi="Arial" w:cs="Arial"/>
          <w:sz w:val="22"/>
          <w:szCs w:val="22"/>
        </w:rPr>
      </w:pPr>
    </w:p>
    <w:p w14:paraId="4A4ECC2E" w14:textId="4C6F8A44"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5</w:t>
      </w:r>
      <w:r w:rsidR="00D21B3F" w:rsidRPr="008B5E42">
        <w:rPr>
          <w:rFonts w:ascii="Arial" w:eastAsia="Calibri" w:hAnsi="Arial" w:cs="Arial"/>
          <w:sz w:val="22"/>
          <w:szCs w:val="22"/>
        </w:rPr>
        <w:t>.5.</w:t>
      </w:r>
      <w:r w:rsidR="00DE089F" w:rsidRPr="008B5E42">
        <w:rPr>
          <w:rFonts w:ascii="Arial" w:eastAsia="Calibri" w:hAnsi="Arial" w:cs="Arial"/>
          <w:sz w:val="22"/>
          <w:szCs w:val="22"/>
        </w:rPr>
        <w:t xml:space="preserve"> Hemeroteca.</w:t>
      </w:r>
    </w:p>
    <w:p w14:paraId="727CDB11" w14:textId="77777777" w:rsidR="00261B7E" w:rsidRPr="008B5E42" w:rsidRDefault="00261B7E" w:rsidP="00466F9B">
      <w:pPr>
        <w:spacing w:line="276" w:lineRule="auto"/>
        <w:ind w:left="-284" w:right="-144"/>
        <w:jc w:val="both"/>
        <w:rPr>
          <w:rFonts w:ascii="Arial" w:eastAsia="Calibri" w:hAnsi="Arial" w:cs="Arial"/>
          <w:sz w:val="22"/>
          <w:szCs w:val="22"/>
        </w:rPr>
      </w:pPr>
    </w:p>
    <w:p w14:paraId="4BFBEF3B" w14:textId="3154B7F4"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5</w:t>
      </w:r>
      <w:r w:rsidR="00D21B3F" w:rsidRPr="008B5E42">
        <w:rPr>
          <w:rFonts w:ascii="Arial" w:eastAsia="Calibri" w:hAnsi="Arial" w:cs="Arial"/>
          <w:sz w:val="22"/>
          <w:szCs w:val="22"/>
        </w:rPr>
        <w:t xml:space="preserve">.6. </w:t>
      </w:r>
      <w:r w:rsidR="00DE089F" w:rsidRPr="008B5E42">
        <w:rPr>
          <w:rFonts w:ascii="Arial" w:eastAsia="Calibri" w:hAnsi="Arial" w:cs="Arial"/>
          <w:sz w:val="22"/>
          <w:szCs w:val="22"/>
        </w:rPr>
        <w:t>Salas de exposiciones.  </w:t>
      </w:r>
    </w:p>
    <w:p w14:paraId="19F4B4B6" w14:textId="77777777" w:rsidR="00261B7E" w:rsidRPr="008B5E42" w:rsidRDefault="00261B7E" w:rsidP="00466F9B">
      <w:pPr>
        <w:spacing w:line="276" w:lineRule="auto"/>
        <w:ind w:left="-284" w:right="-144"/>
        <w:jc w:val="both"/>
        <w:rPr>
          <w:rFonts w:ascii="Arial" w:eastAsia="Calibri" w:hAnsi="Arial" w:cs="Arial"/>
          <w:sz w:val="22"/>
          <w:szCs w:val="22"/>
        </w:rPr>
      </w:pPr>
    </w:p>
    <w:p w14:paraId="1B158134" w14:textId="1E935235"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5</w:t>
      </w:r>
      <w:r w:rsidR="00D21B3F" w:rsidRPr="008B5E42">
        <w:rPr>
          <w:rFonts w:ascii="Arial" w:eastAsia="Calibri" w:hAnsi="Arial" w:cs="Arial"/>
          <w:sz w:val="22"/>
          <w:szCs w:val="22"/>
        </w:rPr>
        <w:t>.7.</w:t>
      </w:r>
      <w:r w:rsidR="00DE089F" w:rsidRPr="008B5E42">
        <w:rPr>
          <w:rFonts w:ascii="Arial" w:eastAsia="Calibri" w:hAnsi="Arial" w:cs="Arial"/>
          <w:sz w:val="22"/>
          <w:szCs w:val="22"/>
        </w:rPr>
        <w:t xml:space="preserve"> Salas de conferencias. </w:t>
      </w:r>
    </w:p>
    <w:p w14:paraId="7F2C9869" w14:textId="77777777" w:rsidR="00261B7E" w:rsidRPr="008B5E42" w:rsidRDefault="00261B7E" w:rsidP="00466F9B">
      <w:pPr>
        <w:spacing w:line="276" w:lineRule="auto"/>
        <w:ind w:left="-284" w:right="-144"/>
        <w:jc w:val="both"/>
        <w:rPr>
          <w:rFonts w:ascii="Arial" w:eastAsia="Calibri" w:hAnsi="Arial" w:cs="Arial"/>
          <w:sz w:val="22"/>
          <w:szCs w:val="22"/>
        </w:rPr>
      </w:pPr>
    </w:p>
    <w:p w14:paraId="230A6868" w14:textId="597AF600"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5</w:t>
      </w:r>
      <w:r w:rsidR="00D21B3F" w:rsidRPr="008B5E42">
        <w:rPr>
          <w:rFonts w:ascii="Arial" w:eastAsia="Calibri" w:hAnsi="Arial" w:cs="Arial"/>
          <w:sz w:val="22"/>
          <w:szCs w:val="22"/>
        </w:rPr>
        <w:t>.8.</w:t>
      </w:r>
      <w:r w:rsidR="00DE089F" w:rsidRPr="008B5E42">
        <w:rPr>
          <w:rFonts w:ascii="Arial" w:eastAsia="Calibri" w:hAnsi="Arial" w:cs="Arial"/>
          <w:sz w:val="22"/>
          <w:szCs w:val="22"/>
        </w:rPr>
        <w:t xml:space="preserve"> Palacios de exposiciones y congresos.</w:t>
      </w:r>
    </w:p>
    <w:p w14:paraId="4A6BE186" w14:textId="77777777" w:rsidR="00261B7E" w:rsidRPr="008B5E42" w:rsidRDefault="00261B7E" w:rsidP="00466F9B">
      <w:pPr>
        <w:spacing w:line="276" w:lineRule="auto"/>
        <w:ind w:left="-284" w:right="-144"/>
        <w:jc w:val="both"/>
        <w:rPr>
          <w:rFonts w:ascii="Arial" w:eastAsia="Calibri" w:hAnsi="Arial" w:cs="Arial"/>
          <w:sz w:val="22"/>
          <w:szCs w:val="22"/>
        </w:rPr>
      </w:pPr>
    </w:p>
    <w:p w14:paraId="61542051" w14:textId="5D3C439A"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5</w:t>
      </w:r>
      <w:r w:rsidR="00D21B3F" w:rsidRPr="008B5E42">
        <w:rPr>
          <w:rFonts w:ascii="Arial" w:eastAsia="Calibri" w:hAnsi="Arial" w:cs="Arial"/>
          <w:sz w:val="22"/>
          <w:szCs w:val="22"/>
        </w:rPr>
        <w:t xml:space="preserve">.9. </w:t>
      </w:r>
      <w:r w:rsidR="00DE089F" w:rsidRPr="008B5E42">
        <w:rPr>
          <w:rFonts w:ascii="Arial" w:eastAsia="Calibri" w:hAnsi="Arial" w:cs="Arial"/>
          <w:sz w:val="22"/>
          <w:szCs w:val="22"/>
        </w:rPr>
        <w:t>Feria</w:t>
      </w:r>
      <w:r w:rsidR="00373B56" w:rsidRPr="008B5E42">
        <w:rPr>
          <w:rFonts w:ascii="Arial" w:eastAsia="Calibri" w:hAnsi="Arial" w:cs="Arial"/>
          <w:sz w:val="22"/>
          <w:szCs w:val="22"/>
        </w:rPr>
        <w:t xml:space="preserve">s </w:t>
      </w:r>
      <w:r w:rsidR="00DE089F" w:rsidRPr="008B5E42">
        <w:rPr>
          <w:rFonts w:ascii="Arial" w:eastAsia="Calibri" w:hAnsi="Arial" w:cs="Arial"/>
          <w:sz w:val="22"/>
          <w:szCs w:val="22"/>
        </w:rPr>
        <w:t>del libro.</w:t>
      </w:r>
    </w:p>
    <w:p w14:paraId="6D264D64" w14:textId="77777777" w:rsidR="00261B7E" w:rsidRPr="008B5E42" w:rsidRDefault="00261B7E" w:rsidP="00466F9B">
      <w:pPr>
        <w:spacing w:line="276" w:lineRule="auto"/>
        <w:ind w:left="-284" w:right="-144"/>
        <w:jc w:val="both"/>
        <w:rPr>
          <w:rFonts w:ascii="Arial" w:eastAsia="Calibri" w:hAnsi="Arial" w:cs="Arial"/>
          <w:sz w:val="22"/>
          <w:szCs w:val="22"/>
        </w:rPr>
      </w:pPr>
    </w:p>
    <w:p w14:paraId="7368A8A7" w14:textId="6BFA5079" w:rsidR="00DE089F" w:rsidRPr="008B5E42" w:rsidRDefault="00194018" w:rsidP="00466F9B">
      <w:pPr>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5</w:t>
      </w:r>
      <w:r w:rsidR="00D21B3F" w:rsidRPr="008B5E42">
        <w:rPr>
          <w:rFonts w:ascii="Arial" w:eastAsia="Calibri" w:hAnsi="Arial" w:cs="Arial"/>
          <w:sz w:val="22"/>
          <w:szCs w:val="22"/>
        </w:rPr>
        <w:t xml:space="preserve">.10. </w:t>
      </w:r>
      <w:r w:rsidR="00DE089F" w:rsidRPr="008B5E42">
        <w:rPr>
          <w:rFonts w:ascii="Arial" w:eastAsia="Calibri" w:hAnsi="Arial" w:cs="Arial"/>
          <w:sz w:val="22"/>
          <w:szCs w:val="22"/>
        </w:rPr>
        <w:t xml:space="preserve">Centros de interpretación.  </w:t>
      </w:r>
    </w:p>
    <w:p w14:paraId="111AF7B8" w14:textId="71A5C9B3" w:rsidR="00DE089F" w:rsidRPr="008B5E42" w:rsidRDefault="00194018" w:rsidP="00466F9B">
      <w:pPr>
        <w:spacing w:before="240" w:after="120" w:line="276" w:lineRule="auto"/>
        <w:ind w:left="-284" w:right="-144"/>
        <w:jc w:val="both"/>
        <w:rPr>
          <w:rFonts w:ascii="Arial" w:eastAsia="Calibri" w:hAnsi="Arial" w:cs="Arial"/>
          <w:b/>
          <w:bCs/>
          <w:sz w:val="22"/>
          <w:szCs w:val="22"/>
        </w:rPr>
      </w:pPr>
      <w:r w:rsidRPr="008B5E42">
        <w:rPr>
          <w:rFonts w:ascii="Arial" w:eastAsia="Calibri" w:hAnsi="Arial" w:cs="Arial"/>
          <w:b/>
          <w:bCs/>
          <w:sz w:val="22"/>
          <w:szCs w:val="22"/>
        </w:rPr>
        <w:t>6</w:t>
      </w:r>
      <w:r w:rsidR="00DE089F" w:rsidRPr="008B5E42">
        <w:rPr>
          <w:rFonts w:ascii="Arial" w:eastAsia="Calibri" w:hAnsi="Arial" w:cs="Arial"/>
          <w:b/>
          <w:bCs/>
          <w:sz w:val="22"/>
          <w:szCs w:val="22"/>
        </w:rPr>
        <w:t xml:space="preserve">.Recintos de ferias y verbenas populares, tanto permanentes como constituidos de forma transitoria, de iniciativa municipal o de iniciativa privada. </w:t>
      </w:r>
    </w:p>
    <w:p w14:paraId="668FC315" w14:textId="5E39F2D5" w:rsidR="00DE089F" w:rsidRPr="008B5E42" w:rsidRDefault="00AB02B0" w:rsidP="00466F9B">
      <w:pPr>
        <w:spacing w:before="240" w:after="200" w:line="276" w:lineRule="auto"/>
        <w:ind w:left="-284" w:right="-144"/>
        <w:jc w:val="both"/>
        <w:rPr>
          <w:rFonts w:ascii="Arial" w:eastAsia="Calibri" w:hAnsi="Arial" w:cs="Arial"/>
          <w:b/>
          <w:bCs/>
          <w:sz w:val="22"/>
          <w:szCs w:val="22"/>
        </w:rPr>
      </w:pPr>
      <w:r w:rsidRPr="008B5E42">
        <w:rPr>
          <w:rFonts w:ascii="Arial" w:eastAsia="Calibri" w:hAnsi="Arial" w:cs="Arial"/>
          <w:b/>
          <w:bCs/>
          <w:sz w:val="22"/>
          <w:szCs w:val="22"/>
        </w:rPr>
        <w:t>7</w:t>
      </w:r>
      <w:r w:rsidR="00DE089F" w:rsidRPr="008B5E42">
        <w:rPr>
          <w:rFonts w:ascii="Arial" w:eastAsia="Calibri" w:hAnsi="Arial" w:cs="Arial"/>
          <w:b/>
          <w:bCs/>
          <w:sz w:val="22"/>
          <w:szCs w:val="22"/>
        </w:rPr>
        <w:t>. Establecimientos para actividades zoológicas, botánicas y geológicas</w:t>
      </w:r>
      <w:r w:rsidR="00261B7E" w:rsidRPr="008B5E42">
        <w:rPr>
          <w:rFonts w:ascii="Arial" w:eastAsia="Calibri" w:hAnsi="Arial" w:cs="Arial"/>
          <w:b/>
          <w:bCs/>
          <w:sz w:val="22"/>
          <w:szCs w:val="22"/>
        </w:rPr>
        <w:t>.</w:t>
      </w:r>
    </w:p>
    <w:p w14:paraId="343BD725" w14:textId="24DAC06D" w:rsidR="00DE089F" w:rsidRPr="008B5E42" w:rsidRDefault="00194018" w:rsidP="00466F9B">
      <w:pPr>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rPr>
        <w:t>7</w:t>
      </w:r>
      <w:r w:rsidR="00D21B3F" w:rsidRPr="008B5E42">
        <w:rPr>
          <w:rFonts w:ascii="Arial" w:eastAsia="Calibri" w:hAnsi="Arial" w:cs="Arial"/>
          <w:sz w:val="22"/>
          <w:szCs w:val="22"/>
        </w:rPr>
        <w:t>.1.</w:t>
      </w:r>
      <w:r w:rsidR="00DE089F" w:rsidRPr="008B5E42">
        <w:rPr>
          <w:rFonts w:ascii="Arial" w:eastAsia="Calibri" w:hAnsi="Arial" w:cs="Arial"/>
          <w:sz w:val="22"/>
          <w:szCs w:val="22"/>
        </w:rPr>
        <w:t xml:space="preserve"> Parques zoológicos.</w:t>
      </w:r>
    </w:p>
    <w:p w14:paraId="76B96A19" w14:textId="78D391A0" w:rsidR="00DE089F" w:rsidRPr="008B5E42" w:rsidRDefault="00194018" w:rsidP="00466F9B">
      <w:pPr>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rPr>
        <w:t>7</w:t>
      </w:r>
      <w:r w:rsidR="00D21B3F" w:rsidRPr="008B5E42">
        <w:rPr>
          <w:rFonts w:ascii="Arial" w:eastAsia="Calibri" w:hAnsi="Arial" w:cs="Arial"/>
          <w:sz w:val="22"/>
          <w:szCs w:val="22"/>
        </w:rPr>
        <w:t>.2.</w:t>
      </w:r>
      <w:r w:rsidR="00DE089F" w:rsidRPr="008B5E42">
        <w:rPr>
          <w:rFonts w:ascii="Arial" w:eastAsia="Calibri" w:hAnsi="Arial" w:cs="Arial"/>
          <w:sz w:val="22"/>
          <w:szCs w:val="22"/>
        </w:rPr>
        <w:t xml:space="preserve"> Acuarios</w:t>
      </w:r>
      <w:r w:rsidRPr="008B5E42">
        <w:rPr>
          <w:rFonts w:ascii="Arial" w:eastAsia="Calibri" w:hAnsi="Arial" w:cs="Arial"/>
          <w:sz w:val="22"/>
          <w:szCs w:val="22"/>
        </w:rPr>
        <w:t>.</w:t>
      </w:r>
    </w:p>
    <w:p w14:paraId="4228421C" w14:textId="6786957E" w:rsidR="00DE089F" w:rsidRPr="008B5E42" w:rsidRDefault="00194018" w:rsidP="00466F9B">
      <w:pPr>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rPr>
        <w:t>7</w:t>
      </w:r>
      <w:r w:rsidR="00D21B3F" w:rsidRPr="008B5E42">
        <w:rPr>
          <w:rFonts w:ascii="Arial" w:eastAsia="Calibri" w:hAnsi="Arial" w:cs="Arial"/>
          <w:sz w:val="22"/>
          <w:szCs w:val="22"/>
        </w:rPr>
        <w:t>.3.</w:t>
      </w:r>
      <w:r w:rsidR="00DE089F" w:rsidRPr="008B5E42">
        <w:rPr>
          <w:rFonts w:ascii="Arial" w:eastAsia="Calibri" w:hAnsi="Arial" w:cs="Arial"/>
          <w:sz w:val="22"/>
          <w:szCs w:val="22"/>
        </w:rPr>
        <w:t xml:space="preserve"> Terrarios.</w:t>
      </w:r>
    </w:p>
    <w:p w14:paraId="1D7CFDEC" w14:textId="7E4F5FB7" w:rsidR="00DE089F" w:rsidRPr="008B5E42" w:rsidRDefault="00194018" w:rsidP="00466F9B">
      <w:pPr>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rPr>
        <w:lastRenderedPageBreak/>
        <w:t>7</w:t>
      </w:r>
      <w:r w:rsidR="00D21B3F" w:rsidRPr="008B5E42">
        <w:rPr>
          <w:rFonts w:ascii="Arial" w:eastAsia="Calibri" w:hAnsi="Arial" w:cs="Arial"/>
          <w:sz w:val="22"/>
          <w:szCs w:val="22"/>
        </w:rPr>
        <w:t>.4.</w:t>
      </w:r>
      <w:r w:rsidR="00DE089F" w:rsidRPr="008B5E42">
        <w:rPr>
          <w:rFonts w:ascii="Arial" w:eastAsia="Calibri" w:hAnsi="Arial" w:cs="Arial"/>
          <w:sz w:val="22"/>
          <w:szCs w:val="22"/>
        </w:rPr>
        <w:t xml:space="preserve"> Parques o enclaves botánicos. </w:t>
      </w:r>
    </w:p>
    <w:p w14:paraId="5F2600BA" w14:textId="20D9CCBC" w:rsidR="00DE089F" w:rsidRPr="008B5E42" w:rsidRDefault="00194018" w:rsidP="00466F9B">
      <w:pPr>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rPr>
        <w:t>7</w:t>
      </w:r>
      <w:r w:rsidR="00D21B3F" w:rsidRPr="008B5E42">
        <w:rPr>
          <w:rFonts w:ascii="Arial" w:eastAsia="Calibri" w:hAnsi="Arial" w:cs="Arial"/>
          <w:sz w:val="22"/>
          <w:szCs w:val="22"/>
        </w:rPr>
        <w:t>.5.</w:t>
      </w:r>
      <w:r w:rsidR="00DE089F" w:rsidRPr="008B5E42">
        <w:rPr>
          <w:rFonts w:ascii="Arial" w:eastAsia="Calibri" w:hAnsi="Arial" w:cs="Arial"/>
          <w:sz w:val="22"/>
          <w:szCs w:val="22"/>
        </w:rPr>
        <w:t xml:space="preserve"> Parques o enclaves geológicos</w:t>
      </w:r>
      <w:r w:rsidRPr="008B5E42">
        <w:rPr>
          <w:rFonts w:ascii="Arial" w:eastAsia="Calibri" w:hAnsi="Arial" w:cs="Arial"/>
          <w:sz w:val="22"/>
          <w:szCs w:val="22"/>
        </w:rPr>
        <w:t>.</w:t>
      </w:r>
    </w:p>
    <w:p w14:paraId="4FF6D009" w14:textId="5E901147" w:rsidR="00DE089F" w:rsidRPr="008B5E42" w:rsidRDefault="00194018" w:rsidP="00466F9B">
      <w:pPr>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rPr>
        <w:t>7</w:t>
      </w:r>
      <w:r w:rsidR="00D21B3F" w:rsidRPr="008B5E42">
        <w:rPr>
          <w:rFonts w:ascii="Arial" w:eastAsia="Calibri" w:hAnsi="Arial" w:cs="Arial"/>
          <w:sz w:val="22"/>
          <w:szCs w:val="22"/>
        </w:rPr>
        <w:t xml:space="preserve">.6. </w:t>
      </w:r>
      <w:r w:rsidR="00DE089F" w:rsidRPr="008B5E42">
        <w:rPr>
          <w:rFonts w:ascii="Arial" w:eastAsia="Calibri" w:hAnsi="Arial" w:cs="Arial"/>
          <w:sz w:val="22"/>
          <w:szCs w:val="22"/>
        </w:rPr>
        <w:t>Parques o enclaves tecnológicos.</w:t>
      </w:r>
    </w:p>
    <w:p w14:paraId="4A97DBC2" w14:textId="57F3A77C" w:rsidR="00DE089F" w:rsidRPr="008B5E42" w:rsidRDefault="00194018" w:rsidP="00466F9B">
      <w:pPr>
        <w:autoSpaceDE w:val="0"/>
        <w:autoSpaceDN w:val="0"/>
        <w:spacing w:after="200" w:line="276" w:lineRule="auto"/>
        <w:ind w:left="-284" w:right="-144"/>
        <w:jc w:val="both"/>
        <w:rPr>
          <w:rFonts w:ascii="Arial" w:eastAsia="Calibri" w:hAnsi="Arial" w:cs="Arial"/>
          <w:sz w:val="22"/>
          <w:szCs w:val="22"/>
        </w:rPr>
      </w:pPr>
      <w:r w:rsidRPr="008B5E42">
        <w:rPr>
          <w:rFonts w:ascii="Arial" w:eastAsia="Calibri" w:hAnsi="Arial" w:cs="Arial"/>
          <w:sz w:val="22"/>
          <w:szCs w:val="22"/>
        </w:rPr>
        <w:t>7</w:t>
      </w:r>
      <w:r w:rsidR="00D21B3F" w:rsidRPr="008B5E42">
        <w:rPr>
          <w:rFonts w:ascii="Arial" w:eastAsia="Calibri" w:hAnsi="Arial" w:cs="Arial"/>
          <w:sz w:val="22"/>
          <w:szCs w:val="22"/>
        </w:rPr>
        <w:t>.7.</w:t>
      </w:r>
      <w:r w:rsidR="00DE089F" w:rsidRPr="008B5E42">
        <w:rPr>
          <w:rFonts w:ascii="Arial" w:eastAsia="Calibri" w:hAnsi="Arial" w:cs="Arial"/>
          <w:sz w:val="22"/>
          <w:szCs w:val="22"/>
        </w:rPr>
        <w:t xml:space="preserve"> Parques o enclaves arqueológicos. </w:t>
      </w:r>
    </w:p>
    <w:p w14:paraId="3ED6904C" w14:textId="5E66B280" w:rsidR="00DE089F" w:rsidRPr="008B5E42" w:rsidRDefault="00194018" w:rsidP="00466F9B">
      <w:pPr>
        <w:spacing w:before="240" w:after="200" w:line="276" w:lineRule="auto"/>
        <w:ind w:left="-284" w:right="-144"/>
        <w:jc w:val="both"/>
        <w:rPr>
          <w:rFonts w:ascii="Arial" w:eastAsia="Calibri" w:hAnsi="Arial" w:cs="Arial"/>
          <w:b/>
          <w:bCs/>
          <w:sz w:val="22"/>
          <w:szCs w:val="22"/>
        </w:rPr>
      </w:pPr>
      <w:r w:rsidRPr="008B5E42">
        <w:rPr>
          <w:rFonts w:ascii="Arial" w:eastAsia="Calibri" w:hAnsi="Arial" w:cs="Arial"/>
          <w:b/>
          <w:bCs/>
          <w:sz w:val="22"/>
          <w:szCs w:val="22"/>
        </w:rPr>
        <w:t>8</w:t>
      </w:r>
      <w:r w:rsidR="00DE089F" w:rsidRPr="008B5E42">
        <w:rPr>
          <w:rFonts w:ascii="Arial" w:eastAsia="Calibri" w:hAnsi="Arial" w:cs="Arial"/>
          <w:b/>
          <w:bCs/>
          <w:sz w:val="22"/>
          <w:szCs w:val="22"/>
        </w:rPr>
        <w:t>. Establecimientos de ocio y diversión</w:t>
      </w:r>
      <w:r w:rsidR="00261B7E" w:rsidRPr="008B5E42">
        <w:rPr>
          <w:rFonts w:ascii="Arial" w:eastAsia="Calibri" w:hAnsi="Arial" w:cs="Arial"/>
          <w:b/>
          <w:bCs/>
          <w:sz w:val="22"/>
          <w:szCs w:val="22"/>
        </w:rPr>
        <w:t>.</w:t>
      </w:r>
    </w:p>
    <w:p w14:paraId="486A7FE3" w14:textId="2A6FC0AA" w:rsidR="00DE089F" w:rsidRPr="008B5E42" w:rsidRDefault="00194018" w:rsidP="00466F9B">
      <w:pPr>
        <w:widowControl w:val="0"/>
        <w:autoSpaceDE w:val="0"/>
        <w:autoSpaceDN w:val="0"/>
        <w:adjustRightInd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8</w:t>
      </w:r>
      <w:r w:rsidR="00DE089F" w:rsidRPr="008B5E42">
        <w:rPr>
          <w:rFonts w:ascii="Arial" w:eastAsia="Calibri" w:hAnsi="Arial" w:cs="Arial"/>
          <w:sz w:val="22"/>
          <w:szCs w:val="22"/>
        </w:rPr>
        <w:t>.1. Bares especiales</w:t>
      </w:r>
      <w:r w:rsidR="00261B7E" w:rsidRPr="008B5E42">
        <w:rPr>
          <w:rFonts w:ascii="Arial" w:eastAsia="Calibri" w:hAnsi="Arial" w:cs="Arial"/>
          <w:sz w:val="22"/>
          <w:szCs w:val="22"/>
        </w:rPr>
        <w:t>:</w:t>
      </w:r>
    </w:p>
    <w:p w14:paraId="7D9C058D" w14:textId="77777777" w:rsidR="00261B7E" w:rsidRPr="008B5E42" w:rsidRDefault="00261B7E" w:rsidP="00466F9B">
      <w:pPr>
        <w:widowControl w:val="0"/>
        <w:autoSpaceDE w:val="0"/>
        <w:autoSpaceDN w:val="0"/>
        <w:adjustRightInd w:val="0"/>
        <w:spacing w:line="276" w:lineRule="auto"/>
        <w:ind w:left="-284" w:right="-144"/>
        <w:jc w:val="both"/>
        <w:rPr>
          <w:rFonts w:ascii="Arial" w:eastAsia="Calibri" w:hAnsi="Arial" w:cs="Arial"/>
          <w:sz w:val="22"/>
          <w:szCs w:val="22"/>
        </w:rPr>
      </w:pPr>
    </w:p>
    <w:p w14:paraId="38B8FDDC" w14:textId="1C3EF840" w:rsidR="00DE089F" w:rsidRPr="008B5E42" w:rsidRDefault="00DE089F" w:rsidP="00466F9B">
      <w:pPr>
        <w:widowControl w:val="0"/>
        <w:autoSpaceDE w:val="0"/>
        <w:autoSpaceDN w:val="0"/>
        <w:adjustRightInd w:val="0"/>
        <w:spacing w:after="120" w:line="276" w:lineRule="auto"/>
        <w:ind w:left="-284" w:right="-144"/>
        <w:jc w:val="both"/>
        <w:rPr>
          <w:rFonts w:ascii="Arial" w:eastAsia="Calibri" w:hAnsi="Arial" w:cs="Arial"/>
          <w:sz w:val="22"/>
          <w:szCs w:val="22"/>
        </w:rPr>
      </w:pPr>
      <w:r w:rsidRPr="008B5E42">
        <w:rPr>
          <w:rFonts w:ascii="Arial" w:eastAsia="Calibri" w:hAnsi="Arial" w:cs="Arial"/>
          <w:sz w:val="22"/>
          <w:szCs w:val="22"/>
        </w:rPr>
        <w:t>a) Bares con ambientación musical sin actuaciones musicales en directo.</w:t>
      </w:r>
    </w:p>
    <w:p w14:paraId="2BEFA4F5" w14:textId="7694EAE8" w:rsidR="00DE089F" w:rsidRPr="008B5E42" w:rsidRDefault="00DE089F" w:rsidP="00466F9B">
      <w:pPr>
        <w:widowControl w:val="0"/>
        <w:autoSpaceDE w:val="0"/>
        <w:autoSpaceDN w:val="0"/>
        <w:adjustRightInd w:val="0"/>
        <w:spacing w:line="276" w:lineRule="auto"/>
        <w:ind w:left="-284" w:right="-144"/>
        <w:jc w:val="both"/>
        <w:rPr>
          <w:rFonts w:ascii="Arial" w:eastAsia="Calibri" w:hAnsi="Arial" w:cs="Arial"/>
          <w:sz w:val="22"/>
          <w:szCs w:val="22"/>
        </w:rPr>
      </w:pPr>
      <w:r w:rsidRPr="008B5E42">
        <w:rPr>
          <w:rFonts w:ascii="Arial" w:eastAsia="Calibri" w:hAnsi="Arial" w:cs="Arial"/>
          <w:sz w:val="22"/>
          <w:szCs w:val="22"/>
        </w:rPr>
        <w:t>b) Bares con ambientación musical con actuaciones musicales en directo.</w:t>
      </w:r>
    </w:p>
    <w:p w14:paraId="6EB9867F" w14:textId="4758F0AB" w:rsidR="00261B7E" w:rsidRPr="008B5E42" w:rsidRDefault="00194018" w:rsidP="00466F9B">
      <w:pPr>
        <w:spacing w:before="240" w:after="200" w:line="276" w:lineRule="auto"/>
        <w:ind w:left="-284" w:right="-144"/>
        <w:jc w:val="both"/>
        <w:rPr>
          <w:rFonts w:ascii="Arial" w:eastAsia="Calibri" w:hAnsi="Arial" w:cs="Arial"/>
          <w:b/>
          <w:bCs/>
          <w:sz w:val="22"/>
          <w:szCs w:val="22"/>
        </w:rPr>
      </w:pPr>
      <w:r w:rsidRPr="008B5E42">
        <w:rPr>
          <w:rFonts w:ascii="Arial" w:eastAsia="Calibri" w:hAnsi="Arial" w:cs="Arial"/>
          <w:b/>
          <w:bCs/>
          <w:sz w:val="22"/>
          <w:szCs w:val="22"/>
        </w:rPr>
        <w:t>9</w:t>
      </w:r>
      <w:r w:rsidR="00DE089F" w:rsidRPr="008B5E42">
        <w:rPr>
          <w:rFonts w:ascii="Arial" w:eastAsia="Calibri" w:hAnsi="Arial" w:cs="Arial"/>
          <w:b/>
          <w:bCs/>
          <w:sz w:val="22"/>
          <w:szCs w:val="22"/>
        </w:rPr>
        <w:t>. Establecimientos de hostelería y restauración</w:t>
      </w:r>
      <w:r w:rsidR="00261B7E" w:rsidRPr="008B5E42">
        <w:rPr>
          <w:rFonts w:ascii="Arial" w:eastAsia="Calibri" w:hAnsi="Arial" w:cs="Arial"/>
          <w:b/>
          <w:bCs/>
          <w:sz w:val="22"/>
          <w:szCs w:val="22"/>
        </w:rPr>
        <w:t>.</w:t>
      </w:r>
    </w:p>
    <w:p w14:paraId="1E62C8CC" w14:textId="122A20DD" w:rsidR="00DE089F" w:rsidRPr="008B5E42" w:rsidRDefault="00194018" w:rsidP="00466F9B">
      <w:pPr>
        <w:spacing w:before="240" w:after="200" w:line="276" w:lineRule="auto"/>
        <w:ind w:left="-284" w:right="-144"/>
        <w:jc w:val="both"/>
        <w:rPr>
          <w:rFonts w:ascii="Arial" w:hAnsi="Arial" w:cs="Arial"/>
          <w:sz w:val="22"/>
          <w:szCs w:val="22"/>
        </w:rPr>
      </w:pPr>
      <w:r w:rsidRPr="008B5E42">
        <w:rPr>
          <w:rFonts w:ascii="Arial" w:eastAsia="Calibri" w:hAnsi="Arial" w:cs="Arial"/>
          <w:sz w:val="22"/>
          <w:szCs w:val="22"/>
        </w:rPr>
        <w:t>9</w:t>
      </w:r>
      <w:r w:rsidR="00D21B3F" w:rsidRPr="008B5E42">
        <w:rPr>
          <w:rFonts w:ascii="Arial" w:eastAsia="Calibri" w:hAnsi="Arial" w:cs="Arial"/>
          <w:sz w:val="22"/>
          <w:szCs w:val="22"/>
        </w:rPr>
        <w:t>.1.</w:t>
      </w:r>
      <w:r w:rsidR="00DE089F" w:rsidRPr="008B5E42">
        <w:rPr>
          <w:rFonts w:ascii="Arial" w:eastAsia="Calibri" w:hAnsi="Arial" w:cs="Arial"/>
          <w:sz w:val="22"/>
          <w:szCs w:val="22"/>
        </w:rPr>
        <w:t xml:space="preserve"> Bodegas</w:t>
      </w:r>
      <w:r w:rsidR="00DE089F" w:rsidRPr="008B5E42">
        <w:rPr>
          <w:rFonts w:ascii="Arial" w:eastAsia="Calibri" w:hAnsi="Arial" w:cs="Arial"/>
          <w:iCs/>
          <w:sz w:val="22"/>
          <w:szCs w:val="22"/>
        </w:rPr>
        <w:t xml:space="preserve">. </w:t>
      </w:r>
    </w:p>
    <w:p w14:paraId="4EBE0E67" w14:textId="753B76DA" w:rsidR="00DE089F" w:rsidRPr="008B5E42" w:rsidRDefault="00194018" w:rsidP="00466F9B">
      <w:pPr>
        <w:widowControl w:val="0"/>
        <w:autoSpaceDE w:val="0"/>
        <w:autoSpaceDN w:val="0"/>
        <w:adjustRightInd w:val="0"/>
        <w:spacing w:after="120" w:line="276" w:lineRule="auto"/>
        <w:ind w:left="-284" w:right="-144"/>
        <w:jc w:val="both"/>
        <w:rPr>
          <w:rFonts w:ascii="Arial" w:hAnsi="Arial" w:cs="Arial"/>
          <w:sz w:val="22"/>
          <w:szCs w:val="22"/>
          <w:lang w:val="es-ES_tradnl"/>
        </w:rPr>
      </w:pPr>
      <w:r w:rsidRPr="008B5E42">
        <w:rPr>
          <w:rFonts w:ascii="Arial" w:hAnsi="Arial" w:cs="Arial"/>
          <w:sz w:val="22"/>
          <w:szCs w:val="22"/>
        </w:rPr>
        <w:t>9</w:t>
      </w:r>
      <w:r w:rsidR="00D21B3F" w:rsidRPr="008B5E42">
        <w:rPr>
          <w:rFonts w:ascii="Arial" w:hAnsi="Arial" w:cs="Arial"/>
          <w:sz w:val="22"/>
          <w:szCs w:val="22"/>
        </w:rPr>
        <w:t>.2.</w:t>
      </w:r>
      <w:r w:rsidR="00DE089F" w:rsidRPr="008B5E42">
        <w:rPr>
          <w:rFonts w:ascii="Arial" w:hAnsi="Arial" w:cs="Arial"/>
          <w:sz w:val="22"/>
          <w:szCs w:val="22"/>
        </w:rPr>
        <w:t xml:space="preserve"> Cafeterías</w:t>
      </w:r>
      <w:r w:rsidR="00DE089F" w:rsidRPr="008B5E42">
        <w:rPr>
          <w:rFonts w:ascii="Arial" w:hAnsi="Arial" w:cs="Arial"/>
          <w:sz w:val="22"/>
          <w:szCs w:val="22"/>
          <w:lang w:val="es-ES_tradnl"/>
        </w:rPr>
        <w:t>.</w:t>
      </w:r>
    </w:p>
    <w:p w14:paraId="6C3B6C84" w14:textId="054B8EB9" w:rsidR="00DE089F" w:rsidRPr="008B5E42" w:rsidRDefault="00194018" w:rsidP="00466F9B">
      <w:pPr>
        <w:widowControl w:val="0"/>
        <w:autoSpaceDE w:val="0"/>
        <w:autoSpaceDN w:val="0"/>
        <w:adjustRightInd w:val="0"/>
        <w:spacing w:after="120" w:line="276" w:lineRule="auto"/>
        <w:ind w:left="-284" w:right="-144"/>
        <w:jc w:val="both"/>
        <w:rPr>
          <w:rFonts w:ascii="Arial" w:hAnsi="Arial" w:cs="Arial"/>
          <w:sz w:val="22"/>
          <w:szCs w:val="22"/>
          <w:lang w:val="es-ES_tradnl"/>
        </w:rPr>
      </w:pPr>
      <w:r w:rsidRPr="008B5E42">
        <w:rPr>
          <w:rFonts w:ascii="Arial" w:hAnsi="Arial" w:cs="Arial"/>
          <w:sz w:val="22"/>
          <w:szCs w:val="22"/>
        </w:rPr>
        <w:t>9</w:t>
      </w:r>
      <w:r w:rsidR="00D21B3F" w:rsidRPr="008B5E42">
        <w:rPr>
          <w:rFonts w:ascii="Arial" w:hAnsi="Arial" w:cs="Arial"/>
          <w:sz w:val="22"/>
          <w:szCs w:val="22"/>
        </w:rPr>
        <w:t>.3.</w:t>
      </w:r>
      <w:r w:rsidR="00DE089F" w:rsidRPr="008B5E42">
        <w:rPr>
          <w:rFonts w:ascii="Arial" w:hAnsi="Arial" w:cs="Arial"/>
          <w:sz w:val="22"/>
          <w:szCs w:val="22"/>
        </w:rPr>
        <w:t xml:space="preserve"> Bares, café-bares, tabernas y asimilables</w:t>
      </w:r>
      <w:r w:rsidR="00DE089F" w:rsidRPr="008B5E42">
        <w:rPr>
          <w:rFonts w:ascii="Arial" w:hAnsi="Arial" w:cs="Arial"/>
          <w:sz w:val="22"/>
          <w:szCs w:val="22"/>
          <w:lang w:val="es-ES_tradnl"/>
        </w:rPr>
        <w:t>.</w:t>
      </w:r>
    </w:p>
    <w:p w14:paraId="3EBF01C2" w14:textId="3EAEF6B2" w:rsidR="00DE089F" w:rsidRPr="008B5E42" w:rsidRDefault="00194018" w:rsidP="00466F9B">
      <w:pPr>
        <w:widowControl w:val="0"/>
        <w:autoSpaceDE w:val="0"/>
        <w:autoSpaceDN w:val="0"/>
        <w:adjustRightInd w:val="0"/>
        <w:spacing w:after="120" w:line="276" w:lineRule="auto"/>
        <w:ind w:left="-284" w:right="-144"/>
        <w:jc w:val="both"/>
        <w:rPr>
          <w:rFonts w:ascii="Arial" w:hAnsi="Arial" w:cs="Arial"/>
          <w:sz w:val="22"/>
          <w:szCs w:val="22"/>
        </w:rPr>
      </w:pPr>
      <w:r w:rsidRPr="008B5E42">
        <w:rPr>
          <w:rFonts w:ascii="Arial" w:hAnsi="Arial" w:cs="Arial"/>
          <w:sz w:val="22"/>
          <w:szCs w:val="22"/>
        </w:rPr>
        <w:t>9</w:t>
      </w:r>
      <w:r w:rsidR="00D21B3F" w:rsidRPr="008B5E42">
        <w:rPr>
          <w:rFonts w:ascii="Arial" w:hAnsi="Arial" w:cs="Arial"/>
          <w:sz w:val="22"/>
          <w:szCs w:val="22"/>
        </w:rPr>
        <w:t>.4.</w:t>
      </w:r>
      <w:r w:rsidR="00DE089F" w:rsidRPr="008B5E42">
        <w:rPr>
          <w:rFonts w:ascii="Arial" w:hAnsi="Arial" w:cs="Arial"/>
          <w:sz w:val="22"/>
          <w:szCs w:val="22"/>
        </w:rPr>
        <w:t xml:space="preserve"> Chocolaterías, heladerías, salones de té, croissanterías y asimilables.</w:t>
      </w:r>
    </w:p>
    <w:p w14:paraId="40B3486B" w14:textId="08634085" w:rsidR="00DE089F" w:rsidRPr="008B5E42" w:rsidRDefault="00194018" w:rsidP="00466F9B">
      <w:pPr>
        <w:widowControl w:val="0"/>
        <w:autoSpaceDE w:val="0"/>
        <w:autoSpaceDN w:val="0"/>
        <w:adjustRightInd w:val="0"/>
        <w:spacing w:after="120" w:line="276" w:lineRule="auto"/>
        <w:ind w:left="-284" w:right="-144"/>
        <w:jc w:val="both"/>
        <w:rPr>
          <w:rFonts w:ascii="Arial" w:hAnsi="Arial" w:cs="Arial"/>
          <w:sz w:val="22"/>
          <w:szCs w:val="22"/>
        </w:rPr>
      </w:pPr>
      <w:r w:rsidRPr="008B5E42">
        <w:rPr>
          <w:rFonts w:ascii="Arial" w:hAnsi="Arial" w:cs="Arial"/>
          <w:sz w:val="22"/>
          <w:szCs w:val="22"/>
        </w:rPr>
        <w:t>9</w:t>
      </w:r>
      <w:r w:rsidR="00D21B3F" w:rsidRPr="008B5E42">
        <w:rPr>
          <w:rFonts w:ascii="Arial" w:hAnsi="Arial" w:cs="Arial"/>
          <w:sz w:val="22"/>
          <w:szCs w:val="22"/>
        </w:rPr>
        <w:t>.5.</w:t>
      </w:r>
      <w:r w:rsidR="00DE089F" w:rsidRPr="008B5E42">
        <w:rPr>
          <w:rFonts w:ascii="Arial" w:hAnsi="Arial" w:cs="Arial"/>
          <w:sz w:val="22"/>
          <w:szCs w:val="22"/>
        </w:rPr>
        <w:t xml:space="preserve"> Restaurantes, autoservicios de restauración, establecimientos de comida rápida y asimilables</w:t>
      </w:r>
      <w:r w:rsidR="00261B7E" w:rsidRPr="008B5E42">
        <w:rPr>
          <w:rFonts w:ascii="Arial" w:hAnsi="Arial" w:cs="Arial"/>
          <w:sz w:val="22"/>
          <w:szCs w:val="22"/>
        </w:rPr>
        <w:t>:</w:t>
      </w:r>
      <w:r w:rsidR="00DE089F" w:rsidRPr="008B5E42">
        <w:rPr>
          <w:rFonts w:ascii="Arial" w:hAnsi="Arial" w:cs="Arial"/>
          <w:sz w:val="22"/>
          <w:szCs w:val="22"/>
        </w:rPr>
        <w:t xml:space="preserve"> </w:t>
      </w:r>
    </w:p>
    <w:p w14:paraId="38EDFBA6" w14:textId="41C7ACC5" w:rsidR="00DE089F" w:rsidRPr="008B5E42" w:rsidRDefault="00D21B3F" w:rsidP="00466F9B">
      <w:pPr>
        <w:widowControl w:val="0"/>
        <w:autoSpaceDE w:val="0"/>
        <w:autoSpaceDN w:val="0"/>
        <w:adjustRightInd w:val="0"/>
        <w:spacing w:after="120" w:line="276" w:lineRule="auto"/>
        <w:ind w:left="-284" w:right="-144"/>
        <w:jc w:val="both"/>
        <w:rPr>
          <w:rFonts w:ascii="Arial" w:hAnsi="Arial" w:cs="Arial"/>
          <w:sz w:val="22"/>
          <w:szCs w:val="22"/>
          <w:lang w:val="es-ES_tradnl"/>
        </w:rPr>
      </w:pPr>
      <w:r w:rsidRPr="008B5E42">
        <w:rPr>
          <w:rFonts w:ascii="Arial" w:hAnsi="Arial" w:cs="Arial"/>
          <w:sz w:val="22"/>
          <w:szCs w:val="22"/>
        </w:rPr>
        <w:t>a)</w:t>
      </w:r>
      <w:r w:rsidR="00261B7E" w:rsidRPr="008B5E42">
        <w:rPr>
          <w:rFonts w:ascii="Arial" w:hAnsi="Arial" w:cs="Arial"/>
          <w:sz w:val="22"/>
          <w:szCs w:val="22"/>
        </w:rPr>
        <w:t xml:space="preserve"> </w:t>
      </w:r>
      <w:r w:rsidR="00DE089F" w:rsidRPr="008B5E42">
        <w:rPr>
          <w:rFonts w:ascii="Arial" w:hAnsi="Arial" w:cs="Arial"/>
          <w:sz w:val="22"/>
          <w:szCs w:val="22"/>
        </w:rPr>
        <w:t>Restaurantes</w:t>
      </w:r>
      <w:r w:rsidR="00DE089F" w:rsidRPr="008B5E42">
        <w:rPr>
          <w:rFonts w:ascii="Arial" w:hAnsi="Arial" w:cs="Arial"/>
          <w:sz w:val="22"/>
          <w:szCs w:val="22"/>
          <w:lang w:val="es-ES_tradnl"/>
        </w:rPr>
        <w:t>.</w:t>
      </w:r>
    </w:p>
    <w:p w14:paraId="3D242FC0" w14:textId="243BE094" w:rsidR="00DE089F" w:rsidRPr="008B5E42" w:rsidRDefault="00D21B3F" w:rsidP="00466F9B">
      <w:pPr>
        <w:widowControl w:val="0"/>
        <w:autoSpaceDE w:val="0"/>
        <w:autoSpaceDN w:val="0"/>
        <w:adjustRightInd w:val="0"/>
        <w:spacing w:after="120" w:line="276" w:lineRule="auto"/>
        <w:ind w:left="-284" w:right="-144"/>
        <w:jc w:val="both"/>
        <w:rPr>
          <w:rFonts w:ascii="Arial" w:hAnsi="Arial" w:cs="Arial"/>
          <w:sz w:val="22"/>
          <w:szCs w:val="22"/>
        </w:rPr>
      </w:pPr>
      <w:r w:rsidRPr="008B5E42">
        <w:rPr>
          <w:rFonts w:ascii="Arial" w:hAnsi="Arial" w:cs="Arial"/>
          <w:sz w:val="22"/>
          <w:szCs w:val="22"/>
        </w:rPr>
        <w:t>b)</w:t>
      </w:r>
      <w:r w:rsidR="00261B7E" w:rsidRPr="008B5E42">
        <w:rPr>
          <w:rFonts w:ascii="Arial" w:hAnsi="Arial" w:cs="Arial"/>
          <w:sz w:val="22"/>
          <w:szCs w:val="22"/>
        </w:rPr>
        <w:t xml:space="preserve"> </w:t>
      </w:r>
      <w:r w:rsidR="00DE089F" w:rsidRPr="008B5E42">
        <w:rPr>
          <w:rFonts w:ascii="Arial" w:hAnsi="Arial" w:cs="Arial"/>
          <w:sz w:val="22"/>
          <w:szCs w:val="22"/>
        </w:rPr>
        <w:t>Autoservicios de restauración.</w:t>
      </w:r>
    </w:p>
    <w:p w14:paraId="3048A866" w14:textId="28234D88" w:rsidR="00DE089F" w:rsidRPr="008B5E42" w:rsidRDefault="00D21B3F" w:rsidP="00466F9B">
      <w:pPr>
        <w:widowControl w:val="0"/>
        <w:autoSpaceDE w:val="0"/>
        <w:autoSpaceDN w:val="0"/>
        <w:adjustRightInd w:val="0"/>
        <w:spacing w:after="120" w:line="276" w:lineRule="auto"/>
        <w:ind w:left="-284" w:right="-144"/>
        <w:jc w:val="both"/>
        <w:rPr>
          <w:rFonts w:ascii="Arial" w:hAnsi="Arial" w:cs="Arial"/>
          <w:sz w:val="22"/>
          <w:szCs w:val="22"/>
        </w:rPr>
      </w:pPr>
      <w:r w:rsidRPr="008B5E42">
        <w:rPr>
          <w:rFonts w:ascii="Arial" w:hAnsi="Arial" w:cs="Arial"/>
          <w:sz w:val="22"/>
          <w:szCs w:val="22"/>
        </w:rPr>
        <w:t>c)</w:t>
      </w:r>
      <w:r w:rsidR="00DE089F" w:rsidRPr="008B5E42">
        <w:rPr>
          <w:rFonts w:ascii="Arial" w:hAnsi="Arial" w:cs="Arial"/>
          <w:sz w:val="22"/>
          <w:szCs w:val="22"/>
        </w:rPr>
        <w:t xml:space="preserve"> Bares-restaurante.</w:t>
      </w:r>
    </w:p>
    <w:p w14:paraId="6E712E1D" w14:textId="6D6223FC" w:rsidR="00DE089F" w:rsidRPr="008B5E42" w:rsidRDefault="00D21B3F" w:rsidP="00466F9B">
      <w:pPr>
        <w:widowControl w:val="0"/>
        <w:autoSpaceDE w:val="0"/>
        <w:autoSpaceDN w:val="0"/>
        <w:adjustRightInd w:val="0"/>
        <w:spacing w:after="120" w:line="276" w:lineRule="auto"/>
        <w:ind w:left="-284" w:right="-144"/>
        <w:jc w:val="both"/>
        <w:rPr>
          <w:rFonts w:ascii="Arial" w:hAnsi="Arial" w:cs="Arial"/>
          <w:sz w:val="22"/>
          <w:szCs w:val="22"/>
        </w:rPr>
      </w:pPr>
      <w:r w:rsidRPr="008B5E42">
        <w:rPr>
          <w:rFonts w:ascii="Arial" w:hAnsi="Arial" w:cs="Arial"/>
          <w:sz w:val="22"/>
          <w:szCs w:val="22"/>
        </w:rPr>
        <w:t>d)</w:t>
      </w:r>
      <w:r w:rsidR="00DE089F" w:rsidRPr="008B5E42">
        <w:rPr>
          <w:rFonts w:ascii="Arial" w:hAnsi="Arial" w:cs="Arial"/>
          <w:sz w:val="22"/>
          <w:szCs w:val="22"/>
        </w:rPr>
        <w:t xml:space="preserve"> Bares y restaurantes de hoteles.</w:t>
      </w:r>
    </w:p>
    <w:p w14:paraId="0702FF4E" w14:textId="690B629F" w:rsidR="00DE089F" w:rsidRPr="008B5E42" w:rsidRDefault="00D21B3F" w:rsidP="00466F9B">
      <w:pPr>
        <w:widowControl w:val="0"/>
        <w:autoSpaceDE w:val="0"/>
        <w:autoSpaceDN w:val="0"/>
        <w:adjustRightInd w:val="0"/>
        <w:spacing w:after="120" w:line="276" w:lineRule="auto"/>
        <w:ind w:left="-284" w:right="-144"/>
        <w:jc w:val="both"/>
        <w:rPr>
          <w:rFonts w:ascii="Arial" w:hAnsi="Arial" w:cs="Arial"/>
          <w:sz w:val="22"/>
          <w:szCs w:val="22"/>
          <w:lang w:val="es-ES_tradnl"/>
        </w:rPr>
      </w:pPr>
      <w:r w:rsidRPr="008B5E42">
        <w:rPr>
          <w:rFonts w:ascii="Arial" w:hAnsi="Arial" w:cs="Arial"/>
          <w:sz w:val="22"/>
          <w:szCs w:val="22"/>
        </w:rPr>
        <w:t>e)</w:t>
      </w:r>
      <w:r w:rsidR="00DE089F" w:rsidRPr="008B5E42">
        <w:rPr>
          <w:rFonts w:ascii="Arial" w:hAnsi="Arial" w:cs="Arial"/>
          <w:sz w:val="22"/>
          <w:szCs w:val="22"/>
        </w:rPr>
        <w:t xml:space="preserve"> Salones de banquete</w:t>
      </w:r>
      <w:r w:rsidR="00DE089F" w:rsidRPr="008B5E42">
        <w:rPr>
          <w:rFonts w:ascii="Arial" w:hAnsi="Arial" w:cs="Arial"/>
          <w:sz w:val="22"/>
          <w:szCs w:val="22"/>
          <w:lang w:val="es-ES_tradnl"/>
        </w:rPr>
        <w:t xml:space="preserve">. </w:t>
      </w:r>
    </w:p>
    <w:p w14:paraId="0C7952AA" w14:textId="6A295CB3" w:rsidR="00DE089F" w:rsidRPr="008B5E42" w:rsidRDefault="00D21B3F" w:rsidP="00466F9B">
      <w:pPr>
        <w:widowControl w:val="0"/>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f)</w:t>
      </w:r>
      <w:r w:rsidR="00DE089F" w:rsidRPr="008B5E42">
        <w:rPr>
          <w:rFonts w:ascii="Arial" w:hAnsi="Arial" w:cs="Arial"/>
          <w:sz w:val="22"/>
          <w:szCs w:val="22"/>
        </w:rPr>
        <w:t xml:space="preserve"> Terrazas y cualquier instalación complementaria al aire libre.</w:t>
      </w:r>
    </w:p>
    <w:p w14:paraId="25650D6A" w14:textId="6CE4BA37" w:rsidR="00DE089F" w:rsidRPr="008B5E42" w:rsidRDefault="00DE089F" w:rsidP="00466F9B">
      <w:pPr>
        <w:spacing w:before="240" w:after="200" w:line="276" w:lineRule="auto"/>
        <w:ind w:left="-284" w:right="-144"/>
        <w:jc w:val="both"/>
        <w:rPr>
          <w:rFonts w:ascii="Arial" w:eastAsia="Calibri" w:hAnsi="Arial" w:cs="Arial"/>
          <w:b/>
          <w:bCs/>
          <w:sz w:val="22"/>
          <w:szCs w:val="22"/>
        </w:rPr>
      </w:pPr>
      <w:r w:rsidRPr="008B5E42">
        <w:rPr>
          <w:rFonts w:ascii="Arial" w:eastAsia="Calibri" w:hAnsi="Arial" w:cs="Arial"/>
          <w:b/>
          <w:bCs/>
          <w:sz w:val="22"/>
          <w:szCs w:val="22"/>
        </w:rPr>
        <w:t>1</w:t>
      </w:r>
      <w:r w:rsidR="00194018" w:rsidRPr="008B5E42">
        <w:rPr>
          <w:rFonts w:ascii="Arial" w:eastAsia="Calibri" w:hAnsi="Arial" w:cs="Arial"/>
          <w:b/>
          <w:bCs/>
          <w:sz w:val="22"/>
          <w:szCs w:val="22"/>
        </w:rPr>
        <w:t>0</w:t>
      </w:r>
      <w:r w:rsidRPr="008B5E42">
        <w:rPr>
          <w:rFonts w:ascii="Arial" w:eastAsia="Calibri" w:hAnsi="Arial" w:cs="Arial"/>
          <w:b/>
          <w:bCs/>
          <w:sz w:val="22"/>
          <w:szCs w:val="22"/>
        </w:rPr>
        <w:t>. Clubes especiales.</w:t>
      </w:r>
    </w:p>
    <w:p w14:paraId="30C06431" w14:textId="64451690" w:rsidR="00DE089F" w:rsidRPr="00395F4F" w:rsidRDefault="00D21B3F" w:rsidP="00466F9B">
      <w:pPr>
        <w:widowControl w:val="0"/>
        <w:autoSpaceDE w:val="0"/>
        <w:autoSpaceDN w:val="0"/>
        <w:adjustRightInd w:val="0"/>
        <w:spacing w:after="120" w:line="276" w:lineRule="auto"/>
        <w:ind w:left="-284" w:right="-144"/>
        <w:jc w:val="both"/>
        <w:rPr>
          <w:rFonts w:ascii="Arial" w:hAnsi="Arial" w:cs="Arial"/>
          <w:sz w:val="22"/>
          <w:szCs w:val="22"/>
        </w:rPr>
      </w:pPr>
      <w:r w:rsidRPr="00395F4F">
        <w:rPr>
          <w:rFonts w:ascii="Arial" w:hAnsi="Arial" w:cs="Arial"/>
          <w:sz w:val="22"/>
          <w:szCs w:val="22"/>
        </w:rPr>
        <w:t>1</w:t>
      </w:r>
      <w:r w:rsidR="00194018" w:rsidRPr="00395F4F">
        <w:rPr>
          <w:rFonts w:ascii="Arial" w:hAnsi="Arial" w:cs="Arial"/>
          <w:sz w:val="22"/>
          <w:szCs w:val="22"/>
        </w:rPr>
        <w:t>0</w:t>
      </w:r>
      <w:r w:rsidRPr="00395F4F">
        <w:rPr>
          <w:rFonts w:ascii="Arial" w:hAnsi="Arial" w:cs="Arial"/>
          <w:sz w:val="22"/>
          <w:szCs w:val="22"/>
        </w:rPr>
        <w:t>.1.</w:t>
      </w:r>
      <w:r w:rsidR="00943455" w:rsidRPr="00395F4F">
        <w:rPr>
          <w:rFonts w:ascii="Arial" w:hAnsi="Arial" w:cs="Arial"/>
          <w:sz w:val="22"/>
          <w:szCs w:val="22"/>
        </w:rPr>
        <w:t xml:space="preserve"> </w:t>
      </w:r>
      <w:r w:rsidR="00DE089F" w:rsidRPr="00395F4F">
        <w:rPr>
          <w:rFonts w:ascii="Arial" w:hAnsi="Arial" w:cs="Arial"/>
          <w:sz w:val="22"/>
          <w:szCs w:val="22"/>
        </w:rPr>
        <w:t>Clubes privados de personas fumadoras.</w:t>
      </w:r>
    </w:p>
    <w:p w14:paraId="5FD0669E" w14:textId="7ACBEEA3" w:rsidR="00DE089F" w:rsidRPr="008B5E42" w:rsidRDefault="00D21B3F" w:rsidP="00466F9B">
      <w:pPr>
        <w:widowControl w:val="0"/>
        <w:autoSpaceDE w:val="0"/>
        <w:autoSpaceDN w:val="0"/>
        <w:adjustRightInd w:val="0"/>
        <w:spacing w:after="120" w:line="276" w:lineRule="auto"/>
        <w:ind w:left="-284" w:right="-144"/>
        <w:jc w:val="both"/>
        <w:rPr>
          <w:rFonts w:ascii="Arial" w:hAnsi="Arial" w:cs="Arial"/>
          <w:sz w:val="22"/>
          <w:szCs w:val="22"/>
        </w:rPr>
      </w:pPr>
      <w:r w:rsidRPr="008B5E42">
        <w:rPr>
          <w:rFonts w:ascii="Arial" w:hAnsi="Arial" w:cs="Arial"/>
          <w:sz w:val="22"/>
          <w:szCs w:val="22"/>
        </w:rPr>
        <w:t>1</w:t>
      </w:r>
      <w:r w:rsidR="00194018" w:rsidRPr="008B5E42">
        <w:rPr>
          <w:rFonts w:ascii="Arial" w:hAnsi="Arial" w:cs="Arial"/>
          <w:sz w:val="22"/>
          <w:szCs w:val="22"/>
        </w:rPr>
        <w:t>0</w:t>
      </w:r>
      <w:r w:rsidRPr="008B5E42">
        <w:rPr>
          <w:rFonts w:ascii="Arial" w:hAnsi="Arial" w:cs="Arial"/>
          <w:sz w:val="22"/>
          <w:szCs w:val="22"/>
        </w:rPr>
        <w:t>.2.</w:t>
      </w:r>
      <w:r w:rsidR="00943455" w:rsidRPr="008B5E42">
        <w:rPr>
          <w:rFonts w:ascii="Arial" w:hAnsi="Arial" w:cs="Arial"/>
          <w:sz w:val="22"/>
          <w:szCs w:val="22"/>
        </w:rPr>
        <w:t xml:space="preserve"> </w:t>
      </w:r>
      <w:r w:rsidR="00DE089F" w:rsidRPr="008B5E42">
        <w:rPr>
          <w:rFonts w:ascii="Arial" w:hAnsi="Arial" w:cs="Arial"/>
          <w:sz w:val="22"/>
          <w:szCs w:val="22"/>
        </w:rPr>
        <w:t>Karaokes.</w:t>
      </w:r>
    </w:p>
    <w:p w14:paraId="58FDABCA" w14:textId="7C8EED14" w:rsidR="00DE089F" w:rsidRPr="008B5E42" w:rsidRDefault="00D21B3F" w:rsidP="00466F9B">
      <w:pPr>
        <w:widowControl w:val="0"/>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1</w:t>
      </w:r>
      <w:r w:rsidR="00194018" w:rsidRPr="008B5E42">
        <w:rPr>
          <w:rFonts w:ascii="Arial" w:hAnsi="Arial" w:cs="Arial"/>
          <w:sz w:val="22"/>
          <w:szCs w:val="22"/>
        </w:rPr>
        <w:t>0</w:t>
      </w:r>
      <w:r w:rsidRPr="008B5E42">
        <w:rPr>
          <w:rFonts w:ascii="Arial" w:hAnsi="Arial" w:cs="Arial"/>
          <w:sz w:val="22"/>
          <w:szCs w:val="22"/>
        </w:rPr>
        <w:t>.3.</w:t>
      </w:r>
      <w:r w:rsidR="00943455" w:rsidRPr="008B5E42">
        <w:rPr>
          <w:rFonts w:ascii="Arial" w:hAnsi="Arial" w:cs="Arial"/>
          <w:sz w:val="22"/>
          <w:szCs w:val="22"/>
        </w:rPr>
        <w:t xml:space="preserve"> </w:t>
      </w:r>
      <w:r w:rsidR="00DE089F" w:rsidRPr="008B5E42">
        <w:rPr>
          <w:rFonts w:ascii="Arial" w:hAnsi="Arial" w:cs="Arial"/>
          <w:sz w:val="22"/>
          <w:szCs w:val="22"/>
        </w:rPr>
        <w:t xml:space="preserve">Establecimientos de esparcimiento erótico. </w:t>
      </w:r>
    </w:p>
    <w:p w14:paraId="2C3BF154" w14:textId="77777777" w:rsidR="00DE089F" w:rsidRPr="008B5E42" w:rsidRDefault="00DE089F" w:rsidP="00466F9B">
      <w:pPr>
        <w:widowControl w:val="0"/>
        <w:autoSpaceDE w:val="0"/>
        <w:autoSpaceDN w:val="0"/>
        <w:adjustRightInd w:val="0"/>
        <w:spacing w:line="276" w:lineRule="auto"/>
        <w:ind w:left="-284" w:right="-144"/>
        <w:jc w:val="center"/>
        <w:rPr>
          <w:rFonts w:ascii="Arial" w:hAnsi="Arial" w:cs="Arial"/>
          <w:sz w:val="22"/>
          <w:szCs w:val="22"/>
        </w:rPr>
      </w:pPr>
    </w:p>
    <w:p w14:paraId="10F23AD8" w14:textId="77777777" w:rsidR="00943455" w:rsidRPr="008B5E42" w:rsidRDefault="00943455" w:rsidP="00466F9B">
      <w:pPr>
        <w:widowControl w:val="0"/>
        <w:autoSpaceDE w:val="0"/>
        <w:autoSpaceDN w:val="0"/>
        <w:adjustRightInd w:val="0"/>
        <w:spacing w:line="276" w:lineRule="auto"/>
        <w:ind w:left="-284" w:right="-144"/>
        <w:jc w:val="center"/>
        <w:rPr>
          <w:rFonts w:ascii="Arial" w:hAnsi="Arial" w:cs="Arial"/>
          <w:sz w:val="22"/>
          <w:szCs w:val="22"/>
        </w:rPr>
      </w:pPr>
    </w:p>
    <w:p w14:paraId="150C2199" w14:textId="77777777" w:rsidR="00943455" w:rsidRPr="008B5E42" w:rsidRDefault="00943455" w:rsidP="00466F9B">
      <w:pPr>
        <w:widowControl w:val="0"/>
        <w:autoSpaceDE w:val="0"/>
        <w:autoSpaceDN w:val="0"/>
        <w:adjustRightInd w:val="0"/>
        <w:spacing w:line="276" w:lineRule="auto"/>
        <w:ind w:left="-284" w:right="-144"/>
        <w:jc w:val="center"/>
        <w:rPr>
          <w:rFonts w:ascii="Arial" w:hAnsi="Arial" w:cs="Arial"/>
          <w:sz w:val="22"/>
          <w:szCs w:val="22"/>
        </w:rPr>
      </w:pPr>
    </w:p>
    <w:p w14:paraId="59F7A090" w14:textId="77777777" w:rsidR="00943455" w:rsidRPr="008B5E42" w:rsidRDefault="00943455" w:rsidP="00466F9B">
      <w:pPr>
        <w:widowControl w:val="0"/>
        <w:autoSpaceDE w:val="0"/>
        <w:autoSpaceDN w:val="0"/>
        <w:adjustRightInd w:val="0"/>
        <w:spacing w:line="276" w:lineRule="auto"/>
        <w:ind w:left="-284" w:right="-144"/>
        <w:jc w:val="center"/>
        <w:rPr>
          <w:rFonts w:ascii="Arial" w:hAnsi="Arial" w:cs="Arial"/>
          <w:sz w:val="22"/>
          <w:szCs w:val="22"/>
        </w:rPr>
      </w:pPr>
    </w:p>
    <w:p w14:paraId="4AC7249C" w14:textId="77777777" w:rsidR="00130A3F" w:rsidRPr="008B5E42" w:rsidRDefault="00130A3F" w:rsidP="00466F9B">
      <w:pPr>
        <w:widowControl w:val="0"/>
        <w:autoSpaceDE w:val="0"/>
        <w:autoSpaceDN w:val="0"/>
        <w:adjustRightInd w:val="0"/>
        <w:spacing w:line="276" w:lineRule="auto"/>
        <w:ind w:left="-284" w:right="-144"/>
        <w:jc w:val="center"/>
        <w:rPr>
          <w:rFonts w:ascii="Arial" w:hAnsi="Arial" w:cs="Arial"/>
          <w:sz w:val="22"/>
          <w:szCs w:val="22"/>
        </w:rPr>
      </w:pPr>
    </w:p>
    <w:p w14:paraId="729DA930" w14:textId="77777777" w:rsidR="00130A3F" w:rsidRPr="008B5E42" w:rsidRDefault="00130A3F" w:rsidP="00466F9B">
      <w:pPr>
        <w:widowControl w:val="0"/>
        <w:autoSpaceDE w:val="0"/>
        <w:autoSpaceDN w:val="0"/>
        <w:adjustRightInd w:val="0"/>
        <w:spacing w:line="276" w:lineRule="auto"/>
        <w:ind w:left="-284" w:right="-144"/>
        <w:jc w:val="center"/>
        <w:rPr>
          <w:rFonts w:ascii="Arial" w:hAnsi="Arial" w:cs="Arial"/>
          <w:sz w:val="22"/>
          <w:szCs w:val="22"/>
        </w:rPr>
      </w:pPr>
    </w:p>
    <w:p w14:paraId="678FCE85" w14:textId="77777777" w:rsidR="00130A3F" w:rsidRPr="008B5E42" w:rsidRDefault="00130A3F" w:rsidP="00466F9B">
      <w:pPr>
        <w:widowControl w:val="0"/>
        <w:autoSpaceDE w:val="0"/>
        <w:autoSpaceDN w:val="0"/>
        <w:adjustRightInd w:val="0"/>
        <w:spacing w:line="276" w:lineRule="auto"/>
        <w:ind w:left="-284" w:right="-144"/>
        <w:jc w:val="center"/>
        <w:rPr>
          <w:rFonts w:ascii="Arial" w:hAnsi="Arial" w:cs="Arial"/>
          <w:sz w:val="22"/>
          <w:szCs w:val="22"/>
        </w:rPr>
      </w:pPr>
    </w:p>
    <w:p w14:paraId="00F212F9" w14:textId="77777777" w:rsidR="00130A3F" w:rsidRPr="008B5E42" w:rsidRDefault="00130A3F" w:rsidP="00466F9B">
      <w:pPr>
        <w:widowControl w:val="0"/>
        <w:autoSpaceDE w:val="0"/>
        <w:autoSpaceDN w:val="0"/>
        <w:adjustRightInd w:val="0"/>
        <w:spacing w:line="276" w:lineRule="auto"/>
        <w:ind w:left="-284" w:right="-144"/>
        <w:jc w:val="center"/>
        <w:rPr>
          <w:rFonts w:ascii="Arial" w:hAnsi="Arial" w:cs="Arial"/>
          <w:sz w:val="22"/>
          <w:szCs w:val="22"/>
        </w:rPr>
      </w:pPr>
    </w:p>
    <w:p w14:paraId="4DE56774" w14:textId="77777777" w:rsidR="00130A3F" w:rsidRPr="008B5E42" w:rsidRDefault="00130A3F" w:rsidP="00466F9B">
      <w:pPr>
        <w:widowControl w:val="0"/>
        <w:autoSpaceDE w:val="0"/>
        <w:autoSpaceDN w:val="0"/>
        <w:adjustRightInd w:val="0"/>
        <w:spacing w:line="276" w:lineRule="auto"/>
        <w:ind w:left="-284" w:right="-144"/>
        <w:jc w:val="center"/>
        <w:rPr>
          <w:rFonts w:ascii="Arial" w:hAnsi="Arial" w:cs="Arial"/>
          <w:sz w:val="22"/>
          <w:szCs w:val="22"/>
        </w:rPr>
      </w:pPr>
    </w:p>
    <w:p w14:paraId="4F0214E9" w14:textId="77777777" w:rsidR="00130A3F" w:rsidRPr="008B5E42" w:rsidRDefault="00130A3F" w:rsidP="00466F9B">
      <w:pPr>
        <w:widowControl w:val="0"/>
        <w:autoSpaceDE w:val="0"/>
        <w:autoSpaceDN w:val="0"/>
        <w:adjustRightInd w:val="0"/>
        <w:spacing w:line="276" w:lineRule="auto"/>
        <w:ind w:left="-284" w:right="-144"/>
        <w:jc w:val="center"/>
        <w:rPr>
          <w:rFonts w:ascii="Arial" w:hAnsi="Arial" w:cs="Arial"/>
          <w:sz w:val="22"/>
          <w:szCs w:val="22"/>
        </w:rPr>
      </w:pPr>
    </w:p>
    <w:p w14:paraId="45FB4F02" w14:textId="00AD18A3" w:rsidR="00DE089F" w:rsidRPr="004D24F5" w:rsidRDefault="007E6868" w:rsidP="00466F9B">
      <w:pPr>
        <w:widowControl w:val="0"/>
        <w:autoSpaceDE w:val="0"/>
        <w:autoSpaceDN w:val="0"/>
        <w:adjustRightInd w:val="0"/>
        <w:spacing w:line="276" w:lineRule="auto"/>
        <w:ind w:left="-284" w:right="-144"/>
        <w:jc w:val="center"/>
        <w:rPr>
          <w:rFonts w:ascii="Arial" w:hAnsi="Arial" w:cs="Arial"/>
          <w:sz w:val="22"/>
          <w:szCs w:val="22"/>
        </w:rPr>
      </w:pPr>
      <w:r w:rsidRPr="004D24F5">
        <w:rPr>
          <w:rFonts w:ascii="Arial" w:hAnsi="Arial" w:cs="Arial"/>
          <w:sz w:val="22"/>
          <w:szCs w:val="22"/>
        </w:rPr>
        <w:lastRenderedPageBreak/>
        <w:t>ANEXO</w:t>
      </w:r>
      <w:r w:rsidR="00DE089F" w:rsidRPr="004D24F5">
        <w:rPr>
          <w:rFonts w:ascii="Arial" w:hAnsi="Arial" w:cs="Arial"/>
          <w:sz w:val="22"/>
          <w:szCs w:val="22"/>
        </w:rPr>
        <w:t xml:space="preserve"> II</w:t>
      </w:r>
    </w:p>
    <w:p w14:paraId="44A03EA2" w14:textId="77777777" w:rsidR="00DE089F" w:rsidRPr="008B5E42" w:rsidRDefault="00DE089F" w:rsidP="00466F9B">
      <w:pPr>
        <w:widowControl w:val="0"/>
        <w:autoSpaceDE w:val="0"/>
        <w:autoSpaceDN w:val="0"/>
        <w:adjustRightInd w:val="0"/>
        <w:spacing w:line="276" w:lineRule="auto"/>
        <w:ind w:left="-284" w:right="-144"/>
        <w:jc w:val="center"/>
        <w:rPr>
          <w:rFonts w:ascii="Arial" w:hAnsi="Arial" w:cs="Arial"/>
          <w:b/>
          <w:bCs/>
          <w:sz w:val="22"/>
          <w:szCs w:val="22"/>
        </w:rPr>
      </w:pPr>
    </w:p>
    <w:p w14:paraId="2C4B824A" w14:textId="4B5E8E12" w:rsidR="00DE089F" w:rsidRPr="008B5E42" w:rsidRDefault="00AB02B0" w:rsidP="00466F9B">
      <w:pPr>
        <w:widowControl w:val="0"/>
        <w:autoSpaceDE w:val="0"/>
        <w:autoSpaceDN w:val="0"/>
        <w:adjustRightInd w:val="0"/>
        <w:spacing w:line="276" w:lineRule="auto"/>
        <w:ind w:left="-284" w:right="-144"/>
        <w:jc w:val="center"/>
        <w:rPr>
          <w:rFonts w:ascii="Arial" w:hAnsi="Arial" w:cs="Arial"/>
          <w:b/>
          <w:bCs/>
          <w:sz w:val="22"/>
          <w:szCs w:val="22"/>
        </w:rPr>
      </w:pPr>
      <w:r w:rsidRPr="008B5E42">
        <w:rPr>
          <w:rFonts w:ascii="Arial" w:hAnsi="Arial" w:cs="Arial"/>
          <w:b/>
          <w:bCs/>
          <w:sz w:val="22"/>
          <w:szCs w:val="22"/>
        </w:rPr>
        <w:t>Horarios</w:t>
      </w:r>
    </w:p>
    <w:p w14:paraId="4C411CF9" w14:textId="77777777" w:rsidR="00DE089F" w:rsidRPr="008B5E42" w:rsidRDefault="00DE089F" w:rsidP="00466F9B">
      <w:pPr>
        <w:widowControl w:val="0"/>
        <w:autoSpaceDE w:val="0"/>
        <w:autoSpaceDN w:val="0"/>
        <w:adjustRightInd w:val="0"/>
        <w:spacing w:line="276" w:lineRule="auto"/>
        <w:ind w:left="-284" w:right="-144"/>
        <w:jc w:val="center"/>
        <w:rPr>
          <w:rFonts w:ascii="Arial" w:hAnsi="Arial" w:cs="Arial"/>
          <w:sz w:val="22"/>
          <w:szCs w:val="22"/>
        </w:rPr>
      </w:pPr>
    </w:p>
    <w:p w14:paraId="25F8F210" w14:textId="28684AEB" w:rsidR="00652A2E" w:rsidRPr="008B5E42" w:rsidRDefault="00652A2E" w:rsidP="00466F9B">
      <w:pPr>
        <w:pStyle w:val="Prrafodelista"/>
        <w:numPr>
          <w:ilvl w:val="0"/>
          <w:numId w:val="61"/>
        </w:numPr>
        <w:autoSpaceDE w:val="0"/>
        <w:autoSpaceDN w:val="0"/>
        <w:adjustRightInd w:val="0"/>
        <w:spacing w:line="276" w:lineRule="auto"/>
        <w:ind w:left="-284" w:right="-144" w:firstLine="0"/>
        <w:jc w:val="both"/>
        <w:rPr>
          <w:rFonts w:ascii="Arial" w:hAnsi="Arial" w:cs="Arial"/>
        </w:rPr>
      </w:pPr>
      <w:r w:rsidRPr="008B5E42">
        <w:rPr>
          <w:rFonts w:ascii="Arial" w:hAnsi="Arial" w:cs="Arial"/>
        </w:rPr>
        <w:t>Todos los horarios establecidos tendrán la consideración de horarios máximos, por lo que</w:t>
      </w:r>
      <w:r w:rsidR="00130A3F" w:rsidRPr="008B5E42">
        <w:rPr>
          <w:rFonts w:ascii="Arial" w:hAnsi="Arial" w:cs="Arial"/>
        </w:rPr>
        <w:t>,</w:t>
      </w:r>
      <w:r w:rsidRPr="008B5E42">
        <w:rPr>
          <w:rFonts w:ascii="Arial" w:hAnsi="Arial" w:cs="Arial"/>
        </w:rPr>
        <w:t xml:space="preserve"> en ningún caso</w:t>
      </w:r>
      <w:r w:rsidR="00130A3F" w:rsidRPr="008B5E42">
        <w:rPr>
          <w:rFonts w:ascii="Arial" w:hAnsi="Arial" w:cs="Arial"/>
        </w:rPr>
        <w:t>,</w:t>
      </w:r>
      <w:r w:rsidRPr="008B5E42">
        <w:rPr>
          <w:rFonts w:ascii="Arial" w:hAnsi="Arial" w:cs="Arial"/>
        </w:rPr>
        <w:t xml:space="preserve"> podrán ser rebasados o excedidos.</w:t>
      </w:r>
    </w:p>
    <w:p w14:paraId="5A6B0875" w14:textId="77777777" w:rsidR="00652A2E" w:rsidRPr="008B5E42" w:rsidRDefault="00652A2E" w:rsidP="00466F9B">
      <w:pPr>
        <w:autoSpaceDE w:val="0"/>
        <w:autoSpaceDN w:val="0"/>
        <w:adjustRightInd w:val="0"/>
        <w:spacing w:line="276" w:lineRule="auto"/>
        <w:ind w:left="-284" w:right="-144"/>
        <w:jc w:val="both"/>
        <w:rPr>
          <w:rFonts w:ascii="Arial" w:hAnsi="Arial" w:cs="Arial"/>
          <w:sz w:val="22"/>
          <w:szCs w:val="22"/>
        </w:rPr>
      </w:pPr>
    </w:p>
    <w:p w14:paraId="1815874F" w14:textId="1CA8D7A8" w:rsidR="00652A2E" w:rsidRPr="008B5E42" w:rsidRDefault="00652A2E" w:rsidP="00466F9B">
      <w:pPr>
        <w:pStyle w:val="Prrafodelista"/>
        <w:numPr>
          <w:ilvl w:val="0"/>
          <w:numId w:val="61"/>
        </w:numPr>
        <w:autoSpaceDE w:val="0"/>
        <w:autoSpaceDN w:val="0"/>
        <w:adjustRightInd w:val="0"/>
        <w:spacing w:line="276" w:lineRule="auto"/>
        <w:ind w:left="-284" w:right="-144" w:firstLine="0"/>
        <w:jc w:val="both"/>
        <w:rPr>
          <w:rFonts w:ascii="Arial" w:hAnsi="Arial" w:cs="Arial"/>
        </w:rPr>
      </w:pPr>
      <w:r w:rsidRPr="008B5E42">
        <w:rPr>
          <w:rFonts w:ascii="Arial" w:hAnsi="Arial" w:cs="Arial"/>
        </w:rPr>
        <w:t>Se ent</w:t>
      </w:r>
      <w:r w:rsidR="00130A3F" w:rsidRPr="008B5E42">
        <w:rPr>
          <w:rFonts w:ascii="Arial" w:hAnsi="Arial" w:cs="Arial"/>
        </w:rPr>
        <w:t>iende</w:t>
      </w:r>
      <w:r w:rsidRPr="008B5E42">
        <w:rPr>
          <w:rFonts w:ascii="Arial" w:hAnsi="Arial" w:cs="Arial"/>
        </w:rPr>
        <w:t xml:space="preserve"> por horario de apertura el momento a partir del cual se permitirá el acceso </w:t>
      </w:r>
      <w:r w:rsidR="007205D1" w:rsidRPr="008B5E42">
        <w:rPr>
          <w:rFonts w:ascii="Arial" w:hAnsi="Arial" w:cs="Arial"/>
        </w:rPr>
        <w:t>al público</w:t>
      </w:r>
      <w:r w:rsidRPr="008B5E42">
        <w:rPr>
          <w:rFonts w:ascii="Arial" w:hAnsi="Arial" w:cs="Arial"/>
        </w:rPr>
        <w:t>.</w:t>
      </w:r>
    </w:p>
    <w:p w14:paraId="20B21280" w14:textId="77777777" w:rsidR="00652A2E" w:rsidRPr="008B5E42" w:rsidRDefault="00652A2E" w:rsidP="00466F9B">
      <w:pPr>
        <w:autoSpaceDE w:val="0"/>
        <w:autoSpaceDN w:val="0"/>
        <w:adjustRightInd w:val="0"/>
        <w:spacing w:line="276" w:lineRule="auto"/>
        <w:ind w:left="-284" w:right="-144"/>
        <w:rPr>
          <w:rFonts w:ascii="Arial" w:hAnsi="Arial" w:cs="Arial"/>
          <w:sz w:val="22"/>
          <w:szCs w:val="22"/>
        </w:rPr>
      </w:pPr>
    </w:p>
    <w:p w14:paraId="48FA0D8C" w14:textId="6665C630" w:rsidR="0050358E" w:rsidRPr="008B5E42" w:rsidRDefault="00652A2E" w:rsidP="00466F9B">
      <w:pPr>
        <w:pStyle w:val="Prrafodelista"/>
        <w:numPr>
          <w:ilvl w:val="0"/>
          <w:numId w:val="61"/>
        </w:numPr>
        <w:autoSpaceDE w:val="0"/>
        <w:autoSpaceDN w:val="0"/>
        <w:adjustRightInd w:val="0"/>
        <w:spacing w:line="276" w:lineRule="auto"/>
        <w:ind w:left="-284" w:right="-144" w:firstLine="0"/>
        <w:rPr>
          <w:rFonts w:ascii="Arial" w:hAnsi="Arial" w:cs="Arial"/>
        </w:rPr>
      </w:pPr>
      <w:r w:rsidRPr="008B5E42">
        <w:rPr>
          <w:rFonts w:ascii="Arial" w:hAnsi="Arial" w:cs="Arial"/>
        </w:rPr>
        <w:t>Se entiende por horario de verano</w:t>
      </w:r>
      <w:r w:rsidR="00130A3F" w:rsidRPr="008B5E42">
        <w:rPr>
          <w:rFonts w:ascii="Arial" w:hAnsi="Arial" w:cs="Arial"/>
        </w:rPr>
        <w:t>,</w:t>
      </w:r>
      <w:r w:rsidRPr="008B5E42">
        <w:rPr>
          <w:rFonts w:ascii="Arial" w:hAnsi="Arial" w:cs="Arial"/>
        </w:rPr>
        <w:t xml:space="preserve"> a efectos de esta ley, el período comprendido entre el 1 de ju</w:t>
      </w:r>
      <w:r w:rsidR="003C1EFC" w:rsidRPr="008B5E42">
        <w:rPr>
          <w:rFonts w:ascii="Arial" w:hAnsi="Arial" w:cs="Arial"/>
        </w:rPr>
        <w:t>n</w:t>
      </w:r>
      <w:r w:rsidRPr="008B5E42">
        <w:rPr>
          <w:rFonts w:ascii="Arial" w:hAnsi="Arial" w:cs="Arial"/>
        </w:rPr>
        <w:t>io y el 30 de septiembre, ambos incluidos.</w:t>
      </w:r>
    </w:p>
    <w:p w14:paraId="28840FC7" w14:textId="77777777" w:rsidR="00576E6F" w:rsidRPr="008B5E42" w:rsidRDefault="00576E6F" w:rsidP="00466F9B">
      <w:pPr>
        <w:pStyle w:val="Prrafodelista"/>
        <w:spacing w:line="276" w:lineRule="auto"/>
        <w:ind w:left="-284" w:right="-144"/>
        <w:rPr>
          <w:rFonts w:ascii="Arial" w:hAnsi="Arial" w:cs="Arial"/>
        </w:rPr>
      </w:pPr>
    </w:p>
    <w:p w14:paraId="30117361" w14:textId="13C545CF" w:rsidR="00576E6F" w:rsidRPr="008B5E42" w:rsidRDefault="00576E6F" w:rsidP="00466F9B">
      <w:pPr>
        <w:pStyle w:val="Prrafodelista"/>
        <w:numPr>
          <w:ilvl w:val="0"/>
          <w:numId w:val="61"/>
        </w:numPr>
        <w:autoSpaceDE w:val="0"/>
        <w:autoSpaceDN w:val="0"/>
        <w:adjustRightInd w:val="0"/>
        <w:spacing w:line="276" w:lineRule="auto"/>
        <w:ind w:left="-284" w:right="-144" w:firstLine="0"/>
        <w:rPr>
          <w:rFonts w:ascii="Arial" w:hAnsi="Arial" w:cs="Arial"/>
        </w:rPr>
      </w:pPr>
      <w:r w:rsidRPr="008B5E42">
        <w:rPr>
          <w:rFonts w:ascii="Arial" w:hAnsi="Arial" w:cs="Arial"/>
        </w:rPr>
        <w:t>Particularidades al horario general:</w:t>
      </w:r>
    </w:p>
    <w:p w14:paraId="2B93EB59" w14:textId="77777777" w:rsidR="00576E6F" w:rsidRPr="008B5E42" w:rsidRDefault="00576E6F" w:rsidP="00466F9B">
      <w:pPr>
        <w:pStyle w:val="Prrafodelista"/>
        <w:spacing w:line="276" w:lineRule="auto"/>
        <w:ind w:left="-284" w:right="-144"/>
        <w:rPr>
          <w:rFonts w:ascii="Arial" w:hAnsi="Arial" w:cs="Arial"/>
        </w:rPr>
      </w:pPr>
    </w:p>
    <w:p w14:paraId="7B7BD50F" w14:textId="458FABC9" w:rsidR="00576E6F" w:rsidRPr="008B5E42" w:rsidRDefault="002C41DF" w:rsidP="00466F9B">
      <w:pPr>
        <w:autoSpaceDE w:val="0"/>
        <w:autoSpaceDN w:val="0"/>
        <w:adjustRightInd w:val="0"/>
        <w:spacing w:line="276" w:lineRule="auto"/>
        <w:ind w:right="-144"/>
        <w:jc w:val="both"/>
        <w:rPr>
          <w:rFonts w:ascii="Arial" w:hAnsi="Arial" w:cs="Arial"/>
          <w:sz w:val="22"/>
          <w:szCs w:val="22"/>
        </w:rPr>
      </w:pPr>
      <w:r w:rsidRPr="008B5E42">
        <w:rPr>
          <w:rFonts w:ascii="Arial" w:hAnsi="Arial" w:cs="Arial"/>
          <w:sz w:val="22"/>
          <w:szCs w:val="22"/>
        </w:rPr>
        <w:t>4.</w:t>
      </w:r>
      <w:r w:rsidR="004831CD" w:rsidRPr="008B5E42">
        <w:rPr>
          <w:rFonts w:ascii="Arial" w:hAnsi="Arial" w:cs="Arial"/>
          <w:sz w:val="22"/>
          <w:szCs w:val="22"/>
        </w:rPr>
        <w:t>1</w:t>
      </w:r>
      <w:r w:rsidR="00576E6F" w:rsidRPr="008B5E42">
        <w:rPr>
          <w:rFonts w:ascii="Arial" w:hAnsi="Arial" w:cs="Arial"/>
          <w:sz w:val="22"/>
          <w:szCs w:val="22"/>
        </w:rPr>
        <w:t xml:space="preserve"> El horario general de apertura y cierre de las terrazas, veladores o instalaciones accesorias al establecimiento público será el siguiente, sin perjuicio de la autorización de horarios especiales:</w:t>
      </w:r>
    </w:p>
    <w:p w14:paraId="58A99363" w14:textId="77777777" w:rsidR="00576E6F" w:rsidRPr="008B5E42" w:rsidRDefault="00576E6F" w:rsidP="00466F9B">
      <w:pPr>
        <w:autoSpaceDE w:val="0"/>
        <w:autoSpaceDN w:val="0"/>
        <w:adjustRightInd w:val="0"/>
        <w:spacing w:line="276" w:lineRule="auto"/>
        <w:ind w:right="-144"/>
        <w:jc w:val="both"/>
        <w:rPr>
          <w:rFonts w:ascii="Arial" w:hAnsi="Arial" w:cs="Arial"/>
          <w:sz w:val="22"/>
          <w:szCs w:val="22"/>
        </w:rPr>
      </w:pPr>
    </w:p>
    <w:p w14:paraId="0F8E8418" w14:textId="77777777" w:rsidR="00576E6F" w:rsidRPr="008B5E42" w:rsidRDefault="00576E6F" w:rsidP="00466F9B">
      <w:pPr>
        <w:pStyle w:val="Prrafodelista"/>
        <w:numPr>
          <w:ilvl w:val="0"/>
          <w:numId w:val="72"/>
        </w:numPr>
        <w:autoSpaceDE w:val="0"/>
        <w:autoSpaceDN w:val="0"/>
        <w:adjustRightInd w:val="0"/>
        <w:spacing w:line="276" w:lineRule="auto"/>
        <w:ind w:left="709" w:right="-144" w:hanging="284"/>
        <w:jc w:val="both"/>
        <w:rPr>
          <w:rFonts w:ascii="Arial" w:hAnsi="Arial" w:cs="Arial"/>
        </w:rPr>
      </w:pPr>
      <w:r w:rsidRPr="008B5E42">
        <w:rPr>
          <w:rFonts w:ascii="Arial" w:hAnsi="Arial" w:cs="Arial"/>
        </w:rPr>
        <w:t>Del 1 de octubre al 31 de mayo, ambos inclusive: desde las 10:00 horas hasta las 1:00 horas.</w:t>
      </w:r>
    </w:p>
    <w:p w14:paraId="696E36E7" w14:textId="77777777" w:rsidR="00576E6F" w:rsidRPr="008B5E42" w:rsidRDefault="00576E6F" w:rsidP="00466F9B">
      <w:pPr>
        <w:tabs>
          <w:tab w:val="left" w:pos="426"/>
          <w:tab w:val="left" w:pos="851"/>
        </w:tabs>
        <w:autoSpaceDE w:val="0"/>
        <w:autoSpaceDN w:val="0"/>
        <w:adjustRightInd w:val="0"/>
        <w:spacing w:line="276" w:lineRule="auto"/>
        <w:ind w:left="426" w:right="-144"/>
        <w:jc w:val="both"/>
        <w:rPr>
          <w:rFonts w:ascii="Arial" w:hAnsi="Arial" w:cs="Arial"/>
          <w:sz w:val="22"/>
          <w:szCs w:val="22"/>
        </w:rPr>
      </w:pPr>
    </w:p>
    <w:p w14:paraId="443D1FDF" w14:textId="614FDBF3" w:rsidR="00576E6F" w:rsidRPr="008B5E42" w:rsidRDefault="00576E6F" w:rsidP="00466F9B">
      <w:pPr>
        <w:pStyle w:val="Prrafodelista"/>
        <w:numPr>
          <w:ilvl w:val="0"/>
          <w:numId w:val="72"/>
        </w:numPr>
        <w:autoSpaceDE w:val="0"/>
        <w:autoSpaceDN w:val="0"/>
        <w:adjustRightInd w:val="0"/>
        <w:spacing w:line="276" w:lineRule="auto"/>
        <w:ind w:left="709" w:right="-144" w:hanging="284"/>
        <w:jc w:val="both"/>
        <w:rPr>
          <w:rFonts w:ascii="Arial" w:hAnsi="Arial" w:cs="Arial"/>
        </w:rPr>
      </w:pPr>
      <w:r w:rsidRPr="008B5E42">
        <w:rPr>
          <w:rFonts w:ascii="Arial" w:hAnsi="Arial" w:cs="Arial"/>
        </w:rPr>
        <w:t>Del 1 de junio al 30 de septiembre, ambos inclusive: desde las 10:00 horas hasta las 1:30 horas.</w:t>
      </w:r>
    </w:p>
    <w:p w14:paraId="0FEC3AFE" w14:textId="77777777" w:rsidR="00576E6F" w:rsidRPr="008B5E42" w:rsidRDefault="00576E6F" w:rsidP="00466F9B">
      <w:pPr>
        <w:pStyle w:val="Prrafodelista"/>
        <w:tabs>
          <w:tab w:val="left" w:pos="851"/>
        </w:tabs>
        <w:autoSpaceDE w:val="0"/>
        <w:autoSpaceDN w:val="0"/>
        <w:adjustRightInd w:val="0"/>
        <w:spacing w:line="276" w:lineRule="auto"/>
        <w:ind w:left="0" w:right="-144"/>
        <w:rPr>
          <w:rFonts w:ascii="Arial" w:hAnsi="Arial" w:cs="Arial"/>
        </w:rPr>
      </w:pPr>
    </w:p>
    <w:p w14:paraId="1FACD9FA" w14:textId="7706BDF9" w:rsidR="00576E6F" w:rsidRPr="008B5E42" w:rsidRDefault="002C41DF" w:rsidP="00466F9B">
      <w:pPr>
        <w:pStyle w:val="Textoindependiente"/>
        <w:spacing w:line="276" w:lineRule="auto"/>
        <w:ind w:left="0" w:right="-144" w:firstLine="0"/>
        <w:jc w:val="both"/>
        <w:rPr>
          <w:rFonts w:ascii="Arial" w:hAnsi="Arial" w:cs="Arial"/>
          <w:sz w:val="22"/>
          <w:szCs w:val="22"/>
        </w:rPr>
      </w:pPr>
      <w:r w:rsidRPr="008B5E42">
        <w:rPr>
          <w:rFonts w:ascii="Arial" w:hAnsi="Arial" w:cs="Arial"/>
          <w:sz w:val="22"/>
          <w:szCs w:val="22"/>
        </w:rPr>
        <w:t>4.</w:t>
      </w:r>
      <w:r w:rsidR="00EA4142" w:rsidRPr="008B5E42">
        <w:rPr>
          <w:rFonts w:ascii="Arial" w:hAnsi="Arial" w:cs="Arial"/>
          <w:sz w:val="22"/>
          <w:szCs w:val="22"/>
        </w:rPr>
        <w:t>2</w:t>
      </w:r>
      <w:r w:rsidR="00576E6F" w:rsidRPr="008B5E42">
        <w:rPr>
          <w:rFonts w:ascii="Arial" w:hAnsi="Arial" w:cs="Arial"/>
          <w:sz w:val="22"/>
          <w:szCs w:val="22"/>
        </w:rPr>
        <w:t xml:space="preserve"> El horario general de apertura y cierre de los espectáculos públicos y actividades recreativas que se celebren en espacio abierto de la será el siguiente, sin perjuicio de la autorización de horarios especiales:</w:t>
      </w:r>
    </w:p>
    <w:p w14:paraId="45331D0B" w14:textId="77777777" w:rsidR="00576E6F" w:rsidRPr="008B5E42" w:rsidRDefault="00576E6F" w:rsidP="00466F9B">
      <w:pPr>
        <w:autoSpaceDE w:val="0"/>
        <w:autoSpaceDN w:val="0"/>
        <w:adjustRightInd w:val="0"/>
        <w:spacing w:line="276" w:lineRule="auto"/>
        <w:ind w:right="-144"/>
        <w:jc w:val="both"/>
        <w:rPr>
          <w:rFonts w:ascii="Arial" w:hAnsi="Arial" w:cs="Arial"/>
          <w:sz w:val="22"/>
          <w:szCs w:val="22"/>
        </w:rPr>
      </w:pPr>
    </w:p>
    <w:p w14:paraId="54EE04F0" w14:textId="19297C09" w:rsidR="00576E6F" w:rsidRPr="008B5E42" w:rsidRDefault="00576E6F" w:rsidP="00466F9B">
      <w:pPr>
        <w:pStyle w:val="Prrafodelista"/>
        <w:numPr>
          <w:ilvl w:val="0"/>
          <w:numId w:val="73"/>
        </w:numPr>
        <w:autoSpaceDE w:val="0"/>
        <w:autoSpaceDN w:val="0"/>
        <w:adjustRightInd w:val="0"/>
        <w:spacing w:line="276" w:lineRule="auto"/>
        <w:ind w:right="-144"/>
        <w:jc w:val="both"/>
        <w:rPr>
          <w:rFonts w:ascii="Arial" w:hAnsi="Arial" w:cs="Arial"/>
        </w:rPr>
      </w:pPr>
      <w:r w:rsidRPr="008B5E42">
        <w:rPr>
          <w:rFonts w:ascii="Arial" w:hAnsi="Arial" w:cs="Arial"/>
        </w:rPr>
        <w:t>Del 1 de octubre al 31 de mayo, ambos inclusive: desde las 10:00 horas hasta las 1:00 horas.</w:t>
      </w:r>
    </w:p>
    <w:p w14:paraId="4A405223" w14:textId="77777777" w:rsidR="00576E6F" w:rsidRPr="008B5E42" w:rsidRDefault="00576E6F" w:rsidP="00466F9B">
      <w:pPr>
        <w:autoSpaceDE w:val="0"/>
        <w:autoSpaceDN w:val="0"/>
        <w:adjustRightInd w:val="0"/>
        <w:spacing w:line="276" w:lineRule="auto"/>
        <w:ind w:right="-144"/>
        <w:jc w:val="both"/>
        <w:rPr>
          <w:rFonts w:ascii="Arial" w:hAnsi="Arial" w:cs="Arial"/>
          <w:sz w:val="22"/>
          <w:szCs w:val="22"/>
        </w:rPr>
      </w:pPr>
    </w:p>
    <w:p w14:paraId="209BF896" w14:textId="411E4219" w:rsidR="00576E6F" w:rsidRPr="008B5E42" w:rsidRDefault="00576E6F" w:rsidP="00466F9B">
      <w:pPr>
        <w:pStyle w:val="Prrafodelista"/>
        <w:numPr>
          <w:ilvl w:val="0"/>
          <w:numId w:val="73"/>
        </w:numPr>
        <w:autoSpaceDE w:val="0"/>
        <w:autoSpaceDN w:val="0"/>
        <w:adjustRightInd w:val="0"/>
        <w:spacing w:line="276" w:lineRule="auto"/>
        <w:ind w:right="-144"/>
        <w:jc w:val="both"/>
        <w:rPr>
          <w:rFonts w:ascii="Arial" w:hAnsi="Arial" w:cs="Arial"/>
        </w:rPr>
      </w:pPr>
      <w:r w:rsidRPr="008B5E42">
        <w:rPr>
          <w:rFonts w:ascii="Arial" w:hAnsi="Arial" w:cs="Arial"/>
        </w:rPr>
        <w:t xml:space="preserve">Del 1 de junio al 30 de septiembre, ambos inclusive: desde las 10:00 horas hasta las 1:30 horas. </w:t>
      </w:r>
    </w:p>
    <w:p w14:paraId="13D34893" w14:textId="77777777" w:rsidR="00576E6F" w:rsidRPr="008B5E42" w:rsidRDefault="00576E6F" w:rsidP="00466F9B">
      <w:pPr>
        <w:autoSpaceDE w:val="0"/>
        <w:autoSpaceDN w:val="0"/>
        <w:adjustRightInd w:val="0"/>
        <w:spacing w:line="276" w:lineRule="auto"/>
        <w:ind w:left="284" w:right="-144"/>
        <w:rPr>
          <w:rFonts w:ascii="Arial" w:hAnsi="Arial" w:cs="Arial"/>
          <w:sz w:val="22"/>
          <w:szCs w:val="22"/>
        </w:rPr>
      </w:pPr>
    </w:p>
    <w:p w14:paraId="393F965B" w14:textId="381C4377" w:rsidR="0083698E" w:rsidRPr="008B5E42" w:rsidRDefault="003C1EFC" w:rsidP="00466F9B">
      <w:pPr>
        <w:pStyle w:val="Textoindependiente"/>
        <w:tabs>
          <w:tab w:val="left" w:pos="8222"/>
        </w:tabs>
        <w:spacing w:line="276" w:lineRule="auto"/>
        <w:ind w:left="-284" w:right="-144" w:firstLine="0"/>
        <w:jc w:val="center"/>
        <w:rPr>
          <w:rFonts w:ascii="Arial" w:hAnsi="Arial" w:cs="Arial"/>
          <w:sz w:val="22"/>
          <w:szCs w:val="22"/>
        </w:rPr>
      </w:pPr>
      <w:r w:rsidRPr="008B5E42">
        <w:rPr>
          <w:rFonts w:ascii="Arial" w:hAnsi="Arial" w:cs="Arial"/>
          <w:sz w:val="22"/>
          <w:szCs w:val="22"/>
        </w:rPr>
        <w:t xml:space="preserve">HORARIO </w:t>
      </w:r>
      <w:r w:rsidR="0042737E" w:rsidRPr="008B5E42">
        <w:rPr>
          <w:rFonts w:ascii="Arial" w:hAnsi="Arial" w:cs="Arial"/>
          <w:sz w:val="22"/>
          <w:szCs w:val="22"/>
        </w:rPr>
        <w:t>GENERAL</w:t>
      </w:r>
    </w:p>
    <w:p w14:paraId="7B22DF0E" w14:textId="0A2A3843" w:rsidR="0042737E" w:rsidRPr="008B5E42" w:rsidRDefault="0042737E" w:rsidP="00466F9B">
      <w:pPr>
        <w:pStyle w:val="Textoindependiente"/>
        <w:tabs>
          <w:tab w:val="left" w:pos="8222"/>
        </w:tabs>
        <w:spacing w:line="276" w:lineRule="auto"/>
        <w:ind w:left="-284" w:right="-144" w:firstLine="0"/>
        <w:rPr>
          <w:rFonts w:ascii="Arial" w:hAnsi="Arial" w:cs="Arial"/>
          <w:sz w:val="22"/>
          <w:szCs w:val="22"/>
        </w:rPr>
      </w:pPr>
    </w:p>
    <w:p w14:paraId="7B22F67E" w14:textId="229137F4" w:rsidR="0042737E" w:rsidRPr="008B5E42" w:rsidRDefault="00E57676" w:rsidP="00466F9B">
      <w:pPr>
        <w:pStyle w:val="Textoindependiente"/>
        <w:tabs>
          <w:tab w:val="left" w:pos="142"/>
          <w:tab w:val="left" w:pos="8222"/>
        </w:tabs>
        <w:spacing w:after="240" w:line="276" w:lineRule="auto"/>
        <w:ind w:left="-284" w:right="-144" w:firstLine="0"/>
        <w:jc w:val="center"/>
        <w:rPr>
          <w:rFonts w:ascii="Arial" w:hAnsi="Arial" w:cs="Arial"/>
          <w:sz w:val="22"/>
          <w:szCs w:val="22"/>
        </w:rPr>
      </w:pPr>
      <w:r w:rsidRPr="008B5E42">
        <w:rPr>
          <w:rFonts w:ascii="Arial" w:hAnsi="Arial" w:cs="Arial"/>
          <w:b/>
          <w:bCs/>
          <w:sz w:val="22"/>
          <w:szCs w:val="22"/>
        </w:rPr>
        <w:t>E</w:t>
      </w:r>
      <w:r w:rsidR="00130A3F" w:rsidRPr="008B5E42">
        <w:rPr>
          <w:rFonts w:ascii="Arial" w:hAnsi="Arial" w:cs="Arial"/>
          <w:b/>
          <w:bCs/>
          <w:sz w:val="22"/>
          <w:szCs w:val="22"/>
        </w:rPr>
        <w:t>spectáculos públicos</w:t>
      </w:r>
    </w:p>
    <w:p w14:paraId="6CCCA321" w14:textId="3D264A8D" w:rsidR="00E57676" w:rsidRPr="008B5E42" w:rsidRDefault="00E57676" w:rsidP="00466F9B">
      <w:pPr>
        <w:pStyle w:val="Textoindependiente"/>
        <w:numPr>
          <w:ilvl w:val="0"/>
          <w:numId w:val="81"/>
        </w:numPr>
        <w:tabs>
          <w:tab w:val="left" w:pos="-284"/>
          <w:tab w:val="left" w:pos="0"/>
        </w:tabs>
        <w:spacing w:after="240" w:line="276" w:lineRule="auto"/>
        <w:ind w:left="0" w:right="-144" w:hanging="284"/>
        <w:rPr>
          <w:rFonts w:ascii="Arial" w:hAnsi="Arial" w:cs="Arial"/>
          <w:b/>
          <w:bCs/>
          <w:sz w:val="22"/>
          <w:szCs w:val="22"/>
        </w:rPr>
      </w:pPr>
      <w:r w:rsidRPr="008B5E42">
        <w:rPr>
          <w:rFonts w:ascii="Arial" w:eastAsia="Calibri" w:hAnsi="Arial" w:cs="Arial"/>
          <w:b/>
          <w:bCs/>
          <w:sz w:val="22"/>
          <w:szCs w:val="22"/>
          <w:lang w:val="es-ES_tradnl"/>
        </w:rPr>
        <w:t>Culturales y artísticos</w:t>
      </w:r>
      <w:r w:rsidR="00130A3F" w:rsidRPr="008B5E42">
        <w:rPr>
          <w:rFonts w:ascii="Arial" w:eastAsia="Calibri" w:hAnsi="Arial" w:cs="Arial"/>
          <w:b/>
          <w:bCs/>
          <w:sz w:val="22"/>
          <w:szCs w:val="22"/>
          <w:lang w:val="es-ES_tradnl"/>
        </w:rPr>
        <w:t>.</w:t>
      </w:r>
    </w:p>
    <w:p w14:paraId="59D1CECB" w14:textId="2704997E" w:rsidR="0083698E" w:rsidRPr="008B5E42" w:rsidRDefault="0083698E"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horario general de </w:t>
      </w:r>
      <w:bookmarkStart w:id="90" w:name="_Hlk189826845"/>
      <w:r w:rsidRPr="008B5E42">
        <w:rPr>
          <w:rFonts w:ascii="Arial" w:hAnsi="Arial" w:cs="Arial"/>
          <w:sz w:val="22"/>
          <w:szCs w:val="22"/>
        </w:rPr>
        <w:t xml:space="preserve">inicio y finalización de todos los espectáculos públicos recogidos en </w:t>
      </w:r>
      <w:r w:rsidR="00576E6F" w:rsidRPr="008B5E42">
        <w:rPr>
          <w:rFonts w:ascii="Arial" w:hAnsi="Arial" w:cs="Arial"/>
          <w:sz w:val="22"/>
          <w:szCs w:val="22"/>
        </w:rPr>
        <w:t xml:space="preserve">este apartado </w:t>
      </w:r>
      <w:bookmarkEnd w:id="90"/>
      <w:r w:rsidRPr="008B5E42">
        <w:rPr>
          <w:rFonts w:ascii="Arial" w:hAnsi="Arial" w:cs="Arial"/>
          <w:sz w:val="22"/>
          <w:szCs w:val="22"/>
        </w:rPr>
        <w:t>será el siguiente, sin perjuicio de la autorización de horarios especiales:</w:t>
      </w:r>
    </w:p>
    <w:p w14:paraId="66BEA1AD" w14:textId="60F71D62" w:rsidR="0083698E" w:rsidRPr="008B5E42" w:rsidRDefault="0083698E" w:rsidP="00466F9B">
      <w:pPr>
        <w:tabs>
          <w:tab w:val="left" w:pos="142"/>
        </w:tabs>
        <w:spacing w:line="276" w:lineRule="auto"/>
        <w:ind w:left="-284" w:right="-144"/>
        <w:jc w:val="both"/>
        <w:rPr>
          <w:rFonts w:ascii="Arial" w:eastAsia="Calibri" w:hAnsi="Arial" w:cs="Arial"/>
          <w:sz w:val="22"/>
          <w:szCs w:val="22"/>
          <w:lang w:val="es-ES_tradnl"/>
        </w:rPr>
      </w:pPr>
    </w:p>
    <w:p w14:paraId="35BE7D4A" w14:textId="26981131" w:rsidR="0083698E" w:rsidRPr="008B5E42" w:rsidRDefault="0083698E" w:rsidP="00466F9B">
      <w:pPr>
        <w:pStyle w:val="Prrafodelista"/>
        <w:numPr>
          <w:ilvl w:val="0"/>
          <w:numId w:val="64"/>
        </w:numPr>
        <w:autoSpaceDE w:val="0"/>
        <w:autoSpaceDN w:val="0"/>
        <w:adjustRightInd w:val="0"/>
        <w:spacing w:line="276" w:lineRule="auto"/>
        <w:ind w:left="709" w:right="-144" w:hanging="284"/>
        <w:jc w:val="both"/>
        <w:rPr>
          <w:rFonts w:ascii="Arial" w:hAnsi="Arial" w:cs="Arial"/>
        </w:rPr>
      </w:pPr>
      <w:r w:rsidRPr="008B5E42">
        <w:rPr>
          <w:rFonts w:ascii="Arial" w:hAnsi="Arial" w:cs="Arial"/>
        </w:rPr>
        <w:t xml:space="preserve">Del 1 de octubre al 31 de mayo, ambos inclusive: desde las 10:00 horas hasta las </w:t>
      </w:r>
      <w:r w:rsidR="00576E6F" w:rsidRPr="008B5E42">
        <w:rPr>
          <w:rFonts w:ascii="Arial" w:hAnsi="Arial" w:cs="Arial"/>
        </w:rPr>
        <w:t>0</w:t>
      </w:r>
      <w:r w:rsidRPr="008B5E42">
        <w:rPr>
          <w:rFonts w:ascii="Arial" w:hAnsi="Arial" w:cs="Arial"/>
        </w:rPr>
        <w:t>:</w:t>
      </w:r>
      <w:r w:rsidR="00576E6F" w:rsidRPr="008B5E42">
        <w:rPr>
          <w:rFonts w:ascii="Arial" w:hAnsi="Arial" w:cs="Arial"/>
        </w:rPr>
        <w:t>3</w:t>
      </w:r>
      <w:r w:rsidRPr="008B5E42">
        <w:rPr>
          <w:rFonts w:ascii="Arial" w:hAnsi="Arial" w:cs="Arial"/>
        </w:rPr>
        <w:t>0 horas.</w:t>
      </w:r>
    </w:p>
    <w:p w14:paraId="67D94C88" w14:textId="77777777" w:rsidR="0083698E" w:rsidRPr="008B5E42" w:rsidRDefault="0083698E" w:rsidP="00466F9B">
      <w:pPr>
        <w:autoSpaceDE w:val="0"/>
        <w:autoSpaceDN w:val="0"/>
        <w:adjustRightInd w:val="0"/>
        <w:spacing w:line="276" w:lineRule="auto"/>
        <w:ind w:left="709" w:right="-144" w:hanging="284"/>
        <w:jc w:val="both"/>
        <w:rPr>
          <w:rFonts w:ascii="Arial" w:hAnsi="Arial" w:cs="Arial"/>
          <w:sz w:val="22"/>
          <w:szCs w:val="22"/>
        </w:rPr>
      </w:pPr>
    </w:p>
    <w:p w14:paraId="1659F6A5" w14:textId="77777777" w:rsidR="0083698E" w:rsidRPr="008B5E42" w:rsidRDefault="0083698E" w:rsidP="00466F9B">
      <w:pPr>
        <w:pStyle w:val="Prrafodelista"/>
        <w:numPr>
          <w:ilvl w:val="0"/>
          <w:numId w:val="64"/>
        </w:numPr>
        <w:autoSpaceDE w:val="0"/>
        <w:autoSpaceDN w:val="0"/>
        <w:adjustRightInd w:val="0"/>
        <w:spacing w:line="276" w:lineRule="auto"/>
        <w:ind w:left="709" w:right="-144" w:hanging="284"/>
        <w:jc w:val="both"/>
        <w:rPr>
          <w:rFonts w:ascii="Arial" w:hAnsi="Arial" w:cs="Arial"/>
        </w:rPr>
      </w:pPr>
      <w:r w:rsidRPr="008B5E42">
        <w:rPr>
          <w:rFonts w:ascii="Arial" w:hAnsi="Arial" w:cs="Arial"/>
        </w:rPr>
        <w:t xml:space="preserve">Del 1 de junio al 30 de septiembre, ambos inclusive: desde las 10:00 horas hasta las 1:30 horas, </w:t>
      </w:r>
    </w:p>
    <w:p w14:paraId="122C4831" w14:textId="172B9AD3" w:rsidR="0083698E" w:rsidRPr="008B5E42" w:rsidRDefault="0083698E" w:rsidP="00466F9B">
      <w:pPr>
        <w:pStyle w:val="Textoindependiente"/>
        <w:tabs>
          <w:tab w:val="left" w:pos="142"/>
          <w:tab w:val="left" w:pos="8222"/>
        </w:tabs>
        <w:spacing w:line="276" w:lineRule="auto"/>
        <w:ind w:left="-284" w:right="-144" w:firstLine="0"/>
        <w:rPr>
          <w:rFonts w:ascii="Arial" w:hAnsi="Arial" w:cs="Arial"/>
          <w:sz w:val="22"/>
          <w:szCs w:val="22"/>
        </w:rPr>
      </w:pPr>
    </w:p>
    <w:p w14:paraId="7B0CC063" w14:textId="1177219B" w:rsidR="0083698E" w:rsidRPr="008B5E42" w:rsidRDefault="00E57676" w:rsidP="00466F9B">
      <w:pPr>
        <w:pStyle w:val="Textoindependiente"/>
        <w:numPr>
          <w:ilvl w:val="0"/>
          <w:numId w:val="81"/>
        </w:numPr>
        <w:tabs>
          <w:tab w:val="left" w:pos="142"/>
          <w:tab w:val="left" w:pos="8222"/>
        </w:tabs>
        <w:spacing w:line="276" w:lineRule="auto"/>
        <w:ind w:left="0" w:right="-144" w:hanging="284"/>
        <w:rPr>
          <w:rFonts w:ascii="Arial" w:hAnsi="Arial" w:cs="Arial"/>
          <w:b/>
          <w:bCs/>
          <w:sz w:val="22"/>
          <w:szCs w:val="22"/>
        </w:rPr>
      </w:pPr>
      <w:r w:rsidRPr="008B5E42">
        <w:rPr>
          <w:rFonts w:ascii="Arial" w:hAnsi="Arial" w:cs="Arial"/>
          <w:b/>
          <w:bCs/>
          <w:sz w:val="22"/>
          <w:szCs w:val="22"/>
        </w:rPr>
        <w:t>Esparcimiento y diversión.</w:t>
      </w:r>
    </w:p>
    <w:p w14:paraId="1D1BE61F" w14:textId="77777777" w:rsidR="00E57676" w:rsidRPr="008B5E42" w:rsidRDefault="00E57676" w:rsidP="00466F9B">
      <w:pPr>
        <w:tabs>
          <w:tab w:val="left" w:pos="142"/>
        </w:tabs>
        <w:autoSpaceDE w:val="0"/>
        <w:autoSpaceDN w:val="0"/>
        <w:adjustRightInd w:val="0"/>
        <w:spacing w:line="276" w:lineRule="auto"/>
        <w:ind w:left="-284" w:right="-144"/>
        <w:jc w:val="both"/>
        <w:rPr>
          <w:rFonts w:ascii="Arial" w:hAnsi="Arial" w:cs="Arial"/>
          <w:sz w:val="22"/>
          <w:szCs w:val="22"/>
        </w:rPr>
      </w:pPr>
      <w:bookmarkStart w:id="91" w:name="_Hlk189826930"/>
    </w:p>
    <w:p w14:paraId="4E45CDFE" w14:textId="755D48E8" w:rsidR="0083698E" w:rsidRPr="008B5E42" w:rsidRDefault="00766CAA"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2.</w:t>
      </w:r>
      <w:r w:rsidR="00524E40" w:rsidRPr="008B5E42">
        <w:rPr>
          <w:rFonts w:ascii="Arial" w:hAnsi="Arial" w:cs="Arial"/>
          <w:sz w:val="22"/>
          <w:szCs w:val="22"/>
        </w:rPr>
        <w:t>1.</w:t>
      </w:r>
      <w:r w:rsidR="0083698E" w:rsidRPr="008B5E42">
        <w:rPr>
          <w:rFonts w:ascii="Arial" w:hAnsi="Arial" w:cs="Arial"/>
          <w:sz w:val="22"/>
          <w:szCs w:val="22"/>
        </w:rPr>
        <w:t>El horario general de inicio y finalización de los espectáculos públicos recogidos en</w:t>
      </w:r>
      <w:r w:rsidR="00576E6F" w:rsidRPr="008B5E42">
        <w:rPr>
          <w:rFonts w:ascii="Arial" w:hAnsi="Arial" w:cs="Arial"/>
          <w:sz w:val="22"/>
          <w:szCs w:val="22"/>
        </w:rPr>
        <w:t xml:space="preserve"> este apartado </w:t>
      </w:r>
      <w:r w:rsidR="0083698E" w:rsidRPr="008B5E42">
        <w:rPr>
          <w:rFonts w:ascii="Arial" w:hAnsi="Arial" w:cs="Arial"/>
          <w:sz w:val="22"/>
          <w:szCs w:val="22"/>
        </w:rPr>
        <w:t>será el siguiente, sin perjuicio de la autorización de horarios especiales:</w:t>
      </w:r>
    </w:p>
    <w:p w14:paraId="0C1292FD" w14:textId="77777777" w:rsidR="0083698E" w:rsidRPr="008B5E42" w:rsidRDefault="0083698E" w:rsidP="00466F9B">
      <w:pPr>
        <w:autoSpaceDE w:val="0"/>
        <w:autoSpaceDN w:val="0"/>
        <w:adjustRightInd w:val="0"/>
        <w:spacing w:line="276" w:lineRule="auto"/>
        <w:ind w:left="425" w:right="-144"/>
        <w:jc w:val="both"/>
        <w:rPr>
          <w:rFonts w:ascii="Arial" w:hAnsi="Arial" w:cs="Arial"/>
          <w:sz w:val="22"/>
          <w:szCs w:val="22"/>
        </w:rPr>
      </w:pPr>
    </w:p>
    <w:bookmarkEnd w:id="91"/>
    <w:p w14:paraId="3F9DB5C6" w14:textId="7E8BB922" w:rsidR="0083698E" w:rsidRPr="008B5E42" w:rsidRDefault="0083698E" w:rsidP="00466F9B">
      <w:pPr>
        <w:pStyle w:val="Prrafodelista"/>
        <w:numPr>
          <w:ilvl w:val="0"/>
          <w:numId w:val="68"/>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w:t>
      </w:r>
      <w:r w:rsidR="00576E6F" w:rsidRPr="008B5E42">
        <w:rPr>
          <w:rFonts w:ascii="Arial" w:hAnsi="Arial" w:cs="Arial"/>
        </w:rPr>
        <w:t>2</w:t>
      </w:r>
      <w:r w:rsidRPr="008B5E42">
        <w:rPr>
          <w:rFonts w:ascii="Arial" w:hAnsi="Arial" w:cs="Arial"/>
        </w:rPr>
        <w:t xml:space="preserve">:00 horas hasta las </w:t>
      </w:r>
      <w:r w:rsidR="00576E6F" w:rsidRPr="008B5E42">
        <w:rPr>
          <w:rFonts w:ascii="Arial" w:hAnsi="Arial" w:cs="Arial"/>
        </w:rPr>
        <w:t>4</w:t>
      </w:r>
      <w:r w:rsidRPr="008B5E42">
        <w:rPr>
          <w:rFonts w:ascii="Arial" w:hAnsi="Arial" w:cs="Arial"/>
        </w:rPr>
        <w:t>:00 horas.</w:t>
      </w:r>
    </w:p>
    <w:p w14:paraId="205339CF" w14:textId="77777777" w:rsidR="0083698E" w:rsidRPr="008B5E42" w:rsidRDefault="0083698E" w:rsidP="00466F9B">
      <w:pPr>
        <w:autoSpaceDE w:val="0"/>
        <w:autoSpaceDN w:val="0"/>
        <w:adjustRightInd w:val="0"/>
        <w:spacing w:line="276" w:lineRule="auto"/>
        <w:ind w:left="709" w:right="-144" w:hanging="283"/>
        <w:jc w:val="both"/>
        <w:rPr>
          <w:rFonts w:ascii="Arial" w:hAnsi="Arial" w:cs="Arial"/>
          <w:sz w:val="22"/>
          <w:szCs w:val="22"/>
        </w:rPr>
      </w:pPr>
    </w:p>
    <w:p w14:paraId="33DD7B9D" w14:textId="2B688881" w:rsidR="0083698E" w:rsidRPr="008B5E42" w:rsidRDefault="0083698E" w:rsidP="00466F9B">
      <w:pPr>
        <w:pStyle w:val="Prrafodelista"/>
        <w:numPr>
          <w:ilvl w:val="0"/>
          <w:numId w:val="68"/>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w:t>
      </w:r>
      <w:r w:rsidR="00576E6F" w:rsidRPr="008B5E42">
        <w:rPr>
          <w:rFonts w:ascii="Arial" w:hAnsi="Arial" w:cs="Arial"/>
        </w:rPr>
        <w:t>2</w:t>
      </w:r>
      <w:r w:rsidRPr="008B5E42">
        <w:rPr>
          <w:rFonts w:ascii="Arial" w:hAnsi="Arial" w:cs="Arial"/>
        </w:rPr>
        <w:t xml:space="preserve">:00 horas hasta las </w:t>
      </w:r>
      <w:r w:rsidR="00576E6F" w:rsidRPr="008B5E42">
        <w:rPr>
          <w:rFonts w:ascii="Arial" w:hAnsi="Arial" w:cs="Arial"/>
        </w:rPr>
        <w:t>5</w:t>
      </w:r>
      <w:r w:rsidRPr="008B5E42">
        <w:rPr>
          <w:rFonts w:ascii="Arial" w:hAnsi="Arial" w:cs="Arial"/>
        </w:rPr>
        <w:t>:30 horas.</w:t>
      </w:r>
    </w:p>
    <w:p w14:paraId="15A83F61" w14:textId="77777777" w:rsidR="00E57676" w:rsidRPr="008B5E42" w:rsidRDefault="00E57676" w:rsidP="00466F9B">
      <w:pPr>
        <w:tabs>
          <w:tab w:val="left" w:pos="142"/>
        </w:tabs>
        <w:autoSpaceDE w:val="0"/>
        <w:autoSpaceDN w:val="0"/>
        <w:adjustRightInd w:val="0"/>
        <w:spacing w:line="276" w:lineRule="auto"/>
        <w:ind w:left="-284" w:right="-144"/>
        <w:jc w:val="both"/>
        <w:rPr>
          <w:rFonts w:ascii="Arial" w:hAnsi="Arial" w:cs="Arial"/>
          <w:sz w:val="22"/>
          <w:szCs w:val="22"/>
        </w:rPr>
      </w:pPr>
    </w:p>
    <w:p w14:paraId="0D64E278" w14:textId="4711F1F2" w:rsidR="00730B6B" w:rsidRPr="008B5E42" w:rsidRDefault="00766CAA"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2.2</w:t>
      </w:r>
      <w:r w:rsidR="00524E40" w:rsidRPr="008B5E42">
        <w:rPr>
          <w:rFonts w:ascii="Arial" w:hAnsi="Arial" w:cs="Arial"/>
          <w:sz w:val="22"/>
          <w:szCs w:val="22"/>
        </w:rPr>
        <w:t xml:space="preserve">. </w:t>
      </w:r>
      <w:r w:rsidR="00576E6F" w:rsidRPr="008B5E42">
        <w:rPr>
          <w:rFonts w:ascii="Arial" w:hAnsi="Arial" w:cs="Arial"/>
          <w:sz w:val="22"/>
          <w:szCs w:val="22"/>
        </w:rPr>
        <w:t>Se exceptúa</w:t>
      </w:r>
      <w:r w:rsidR="00130A3F" w:rsidRPr="008B5E42">
        <w:rPr>
          <w:rFonts w:ascii="Arial" w:hAnsi="Arial" w:cs="Arial"/>
          <w:sz w:val="22"/>
          <w:szCs w:val="22"/>
        </w:rPr>
        <w:t>n</w:t>
      </w:r>
      <w:r w:rsidR="00576E6F" w:rsidRPr="008B5E42">
        <w:rPr>
          <w:rFonts w:ascii="Arial" w:hAnsi="Arial" w:cs="Arial"/>
          <w:sz w:val="22"/>
          <w:szCs w:val="22"/>
        </w:rPr>
        <w:t xml:space="preserve"> los espectáculos públicos descritos</w:t>
      </w:r>
      <w:r w:rsidR="002C41DF" w:rsidRPr="008B5E42">
        <w:rPr>
          <w:rFonts w:ascii="Arial" w:hAnsi="Arial" w:cs="Arial"/>
          <w:sz w:val="22"/>
          <w:szCs w:val="22"/>
        </w:rPr>
        <w:t xml:space="preserve"> en el apartado 2.2 </w:t>
      </w:r>
      <w:r w:rsidR="00576E6F" w:rsidRPr="008B5E42">
        <w:rPr>
          <w:rFonts w:ascii="Arial" w:hAnsi="Arial" w:cs="Arial"/>
          <w:sz w:val="22"/>
          <w:szCs w:val="22"/>
        </w:rPr>
        <w:t>Circos</w:t>
      </w:r>
      <w:r w:rsidR="00730B6B" w:rsidRPr="008B5E42">
        <w:rPr>
          <w:rFonts w:ascii="Arial" w:hAnsi="Arial" w:cs="Arial"/>
          <w:sz w:val="22"/>
          <w:szCs w:val="22"/>
        </w:rPr>
        <w:t>, cuyo horario general de inicio y finalización es:</w:t>
      </w:r>
    </w:p>
    <w:p w14:paraId="648C5CEA" w14:textId="77777777" w:rsidR="00B11C57" w:rsidRPr="008B5E42" w:rsidRDefault="00B11C57" w:rsidP="00466F9B">
      <w:pPr>
        <w:tabs>
          <w:tab w:val="left" w:pos="851"/>
          <w:tab w:val="left" w:pos="993"/>
        </w:tabs>
        <w:autoSpaceDE w:val="0"/>
        <w:autoSpaceDN w:val="0"/>
        <w:adjustRightInd w:val="0"/>
        <w:spacing w:line="276" w:lineRule="auto"/>
        <w:ind w:left="426" w:right="-144"/>
        <w:jc w:val="both"/>
        <w:rPr>
          <w:rFonts w:ascii="Arial" w:hAnsi="Arial" w:cs="Arial"/>
          <w:sz w:val="22"/>
          <w:szCs w:val="22"/>
        </w:rPr>
      </w:pPr>
    </w:p>
    <w:p w14:paraId="2AAA0B2E" w14:textId="426CEB09" w:rsidR="00217758" w:rsidRPr="008B5E42" w:rsidRDefault="00217758" w:rsidP="00466F9B">
      <w:pPr>
        <w:pStyle w:val="Prrafodelista"/>
        <w:numPr>
          <w:ilvl w:val="0"/>
          <w:numId w:val="67"/>
        </w:numPr>
        <w:tabs>
          <w:tab w:val="left" w:pos="709"/>
        </w:tabs>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10:00 horas hasta las 0:</w:t>
      </w:r>
      <w:r w:rsidR="00B11C57" w:rsidRPr="008B5E42">
        <w:rPr>
          <w:rFonts w:ascii="Arial" w:hAnsi="Arial" w:cs="Arial"/>
        </w:rPr>
        <w:t>30 horas</w:t>
      </w:r>
      <w:r w:rsidRPr="008B5E42">
        <w:rPr>
          <w:rFonts w:ascii="Arial" w:hAnsi="Arial" w:cs="Arial"/>
        </w:rPr>
        <w:t>.</w:t>
      </w:r>
    </w:p>
    <w:p w14:paraId="587BBBE6" w14:textId="77777777" w:rsidR="00217758" w:rsidRPr="008B5E42" w:rsidRDefault="00217758" w:rsidP="00466F9B">
      <w:pPr>
        <w:tabs>
          <w:tab w:val="left" w:pos="709"/>
        </w:tabs>
        <w:autoSpaceDE w:val="0"/>
        <w:autoSpaceDN w:val="0"/>
        <w:adjustRightInd w:val="0"/>
        <w:spacing w:line="276" w:lineRule="auto"/>
        <w:ind w:left="709" w:right="-144" w:hanging="283"/>
        <w:jc w:val="both"/>
        <w:rPr>
          <w:rFonts w:ascii="Arial" w:hAnsi="Arial" w:cs="Arial"/>
          <w:sz w:val="22"/>
          <w:szCs w:val="22"/>
        </w:rPr>
      </w:pPr>
    </w:p>
    <w:p w14:paraId="1DE45EBE" w14:textId="3B9562D3" w:rsidR="00217758" w:rsidRPr="008B5E42" w:rsidRDefault="00217758" w:rsidP="00466F9B">
      <w:pPr>
        <w:pStyle w:val="Prrafodelista"/>
        <w:numPr>
          <w:ilvl w:val="0"/>
          <w:numId w:val="67"/>
        </w:numPr>
        <w:tabs>
          <w:tab w:val="left" w:pos="709"/>
        </w:tabs>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10:00 horas hasta las 1:30 horas.</w:t>
      </w:r>
    </w:p>
    <w:p w14:paraId="1A97912C" w14:textId="77777777" w:rsidR="00730B6B" w:rsidRPr="008B5E42" w:rsidRDefault="00730B6B" w:rsidP="00466F9B">
      <w:pPr>
        <w:tabs>
          <w:tab w:val="left" w:pos="142"/>
        </w:tabs>
        <w:autoSpaceDE w:val="0"/>
        <w:autoSpaceDN w:val="0"/>
        <w:adjustRightInd w:val="0"/>
        <w:spacing w:line="276" w:lineRule="auto"/>
        <w:ind w:left="-284" w:right="-144"/>
        <w:rPr>
          <w:rFonts w:ascii="Arial" w:hAnsi="Arial" w:cs="Arial"/>
          <w:sz w:val="22"/>
          <w:szCs w:val="22"/>
        </w:rPr>
      </w:pPr>
    </w:p>
    <w:p w14:paraId="688FB156" w14:textId="1ED0D9F4" w:rsidR="00E57676" w:rsidRPr="008B5E42" w:rsidRDefault="00E57676" w:rsidP="00466F9B">
      <w:pPr>
        <w:pStyle w:val="Prrafodelista"/>
        <w:numPr>
          <w:ilvl w:val="0"/>
          <w:numId w:val="81"/>
        </w:numPr>
        <w:tabs>
          <w:tab w:val="left" w:pos="142"/>
        </w:tabs>
        <w:autoSpaceDE w:val="0"/>
        <w:autoSpaceDN w:val="0"/>
        <w:adjustRightInd w:val="0"/>
        <w:spacing w:line="276" w:lineRule="auto"/>
        <w:ind w:left="0" w:right="-144" w:hanging="284"/>
        <w:rPr>
          <w:rFonts w:ascii="Arial" w:hAnsi="Arial" w:cs="Arial"/>
          <w:b/>
          <w:bCs/>
        </w:rPr>
      </w:pPr>
      <w:r w:rsidRPr="008B5E42">
        <w:rPr>
          <w:rFonts w:ascii="Arial" w:hAnsi="Arial" w:cs="Arial"/>
          <w:b/>
          <w:bCs/>
        </w:rPr>
        <w:t>Deportivos.</w:t>
      </w:r>
    </w:p>
    <w:p w14:paraId="52DBFF77" w14:textId="77777777" w:rsidR="0083698E" w:rsidRPr="008B5E42" w:rsidRDefault="0083698E" w:rsidP="00466F9B">
      <w:pPr>
        <w:pStyle w:val="Textoindependiente"/>
        <w:tabs>
          <w:tab w:val="left" w:pos="142"/>
          <w:tab w:val="left" w:pos="8222"/>
        </w:tabs>
        <w:spacing w:line="276" w:lineRule="auto"/>
        <w:ind w:left="-284" w:right="-144" w:firstLine="0"/>
        <w:rPr>
          <w:rFonts w:ascii="Arial" w:hAnsi="Arial" w:cs="Arial"/>
          <w:sz w:val="22"/>
          <w:szCs w:val="22"/>
        </w:rPr>
      </w:pPr>
    </w:p>
    <w:p w14:paraId="3E38CDB2" w14:textId="7414A84B" w:rsidR="0083698E" w:rsidRPr="008B5E42" w:rsidRDefault="0083698E"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El horario general de inicio y finalización de todos los espectáculos públicos recogidos en e</w:t>
      </w:r>
      <w:r w:rsidR="00217758" w:rsidRPr="008B5E42">
        <w:rPr>
          <w:rFonts w:ascii="Arial" w:hAnsi="Arial" w:cs="Arial"/>
          <w:sz w:val="22"/>
          <w:szCs w:val="22"/>
        </w:rPr>
        <w:t>ste a</w:t>
      </w:r>
      <w:r w:rsidRPr="008B5E42">
        <w:rPr>
          <w:rFonts w:ascii="Arial" w:hAnsi="Arial" w:cs="Arial"/>
          <w:sz w:val="22"/>
          <w:szCs w:val="22"/>
        </w:rPr>
        <w:t>partado será el siguiente, sin perjuicio de la autorización de horarios especiales:</w:t>
      </w:r>
    </w:p>
    <w:p w14:paraId="5E464F77" w14:textId="77777777" w:rsidR="0083698E" w:rsidRPr="008B5E42" w:rsidRDefault="0083698E" w:rsidP="00466F9B">
      <w:pPr>
        <w:pStyle w:val="Textoindependiente"/>
        <w:tabs>
          <w:tab w:val="left" w:pos="142"/>
          <w:tab w:val="left" w:pos="8222"/>
        </w:tabs>
        <w:spacing w:line="276" w:lineRule="auto"/>
        <w:ind w:left="-284" w:right="-144" w:firstLine="0"/>
        <w:jc w:val="both"/>
        <w:rPr>
          <w:rFonts w:ascii="Arial" w:hAnsi="Arial" w:cs="Arial"/>
          <w:sz w:val="22"/>
          <w:szCs w:val="22"/>
        </w:rPr>
      </w:pPr>
    </w:p>
    <w:p w14:paraId="125B9049" w14:textId="77777777" w:rsidR="0083698E" w:rsidRPr="008B5E42" w:rsidRDefault="0083698E" w:rsidP="00466F9B">
      <w:pPr>
        <w:pStyle w:val="Prrafodelista"/>
        <w:numPr>
          <w:ilvl w:val="0"/>
          <w:numId w:val="66"/>
        </w:numPr>
        <w:tabs>
          <w:tab w:val="left" w:pos="709"/>
        </w:tabs>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10:00 horas hasta las 1:00 horas.</w:t>
      </w:r>
    </w:p>
    <w:p w14:paraId="5DBAFB7D" w14:textId="77777777" w:rsidR="0083698E" w:rsidRPr="008B5E42" w:rsidRDefault="0083698E" w:rsidP="00466F9B">
      <w:pPr>
        <w:tabs>
          <w:tab w:val="left" w:pos="709"/>
        </w:tabs>
        <w:autoSpaceDE w:val="0"/>
        <w:autoSpaceDN w:val="0"/>
        <w:adjustRightInd w:val="0"/>
        <w:spacing w:line="276" w:lineRule="auto"/>
        <w:ind w:left="709" w:right="-144" w:hanging="283"/>
        <w:jc w:val="both"/>
        <w:rPr>
          <w:rFonts w:ascii="Arial" w:hAnsi="Arial" w:cs="Arial"/>
          <w:sz w:val="22"/>
          <w:szCs w:val="22"/>
        </w:rPr>
      </w:pPr>
    </w:p>
    <w:p w14:paraId="694EC260" w14:textId="5C553BC8" w:rsidR="0083698E" w:rsidRPr="008B5E42" w:rsidRDefault="0083698E" w:rsidP="00466F9B">
      <w:pPr>
        <w:pStyle w:val="Prrafodelista"/>
        <w:numPr>
          <w:ilvl w:val="0"/>
          <w:numId w:val="66"/>
        </w:numPr>
        <w:tabs>
          <w:tab w:val="left" w:pos="709"/>
        </w:tabs>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10:00 horas hasta las 1:30 horas.</w:t>
      </w:r>
    </w:p>
    <w:p w14:paraId="019A0476" w14:textId="77777777" w:rsidR="00A36A62" w:rsidRPr="008B5E42" w:rsidRDefault="00A36A62" w:rsidP="00466F9B">
      <w:pPr>
        <w:pStyle w:val="Prrafodelista"/>
        <w:spacing w:line="276" w:lineRule="auto"/>
        <w:ind w:right="-144"/>
        <w:jc w:val="both"/>
        <w:rPr>
          <w:rFonts w:ascii="Arial" w:hAnsi="Arial" w:cs="Arial"/>
        </w:rPr>
      </w:pPr>
    </w:p>
    <w:p w14:paraId="37625204" w14:textId="1A76A7F3" w:rsidR="00E57676" w:rsidRPr="008B5E42" w:rsidRDefault="00E57676" w:rsidP="00466F9B">
      <w:pPr>
        <w:pStyle w:val="Textoindependiente"/>
        <w:tabs>
          <w:tab w:val="left" w:pos="142"/>
        </w:tabs>
        <w:spacing w:line="276" w:lineRule="auto"/>
        <w:ind w:left="-284" w:right="-144" w:firstLine="0"/>
        <w:jc w:val="center"/>
        <w:rPr>
          <w:rFonts w:ascii="Arial" w:hAnsi="Arial" w:cs="Arial"/>
          <w:b/>
          <w:bCs/>
          <w:sz w:val="22"/>
          <w:szCs w:val="22"/>
        </w:rPr>
      </w:pPr>
      <w:r w:rsidRPr="008B5E42">
        <w:rPr>
          <w:rFonts w:ascii="Arial" w:hAnsi="Arial" w:cs="Arial"/>
          <w:b/>
          <w:bCs/>
          <w:sz w:val="22"/>
          <w:szCs w:val="22"/>
        </w:rPr>
        <w:t>A</w:t>
      </w:r>
      <w:r w:rsidR="00130A3F" w:rsidRPr="008B5E42">
        <w:rPr>
          <w:rFonts w:ascii="Arial" w:hAnsi="Arial" w:cs="Arial"/>
          <w:b/>
          <w:bCs/>
          <w:sz w:val="22"/>
          <w:szCs w:val="22"/>
        </w:rPr>
        <w:t>ctividades recreativas</w:t>
      </w:r>
    </w:p>
    <w:p w14:paraId="20DD4C79" w14:textId="77777777" w:rsidR="00781841" w:rsidRPr="008B5E42" w:rsidRDefault="00781841" w:rsidP="00466F9B">
      <w:pPr>
        <w:pStyle w:val="Textoindependiente"/>
        <w:tabs>
          <w:tab w:val="left" w:pos="142"/>
        </w:tabs>
        <w:spacing w:line="276" w:lineRule="auto"/>
        <w:ind w:left="0" w:right="-144" w:firstLine="0"/>
        <w:jc w:val="both"/>
        <w:rPr>
          <w:rFonts w:ascii="Arial" w:hAnsi="Arial" w:cs="Arial"/>
          <w:sz w:val="22"/>
          <w:szCs w:val="22"/>
        </w:rPr>
      </w:pPr>
    </w:p>
    <w:p w14:paraId="1F11C0F3" w14:textId="5515D63D" w:rsidR="00E57676" w:rsidRPr="008B5E42" w:rsidRDefault="00E57676" w:rsidP="00466F9B">
      <w:pPr>
        <w:pStyle w:val="Textoindependiente"/>
        <w:numPr>
          <w:ilvl w:val="0"/>
          <w:numId w:val="80"/>
        </w:numPr>
        <w:tabs>
          <w:tab w:val="left" w:pos="142"/>
        </w:tabs>
        <w:spacing w:line="276" w:lineRule="auto"/>
        <w:ind w:right="-144" w:hanging="1004"/>
        <w:jc w:val="both"/>
        <w:rPr>
          <w:rFonts w:ascii="Arial" w:hAnsi="Arial" w:cs="Arial"/>
          <w:b/>
          <w:bCs/>
          <w:sz w:val="22"/>
          <w:szCs w:val="22"/>
        </w:rPr>
      </w:pPr>
      <w:r w:rsidRPr="008B5E42">
        <w:rPr>
          <w:rFonts w:ascii="Arial" w:hAnsi="Arial" w:cs="Arial"/>
          <w:b/>
          <w:bCs/>
          <w:sz w:val="22"/>
          <w:szCs w:val="22"/>
        </w:rPr>
        <w:t>Establecimientos recreativos</w:t>
      </w:r>
      <w:r w:rsidR="00781841" w:rsidRPr="008B5E42">
        <w:rPr>
          <w:rFonts w:ascii="Arial" w:hAnsi="Arial" w:cs="Arial"/>
          <w:b/>
          <w:bCs/>
          <w:sz w:val="22"/>
          <w:szCs w:val="22"/>
        </w:rPr>
        <w:t>.</w:t>
      </w:r>
    </w:p>
    <w:p w14:paraId="371091FA" w14:textId="77777777" w:rsidR="007D1028" w:rsidRPr="008B5E42" w:rsidRDefault="007D1028" w:rsidP="00466F9B">
      <w:pPr>
        <w:tabs>
          <w:tab w:val="left" w:pos="142"/>
        </w:tabs>
        <w:autoSpaceDE w:val="0"/>
        <w:autoSpaceDN w:val="0"/>
        <w:adjustRightInd w:val="0"/>
        <w:spacing w:line="276" w:lineRule="auto"/>
        <w:ind w:left="-284" w:right="-144"/>
        <w:jc w:val="both"/>
        <w:rPr>
          <w:rFonts w:ascii="Arial" w:hAnsi="Arial" w:cs="Arial"/>
          <w:sz w:val="22"/>
          <w:szCs w:val="22"/>
        </w:rPr>
      </w:pPr>
      <w:bookmarkStart w:id="92" w:name="_Hlk190172623"/>
    </w:p>
    <w:p w14:paraId="6500186A" w14:textId="7F224C4A" w:rsidR="007D1028" w:rsidRPr="008B5E42" w:rsidRDefault="007D1028"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horario general de inicio y finalización de todas las actividades recreativas recogidos en </w:t>
      </w:r>
      <w:bookmarkStart w:id="93" w:name="_Hlk193371283"/>
      <w:r w:rsidRPr="008B5E42">
        <w:rPr>
          <w:rFonts w:ascii="Arial" w:hAnsi="Arial" w:cs="Arial"/>
          <w:sz w:val="22"/>
          <w:szCs w:val="22"/>
        </w:rPr>
        <w:t>e</w:t>
      </w:r>
      <w:r w:rsidR="002C41DF" w:rsidRPr="008B5E42">
        <w:rPr>
          <w:rFonts w:ascii="Arial" w:hAnsi="Arial" w:cs="Arial"/>
          <w:sz w:val="22"/>
          <w:szCs w:val="22"/>
        </w:rPr>
        <w:t xml:space="preserve">ste </w:t>
      </w:r>
      <w:bookmarkEnd w:id="93"/>
      <w:r w:rsidRPr="008B5E42">
        <w:rPr>
          <w:rFonts w:ascii="Arial" w:hAnsi="Arial" w:cs="Arial"/>
          <w:sz w:val="22"/>
          <w:szCs w:val="22"/>
        </w:rPr>
        <w:t>apartado será el siguiente, sin perjuicio de la autorización de horarios especiales:</w:t>
      </w:r>
    </w:p>
    <w:p w14:paraId="4FB59251" w14:textId="77777777" w:rsidR="007D1028" w:rsidRPr="008B5E42" w:rsidRDefault="007D1028" w:rsidP="00466F9B">
      <w:pPr>
        <w:pStyle w:val="Textoindependiente"/>
        <w:tabs>
          <w:tab w:val="left" w:pos="142"/>
        </w:tabs>
        <w:spacing w:line="276" w:lineRule="auto"/>
        <w:ind w:left="-284" w:right="-144" w:firstLine="0"/>
        <w:jc w:val="both"/>
        <w:rPr>
          <w:rFonts w:ascii="Arial" w:hAnsi="Arial" w:cs="Arial"/>
          <w:sz w:val="22"/>
          <w:szCs w:val="22"/>
        </w:rPr>
      </w:pPr>
    </w:p>
    <w:p w14:paraId="03BB1847" w14:textId="5E7511CE" w:rsidR="007D1028" w:rsidRPr="008B5E42" w:rsidRDefault="007D102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 xml:space="preserve">Del 1 de octubre al 31 de mayo, ambos inclusive: desde las 10:00 horas hasta las </w:t>
      </w:r>
      <w:r w:rsidR="00217758" w:rsidRPr="008B5E42">
        <w:rPr>
          <w:rFonts w:ascii="Arial" w:hAnsi="Arial" w:cs="Arial"/>
        </w:rPr>
        <w:t>00</w:t>
      </w:r>
      <w:r w:rsidRPr="008B5E42">
        <w:rPr>
          <w:rFonts w:ascii="Arial" w:hAnsi="Arial" w:cs="Arial"/>
        </w:rPr>
        <w:t>:</w:t>
      </w:r>
      <w:r w:rsidR="00217758" w:rsidRPr="008B5E42">
        <w:rPr>
          <w:rFonts w:ascii="Arial" w:hAnsi="Arial" w:cs="Arial"/>
        </w:rPr>
        <w:t>3</w:t>
      </w:r>
      <w:r w:rsidRPr="008B5E42">
        <w:rPr>
          <w:rFonts w:ascii="Arial" w:hAnsi="Arial" w:cs="Arial"/>
        </w:rPr>
        <w:t>0 horas.</w:t>
      </w:r>
    </w:p>
    <w:p w14:paraId="3B9F1005" w14:textId="77777777" w:rsidR="007D1028" w:rsidRPr="008B5E42" w:rsidRDefault="007D1028" w:rsidP="00466F9B">
      <w:pPr>
        <w:autoSpaceDE w:val="0"/>
        <w:autoSpaceDN w:val="0"/>
        <w:adjustRightInd w:val="0"/>
        <w:spacing w:line="276" w:lineRule="auto"/>
        <w:ind w:left="709" w:right="-144" w:hanging="283"/>
        <w:jc w:val="both"/>
        <w:rPr>
          <w:rFonts w:ascii="Arial" w:hAnsi="Arial" w:cs="Arial"/>
          <w:sz w:val="22"/>
          <w:szCs w:val="22"/>
        </w:rPr>
      </w:pPr>
    </w:p>
    <w:p w14:paraId="062E5816" w14:textId="77777777" w:rsidR="00D21B3F" w:rsidRPr="008B5E42" w:rsidRDefault="007D102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 xml:space="preserve">Del 1 de junio al 30 de septiembre, ambos inclusive: desde las 10:00 horas hasta las </w:t>
      </w:r>
      <w:r w:rsidR="00217758" w:rsidRPr="008B5E42">
        <w:rPr>
          <w:rFonts w:ascii="Arial" w:hAnsi="Arial" w:cs="Arial"/>
        </w:rPr>
        <w:t>1</w:t>
      </w:r>
      <w:r w:rsidRPr="008B5E42">
        <w:rPr>
          <w:rFonts w:ascii="Arial" w:hAnsi="Arial" w:cs="Arial"/>
        </w:rPr>
        <w:t>:30 horas.</w:t>
      </w:r>
      <w:bookmarkStart w:id="94" w:name="_Hlk190171004"/>
      <w:bookmarkEnd w:id="92"/>
    </w:p>
    <w:p w14:paraId="3AF5FF69" w14:textId="77777777" w:rsidR="00D21B3F" w:rsidRPr="008B5E42" w:rsidRDefault="00D21B3F" w:rsidP="00466F9B">
      <w:pPr>
        <w:pStyle w:val="Prrafodelista"/>
        <w:tabs>
          <w:tab w:val="left" w:pos="142"/>
        </w:tabs>
        <w:spacing w:line="276" w:lineRule="auto"/>
        <w:ind w:left="-284" w:right="-144"/>
        <w:jc w:val="both"/>
        <w:rPr>
          <w:rFonts w:ascii="Arial" w:eastAsia="Microsoft Sans Serif" w:hAnsi="Arial" w:cs="Arial"/>
        </w:rPr>
      </w:pPr>
    </w:p>
    <w:p w14:paraId="45FAEBD3" w14:textId="27627C12" w:rsidR="00E57676" w:rsidRPr="008B5E42" w:rsidRDefault="00E57676" w:rsidP="00466F9B">
      <w:pPr>
        <w:pStyle w:val="Textoindependiente"/>
        <w:numPr>
          <w:ilvl w:val="0"/>
          <w:numId w:val="80"/>
        </w:numPr>
        <w:tabs>
          <w:tab w:val="left" w:pos="142"/>
        </w:tabs>
        <w:spacing w:line="276" w:lineRule="auto"/>
        <w:ind w:left="0" w:right="-144" w:hanging="284"/>
        <w:jc w:val="both"/>
        <w:rPr>
          <w:rFonts w:ascii="Arial" w:hAnsi="Arial" w:cs="Arial"/>
          <w:b/>
          <w:bCs/>
          <w:sz w:val="22"/>
          <w:szCs w:val="22"/>
        </w:rPr>
      </w:pPr>
      <w:r w:rsidRPr="008B5E42">
        <w:rPr>
          <w:rFonts w:ascii="Arial" w:hAnsi="Arial" w:cs="Arial"/>
          <w:b/>
          <w:bCs/>
          <w:sz w:val="22"/>
          <w:szCs w:val="22"/>
        </w:rPr>
        <w:t xml:space="preserve">Establecimientos de </w:t>
      </w:r>
      <w:bookmarkEnd w:id="94"/>
      <w:r w:rsidRPr="008B5E42">
        <w:rPr>
          <w:rFonts w:ascii="Arial" w:hAnsi="Arial" w:cs="Arial"/>
          <w:b/>
          <w:bCs/>
          <w:sz w:val="22"/>
          <w:szCs w:val="22"/>
        </w:rPr>
        <w:t>atracciones recreativas.</w:t>
      </w:r>
    </w:p>
    <w:p w14:paraId="22A80694" w14:textId="77777777" w:rsidR="00E57676" w:rsidRPr="008B5E42" w:rsidRDefault="00E57676" w:rsidP="00466F9B">
      <w:pPr>
        <w:pStyle w:val="Textoindependiente"/>
        <w:tabs>
          <w:tab w:val="left" w:pos="142"/>
        </w:tabs>
        <w:spacing w:line="276" w:lineRule="auto"/>
        <w:ind w:left="-284" w:right="-144" w:firstLine="0"/>
        <w:jc w:val="both"/>
        <w:rPr>
          <w:rFonts w:ascii="Arial" w:hAnsi="Arial" w:cs="Arial"/>
          <w:sz w:val="22"/>
          <w:szCs w:val="22"/>
        </w:rPr>
      </w:pPr>
    </w:p>
    <w:p w14:paraId="5D535BAF" w14:textId="694C4620" w:rsidR="00217758" w:rsidRPr="008B5E42" w:rsidRDefault="00217758"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lastRenderedPageBreak/>
        <w:t xml:space="preserve">El horario general de inicio y finalización de todas las actividades recreativas recogidos en </w:t>
      </w:r>
      <w:r w:rsidR="002C41DF" w:rsidRPr="008B5E42">
        <w:rPr>
          <w:rFonts w:ascii="Arial" w:hAnsi="Arial" w:cs="Arial"/>
          <w:sz w:val="22"/>
          <w:szCs w:val="22"/>
        </w:rPr>
        <w:t>este apartado</w:t>
      </w:r>
      <w:r w:rsidRPr="008B5E42">
        <w:rPr>
          <w:rFonts w:ascii="Arial" w:hAnsi="Arial" w:cs="Arial"/>
          <w:sz w:val="22"/>
          <w:szCs w:val="22"/>
        </w:rPr>
        <w:t xml:space="preserve"> será el siguiente, sin perjuicio de la autorización de horarios especiales:</w:t>
      </w:r>
    </w:p>
    <w:p w14:paraId="61F127F5" w14:textId="77777777" w:rsidR="00217758" w:rsidRPr="008B5E42" w:rsidRDefault="00217758" w:rsidP="00466F9B">
      <w:pPr>
        <w:pStyle w:val="Textoindependiente"/>
        <w:tabs>
          <w:tab w:val="left" w:pos="142"/>
        </w:tabs>
        <w:spacing w:line="276" w:lineRule="auto"/>
        <w:ind w:left="-284" w:right="-144" w:firstLine="0"/>
        <w:jc w:val="both"/>
        <w:rPr>
          <w:rFonts w:ascii="Arial" w:hAnsi="Arial" w:cs="Arial"/>
          <w:sz w:val="22"/>
          <w:szCs w:val="22"/>
        </w:rPr>
      </w:pPr>
    </w:p>
    <w:p w14:paraId="7B96C49B" w14:textId="77777777"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10:00 horas hasta las 00:30 horas.</w:t>
      </w:r>
    </w:p>
    <w:p w14:paraId="62017002" w14:textId="77777777" w:rsidR="00217758" w:rsidRPr="008B5E42" w:rsidRDefault="00217758" w:rsidP="00466F9B">
      <w:pPr>
        <w:autoSpaceDE w:val="0"/>
        <w:autoSpaceDN w:val="0"/>
        <w:adjustRightInd w:val="0"/>
        <w:spacing w:line="276" w:lineRule="auto"/>
        <w:ind w:left="709" w:right="-144" w:hanging="283"/>
        <w:jc w:val="both"/>
        <w:rPr>
          <w:rFonts w:ascii="Arial" w:hAnsi="Arial" w:cs="Arial"/>
          <w:sz w:val="22"/>
          <w:szCs w:val="22"/>
        </w:rPr>
      </w:pPr>
    </w:p>
    <w:p w14:paraId="6C32E6BF" w14:textId="77777777"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10:00 horas hasta las 1:30 horas.</w:t>
      </w:r>
    </w:p>
    <w:p w14:paraId="3E8444A6" w14:textId="77777777" w:rsidR="00217758" w:rsidRPr="008B5E42" w:rsidRDefault="00217758" w:rsidP="00466F9B">
      <w:pPr>
        <w:pStyle w:val="Prrafodelista"/>
        <w:tabs>
          <w:tab w:val="left" w:pos="142"/>
        </w:tabs>
        <w:autoSpaceDE w:val="0"/>
        <w:autoSpaceDN w:val="0"/>
        <w:adjustRightInd w:val="0"/>
        <w:spacing w:line="276" w:lineRule="auto"/>
        <w:ind w:left="-284" w:right="-144"/>
        <w:jc w:val="both"/>
        <w:rPr>
          <w:rFonts w:ascii="Arial" w:hAnsi="Arial" w:cs="Arial"/>
        </w:rPr>
      </w:pPr>
    </w:p>
    <w:p w14:paraId="48D46A94" w14:textId="057D3903" w:rsidR="00E57676" w:rsidRPr="008B5E42" w:rsidRDefault="00E57676" w:rsidP="00466F9B">
      <w:pPr>
        <w:pStyle w:val="Textoindependiente"/>
        <w:numPr>
          <w:ilvl w:val="0"/>
          <w:numId w:val="80"/>
        </w:numPr>
        <w:tabs>
          <w:tab w:val="left" w:pos="142"/>
        </w:tabs>
        <w:spacing w:line="276" w:lineRule="auto"/>
        <w:ind w:left="0" w:right="-144" w:hanging="284"/>
        <w:jc w:val="both"/>
        <w:rPr>
          <w:rFonts w:ascii="Arial" w:hAnsi="Arial" w:cs="Arial"/>
          <w:b/>
          <w:bCs/>
          <w:sz w:val="22"/>
          <w:szCs w:val="22"/>
        </w:rPr>
      </w:pPr>
      <w:r w:rsidRPr="008B5E42">
        <w:rPr>
          <w:rFonts w:ascii="Arial" w:hAnsi="Arial" w:cs="Arial"/>
          <w:b/>
          <w:bCs/>
          <w:sz w:val="22"/>
          <w:szCs w:val="22"/>
        </w:rPr>
        <w:t>Establecimientos deportivos-recreativos.</w:t>
      </w:r>
    </w:p>
    <w:p w14:paraId="2585FF5C" w14:textId="77777777" w:rsidR="00217758" w:rsidRPr="008B5E42" w:rsidRDefault="00217758" w:rsidP="00466F9B">
      <w:pPr>
        <w:pStyle w:val="Textoindependiente"/>
        <w:tabs>
          <w:tab w:val="left" w:pos="142"/>
          <w:tab w:val="left" w:pos="8222"/>
        </w:tabs>
        <w:spacing w:line="276" w:lineRule="auto"/>
        <w:ind w:left="-284" w:right="-144" w:firstLine="0"/>
        <w:rPr>
          <w:rFonts w:ascii="Arial" w:hAnsi="Arial" w:cs="Arial"/>
          <w:sz w:val="22"/>
          <w:szCs w:val="22"/>
        </w:rPr>
      </w:pPr>
    </w:p>
    <w:p w14:paraId="72FDB209" w14:textId="3EB71A0C" w:rsidR="00217758" w:rsidRPr="008B5E42" w:rsidRDefault="00217758"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horario general de inicio y finalización de todas las actividades recreativas recogidos en </w:t>
      </w:r>
      <w:r w:rsidR="002C41DF" w:rsidRPr="008B5E42">
        <w:rPr>
          <w:rFonts w:ascii="Arial" w:hAnsi="Arial" w:cs="Arial"/>
          <w:sz w:val="22"/>
          <w:szCs w:val="22"/>
        </w:rPr>
        <w:t>este apartado</w:t>
      </w:r>
      <w:r w:rsidRPr="008B5E42">
        <w:rPr>
          <w:rFonts w:ascii="Arial" w:hAnsi="Arial" w:cs="Arial"/>
          <w:sz w:val="22"/>
          <w:szCs w:val="22"/>
        </w:rPr>
        <w:t xml:space="preserve"> será el siguiente, sin perjuicio de la autorización de horarios especiales:</w:t>
      </w:r>
    </w:p>
    <w:p w14:paraId="09A3EB0D" w14:textId="77777777" w:rsidR="00217758" w:rsidRPr="008B5E42" w:rsidRDefault="00217758" w:rsidP="00466F9B">
      <w:pPr>
        <w:pStyle w:val="Textoindependiente"/>
        <w:tabs>
          <w:tab w:val="left" w:pos="142"/>
        </w:tabs>
        <w:spacing w:line="276" w:lineRule="auto"/>
        <w:ind w:left="-284" w:right="-144" w:firstLine="0"/>
        <w:rPr>
          <w:rFonts w:ascii="Arial" w:hAnsi="Arial" w:cs="Arial"/>
          <w:sz w:val="22"/>
          <w:szCs w:val="22"/>
        </w:rPr>
      </w:pPr>
    </w:p>
    <w:p w14:paraId="707CF4DD" w14:textId="77777777"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10:00 horas hasta las 00:30 horas.</w:t>
      </w:r>
    </w:p>
    <w:p w14:paraId="04CAA365" w14:textId="77777777" w:rsidR="00217758" w:rsidRPr="008B5E42" w:rsidRDefault="00217758" w:rsidP="00466F9B">
      <w:pPr>
        <w:pStyle w:val="Prrafodelista"/>
        <w:autoSpaceDE w:val="0"/>
        <w:autoSpaceDN w:val="0"/>
        <w:adjustRightInd w:val="0"/>
        <w:spacing w:line="276" w:lineRule="auto"/>
        <w:ind w:left="709" w:right="-144"/>
        <w:jc w:val="both"/>
        <w:rPr>
          <w:rFonts w:ascii="Arial" w:hAnsi="Arial" w:cs="Arial"/>
        </w:rPr>
      </w:pPr>
    </w:p>
    <w:p w14:paraId="6CEB1CC0" w14:textId="77777777"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10:00 horas hasta las 1:30 horas.</w:t>
      </w:r>
    </w:p>
    <w:p w14:paraId="7FF9FC00" w14:textId="77777777" w:rsidR="00E57676" w:rsidRPr="008B5E42" w:rsidRDefault="00E57676" w:rsidP="00466F9B">
      <w:pPr>
        <w:pStyle w:val="Textoindependiente"/>
        <w:tabs>
          <w:tab w:val="left" w:pos="142"/>
          <w:tab w:val="left" w:pos="8222"/>
        </w:tabs>
        <w:spacing w:line="276" w:lineRule="auto"/>
        <w:ind w:left="-284" w:right="-144" w:firstLine="0"/>
        <w:rPr>
          <w:rFonts w:ascii="Arial" w:hAnsi="Arial" w:cs="Arial"/>
          <w:sz w:val="22"/>
          <w:szCs w:val="22"/>
        </w:rPr>
      </w:pPr>
    </w:p>
    <w:p w14:paraId="7F2E0746" w14:textId="437D53A0" w:rsidR="00E57676" w:rsidRPr="008B5E42" w:rsidRDefault="00E57676" w:rsidP="00466F9B">
      <w:pPr>
        <w:pStyle w:val="Textoindependiente"/>
        <w:numPr>
          <w:ilvl w:val="0"/>
          <w:numId w:val="80"/>
        </w:numPr>
        <w:tabs>
          <w:tab w:val="left" w:pos="142"/>
          <w:tab w:val="left" w:pos="8222"/>
        </w:tabs>
        <w:spacing w:line="276" w:lineRule="auto"/>
        <w:ind w:left="-142" w:right="-144" w:hanging="142"/>
        <w:rPr>
          <w:rFonts w:ascii="Arial" w:hAnsi="Arial" w:cs="Arial"/>
          <w:b/>
          <w:bCs/>
          <w:sz w:val="22"/>
          <w:szCs w:val="22"/>
        </w:rPr>
      </w:pPr>
      <w:r w:rsidRPr="008B5E42">
        <w:rPr>
          <w:rFonts w:ascii="Arial" w:hAnsi="Arial" w:cs="Arial"/>
          <w:b/>
          <w:bCs/>
          <w:sz w:val="22"/>
          <w:szCs w:val="22"/>
        </w:rPr>
        <w:t>Establecimientos de baile.</w:t>
      </w:r>
    </w:p>
    <w:p w14:paraId="286D4664" w14:textId="77777777" w:rsidR="00217758" w:rsidRPr="008B5E42" w:rsidRDefault="00217758" w:rsidP="00466F9B">
      <w:pPr>
        <w:pStyle w:val="Textoindependiente"/>
        <w:tabs>
          <w:tab w:val="left" w:pos="142"/>
          <w:tab w:val="left" w:pos="8222"/>
        </w:tabs>
        <w:spacing w:line="276" w:lineRule="auto"/>
        <w:ind w:left="-284" w:right="-144" w:firstLine="0"/>
        <w:rPr>
          <w:rFonts w:ascii="Arial" w:hAnsi="Arial" w:cs="Arial"/>
          <w:sz w:val="22"/>
          <w:szCs w:val="22"/>
        </w:rPr>
      </w:pPr>
    </w:p>
    <w:p w14:paraId="1C127321" w14:textId="7F96A4E3" w:rsidR="00217758" w:rsidRPr="008B5E42" w:rsidRDefault="00217758"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horario general de inicio y finalización de todas las actividades recreativas recogidos en </w:t>
      </w:r>
      <w:r w:rsidR="002C41DF" w:rsidRPr="008B5E42">
        <w:rPr>
          <w:rFonts w:ascii="Arial" w:hAnsi="Arial" w:cs="Arial"/>
          <w:sz w:val="22"/>
          <w:szCs w:val="22"/>
        </w:rPr>
        <w:t>este apartado</w:t>
      </w:r>
      <w:r w:rsidRPr="008B5E42">
        <w:rPr>
          <w:rFonts w:ascii="Arial" w:hAnsi="Arial" w:cs="Arial"/>
          <w:sz w:val="22"/>
          <w:szCs w:val="22"/>
        </w:rPr>
        <w:t xml:space="preserve"> será el siguiente, sin perjuicio de la autorización de horarios especiales:</w:t>
      </w:r>
    </w:p>
    <w:p w14:paraId="0AD786EB" w14:textId="77777777" w:rsidR="00217758" w:rsidRPr="008B5E42" w:rsidRDefault="00217758" w:rsidP="00466F9B">
      <w:pPr>
        <w:pStyle w:val="Prrafodelista"/>
        <w:autoSpaceDE w:val="0"/>
        <w:autoSpaceDN w:val="0"/>
        <w:adjustRightInd w:val="0"/>
        <w:spacing w:line="276" w:lineRule="auto"/>
        <w:ind w:left="709" w:right="-144"/>
        <w:rPr>
          <w:rFonts w:ascii="Arial" w:hAnsi="Arial" w:cs="Arial"/>
        </w:rPr>
      </w:pPr>
    </w:p>
    <w:p w14:paraId="095F9541" w14:textId="0954421B"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12:00 horas hasta las 4:00 horas.</w:t>
      </w:r>
    </w:p>
    <w:p w14:paraId="32ED94B6" w14:textId="77777777" w:rsidR="00217758" w:rsidRPr="008B5E42" w:rsidRDefault="00217758" w:rsidP="00466F9B">
      <w:pPr>
        <w:pStyle w:val="Prrafodelista"/>
        <w:autoSpaceDE w:val="0"/>
        <w:autoSpaceDN w:val="0"/>
        <w:adjustRightInd w:val="0"/>
        <w:spacing w:line="276" w:lineRule="auto"/>
        <w:ind w:left="709" w:right="-144"/>
        <w:jc w:val="both"/>
        <w:rPr>
          <w:rFonts w:ascii="Arial" w:hAnsi="Arial" w:cs="Arial"/>
        </w:rPr>
      </w:pPr>
    </w:p>
    <w:p w14:paraId="5F6EE980" w14:textId="7A397206"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12:00 horas hasta las 6:00 horas.</w:t>
      </w:r>
    </w:p>
    <w:p w14:paraId="088BB6C3" w14:textId="73CAB8F0" w:rsidR="00217758" w:rsidRPr="008B5E42" w:rsidRDefault="00832B18" w:rsidP="00466F9B">
      <w:pPr>
        <w:pStyle w:val="Prrafodelista"/>
        <w:tabs>
          <w:tab w:val="left" w:pos="142"/>
          <w:tab w:val="left" w:pos="1302"/>
        </w:tabs>
        <w:autoSpaceDE w:val="0"/>
        <w:autoSpaceDN w:val="0"/>
        <w:adjustRightInd w:val="0"/>
        <w:spacing w:line="276" w:lineRule="auto"/>
        <w:ind w:left="-284" w:right="-144"/>
        <w:rPr>
          <w:rFonts w:ascii="Arial" w:hAnsi="Arial" w:cs="Arial"/>
        </w:rPr>
      </w:pPr>
      <w:r w:rsidRPr="008B5E42">
        <w:rPr>
          <w:rFonts w:ascii="Arial" w:hAnsi="Arial" w:cs="Arial"/>
        </w:rPr>
        <w:tab/>
      </w:r>
    </w:p>
    <w:p w14:paraId="5365A547" w14:textId="35820E36" w:rsidR="00E57676" w:rsidRPr="008B5E42" w:rsidRDefault="00E57676" w:rsidP="00466F9B">
      <w:pPr>
        <w:pStyle w:val="Prrafodelista"/>
        <w:numPr>
          <w:ilvl w:val="0"/>
          <w:numId w:val="80"/>
        </w:numPr>
        <w:tabs>
          <w:tab w:val="left" w:pos="142"/>
        </w:tabs>
        <w:autoSpaceDE w:val="0"/>
        <w:autoSpaceDN w:val="0"/>
        <w:adjustRightInd w:val="0"/>
        <w:spacing w:line="276" w:lineRule="auto"/>
        <w:ind w:left="142" w:right="-144"/>
        <w:rPr>
          <w:rFonts w:ascii="Arial" w:hAnsi="Arial" w:cs="Arial"/>
          <w:b/>
          <w:bCs/>
        </w:rPr>
      </w:pPr>
      <w:r w:rsidRPr="008B5E42">
        <w:rPr>
          <w:rFonts w:ascii="Arial" w:hAnsi="Arial" w:cs="Arial"/>
          <w:b/>
          <w:bCs/>
        </w:rPr>
        <w:t>Establecimientos para actividades culturales y sociales</w:t>
      </w:r>
      <w:r w:rsidR="00EA4142" w:rsidRPr="008B5E42">
        <w:rPr>
          <w:rFonts w:ascii="Arial" w:hAnsi="Arial" w:cs="Arial"/>
          <w:b/>
          <w:bCs/>
        </w:rPr>
        <w:t>.</w:t>
      </w:r>
    </w:p>
    <w:p w14:paraId="32BF7145" w14:textId="77777777" w:rsidR="00217758" w:rsidRPr="008B5E42" w:rsidRDefault="00217758" w:rsidP="00466F9B">
      <w:pPr>
        <w:tabs>
          <w:tab w:val="left" w:pos="142"/>
        </w:tabs>
        <w:autoSpaceDE w:val="0"/>
        <w:autoSpaceDN w:val="0"/>
        <w:adjustRightInd w:val="0"/>
        <w:spacing w:line="276" w:lineRule="auto"/>
        <w:ind w:left="-284" w:right="-144"/>
        <w:rPr>
          <w:rFonts w:ascii="Arial" w:hAnsi="Arial" w:cs="Arial"/>
          <w:sz w:val="22"/>
          <w:szCs w:val="22"/>
        </w:rPr>
      </w:pPr>
    </w:p>
    <w:p w14:paraId="0F9B96C4" w14:textId="7B7FBE5B" w:rsidR="00217758" w:rsidRPr="008B5E42" w:rsidRDefault="00217758"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El horario general de inicio y finalización de todas las actividades recreativas recogidos en</w:t>
      </w:r>
      <w:r w:rsidR="002C41DF" w:rsidRPr="008B5E42">
        <w:rPr>
          <w:rFonts w:ascii="Arial" w:hAnsi="Arial" w:cs="Arial"/>
          <w:sz w:val="22"/>
          <w:szCs w:val="22"/>
        </w:rPr>
        <w:t xml:space="preserve"> este</w:t>
      </w:r>
      <w:r w:rsidRPr="008B5E42">
        <w:rPr>
          <w:rFonts w:ascii="Arial" w:hAnsi="Arial" w:cs="Arial"/>
          <w:sz w:val="22"/>
          <w:szCs w:val="22"/>
        </w:rPr>
        <w:t xml:space="preserve"> apartado será el siguiente, sin perjuicio de la autorización de horarios especiales:</w:t>
      </w:r>
    </w:p>
    <w:p w14:paraId="5EF3A5CF" w14:textId="77777777" w:rsidR="00217758" w:rsidRPr="008B5E42" w:rsidRDefault="00217758" w:rsidP="00466F9B">
      <w:pPr>
        <w:pStyle w:val="Textoindependiente"/>
        <w:tabs>
          <w:tab w:val="left" w:pos="0"/>
        </w:tabs>
        <w:spacing w:line="276" w:lineRule="auto"/>
        <w:ind w:left="-284" w:right="-144" w:firstLine="0"/>
        <w:rPr>
          <w:rFonts w:ascii="Arial" w:hAnsi="Arial" w:cs="Arial"/>
          <w:sz w:val="22"/>
          <w:szCs w:val="22"/>
        </w:rPr>
      </w:pPr>
    </w:p>
    <w:p w14:paraId="442CD06A" w14:textId="77777777"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10:00 horas hasta las 00:30 horas.</w:t>
      </w:r>
    </w:p>
    <w:p w14:paraId="064440A9" w14:textId="77777777" w:rsidR="00217758" w:rsidRPr="008B5E42" w:rsidRDefault="00217758" w:rsidP="00466F9B">
      <w:pPr>
        <w:pStyle w:val="Prrafodelista"/>
        <w:autoSpaceDE w:val="0"/>
        <w:autoSpaceDN w:val="0"/>
        <w:adjustRightInd w:val="0"/>
        <w:spacing w:line="276" w:lineRule="auto"/>
        <w:ind w:left="709" w:right="-144"/>
        <w:jc w:val="both"/>
        <w:rPr>
          <w:rFonts w:ascii="Arial" w:hAnsi="Arial" w:cs="Arial"/>
        </w:rPr>
      </w:pPr>
    </w:p>
    <w:p w14:paraId="0371582F" w14:textId="77777777"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10:00 horas hasta las 1:30 horas.</w:t>
      </w:r>
    </w:p>
    <w:p w14:paraId="00221A49" w14:textId="34874254" w:rsidR="00E57676" w:rsidRPr="008B5E42" w:rsidRDefault="00E57676" w:rsidP="00466F9B">
      <w:pPr>
        <w:pStyle w:val="Prrafodelista"/>
        <w:numPr>
          <w:ilvl w:val="0"/>
          <w:numId w:val="80"/>
        </w:numPr>
        <w:tabs>
          <w:tab w:val="left" w:pos="0"/>
          <w:tab w:val="left" w:pos="142"/>
        </w:tabs>
        <w:spacing w:before="240" w:after="120" w:line="276" w:lineRule="auto"/>
        <w:ind w:left="-284" w:right="-144" w:firstLine="0"/>
        <w:jc w:val="both"/>
        <w:rPr>
          <w:rFonts w:ascii="Arial" w:eastAsia="Calibri" w:hAnsi="Arial" w:cs="Arial"/>
          <w:b/>
          <w:bCs/>
        </w:rPr>
      </w:pPr>
      <w:r w:rsidRPr="008B5E42">
        <w:rPr>
          <w:rFonts w:ascii="Arial" w:eastAsia="Calibri" w:hAnsi="Arial" w:cs="Arial"/>
          <w:b/>
          <w:bCs/>
        </w:rPr>
        <w:t>Recintos de ferias y verbenas populares, tanto permanentes como constituidos de forma transitoria, de iniciativa municipal o de iniciativa privada</w:t>
      </w:r>
      <w:r w:rsidR="00781841" w:rsidRPr="008B5E42">
        <w:rPr>
          <w:rFonts w:ascii="Arial" w:eastAsia="Calibri" w:hAnsi="Arial" w:cs="Arial"/>
          <w:b/>
          <w:bCs/>
        </w:rPr>
        <w:t>.</w:t>
      </w:r>
      <w:r w:rsidRPr="008B5E42">
        <w:rPr>
          <w:rFonts w:ascii="Arial" w:eastAsia="Calibri" w:hAnsi="Arial" w:cs="Arial"/>
          <w:b/>
          <w:bCs/>
        </w:rPr>
        <w:t xml:space="preserve"> </w:t>
      </w:r>
    </w:p>
    <w:p w14:paraId="622378DB" w14:textId="48082FB4" w:rsidR="00217758" w:rsidRPr="008B5E42" w:rsidRDefault="00217758"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horario general de inicio y finalización de todas las actividades recreativas recogidos en </w:t>
      </w:r>
      <w:r w:rsidR="002C41DF" w:rsidRPr="008B5E42">
        <w:rPr>
          <w:rFonts w:ascii="Arial" w:hAnsi="Arial" w:cs="Arial"/>
          <w:sz w:val="22"/>
          <w:szCs w:val="22"/>
        </w:rPr>
        <w:t>este apartado</w:t>
      </w:r>
      <w:r w:rsidRPr="008B5E42">
        <w:rPr>
          <w:rFonts w:ascii="Arial" w:hAnsi="Arial" w:cs="Arial"/>
          <w:sz w:val="22"/>
          <w:szCs w:val="22"/>
        </w:rPr>
        <w:t xml:space="preserve"> será el siguiente, sin perjuicio de la autorización de horarios especiales:</w:t>
      </w:r>
    </w:p>
    <w:p w14:paraId="05E05D1A" w14:textId="77777777" w:rsidR="00217758" w:rsidRPr="008B5E42" w:rsidRDefault="00217758" w:rsidP="00466F9B">
      <w:pPr>
        <w:pStyle w:val="Textoindependiente"/>
        <w:tabs>
          <w:tab w:val="left" w:pos="142"/>
        </w:tabs>
        <w:spacing w:line="276" w:lineRule="auto"/>
        <w:ind w:left="-284" w:right="-144" w:firstLine="0"/>
        <w:rPr>
          <w:rFonts w:ascii="Arial" w:hAnsi="Arial" w:cs="Arial"/>
          <w:sz w:val="22"/>
          <w:szCs w:val="22"/>
        </w:rPr>
      </w:pPr>
    </w:p>
    <w:p w14:paraId="0B60655F" w14:textId="51BE7F14"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lastRenderedPageBreak/>
        <w:t>Del 1 de octubre al 31 de mayo, ambos inclusive: desde las 10:00 horas hasta las 1:30 horas.</w:t>
      </w:r>
    </w:p>
    <w:p w14:paraId="0C1DA676" w14:textId="77777777" w:rsidR="00217758" w:rsidRPr="008B5E42" w:rsidRDefault="00217758" w:rsidP="00466F9B">
      <w:pPr>
        <w:pStyle w:val="Prrafodelista"/>
        <w:autoSpaceDE w:val="0"/>
        <w:autoSpaceDN w:val="0"/>
        <w:adjustRightInd w:val="0"/>
        <w:spacing w:line="276" w:lineRule="auto"/>
        <w:ind w:left="709" w:right="-144"/>
        <w:jc w:val="both"/>
        <w:rPr>
          <w:rFonts w:ascii="Arial" w:hAnsi="Arial" w:cs="Arial"/>
        </w:rPr>
      </w:pPr>
    </w:p>
    <w:p w14:paraId="6887B224" w14:textId="677876EA"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10:00 horas hasta las 2:30 horas.</w:t>
      </w:r>
    </w:p>
    <w:p w14:paraId="337574E4" w14:textId="24FA61D1" w:rsidR="00E57676" w:rsidRPr="008B5E42" w:rsidRDefault="00E57676" w:rsidP="00466F9B">
      <w:pPr>
        <w:pStyle w:val="Prrafodelista"/>
        <w:numPr>
          <w:ilvl w:val="0"/>
          <w:numId w:val="80"/>
        </w:numPr>
        <w:tabs>
          <w:tab w:val="left" w:pos="142"/>
        </w:tabs>
        <w:spacing w:before="240" w:after="200" w:line="276" w:lineRule="auto"/>
        <w:ind w:left="0" w:right="-144" w:hanging="284"/>
        <w:jc w:val="both"/>
        <w:rPr>
          <w:rFonts w:ascii="Arial" w:eastAsia="Calibri" w:hAnsi="Arial" w:cs="Arial"/>
          <w:b/>
          <w:bCs/>
        </w:rPr>
      </w:pPr>
      <w:r w:rsidRPr="008B5E42">
        <w:rPr>
          <w:rFonts w:ascii="Arial" w:eastAsia="Calibri" w:hAnsi="Arial" w:cs="Arial"/>
          <w:b/>
          <w:bCs/>
        </w:rPr>
        <w:t>Establecimientos para actividades zoológicas, botánicas y geológicas</w:t>
      </w:r>
      <w:r w:rsidR="00781841" w:rsidRPr="008B5E42">
        <w:rPr>
          <w:rFonts w:ascii="Arial" w:eastAsia="Calibri" w:hAnsi="Arial" w:cs="Arial"/>
          <w:b/>
          <w:bCs/>
        </w:rPr>
        <w:t>.</w:t>
      </w:r>
    </w:p>
    <w:p w14:paraId="175DD070" w14:textId="3155AD54" w:rsidR="00217758" w:rsidRPr="008B5E42" w:rsidRDefault="00217758"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horario general de inicio y finalización de todas las actividades recreativas recogidos en </w:t>
      </w:r>
      <w:r w:rsidR="002C41DF" w:rsidRPr="008B5E42">
        <w:rPr>
          <w:rFonts w:ascii="Arial" w:hAnsi="Arial" w:cs="Arial"/>
          <w:sz w:val="22"/>
          <w:szCs w:val="22"/>
        </w:rPr>
        <w:t>este apartado</w:t>
      </w:r>
      <w:r w:rsidRPr="008B5E42">
        <w:rPr>
          <w:rFonts w:ascii="Arial" w:hAnsi="Arial" w:cs="Arial"/>
          <w:sz w:val="22"/>
          <w:szCs w:val="22"/>
        </w:rPr>
        <w:t xml:space="preserve"> será el siguiente, sin perjuicio de la autorización de horarios especiales:</w:t>
      </w:r>
    </w:p>
    <w:p w14:paraId="051210AA" w14:textId="77777777" w:rsidR="00217758" w:rsidRPr="008B5E42" w:rsidRDefault="00217758" w:rsidP="00466F9B">
      <w:pPr>
        <w:pStyle w:val="Textoindependiente"/>
        <w:tabs>
          <w:tab w:val="left" w:pos="142"/>
        </w:tabs>
        <w:spacing w:line="276" w:lineRule="auto"/>
        <w:ind w:left="-284" w:right="-144" w:firstLine="0"/>
        <w:rPr>
          <w:rFonts w:ascii="Arial" w:hAnsi="Arial" w:cs="Arial"/>
          <w:sz w:val="22"/>
          <w:szCs w:val="22"/>
        </w:rPr>
      </w:pPr>
    </w:p>
    <w:p w14:paraId="2115F12C" w14:textId="1DFFBCF2"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10:00 horas hasta las 24:00 horas.</w:t>
      </w:r>
    </w:p>
    <w:p w14:paraId="61D1ED4A" w14:textId="77777777" w:rsidR="00217758" w:rsidRPr="008B5E42" w:rsidRDefault="00217758" w:rsidP="00466F9B">
      <w:pPr>
        <w:tabs>
          <w:tab w:val="left" w:pos="142"/>
        </w:tabs>
        <w:autoSpaceDE w:val="0"/>
        <w:autoSpaceDN w:val="0"/>
        <w:adjustRightInd w:val="0"/>
        <w:spacing w:line="276" w:lineRule="auto"/>
        <w:ind w:left="-284" w:right="-144"/>
        <w:rPr>
          <w:rFonts w:ascii="Arial" w:hAnsi="Arial" w:cs="Arial"/>
          <w:sz w:val="22"/>
          <w:szCs w:val="22"/>
        </w:rPr>
      </w:pPr>
    </w:p>
    <w:p w14:paraId="4D891496" w14:textId="7727619D"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10:00 horas hasta las 1:00 horas.</w:t>
      </w:r>
    </w:p>
    <w:p w14:paraId="5F69D1A7" w14:textId="213FBB1F" w:rsidR="00E57676" w:rsidRPr="008B5E42" w:rsidRDefault="00E57676" w:rsidP="00466F9B">
      <w:pPr>
        <w:pStyle w:val="Prrafodelista"/>
        <w:numPr>
          <w:ilvl w:val="0"/>
          <w:numId w:val="80"/>
        </w:numPr>
        <w:tabs>
          <w:tab w:val="left" w:pos="142"/>
        </w:tabs>
        <w:spacing w:before="240" w:after="200" w:line="276" w:lineRule="auto"/>
        <w:ind w:left="-284" w:right="-144" w:firstLine="0"/>
        <w:jc w:val="both"/>
        <w:rPr>
          <w:rFonts w:ascii="Arial" w:eastAsia="Calibri" w:hAnsi="Arial" w:cs="Arial"/>
          <w:b/>
          <w:bCs/>
        </w:rPr>
      </w:pPr>
      <w:r w:rsidRPr="008B5E42">
        <w:rPr>
          <w:rFonts w:ascii="Arial" w:eastAsia="Calibri" w:hAnsi="Arial" w:cs="Arial"/>
          <w:b/>
          <w:bCs/>
        </w:rPr>
        <w:t>Establecimientos de ocio y diversión</w:t>
      </w:r>
      <w:r w:rsidR="00781841" w:rsidRPr="008B5E42">
        <w:rPr>
          <w:rFonts w:ascii="Arial" w:eastAsia="Calibri" w:hAnsi="Arial" w:cs="Arial"/>
          <w:b/>
          <w:bCs/>
        </w:rPr>
        <w:t>.</w:t>
      </w:r>
    </w:p>
    <w:p w14:paraId="4BEACA57" w14:textId="5C1E2509" w:rsidR="00217758" w:rsidRPr="008B5E42" w:rsidRDefault="00217758"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horario general de inicio y finalización de todas las actividades recreativas recogidos en </w:t>
      </w:r>
      <w:r w:rsidR="002C41DF" w:rsidRPr="008B5E42">
        <w:rPr>
          <w:rFonts w:ascii="Arial" w:hAnsi="Arial" w:cs="Arial"/>
          <w:sz w:val="22"/>
          <w:szCs w:val="22"/>
        </w:rPr>
        <w:t>este apartado</w:t>
      </w:r>
      <w:r w:rsidRPr="008B5E42">
        <w:rPr>
          <w:rFonts w:ascii="Arial" w:hAnsi="Arial" w:cs="Arial"/>
          <w:sz w:val="22"/>
          <w:szCs w:val="22"/>
        </w:rPr>
        <w:t xml:space="preserve"> será el siguiente, sin perjuicio de la autorización de horarios especiales:</w:t>
      </w:r>
    </w:p>
    <w:p w14:paraId="096144A0" w14:textId="77777777" w:rsidR="00217758" w:rsidRPr="008B5E42" w:rsidRDefault="00217758" w:rsidP="00466F9B">
      <w:pPr>
        <w:pStyle w:val="Textoindependiente"/>
        <w:tabs>
          <w:tab w:val="left" w:pos="142"/>
        </w:tabs>
        <w:spacing w:line="276" w:lineRule="auto"/>
        <w:ind w:left="-284" w:right="-144" w:firstLine="0"/>
        <w:rPr>
          <w:rFonts w:ascii="Arial" w:hAnsi="Arial" w:cs="Arial"/>
          <w:sz w:val="22"/>
          <w:szCs w:val="22"/>
        </w:rPr>
      </w:pPr>
    </w:p>
    <w:p w14:paraId="73925981" w14:textId="77777777"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12:00 horas hasta las 4:00 horas.</w:t>
      </w:r>
    </w:p>
    <w:p w14:paraId="5080B095" w14:textId="77777777" w:rsidR="00217758" w:rsidRPr="008B5E42" w:rsidRDefault="00217758" w:rsidP="00466F9B">
      <w:pPr>
        <w:pStyle w:val="Textoindependiente"/>
        <w:tabs>
          <w:tab w:val="left" w:pos="142"/>
        </w:tabs>
        <w:spacing w:line="276" w:lineRule="auto"/>
        <w:ind w:left="-284" w:right="-144" w:firstLine="0"/>
        <w:rPr>
          <w:rFonts w:ascii="Arial" w:hAnsi="Arial" w:cs="Arial"/>
          <w:sz w:val="22"/>
          <w:szCs w:val="22"/>
        </w:rPr>
      </w:pPr>
    </w:p>
    <w:p w14:paraId="740334BE" w14:textId="77777777"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12:00 horas hasta las 6:00 horas.</w:t>
      </w:r>
    </w:p>
    <w:p w14:paraId="3D597F40" w14:textId="1A4F2E50" w:rsidR="00E57676" w:rsidRPr="008B5E42" w:rsidRDefault="00766CAA" w:rsidP="00466F9B">
      <w:pPr>
        <w:pStyle w:val="Prrafodelista"/>
        <w:numPr>
          <w:ilvl w:val="0"/>
          <w:numId w:val="80"/>
        </w:numPr>
        <w:tabs>
          <w:tab w:val="left" w:pos="0"/>
        </w:tabs>
        <w:spacing w:before="240" w:after="200" w:line="276" w:lineRule="auto"/>
        <w:ind w:left="-284" w:right="-144" w:firstLine="0"/>
        <w:jc w:val="both"/>
        <w:rPr>
          <w:rFonts w:ascii="Arial" w:eastAsia="Calibri" w:hAnsi="Arial" w:cs="Arial"/>
          <w:b/>
          <w:bCs/>
        </w:rPr>
      </w:pPr>
      <w:r w:rsidRPr="008B5E42">
        <w:rPr>
          <w:rFonts w:ascii="Arial" w:eastAsia="Calibri" w:hAnsi="Arial" w:cs="Arial"/>
          <w:b/>
          <w:bCs/>
        </w:rPr>
        <w:t xml:space="preserve"> E</w:t>
      </w:r>
      <w:r w:rsidR="00E57676" w:rsidRPr="008B5E42">
        <w:rPr>
          <w:rFonts w:ascii="Arial" w:eastAsia="Calibri" w:hAnsi="Arial" w:cs="Arial"/>
          <w:b/>
          <w:bCs/>
        </w:rPr>
        <w:t>stablecimientos de hostelería y restauración</w:t>
      </w:r>
      <w:r w:rsidR="00781841" w:rsidRPr="008B5E42">
        <w:rPr>
          <w:rFonts w:ascii="Arial" w:eastAsia="Calibri" w:hAnsi="Arial" w:cs="Arial"/>
          <w:b/>
          <w:bCs/>
        </w:rPr>
        <w:t>.</w:t>
      </w:r>
    </w:p>
    <w:p w14:paraId="29F5ECD8" w14:textId="1F05BA39" w:rsidR="00217758" w:rsidRPr="008B5E42" w:rsidRDefault="00217758"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 xml:space="preserve">El horario general de inicio y finalización de todas las actividades recreativas recogidos en </w:t>
      </w:r>
      <w:r w:rsidR="002C41DF" w:rsidRPr="008B5E42">
        <w:rPr>
          <w:rFonts w:ascii="Arial" w:hAnsi="Arial" w:cs="Arial"/>
          <w:sz w:val="22"/>
          <w:szCs w:val="22"/>
        </w:rPr>
        <w:t>este apartado</w:t>
      </w:r>
      <w:r w:rsidRPr="008B5E42">
        <w:rPr>
          <w:rFonts w:ascii="Arial" w:hAnsi="Arial" w:cs="Arial"/>
          <w:sz w:val="22"/>
          <w:szCs w:val="22"/>
        </w:rPr>
        <w:t xml:space="preserve"> será el siguiente, sin perjuicio de la autorización de horarios especiales:</w:t>
      </w:r>
    </w:p>
    <w:p w14:paraId="5A8BE2EC" w14:textId="77777777" w:rsidR="00217758" w:rsidRPr="008B5E42" w:rsidRDefault="00217758" w:rsidP="00466F9B">
      <w:pPr>
        <w:pStyle w:val="Textoindependiente"/>
        <w:tabs>
          <w:tab w:val="left" w:pos="142"/>
        </w:tabs>
        <w:spacing w:line="276" w:lineRule="auto"/>
        <w:ind w:left="-284" w:right="-144" w:firstLine="0"/>
        <w:rPr>
          <w:rFonts w:ascii="Arial" w:hAnsi="Arial" w:cs="Arial"/>
          <w:sz w:val="22"/>
          <w:szCs w:val="22"/>
        </w:rPr>
      </w:pPr>
    </w:p>
    <w:p w14:paraId="438D6A60" w14:textId="4020A28B" w:rsidR="00217758"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10:00 horas hasta las 24:00 horas.</w:t>
      </w:r>
    </w:p>
    <w:p w14:paraId="2336BB45" w14:textId="77777777" w:rsidR="00217758" w:rsidRPr="008B5E42" w:rsidRDefault="00217758" w:rsidP="00466F9B">
      <w:pPr>
        <w:pStyle w:val="Prrafodelista"/>
        <w:autoSpaceDE w:val="0"/>
        <w:autoSpaceDN w:val="0"/>
        <w:adjustRightInd w:val="0"/>
        <w:spacing w:line="276" w:lineRule="auto"/>
        <w:ind w:left="709" w:right="-144"/>
        <w:jc w:val="both"/>
        <w:rPr>
          <w:rFonts w:ascii="Arial" w:hAnsi="Arial" w:cs="Arial"/>
        </w:rPr>
      </w:pPr>
    </w:p>
    <w:p w14:paraId="0BDB60A0" w14:textId="77777777" w:rsidR="002C41DF" w:rsidRPr="008B5E42" w:rsidRDefault="00217758"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10:00 horas hasta las 1:00 horas.</w:t>
      </w:r>
      <w:bookmarkEnd w:id="0"/>
    </w:p>
    <w:p w14:paraId="3F9083AC" w14:textId="77777777" w:rsidR="002C41DF" w:rsidRPr="008B5E42" w:rsidRDefault="002C41DF" w:rsidP="00466F9B">
      <w:pPr>
        <w:pStyle w:val="Prrafodelista"/>
        <w:autoSpaceDE w:val="0"/>
        <w:autoSpaceDN w:val="0"/>
        <w:adjustRightInd w:val="0"/>
        <w:spacing w:line="276" w:lineRule="auto"/>
        <w:ind w:left="709" w:right="-144"/>
        <w:jc w:val="both"/>
        <w:rPr>
          <w:rFonts w:ascii="Arial" w:hAnsi="Arial" w:cs="Arial"/>
        </w:rPr>
      </w:pPr>
    </w:p>
    <w:p w14:paraId="5AFCB46F" w14:textId="5C6E3B07" w:rsidR="002C41DF" w:rsidRPr="008B5E42" w:rsidRDefault="002C41DF" w:rsidP="00466F9B">
      <w:pPr>
        <w:autoSpaceDE w:val="0"/>
        <w:autoSpaceDN w:val="0"/>
        <w:adjustRightInd w:val="0"/>
        <w:spacing w:line="276" w:lineRule="auto"/>
        <w:ind w:left="-284" w:right="-144"/>
        <w:jc w:val="both"/>
        <w:rPr>
          <w:rFonts w:ascii="Arial" w:hAnsi="Arial" w:cs="Arial"/>
          <w:sz w:val="22"/>
          <w:szCs w:val="22"/>
        </w:rPr>
      </w:pPr>
      <w:r w:rsidRPr="008B5E42">
        <w:rPr>
          <w:rFonts w:ascii="Arial" w:eastAsia="Calibri" w:hAnsi="Arial" w:cs="Arial"/>
          <w:b/>
          <w:bCs/>
          <w:sz w:val="22"/>
          <w:szCs w:val="22"/>
        </w:rPr>
        <w:t>10. Clubes especiales.</w:t>
      </w:r>
    </w:p>
    <w:p w14:paraId="16517A0B" w14:textId="77777777" w:rsidR="002C41DF" w:rsidRPr="008B5E42" w:rsidRDefault="002C41DF" w:rsidP="00466F9B">
      <w:pPr>
        <w:tabs>
          <w:tab w:val="left" w:pos="142"/>
        </w:tabs>
        <w:autoSpaceDE w:val="0"/>
        <w:autoSpaceDN w:val="0"/>
        <w:adjustRightInd w:val="0"/>
        <w:spacing w:line="276" w:lineRule="auto"/>
        <w:ind w:left="-284" w:right="-144"/>
        <w:jc w:val="both"/>
        <w:rPr>
          <w:rFonts w:ascii="Arial" w:hAnsi="Arial" w:cs="Arial"/>
          <w:sz w:val="22"/>
          <w:szCs w:val="22"/>
        </w:rPr>
      </w:pPr>
    </w:p>
    <w:p w14:paraId="78991AE9" w14:textId="24212592" w:rsidR="002C41DF" w:rsidRPr="008B5E42" w:rsidRDefault="002C41DF" w:rsidP="00466F9B">
      <w:pPr>
        <w:tabs>
          <w:tab w:val="left" w:pos="142"/>
        </w:tabs>
        <w:autoSpaceDE w:val="0"/>
        <w:autoSpaceDN w:val="0"/>
        <w:adjustRightInd w:val="0"/>
        <w:spacing w:line="276" w:lineRule="auto"/>
        <w:ind w:left="-284" w:right="-144"/>
        <w:jc w:val="both"/>
        <w:rPr>
          <w:rFonts w:ascii="Arial" w:hAnsi="Arial" w:cs="Arial"/>
          <w:sz w:val="22"/>
          <w:szCs w:val="22"/>
        </w:rPr>
      </w:pPr>
      <w:r w:rsidRPr="008B5E42">
        <w:rPr>
          <w:rFonts w:ascii="Arial" w:hAnsi="Arial" w:cs="Arial"/>
          <w:sz w:val="22"/>
          <w:szCs w:val="22"/>
        </w:rPr>
        <w:t>El horario general de inicio y finalización de todas las actividades recreativas recogidos en este apartado será el siguiente, sin perjuicio de la autorización de horarios especiales:</w:t>
      </w:r>
    </w:p>
    <w:p w14:paraId="24AA65D7" w14:textId="77777777" w:rsidR="002C41DF" w:rsidRPr="008B5E42" w:rsidRDefault="002C41DF" w:rsidP="00466F9B">
      <w:pPr>
        <w:pStyle w:val="Textoindependiente"/>
        <w:tabs>
          <w:tab w:val="left" w:pos="142"/>
        </w:tabs>
        <w:spacing w:line="276" w:lineRule="auto"/>
        <w:ind w:left="-284" w:right="-144" w:firstLine="0"/>
        <w:rPr>
          <w:rFonts w:ascii="Arial" w:hAnsi="Arial" w:cs="Arial"/>
          <w:sz w:val="22"/>
          <w:szCs w:val="22"/>
        </w:rPr>
      </w:pPr>
    </w:p>
    <w:p w14:paraId="3811B30F" w14:textId="77777777" w:rsidR="002C41DF" w:rsidRPr="008B5E42" w:rsidRDefault="002C41DF"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octubre al 31 de mayo, ambos inclusive: desde las 12:00 horas hasta las 4:00 horas.</w:t>
      </w:r>
    </w:p>
    <w:p w14:paraId="29E61304" w14:textId="77777777" w:rsidR="00AB02B0" w:rsidRPr="008B5E42" w:rsidRDefault="00AB02B0" w:rsidP="00466F9B">
      <w:pPr>
        <w:pStyle w:val="Prrafodelista"/>
        <w:autoSpaceDE w:val="0"/>
        <w:autoSpaceDN w:val="0"/>
        <w:adjustRightInd w:val="0"/>
        <w:spacing w:line="276" w:lineRule="auto"/>
        <w:ind w:left="709" w:right="-144"/>
        <w:jc w:val="both"/>
        <w:rPr>
          <w:rFonts w:ascii="Arial" w:hAnsi="Arial" w:cs="Arial"/>
        </w:rPr>
      </w:pPr>
    </w:p>
    <w:p w14:paraId="3033F704" w14:textId="52F1960F" w:rsidR="002C41DF" w:rsidRPr="008B5E42" w:rsidRDefault="002C41DF" w:rsidP="00466F9B">
      <w:pPr>
        <w:pStyle w:val="Prrafodelista"/>
        <w:numPr>
          <w:ilvl w:val="0"/>
          <w:numId w:val="69"/>
        </w:numPr>
        <w:autoSpaceDE w:val="0"/>
        <w:autoSpaceDN w:val="0"/>
        <w:adjustRightInd w:val="0"/>
        <w:spacing w:line="276" w:lineRule="auto"/>
        <w:ind w:left="709" w:right="-144" w:hanging="283"/>
        <w:jc w:val="both"/>
        <w:rPr>
          <w:rFonts w:ascii="Arial" w:hAnsi="Arial" w:cs="Arial"/>
        </w:rPr>
      </w:pPr>
      <w:r w:rsidRPr="008B5E42">
        <w:rPr>
          <w:rFonts w:ascii="Arial" w:hAnsi="Arial" w:cs="Arial"/>
        </w:rPr>
        <w:t>Del 1 de junio al 30 de septiembre, ambos inclusive: desde las 12:00 horas hasta las 6:00 horas.</w:t>
      </w:r>
    </w:p>
    <w:sectPr w:rsidR="002C41DF" w:rsidRPr="008B5E42" w:rsidSect="00782FB7">
      <w:footerReference w:type="default" r:id="rId8"/>
      <w:pgSz w:w="11906" w:h="16838"/>
      <w:pgMar w:top="1418" w:right="127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60697" w14:textId="77777777" w:rsidR="003C2EC7" w:rsidRDefault="003C2EC7">
      <w:r>
        <w:separator/>
      </w:r>
    </w:p>
  </w:endnote>
  <w:endnote w:type="continuationSeparator" w:id="0">
    <w:p w14:paraId="72C0F111" w14:textId="77777777" w:rsidR="003C2EC7" w:rsidRDefault="003C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_sans_regular">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m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49780993"/>
      <w:docPartObj>
        <w:docPartGallery w:val="Page Numbers (Bottom of Page)"/>
        <w:docPartUnique/>
      </w:docPartObj>
    </w:sdtPr>
    <w:sdtContent>
      <w:p w14:paraId="48063516" w14:textId="77777777" w:rsidR="009F6FD3" w:rsidRPr="00EB7257" w:rsidRDefault="000A1A2A">
        <w:pPr>
          <w:pStyle w:val="Piedepgina"/>
          <w:jc w:val="center"/>
          <w:rPr>
            <w:rFonts w:ascii="Arial" w:hAnsi="Arial" w:cs="Arial"/>
          </w:rPr>
        </w:pPr>
        <w:r w:rsidRPr="00EB7257">
          <w:rPr>
            <w:rFonts w:ascii="Arial" w:hAnsi="Arial" w:cs="Arial"/>
          </w:rPr>
          <w:fldChar w:fldCharType="begin"/>
        </w:r>
        <w:r w:rsidRPr="00EB7257">
          <w:rPr>
            <w:rFonts w:ascii="Arial" w:hAnsi="Arial" w:cs="Arial"/>
          </w:rPr>
          <w:instrText>PAGE   \* MERGEFORMAT</w:instrText>
        </w:r>
        <w:r w:rsidRPr="00EB7257">
          <w:rPr>
            <w:rFonts w:ascii="Arial" w:hAnsi="Arial" w:cs="Arial"/>
          </w:rPr>
          <w:fldChar w:fldCharType="separate"/>
        </w:r>
        <w:r w:rsidRPr="00EB7257">
          <w:rPr>
            <w:rFonts w:ascii="Arial" w:hAnsi="Arial" w:cs="Arial"/>
            <w:noProof/>
          </w:rPr>
          <w:t>2</w:t>
        </w:r>
        <w:r w:rsidRPr="00EB7257">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4DEEE" w14:textId="77777777" w:rsidR="003C2EC7" w:rsidRDefault="003C2EC7">
      <w:r>
        <w:separator/>
      </w:r>
    </w:p>
  </w:footnote>
  <w:footnote w:type="continuationSeparator" w:id="0">
    <w:p w14:paraId="6D6313D0" w14:textId="77777777" w:rsidR="003C2EC7" w:rsidRDefault="003C2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960"/>
    <w:multiLevelType w:val="hybridMultilevel"/>
    <w:tmpl w:val="74BA6310"/>
    <w:lvl w:ilvl="0" w:tplc="0C0A0017">
      <w:start w:val="1"/>
      <w:numFmt w:val="lowerLetter"/>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 w15:restartNumberingAfterBreak="0">
    <w:nsid w:val="01EC61DE"/>
    <w:multiLevelType w:val="hybridMultilevel"/>
    <w:tmpl w:val="DA14D1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3D14DD"/>
    <w:multiLevelType w:val="hybridMultilevel"/>
    <w:tmpl w:val="57C8F180"/>
    <w:lvl w:ilvl="0" w:tplc="9D82EA20">
      <w:start w:val="1"/>
      <w:numFmt w:val="ordinal"/>
      <w:lvlText w:val="%1."/>
      <w:lvlJc w:val="left"/>
      <w:pPr>
        <w:ind w:left="720" w:hanging="360"/>
      </w:pPr>
      <w:rPr>
        <w:rFonts w:hint="default"/>
      </w:rPr>
    </w:lvl>
    <w:lvl w:ilvl="1" w:tplc="06A2C9A6">
      <w:start w:val="1"/>
      <w:numFmt w:val="lowerLetter"/>
      <w:lvlText w:val="%2)"/>
      <w:lvlJc w:val="left"/>
      <w:pPr>
        <w:ind w:left="1440" w:hanging="360"/>
      </w:pPr>
      <w:rPr>
        <w:rFonts w:hint="default"/>
      </w:rPr>
    </w:lvl>
    <w:lvl w:ilvl="2" w:tplc="5288C4C8">
      <w:start w:val="54"/>
      <w:numFmt w:val="decimal"/>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A772B8"/>
    <w:multiLevelType w:val="hybridMultilevel"/>
    <w:tmpl w:val="A33A7C92"/>
    <w:lvl w:ilvl="0" w:tplc="849CE698">
      <w:start w:val="3"/>
      <w:numFmt w:val="bullet"/>
      <w:lvlText w:val="-"/>
      <w:lvlJc w:val="left"/>
      <w:pPr>
        <w:ind w:left="153" w:hanging="360"/>
      </w:pPr>
      <w:rPr>
        <w:rFonts w:ascii="open_sans_regular" w:eastAsiaTheme="minorHAnsi" w:hAnsi="open_sans_regular" w:cs="Times New Roman" w:hint="default"/>
        <w:color w:val="222222"/>
        <w:sz w:val="23"/>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4" w15:restartNumberingAfterBreak="0">
    <w:nsid w:val="02F75E2A"/>
    <w:multiLevelType w:val="hybridMultilevel"/>
    <w:tmpl w:val="4002F526"/>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FA3D49"/>
    <w:multiLevelType w:val="hybridMultilevel"/>
    <w:tmpl w:val="5F86FF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41A1533"/>
    <w:multiLevelType w:val="hybridMultilevel"/>
    <w:tmpl w:val="85BE66A4"/>
    <w:lvl w:ilvl="0" w:tplc="403C9794">
      <w:start w:val="1"/>
      <w:numFmt w:val="lowerLetter"/>
      <w:lvlText w:val="%1)"/>
      <w:lvlJc w:val="left"/>
      <w:pPr>
        <w:ind w:left="474" w:hanging="376"/>
      </w:pPr>
      <w:rPr>
        <w:rFonts w:ascii="Arial" w:eastAsia="Microsoft Sans Serif" w:hAnsi="Arial" w:cs="Arial" w:hint="default"/>
        <w:spacing w:val="-1"/>
        <w:w w:val="100"/>
        <w:sz w:val="22"/>
        <w:szCs w:val="22"/>
        <w:lang w:val="es-ES" w:eastAsia="en-US" w:bidi="ar-SA"/>
      </w:rPr>
    </w:lvl>
    <w:lvl w:ilvl="1" w:tplc="614E785C">
      <w:numFmt w:val="bullet"/>
      <w:lvlText w:val="•"/>
      <w:lvlJc w:val="left"/>
      <w:pPr>
        <w:ind w:left="1434" w:hanging="376"/>
      </w:pPr>
      <w:rPr>
        <w:rFonts w:hint="default"/>
        <w:lang w:val="es-ES" w:eastAsia="en-US" w:bidi="ar-SA"/>
      </w:rPr>
    </w:lvl>
    <w:lvl w:ilvl="2" w:tplc="F0E4E9CA">
      <w:numFmt w:val="bullet"/>
      <w:lvlText w:val="•"/>
      <w:lvlJc w:val="left"/>
      <w:pPr>
        <w:ind w:left="2389" w:hanging="376"/>
      </w:pPr>
      <w:rPr>
        <w:rFonts w:hint="default"/>
        <w:lang w:val="es-ES" w:eastAsia="en-US" w:bidi="ar-SA"/>
      </w:rPr>
    </w:lvl>
    <w:lvl w:ilvl="3" w:tplc="7CCE6912">
      <w:numFmt w:val="bullet"/>
      <w:lvlText w:val="•"/>
      <w:lvlJc w:val="left"/>
      <w:pPr>
        <w:ind w:left="3343" w:hanging="376"/>
      </w:pPr>
      <w:rPr>
        <w:rFonts w:hint="default"/>
        <w:lang w:val="es-ES" w:eastAsia="en-US" w:bidi="ar-SA"/>
      </w:rPr>
    </w:lvl>
    <w:lvl w:ilvl="4" w:tplc="52FA988C">
      <w:numFmt w:val="bullet"/>
      <w:lvlText w:val="•"/>
      <w:lvlJc w:val="left"/>
      <w:pPr>
        <w:ind w:left="4298" w:hanging="376"/>
      </w:pPr>
      <w:rPr>
        <w:rFonts w:hint="default"/>
        <w:lang w:val="es-ES" w:eastAsia="en-US" w:bidi="ar-SA"/>
      </w:rPr>
    </w:lvl>
    <w:lvl w:ilvl="5" w:tplc="A442EEE6">
      <w:numFmt w:val="bullet"/>
      <w:lvlText w:val="•"/>
      <w:lvlJc w:val="left"/>
      <w:pPr>
        <w:ind w:left="5252" w:hanging="376"/>
      </w:pPr>
      <w:rPr>
        <w:rFonts w:hint="default"/>
        <w:lang w:val="es-ES" w:eastAsia="en-US" w:bidi="ar-SA"/>
      </w:rPr>
    </w:lvl>
    <w:lvl w:ilvl="6" w:tplc="A8008ED8">
      <w:numFmt w:val="bullet"/>
      <w:lvlText w:val="•"/>
      <w:lvlJc w:val="left"/>
      <w:pPr>
        <w:ind w:left="6207" w:hanging="376"/>
      </w:pPr>
      <w:rPr>
        <w:rFonts w:hint="default"/>
        <w:lang w:val="es-ES" w:eastAsia="en-US" w:bidi="ar-SA"/>
      </w:rPr>
    </w:lvl>
    <w:lvl w:ilvl="7" w:tplc="7BFE4B44">
      <w:numFmt w:val="bullet"/>
      <w:lvlText w:val="•"/>
      <w:lvlJc w:val="left"/>
      <w:pPr>
        <w:ind w:left="7161" w:hanging="376"/>
      </w:pPr>
      <w:rPr>
        <w:rFonts w:hint="default"/>
        <w:lang w:val="es-ES" w:eastAsia="en-US" w:bidi="ar-SA"/>
      </w:rPr>
    </w:lvl>
    <w:lvl w:ilvl="8" w:tplc="CAD031F6">
      <w:numFmt w:val="bullet"/>
      <w:lvlText w:val="•"/>
      <w:lvlJc w:val="left"/>
      <w:pPr>
        <w:ind w:left="8116" w:hanging="376"/>
      </w:pPr>
      <w:rPr>
        <w:rFonts w:hint="default"/>
        <w:lang w:val="es-ES" w:eastAsia="en-US" w:bidi="ar-SA"/>
      </w:rPr>
    </w:lvl>
  </w:abstractNum>
  <w:abstractNum w:abstractNumId="7" w15:restartNumberingAfterBreak="0">
    <w:nsid w:val="058A2060"/>
    <w:multiLevelType w:val="hybridMultilevel"/>
    <w:tmpl w:val="FCCCEAC8"/>
    <w:lvl w:ilvl="0" w:tplc="B4A80C08">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AF12F1AC">
      <w:start w:val="1"/>
      <w:numFmt w:val="lowerLetter"/>
      <w:lvlText w:val="%3)"/>
      <w:lvlJc w:val="left"/>
      <w:pPr>
        <w:ind w:left="360" w:hanging="360"/>
      </w:pPr>
      <w:rPr>
        <w:rFonts w:ascii="Arial" w:eastAsia="Microsoft Sans Serif" w:hAnsi="Arial" w:cs="Arial" w:hint="default"/>
        <w:spacing w:val="-1"/>
        <w:w w:val="100"/>
        <w:sz w:val="22"/>
        <w:szCs w:val="22"/>
        <w:lang w:val="es-ES" w:eastAsia="en-US" w:bidi="ar-SA"/>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58C6B91"/>
    <w:multiLevelType w:val="hybridMultilevel"/>
    <w:tmpl w:val="9BDA9A16"/>
    <w:lvl w:ilvl="0" w:tplc="EAC08D00">
      <w:start w:val="1"/>
      <w:numFmt w:val="lowerLetter"/>
      <w:lvlText w:val="%1)"/>
      <w:lvlJc w:val="left"/>
      <w:pPr>
        <w:ind w:left="1440" w:hanging="360"/>
      </w:pPr>
      <w:rPr>
        <w:rFonts w:ascii="Arial" w:eastAsia="Calibri" w:hAnsi="Arial" w:cs="Arial" w:hint="default"/>
        <w:w w:val="100"/>
        <w:sz w:val="22"/>
        <w:szCs w:val="22"/>
        <w:lang w:val="es-ES" w:eastAsia="en-US" w:bidi="ar-SA"/>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05B75B07"/>
    <w:multiLevelType w:val="hybridMultilevel"/>
    <w:tmpl w:val="2BF246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C344BA2"/>
    <w:multiLevelType w:val="hybridMultilevel"/>
    <w:tmpl w:val="C6EA8DDE"/>
    <w:lvl w:ilvl="0" w:tplc="0C0A000F">
      <w:start w:val="1"/>
      <w:numFmt w:val="decimal"/>
      <w:lvlText w:val="%1."/>
      <w:lvlJc w:val="left"/>
      <w:pPr>
        <w:ind w:left="720" w:hanging="360"/>
      </w:pPr>
      <w:rPr>
        <w:rFonts w:hint="default"/>
      </w:rPr>
    </w:lvl>
    <w:lvl w:ilvl="1" w:tplc="5706D57E">
      <w:start w:val="1"/>
      <w:numFmt w:val="lowerLetter"/>
      <w:lvlText w:val="%2."/>
      <w:lvlJc w:val="left"/>
      <w:pPr>
        <w:ind w:left="1440" w:hanging="360"/>
      </w:pPr>
      <w:rPr>
        <w:rFonts w:hint="default"/>
      </w:rPr>
    </w:lvl>
    <w:lvl w:ilvl="2" w:tplc="EA8ED29E">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0EA1AE1"/>
    <w:multiLevelType w:val="hybridMultilevel"/>
    <w:tmpl w:val="64B032AA"/>
    <w:lvl w:ilvl="0" w:tplc="0C0A0017">
      <w:start w:val="1"/>
      <w:numFmt w:val="lowerLetter"/>
      <w:lvlText w:val="%1)"/>
      <w:lvlJc w:val="left"/>
      <w:pPr>
        <w:ind w:left="853" w:hanging="360"/>
      </w:pPr>
      <w:rPr>
        <w:rFonts w:hint="default"/>
      </w:rPr>
    </w:lvl>
    <w:lvl w:ilvl="1" w:tplc="1EFAA2B0">
      <w:start w:val="1"/>
      <w:numFmt w:val="lowerLetter"/>
      <w:lvlText w:val="%2)"/>
      <w:lvlJc w:val="left"/>
      <w:pPr>
        <w:ind w:left="1573" w:hanging="360"/>
      </w:pPr>
      <w:rPr>
        <w:rFonts w:hint="default"/>
        <w:sz w:val="22"/>
        <w:szCs w:val="22"/>
      </w:rPr>
    </w:lvl>
    <w:lvl w:ilvl="2" w:tplc="F9A2608A">
      <w:start w:val="1"/>
      <w:numFmt w:val="decimal"/>
      <w:lvlText w:val="%3."/>
      <w:lvlJc w:val="left"/>
      <w:pPr>
        <w:ind w:left="2473" w:hanging="360"/>
      </w:pPr>
      <w:rPr>
        <w:rFonts w:hint="default"/>
      </w:rPr>
    </w:lvl>
    <w:lvl w:ilvl="3" w:tplc="0C0A000F" w:tentative="1">
      <w:start w:val="1"/>
      <w:numFmt w:val="decimal"/>
      <w:lvlText w:val="%4."/>
      <w:lvlJc w:val="left"/>
      <w:pPr>
        <w:ind w:left="3013" w:hanging="360"/>
      </w:pPr>
    </w:lvl>
    <w:lvl w:ilvl="4" w:tplc="0C0A0019" w:tentative="1">
      <w:start w:val="1"/>
      <w:numFmt w:val="lowerLetter"/>
      <w:lvlText w:val="%5."/>
      <w:lvlJc w:val="left"/>
      <w:pPr>
        <w:ind w:left="3733" w:hanging="360"/>
      </w:pPr>
    </w:lvl>
    <w:lvl w:ilvl="5" w:tplc="0C0A001B" w:tentative="1">
      <w:start w:val="1"/>
      <w:numFmt w:val="lowerRoman"/>
      <w:lvlText w:val="%6."/>
      <w:lvlJc w:val="right"/>
      <w:pPr>
        <w:ind w:left="4453" w:hanging="180"/>
      </w:pPr>
    </w:lvl>
    <w:lvl w:ilvl="6" w:tplc="0C0A000F" w:tentative="1">
      <w:start w:val="1"/>
      <w:numFmt w:val="decimal"/>
      <w:lvlText w:val="%7."/>
      <w:lvlJc w:val="left"/>
      <w:pPr>
        <w:ind w:left="5173" w:hanging="360"/>
      </w:pPr>
    </w:lvl>
    <w:lvl w:ilvl="7" w:tplc="0C0A0019" w:tentative="1">
      <w:start w:val="1"/>
      <w:numFmt w:val="lowerLetter"/>
      <w:lvlText w:val="%8."/>
      <w:lvlJc w:val="left"/>
      <w:pPr>
        <w:ind w:left="5893" w:hanging="360"/>
      </w:pPr>
    </w:lvl>
    <w:lvl w:ilvl="8" w:tplc="0C0A001B" w:tentative="1">
      <w:start w:val="1"/>
      <w:numFmt w:val="lowerRoman"/>
      <w:lvlText w:val="%9."/>
      <w:lvlJc w:val="right"/>
      <w:pPr>
        <w:ind w:left="6613" w:hanging="180"/>
      </w:pPr>
    </w:lvl>
  </w:abstractNum>
  <w:abstractNum w:abstractNumId="12" w15:restartNumberingAfterBreak="0">
    <w:nsid w:val="155212F9"/>
    <w:multiLevelType w:val="hybridMultilevel"/>
    <w:tmpl w:val="0E44C900"/>
    <w:lvl w:ilvl="0" w:tplc="8A66FCF4">
      <w:start w:val="1"/>
      <w:numFmt w:val="lowerLetter"/>
      <w:lvlText w:val="%1)"/>
      <w:lvlJc w:val="left"/>
      <w:pPr>
        <w:ind w:left="234" w:hanging="234"/>
      </w:pPr>
      <w:rPr>
        <w:rFonts w:ascii="Arial" w:eastAsia="Microsoft Sans Serif" w:hAnsi="Arial" w:cs="Arial" w:hint="default"/>
        <w:spacing w:val="-1"/>
        <w:w w:val="100"/>
        <w:sz w:val="22"/>
        <w:szCs w:val="22"/>
        <w:lang w:val="es-ES" w:eastAsia="en-US" w:bidi="ar-SA"/>
      </w:rPr>
    </w:lvl>
    <w:lvl w:ilvl="1" w:tplc="D8B88820">
      <w:numFmt w:val="bullet"/>
      <w:lvlText w:val="•"/>
      <w:lvlJc w:val="left"/>
      <w:pPr>
        <w:ind w:left="1938" w:hanging="234"/>
      </w:pPr>
      <w:rPr>
        <w:rFonts w:hint="default"/>
        <w:lang w:val="es-ES" w:eastAsia="en-US" w:bidi="ar-SA"/>
      </w:rPr>
    </w:lvl>
    <w:lvl w:ilvl="2" w:tplc="C69289F2">
      <w:numFmt w:val="bullet"/>
      <w:lvlText w:val="•"/>
      <w:lvlJc w:val="left"/>
      <w:pPr>
        <w:ind w:left="2837" w:hanging="234"/>
      </w:pPr>
      <w:rPr>
        <w:rFonts w:hint="default"/>
        <w:lang w:val="es-ES" w:eastAsia="en-US" w:bidi="ar-SA"/>
      </w:rPr>
    </w:lvl>
    <w:lvl w:ilvl="3" w:tplc="970075EA">
      <w:numFmt w:val="bullet"/>
      <w:lvlText w:val="•"/>
      <w:lvlJc w:val="left"/>
      <w:pPr>
        <w:ind w:left="3735" w:hanging="234"/>
      </w:pPr>
      <w:rPr>
        <w:rFonts w:hint="default"/>
        <w:lang w:val="es-ES" w:eastAsia="en-US" w:bidi="ar-SA"/>
      </w:rPr>
    </w:lvl>
    <w:lvl w:ilvl="4" w:tplc="2312E85E">
      <w:numFmt w:val="bullet"/>
      <w:lvlText w:val="•"/>
      <w:lvlJc w:val="left"/>
      <w:pPr>
        <w:ind w:left="4634" w:hanging="234"/>
      </w:pPr>
      <w:rPr>
        <w:rFonts w:hint="default"/>
        <w:lang w:val="es-ES" w:eastAsia="en-US" w:bidi="ar-SA"/>
      </w:rPr>
    </w:lvl>
    <w:lvl w:ilvl="5" w:tplc="DE26DD4E">
      <w:numFmt w:val="bullet"/>
      <w:lvlText w:val="•"/>
      <w:lvlJc w:val="left"/>
      <w:pPr>
        <w:ind w:left="5532" w:hanging="234"/>
      </w:pPr>
      <w:rPr>
        <w:rFonts w:hint="default"/>
        <w:lang w:val="es-ES" w:eastAsia="en-US" w:bidi="ar-SA"/>
      </w:rPr>
    </w:lvl>
    <w:lvl w:ilvl="6" w:tplc="86AE5FA8">
      <w:numFmt w:val="bullet"/>
      <w:lvlText w:val="•"/>
      <w:lvlJc w:val="left"/>
      <w:pPr>
        <w:ind w:left="6431" w:hanging="234"/>
      </w:pPr>
      <w:rPr>
        <w:rFonts w:hint="default"/>
        <w:lang w:val="es-ES" w:eastAsia="en-US" w:bidi="ar-SA"/>
      </w:rPr>
    </w:lvl>
    <w:lvl w:ilvl="7" w:tplc="1256B49A">
      <w:numFmt w:val="bullet"/>
      <w:lvlText w:val="•"/>
      <w:lvlJc w:val="left"/>
      <w:pPr>
        <w:ind w:left="7329" w:hanging="234"/>
      </w:pPr>
      <w:rPr>
        <w:rFonts w:hint="default"/>
        <w:lang w:val="es-ES" w:eastAsia="en-US" w:bidi="ar-SA"/>
      </w:rPr>
    </w:lvl>
    <w:lvl w:ilvl="8" w:tplc="07A81DF4">
      <w:numFmt w:val="bullet"/>
      <w:lvlText w:val="•"/>
      <w:lvlJc w:val="left"/>
      <w:pPr>
        <w:ind w:left="8228" w:hanging="234"/>
      </w:pPr>
      <w:rPr>
        <w:rFonts w:hint="default"/>
        <w:lang w:val="es-ES" w:eastAsia="en-US" w:bidi="ar-SA"/>
      </w:rPr>
    </w:lvl>
  </w:abstractNum>
  <w:abstractNum w:abstractNumId="13" w15:restartNumberingAfterBreak="0">
    <w:nsid w:val="160C7EF0"/>
    <w:multiLevelType w:val="hybridMultilevel"/>
    <w:tmpl w:val="4D38EA34"/>
    <w:lvl w:ilvl="0" w:tplc="0C0A0017">
      <w:start w:val="1"/>
      <w:numFmt w:val="lowerLetter"/>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9675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94816B4"/>
    <w:multiLevelType w:val="multilevel"/>
    <w:tmpl w:val="2B4A009A"/>
    <w:styleLink w:val="Listaactu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94D5947"/>
    <w:multiLevelType w:val="hybridMultilevel"/>
    <w:tmpl w:val="E07A3760"/>
    <w:lvl w:ilvl="0" w:tplc="0BF86BEE">
      <w:start w:val="1"/>
      <w:numFmt w:val="decimal"/>
      <w:lvlText w:val="%1."/>
      <w:lvlJc w:val="left"/>
      <w:pPr>
        <w:ind w:left="76" w:hanging="360"/>
      </w:pPr>
      <w:rPr>
        <w:rFonts w:hint="default"/>
      </w:rPr>
    </w:lvl>
    <w:lvl w:ilvl="1" w:tplc="AAD09824">
      <w:start w:val="1"/>
      <w:numFmt w:val="lowerLetter"/>
      <w:lvlText w:val="%2)"/>
      <w:lvlJc w:val="left"/>
      <w:pPr>
        <w:ind w:left="796" w:hanging="360"/>
      </w:pPr>
      <w:rPr>
        <w:rFonts w:hint="default"/>
      </w:r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7" w15:restartNumberingAfterBreak="0">
    <w:nsid w:val="1ACF3101"/>
    <w:multiLevelType w:val="hybridMultilevel"/>
    <w:tmpl w:val="93464FF6"/>
    <w:lvl w:ilvl="0" w:tplc="F53EE272">
      <w:start w:val="1"/>
      <w:numFmt w:val="bullet"/>
      <w:lvlText w:val="-"/>
      <w:lvlJc w:val="left"/>
      <w:pPr>
        <w:ind w:left="-774" w:hanging="360"/>
      </w:pPr>
      <w:rPr>
        <w:rFonts w:ascii="Calibri" w:eastAsia="Times New Roman" w:hAnsi="Calibri" w:cs="Calibri" w:hint="default"/>
        <w:sz w:val="23"/>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8" w15:restartNumberingAfterBreak="0">
    <w:nsid w:val="1C093A62"/>
    <w:multiLevelType w:val="hybridMultilevel"/>
    <w:tmpl w:val="93046FE2"/>
    <w:lvl w:ilvl="0" w:tplc="BF20AC6A">
      <w:start w:val="1"/>
      <w:numFmt w:val="decimal"/>
      <w:lvlText w:val="%1."/>
      <w:lvlJc w:val="left"/>
      <w:pPr>
        <w:ind w:left="76" w:hanging="360"/>
      </w:pPr>
      <w:rPr>
        <w:rFonts w:hint="default"/>
      </w:rPr>
    </w:lvl>
    <w:lvl w:ilvl="1" w:tplc="D4403F24">
      <w:start w:val="1"/>
      <w:numFmt w:val="lowerLetter"/>
      <w:lvlText w:val="%2)"/>
      <w:lvlJc w:val="left"/>
      <w:pPr>
        <w:ind w:left="796" w:hanging="360"/>
      </w:pPr>
      <w:rPr>
        <w:rFonts w:hint="default"/>
        <w:color w:val="auto"/>
      </w:r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9" w15:restartNumberingAfterBreak="0">
    <w:nsid w:val="1DC71B36"/>
    <w:multiLevelType w:val="hybridMultilevel"/>
    <w:tmpl w:val="27DEE2D8"/>
    <w:lvl w:ilvl="0" w:tplc="855A3088">
      <w:start w:val="1"/>
      <w:numFmt w:val="bullet"/>
      <w:lvlText w:val=""/>
      <w:lvlJc w:val="left"/>
      <w:pPr>
        <w:ind w:left="-774" w:hanging="360"/>
      </w:pPr>
      <w:rPr>
        <w:rFonts w:ascii="Symbol" w:hAnsi="Symbol"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0" w15:restartNumberingAfterBreak="0">
    <w:nsid w:val="1E072059"/>
    <w:multiLevelType w:val="hybridMultilevel"/>
    <w:tmpl w:val="87401F04"/>
    <w:lvl w:ilvl="0" w:tplc="FFFFFFFF">
      <w:start w:val="1"/>
      <w:numFmt w:val="decimal"/>
      <w:lvlText w:val="%1."/>
      <w:lvlJc w:val="left"/>
      <w:pPr>
        <w:ind w:left="76" w:hanging="360"/>
      </w:pPr>
      <w:rPr>
        <w:rFonts w:hint="default"/>
      </w:rPr>
    </w:lvl>
    <w:lvl w:ilvl="1" w:tplc="0C0A0017">
      <w:start w:val="1"/>
      <w:numFmt w:val="lowerLetter"/>
      <w:lvlText w:val="%2)"/>
      <w:lvlJc w:val="left"/>
      <w:pPr>
        <w:ind w:left="853" w:hanging="360"/>
      </w:pPr>
      <w:rPr>
        <w:rFonts w:hint="default"/>
      </w:r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21" w15:restartNumberingAfterBreak="0">
    <w:nsid w:val="1E8D2EF6"/>
    <w:multiLevelType w:val="hybridMultilevel"/>
    <w:tmpl w:val="B13E438A"/>
    <w:lvl w:ilvl="0" w:tplc="849CE698">
      <w:start w:val="3"/>
      <w:numFmt w:val="bullet"/>
      <w:lvlText w:val="-"/>
      <w:lvlJc w:val="left"/>
      <w:pPr>
        <w:ind w:left="153" w:hanging="360"/>
      </w:pPr>
      <w:rPr>
        <w:rFonts w:ascii="open_sans_regular" w:eastAsiaTheme="minorHAnsi" w:hAnsi="open_sans_regular" w:cs="Times New Roman" w:hint="default"/>
        <w:color w:val="222222"/>
        <w:sz w:val="23"/>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22" w15:restartNumberingAfterBreak="0">
    <w:nsid w:val="1E974595"/>
    <w:multiLevelType w:val="hybridMultilevel"/>
    <w:tmpl w:val="AC48CD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F94339E"/>
    <w:multiLevelType w:val="hybridMultilevel"/>
    <w:tmpl w:val="118EF89A"/>
    <w:lvl w:ilvl="0" w:tplc="ADBA4982">
      <w:start w:val="1"/>
      <w:numFmt w:val="lowerLetter"/>
      <w:lvlText w:val="%1)"/>
      <w:lvlJc w:val="left"/>
      <w:pPr>
        <w:ind w:left="36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FD31BE9"/>
    <w:multiLevelType w:val="hybridMultilevel"/>
    <w:tmpl w:val="DCA68EB6"/>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0564983"/>
    <w:multiLevelType w:val="hybridMultilevel"/>
    <w:tmpl w:val="17AEC668"/>
    <w:lvl w:ilvl="0" w:tplc="0C0A0017">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26" w15:restartNumberingAfterBreak="0">
    <w:nsid w:val="20E05FA0"/>
    <w:multiLevelType w:val="hybridMultilevel"/>
    <w:tmpl w:val="75B079B2"/>
    <w:lvl w:ilvl="0" w:tplc="0C0A0017">
      <w:start w:val="1"/>
      <w:numFmt w:val="lowerLetter"/>
      <w:lvlText w:val="%1)"/>
      <w:lvlJc w:val="left"/>
      <w:pPr>
        <w:ind w:left="778" w:hanging="360"/>
      </w:pPr>
    </w:lvl>
    <w:lvl w:ilvl="1" w:tplc="0C0A0019" w:tentative="1">
      <w:start w:val="1"/>
      <w:numFmt w:val="lowerLetter"/>
      <w:lvlText w:val="%2."/>
      <w:lvlJc w:val="left"/>
      <w:pPr>
        <w:ind w:left="1498" w:hanging="360"/>
      </w:pPr>
    </w:lvl>
    <w:lvl w:ilvl="2" w:tplc="0C0A001B" w:tentative="1">
      <w:start w:val="1"/>
      <w:numFmt w:val="lowerRoman"/>
      <w:lvlText w:val="%3."/>
      <w:lvlJc w:val="right"/>
      <w:pPr>
        <w:ind w:left="2218" w:hanging="180"/>
      </w:pPr>
    </w:lvl>
    <w:lvl w:ilvl="3" w:tplc="0C0A000F" w:tentative="1">
      <w:start w:val="1"/>
      <w:numFmt w:val="decimal"/>
      <w:lvlText w:val="%4."/>
      <w:lvlJc w:val="left"/>
      <w:pPr>
        <w:ind w:left="2938" w:hanging="360"/>
      </w:pPr>
    </w:lvl>
    <w:lvl w:ilvl="4" w:tplc="0C0A0019" w:tentative="1">
      <w:start w:val="1"/>
      <w:numFmt w:val="lowerLetter"/>
      <w:lvlText w:val="%5."/>
      <w:lvlJc w:val="left"/>
      <w:pPr>
        <w:ind w:left="3658" w:hanging="360"/>
      </w:pPr>
    </w:lvl>
    <w:lvl w:ilvl="5" w:tplc="0C0A001B" w:tentative="1">
      <w:start w:val="1"/>
      <w:numFmt w:val="lowerRoman"/>
      <w:lvlText w:val="%6."/>
      <w:lvlJc w:val="right"/>
      <w:pPr>
        <w:ind w:left="4378" w:hanging="180"/>
      </w:pPr>
    </w:lvl>
    <w:lvl w:ilvl="6" w:tplc="0C0A000F" w:tentative="1">
      <w:start w:val="1"/>
      <w:numFmt w:val="decimal"/>
      <w:lvlText w:val="%7."/>
      <w:lvlJc w:val="left"/>
      <w:pPr>
        <w:ind w:left="5098" w:hanging="360"/>
      </w:pPr>
    </w:lvl>
    <w:lvl w:ilvl="7" w:tplc="0C0A0019" w:tentative="1">
      <w:start w:val="1"/>
      <w:numFmt w:val="lowerLetter"/>
      <w:lvlText w:val="%8."/>
      <w:lvlJc w:val="left"/>
      <w:pPr>
        <w:ind w:left="5818" w:hanging="360"/>
      </w:pPr>
    </w:lvl>
    <w:lvl w:ilvl="8" w:tplc="0C0A001B" w:tentative="1">
      <w:start w:val="1"/>
      <w:numFmt w:val="lowerRoman"/>
      <w:lvlText w:val="%9."/>
      <w:lvlJc w:val="right"/>
      <w:pPr>
        <w:ind w:left="6538" w:hanging="180"/>
      </w:pPr>
    </w:lvl>
  </w:abstractNum>
  <w:abstractNum w:abstractNumId="27" w15:restartNumberingAfterBreak="0">
    <w:nsid w:val="245E7188"/>
    <w:multiLevelType w:val="hybridMultilevel"/>
    <w:tmpl w:val="F874FEEA"/>
    <w:lvl w:ilvl="0" w:tplc="0C0A000F">
      <w:start w:val="1"/>
      <w:numFmt w:val="decimal"/>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8" w15:restartNumberingAfterBreak="0">
    <w:nsid w:val="24657CD3"/>
    <w:multiLevelType w:val="hybridMultilevel"/>
    <w:tmpl w:val="060C71CA"/>
    <w:lvl w:ilvl="0" w:tplc="861C5A9C">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47259EC"/>
    <w:multiLevelType w:val="hybridMultilevel"/>
    <w:tmpl w:val="09382C76"/>
    <w:lvl w:ilvl="0" w:tplc="0C0A0017">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26343F84"/>
    <w:multiLevelType w:val="hybridMultilevel"/>
    <w:tmpl w:val="256AB13E"/>
    <w:lvl w:ilvl="0" w:tplc="8E0A8BF4">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63E41BF"/>
    <w:multiLevelType w:val="hybridMultilevel"/>
    <w:tmpl w:val="18DC07FC"/>
    <w:lvl w:ilvl="0" w:tplc="0C0A0017">
      <w:start w:val="1"/>
      <w:numFmt w:val="lowerLetter"/>
      <w:lvlText w:val="%1)"/>
      <w:lvlJc w:val="left"/>
      <w:pPr>
        <w:ind w:left="853" w:hanging="360"/>
      </w:pPr>
      <w:rPr>
        <w:rFonts w:hint="default"/>
      </w:rPr>
    </w:lvl>
    <w:lvl w:ilvl="1" w:tplc="0C0A0019" w:tentative="1">
      <w:start w:val="1"/>
      <w:numFmt w:val="lowerLetter"/>
      <w:lvlText w:val="%2."/>
      <w:lvlJc w:val="left"/>
      <w:pPr>
        <w:ind w:left="1573" w:hanging="360"/>
      </w:pPr>
    </w:lvl>
    <w:lvl w:ilvl="2" w:tplc="0C0A001B" w:tentative="1">
      <w:start w:val="1"/>
      <w:numFmt w:val="lowerRoman"/>
      <w:lvlText w:val="%3."/>
      <w:lvlJc w:val="right"/>
      <w:pPr>
        <w:ind w:left="2293" w:hanging="180"/>
      </w:pPr>
    </w:lvl>
    <w:lvl w:ilvl="3" w:tplc="0C0A000F" w:tentative="1">
      <w:start w:val="1"/>
      <w:numFmt w:val="decimal"/>
      <w:lvlText w:val="%4."/>
      <w:lvlJc w:val="left"/>
      <w:pPr>
        <w:ind w:left="3013" w:hanging="360"/>
      </w:pPr>
    </w:lvl>
    <w:lvl w:ilvl="4" w:tplc="0C0A0019" w:tentative="1">
      <w:start w:val="1"/>
      <w:numFmt w:val="lowerLetter"/>
      <w:lvlText w:val="%5."/>
      <w:lvlJc w:val="left"/>
      <w:pPr>
        <w:ind w:left="3733" w:hanging="360"/>
      </w:pPr>
    </w:lvl>
    <w:lvl w:ilvl="5" w:tplc="0C0A001B" w:tentative="1">
      <w:start w:val="1"/>
      <w:numFmt w:val="lowerRoman"/>
      <w:lvlText w:val="%6."/>
      <w:lvlJc w:val="right"/>
      <w:pPr>
        <w:ind w:left="4453" w:hanging="180"/>
      </w:pPr>
    </w:lvl>
    <w:lvl w:ilvl="6" w:tplc="0C0A000F" w:tentative="1">
      <w:start w:val="1"/>
      <w:numFmt w:val="decimal"/>
      <w:lvlText w:val="%7."/>
      <w:lvlJc w:val="left"/>
      <w:pPr>
        <w:ind w:left="5173" w:hanging="360"/>
      </w:pPr>
    </w:lvl>
    <w:lvl w:ilvl="7" w:tplc="0C0A0019" w:tentative="1">
      <w:start w:val="1"/>
      <w:numFmt w:val="lowerLetter"/>
      <w:lvlText w:val="%8."/>
      <w:lvlJc w:val="left"/>
      <w:pPr>
        <w:ind w:left="5893" w:hanging="360"/>
      </w:pPr>
    </w:lvl>
    <w:lvl w:ilvl="8" w:tplc="0C0A001B" w:tentative="1">
      <w:start w:val="1"/>
      <w:numFmt w:val="lowerRoman"/>
      <w:lvlText w:val="%9."/>
      <w:lvlJc w:val="right"/>
      <w:pPr>
        <w:ind w:left="6613" w:hanging="180"/>
      </w:pPr>
    </w:lvl>
  </w:abstractNum>
  <w:abstractNum w:abstractNumId="32" w15:restartNumberingAfterBreak="0">
    <w:nsid w:val="26554394"/>
    <w:multiLevelType w:val="hybridMultilevel"/>
    <w:tmpl w:val="C0529FC4"/>
    <w:lvl w:ilvl="0" w:tplc="1D38610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7D856CA"/>
    <w:multiLevelType w:val="hybridMultilevel"/>
    <w:tmpl w:val="50A2D0B0"/>
    <w:lvl w:ilvl="0" w:tplc="4E5466B2">
      <w:start w:val="1"/>
      <w:numFmt w:val="decimal"/>
      <w:lvlText w:val="%1."/>
      <w:lvlJc w:val="left"/>
      <w:pPr>
        <w:ind w:left="76" w:hanging="360"/>
      </w:pPr>
      <w:rPr>
        <w:rFonts w:eastAsiaTheme="minorHAnsi" w:hint="default"/>
        <w:b w:val="0"/>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34" w15:restartNumberingAfterBreak="0">
    <w:nsid w:val="2909681D"/>
    <w:multiLevelType w:val="hybridMultilevel"/>
    <w:tmpl w:val="13B67E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9694986"/>
    <w:multiLevelType w:val="hybridMultilevel"/>
    <w:tmpl w:val="402076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B1039AF"/>
    <w:multiLevelType w:val="hybridMultilevel"/>
    <w:tmpl w:val="8066480E"/>
    <w:lvl w:ilvl="0" w:tplc="D0422494">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F687440"/>
    <w:multiLevelType w:val="hybridMultilevel"/>
    <w:tmpl w:val="5F247CCE"/>
    <w:lvl w:ilvl="0" w:tplc="81B453E4">
      <w:start w:val="1"/>
      <w:numFmt w:val="decimal"/>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0764A51"/>
    <w:multiLevelType w:val="hybridMultilevel"/>
    <w:tmpl w:val="A84C195C"/>
    <w:lvl w:ilvl="0" w:tplc="B7BC2E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312E5C07"/>
    <w:multiLevelType w:val="hybridMultilevel"/>
    <w:tmpl w:val="37E81B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37B3E18"/>
    <w:multiLevelType w:val="hybridMultilevel"/>
    <w:tmpl w:val="228CC36C"/>
    <w:lvl w:ilvl="0" w:tplc="8D824210">
      <w:start w:val="1"/>
      <w:numFmt w:val="decimal"/>
      <w:lvlText w:val="%1."/>
      <w:lvlJc w:val="left"/>
      <w:pPr>
        <w:ind w:left="436" w:hanging="360"/>
      </w:pPr>
      <w:rPr>
        <w:rFonts w:ascii="Arial" w:hAnsi="Arial" w:cs="Arial" w:hint="default"/>
        <w:b w:val="0"/>
        <w:color w:val="222222"/>
        <w:sz w:val="22"/>
        <w:szCs w:val="22"/>
      </w:rPr>
    </w:lvl>
    <w:lvl w:ilvl="1" w:tplc="0C0A0019" w:tentative="1">
      <w:start w:val="1"/>
      <w:numFmt w:val="lowerLetter"/>
      <w:lvlText w:val="%2."/>
      <w:lvlJc w:val="left"/>
      <w:pPr>
        <w:ind w:left="1156" w:hanging="360"/>
      </w:pPr>
    </w:lvl>
    <w:lvl w:ilvl="2" w:tplc="0C0A001B">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41" w15:restartNumberingAfterBreak="0">
    <w:nsid w:val="340F7395"/>
    <w:multiLevelType w:val="hybridMultilevel"/>
    <w:tmpl w:val="3346711E"/>
    <w:lvl w:ilvl="0" w:tplc="2416D960">
      <w:start w:val="1"/>
      <w:numFmt w:val="lowerLetter"/>
      <w:lvlText w:val="%1)"/>
      <w:lvlJc w:val="left"/>
      <w:pPr>
        <w:ind w:left="825" w:hanging="257"/>
      </w:pPr>
      <w:rPr>
        <w:rFonts w:ascii="Arial" w:eastAsia="Microsoft Sans Serif" w:hAnsi="Arial" w:cs="Arial" w:hint="default"/>
        <w:spacing w:val="-1"/>
        <w:w w:val="100"/>
        <w:sz w:val="22"/>
        <w:szCs w:val="22"/>
        <w:lang w:val="es-ES" w:eastAsia="en-US" w:bidi="ar-SA"/>
      </w:rPr>
    </w:lvl>
    <w:lvl w:ilvl="1" w:tplc="417EE3A2">
      <w:numFmt w:val="bullet"/>
      <w:lvlText w:val="•"/>
      <w:lvlJc w:val="left"/>
      <w:pPr>
        <w:ind w:left="1434" w:hanging="257"/>
      </w:pPr>
      <w:rPr>
        <w:rFonts w:hint="default"/>
        <w:lang w:val="es-ES" w:eastAsia="en-US" w:bidi="ar-SA"/>
      </w:rPr>
    </w:lvl>
    <w:lvl w:ilvl="2" w:tplc="6B3A1A62">
      <w:numFmt w:val="bullet"/>
      <w:lvlText w:val="•"/>
      <w:lvlJc w:val="left"/>
      <w:pPr>
        <w:ind w:left="2389" w:hanging="257"/>
      </w:pPr>
      <w:rPr>
        <w:rFonts w:hint="default"/>
        <w:lang w:val="es-ES" w:eastAsia="en-US" w:bidi="ar-SA"/>
      </w:rPr>
    </w:lvl>
    <w:lvl w:ilvl="3" w:tplc="96D6FAB4">
      <w:numFmt w:val="bullet"/>
      <w:lvlText w:val="•"/>
      <w:lvlJc w:val="left"/>
      <w:pPr>
        <w:ind w:left="3343" w:hanging="257"/>
      </w:pPr>
      <w:rPr>
        <w:rFonts w:hint="default"/>
        <w:lang w:val="es-ES" w:eastAsia="en-US" w:bidi="ar-SA"/>
      </w:rPr>
    </w:lvl>
    <w:lvl w:ilvl="4" w:tplc="63BA5EA8">
      <w:numFmt w:val="bullet"/>
      <w:lvlText w:val="•"/>
      <w:lvlJc w:val="left"/>
      <w:pPr>
        <w:ind w:left="4298" w:hanging="257"/>
      </w:pPr>
      <w:rPr>
        <w:rFonts w:hint="default"/>
        <w:lang w:val="es-ES" w:eastAsia="en-US" w:bidi="ar-SA"/>
      </w:rPr>
    </w:lvl>
    <w:lvl w:ilvl="5" w:tplc="ADD655F4">
      <w:numFmt w:val="bullet"/>
      <w:lvlText w:val="•"/>
      <w:lvlJc w:val="left"/>
      <w:pPr>
        <w:ind w:left="5252" w:hanging="257"/>
      </w:pPr>
      <w:rPr>
        <w:rFonts w:hint="default"/>
        <w:lang w:val="es-ES" w:eastAsia="en-US" w:bidi="ar-SA"/>
      </w:rPr>
    </w:lvl>
    <w:lvl w:ilvl="6" w:tplc="E66C4A88">
      <w:numFmt w:val="bullet"/>
      <w:lvlText w:val="•"/>
      <w:lvlJc w:val="left"/>
      <w:pPr>
        <w:ind w:left="6207" w:hanging="257"/>
      </w:pPr>
      <w:rPr>
        <w:rFonts w:hint="default"/>
        <w:lang w:val="es-ES" w:eastAsia="en-US" w:bidi="ar-SA"/>
      </w:rPr>
    </w:lvl>
    <w:lvl w:ilvl="7" w:tplc="BBEE3228">
      <w:numFmt w:val="bullet"/>
      <w:lvlText w:val="•"/>
      <w:lvlJc w:val="left"/>
      <w:pPr>
        <w:ind w:left="7161" w:hanging="257"/>
      </w:pPr>
      <w:rPr>
        <w:rFonts w:hint="default"/>
        <w:lang w:val="es-ES" w:eastAsia="en-US" w:bidi="ar-SA"/>
      </w:rPr>
    </w:lvl>
    <w:lvl w:ilvl="8" w:tplc="83AA8798">
      <w:numFmt w:val="bullet"/>
      <w:lvlText w:val="•"/>
      <w:lvlJc w:val="left"/>
      <w:pPr>
        <w:ind w:left="8116" w:hanging="257"/>
      </w:pPr>
      <w:rPr>
        <w:rFonts w:hint="default"/>
        <w:lang w:val="es-ES" w:eastAsia="en-US" w:bidi="ar-SA"/>
      </w:rPr>
    </w:lvl>
  </w:abstractNum>
  <w:abstractNum w:abstractNumId="42" w15:restartNumberingAfterBreak="0">
    <w:nsid w:val="36326850"/>
    <w:multiLevelType w:val="hybridMultilevel"/>
    <w:tmpl w:val="1F3CABDC"/>
    <w:lvl w:ilvl="0" w:tplc="849CE698">
      <w:start w:val="3"/>
      <w:numFmt w:val="bullet"/>
      <w:lvlText w:val="-"/>
      <w:lvlJc w:val="left"/>
      <w:pPr>
        <w:ind w:left="-774" w:hanging="360"/>
      </w:pPr>
      <w:rPr>
        <w:rFonts w:ascii="open_sans_regular" w:eastAsiaTheme="minorHAnsi" w:hAnsi="open_sans_regular" w:cs="Times New Roman" w:hint="default"/>
        <w:color w:val="222222"/>
        <w:sz w:val="23"/>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43" w15:restartNumberingAfterBreak="0">
    <w:nsid w:val="3D135585"/>
    <w:multiLevelType w:val="hybridMultilevel"/>
    <w:tmpl w:val="DA14D1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EA803A1"/>
    <w:multiLevelType w:val="hybridMultilevel"/>
    <w:tmpl w:val="BD2AA730"/>
    <w:lvl w:ilvl="0" w:tplc="0C0A0017">
      <w:start w:val="1"/>
      <w:numFmt w:val="lowerLetter"/>
      <w:lvlText w:val="%1)"/>
      <w:lvlJc w:val="left"/>
      <w:pPr>
        <w:ind w:left="845" w:hanging="360"/>
      </w:pPr>
    </w:lvl>
    <w:lvl w:ilvl="1" w:tplc="0C0A0019" w:tentative="1">
      <w:start w:val="1"/>
      <w:numFmt w:val="lowerLetter"/>
      <w:lvlText w:val="%2."/>
      <w:lvlJc w:val="left"/>
      <w:pPr>
        <w:ind w:left="1565" w:hanging="360"/>
      </w:pPr>
    </w:lvl>
    <w:lvl w:ilvl="2" w:tplc="0C0A001B" w:tentative="1">
      <w:start w:val="1"/>
      <w:numFmt w:val="lowerRoman"/>
      <w:lvlText w:val="%3."/>
      <w:lvlJc w:val="right"/>
      <w:pPr>
        <w:ind w:left="2285" w:hanging="180"/>
      </w:pPr>
    </w:lvl>
    <w:lvl w:ilvl="3" w:tplc="0C0A000F" w:tentative="1">
      <w:start w:val="1"/>
      <w:numFmt w:val="decimal"/>
      <w:lvlText w:val="%4."/>
      <w:lvlJc w:val="left"/>
      <w:pPr>
        <w:ind w:left="3005" w:hanging="360"/>
      </w:pPr>
    </w:lvl>
    <w:lvl w:ilvl="4" w:tplc="0C0A0019" w:tentative="1">
      <w:start w:val="1"/>
      <w:numFmt w:val="lowerLetter"/>
      <w:lvlText w:val="%5."/>
      <w:lvlJc w:val="left"/>
      <w:pPr>
        <w:ind w:left="3725" w:hanging="360"/>
      </w:pPr>
    </w:lvl>
    <w:lvl w:ilvl="5" w:tplc="0C0A001B" w:tentative="1">
      <w:start w:val="1"/>
      <w:numFmt w:val="lowerRoman"/>
      <w:lvlText w:val="%6."/>
      <w:lvlJc w:val="right"/>
      <w:pPr>
        <w:ind w:left="4445" w:hanging="180"/>
      </w:pPr>
    </w:lvl>
    <w:lvl w:ilvl="6" w:tplc="0C0A000F" w:tentative="1">
      <w:start w:val="1"/>
      <w:numFmt w:val="decimal"/>
      <w:lvlText w:val="%7."/>
      <w:lvlJc w:val="left"/>
      <w:pPr>
        <w:ind w:left="5165" w:hanging="360"/>
      </w:pPr>
    </w:lvl>
    <w:lvl w:ilvl="7" w:tplc="0C0A0019" w:tentative="1">
      <w:start w:val="1"/>
      <w:numFmt w:val="lowerLetter"/>
      <w:lvlText w:val="%8."/>
      <w:lvlJc w:val="left"/>
      <w:pPr>
        <w:ind w:left="5885" w:hanging="360"/>
      </w:pPr>
    </w:lvl>
    <w:lvl w:ilvl="8" w:tplc="0C0A001B" w:tentative="1">
      <w:start w:val="1"/>
      <w:numFmt w:val="lowerRoman"/>
      <w:lvlText w:val="%9."/>
      <w:lvlJc w:val="right"/>
      <w:pPr>
        <w:ind w:left="6605" w:hanging="180"/>
      </w:pPr>
    </w:lvl>
  </w:abstractNum>
  <w:abstractNum w:abstractNumId="45" w15:restartNumberingAfterBreak="0">
    <w:nsid w:val="41EE0683"/>
    <w:multiLevelType w:val="hybridMultilevel"/>
    <w:tmpl w:val="05B2FE72"/>
    <w:lvl w:ilvl="0" w:tplc="849CE698">
      <w:start w:val="3"/>
      <w:numFmt w:val="bullet"/>
      <w:lvlText w:val="-"/>
      <w:lvlJc w:val="left"/>
      <w:pPr>
        <w:ind w:left="513" w:hanging="360"/>
      </w:pPr>
      <w:rPr>
        <w:rFonts w:ascii="open_sans_regular" w:eastAsiaTheme="minorHAnsi" w:hAnsi="open_sans_regular" w:cs="Times New Roman" w:hint="default"/>
        <w:color w:val="222222"/>
        <w:sz w:val="23"/>
      </w:rPr>
    </w:lvl>
    <w:lvl w:ilvl="1" w:tplc="0C0A0003" w:tentative="1">
      <w:start w:val="1"/>
      <w:numFmt w:val="bullet"/>
      <w:lvlText w:val="o"/>
      <w:lvlJc w:val="left"/>
      <w:pPr>
        <w:ind w:left="1233" w:hanging="360"/>
      </w:pPr>
      <w:rPr>
        <w:rFonts w:ascii="Courier New" w:hAnsi="Courier New" w:cs="Courier New" w:hint="default"/>
      </w:rPr>
    </w:lvl>
    <w:lvl w:ilvl="2" w:tplc="0C0A0005" w:tentative="1">
      <w:start w:val="1"/>
      <w:numFmt w:val="bullet"/>
      <w:lvlText w:val=""/>
      <w:lvlJc w:val="left"/>
      <w:pPr>
        <w:ind w:left="1953" w:hanging="360"/>
      </w:pPr>
      <w:rPr>
        <w:rFonts w:ascii="Wingdings" w:hAnsi="Wingdings" w:hint="default"/>
      </w:rPr>
    </w:lvl>
    <w:lvl w:ilvl="3" w:tplc="0C0A0001" w:tentative="1">
      <w:start w:val="1"/>
      <w:numFmt w:val="bullet"/>
      <w:lvlText w:val=""/>
      <w:lvlJc w:val="left"/>
      <w:pPr>
        <w:ind w:left="2673" w:hanging="360"/>
      </w:pPr>
      <w:rPr>
        <w:rFonts w:ascii="Symbol" w:hAnsi="Symbol" w:hint="default"/>
      </w:rPr>
    </w:lvl>
    <w:lvl w:ilvl="4" w:tplc="0C0A0003" w:tentative="1">
      <w:start w:val="1"/>
      <w:numFmt w:val="bullet"/>
      <w:lvlText w:val="o"/>
      <w:lvlJc w:val="left"/>
      <w:pPr>
        <w:ind w:left="3393" w:hanging="360"/>
      </w:pPr>
      <w:rPr>
        <w:rFonts w:ascii="Courier New" w:hAnsi="Courier New" w:cs="Courier New" w:hint="default"/>
      </w:rPr>
    </w:lvl>
    <w:lvl w:ilvl="5" w:tplc="0C0A0005" w:tentative="1">
      <w:start w:val="1"/>
      <w:numFmt w:val="bullet"/>
      <w:lvlText w:val=""/>
      <w:lvlJc w:val="left"/>
      <w:pPr>
        <w:ind w:left="4113" w:hanging="360"/>
      </w:pPr>
      <w:rPr>
        <w:rFonts w:ascii="Wingdings" w:hAnsi="Wingdings" w:hint="default"/>
      </w:rPr>
    </w:lvl>
    <w:lvl w:ilvl="6" w:tplc="0C0A0001" w:tentative="1">
      <w:start w:val="1"/>
      <w:numFmt w:val="bullet"/>
      <w:lvlText w:val=""/>
      <w:lvlJc w:val="left"/>
      <w:pPr>
        <w:ind w:left="4833" w:hanging="360"/>
      </w:pPr>
      <w:rPr>
        <w:rFonts w:ascii="Symbol" w:hAnsi="Symbol" w:hint="default"/>
      </w:rPr>
    </w:lvl>
    <w:lvl w:ilvl="7" w:tplc="0C0A0003" w:tentative="1">
      <w:start w:val="1"/>
      <w:numFmt w:val="bullet"/>
      <w:lvlText w:val="o"/>
      <w:lvlJc w:val="left"/>
      <w:pPr>
        <w:ind w:left="5553" w:hanging="360"/>
      </w:pPr>
      <w:rPr>
        <w:rFonts w:ascii="Courier New" w:hAnsi="Courier New" w:cs="Courier New" w:hint="default"/>
      </w:rPr>
    </w:lvl>
    <w:lvl w:ilvl="8" w:tplc="0C0A0005" w:tentative="1">
      <w:start w:val="1"/>
      <w:numFmt w:val="bullet"/>
      <w:lvlText w:val=""/>
      <w:lvlJc w:val="left"/>
      <w:pPr>
        <w:ind w:left="6273" w:hanging="360"/>
      </w:pPr>
      <w:rPr>
        <w:rFonts w:ascii="Wingdings" w:hAnsi="Wingdings" w:hint="default"/>
      </w:rPr>
    </w:lvl>
  </w:abstractNum>
  <w:abstractNum w:abstractNumId="46" w15:restartNumberingAfterBreak="0">
    <w:nsid w:val="42D06369"/>
    <w:multiLevelType w:val="hybridMultilevel"/>
    <w:tmpl w:val="2108AFDC"/>
    <w:lvl w:ilvl="0" w:tplc="06A2C9A6">
      <w:start w:val="1"/>
      <w:numFmt w:val="lowerLetter"/>
      <w:lvlText w:val="%1)"/>
      <w:lvlJc w:val="left"/>
      <w:pPr>
        <w:ind w:left="36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47" w15:restartNumberingAfterBreak="0">
    <w:nsid w:val="435E381A"/>
    <w:multiLevelType w:val="hybridMultilevel"/>
    <w:tmpl w:val="A68AA0B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38878A4"/>
    <w:multiLevelType w:val="hybridMultilevel"/>
    <w:tmpl w:val="0726A294"/>
    <w:lvl w:ilvl="0" w:tplc="F53EE272">
      <w:start w:val="1"/>
      <w:numFmt w:val="bullet"/>
      <w:lvlText w:val="-"/>
      <w:lvlJc w:val="left"/>
      <w:pPr>
        <w:ind w:left="720" w:hanging="360"/>
      </w:pPr>
      <w:rPr>
        <w:rFonts w:ascii="Calibri" w:eastAsia="Times New Roman" w:hAnsi="Calibri" w:cs="Calibri" w:hint="default"/>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44D02BBC"/>
    <w:multiLevelType w:val="hybridMultilevel"/>
    <w:tmpl w:val="25A20ADA"/>
    <w:lvl w:ilvl="0" w:tplc="0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7C51662"/>
    <w:multiLevelType w:val="hybridMultilevel"/>
    <w:tmpl w:val="58A886AA"/>
    <w:lvl w:ilvl="0" w:tplc="B9601F28">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48371893"/>
    <w:multiLevelType w:val="hybridMultilevel"/>
    <w:tmpl w:val="FD2AB6B2"/>
    <w:lvl w:ilvl="0" w:tplc="5DE488DE">
      <w:start w:val="1"/>
      <w:numFmt w:val="decimal"/>
      <w:lvlText w:val="%1."/>
      <w:lvlJc w:val="left"/>
      <w:pPr>
        <w:ind w:left="360" w:hanging="360"/>
      </w:pPr>
      <w:rPr>
        <w:rFonts w:hint="default"/>
      </w:rPr>
    </w:lvl>
    <w:lvl w:ilvl="1" w:tplc="0EECD75A">
      <w:start w:val="1"/>
      <w:numFmt w:val="lowerLetter"/>
      <w:lvlText w:val="%2)"/>
      <w:lvlJc w:val="left"/>
      <w:pPr>
        <w:ind w:left="1440" w:hanging="360"/>
      </w:pPr>
      <w:rPr>
        <w:rFonts w:eastAsiaTheme="minorHAnsi" w:hint="default"/>
        <w:color w:val="000000" w:themeColor="text1"/>
      </w:rPr>
    </w:lvl>
    <w:lvl w:ilvl="2" w:tplc="0C0A0017">
      <w:start w:val="1"/>
      <w:numFmt w:val="lowerLetter"/>
      <w:lvlText w:val="%3)"/>
      <w:lvlJc w:val="left"/>
      <w:pPr>
        <w:ind w:left="845" w:hanging="360"/>
      </w:pPr>
    </w:lvl>
    <w:lvl w:ilvl="3" w:tplc="5B089EF2">
      <w:start w:val="1"/>
      <w:numFmt w:val="upp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96C0951"/>
    <w:multiLevelType w:val="hybridMultilevel"/>
    <w:tmpl w:val="1272F968"/>
    <w:lvl w:ilvl="0" w:tplc="2D10330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4A0A2DBB"/>
    <w:multiLevelType w:val="hybridMultilevel"/>
    <w:tmpl w:val="7BD2CB56"/>
    <w:lvl w:ilvl="0" w:tplc="8E444542">
      <w:start w:val="1"/>
      <w:numFmt w:val="lowerLetter"/>
      <w:lvlText w:val="%1)"/>
      <w:lvlJc w:val="left"/>
      <w:pPr>
        <w:ind w:left="720" w:hanging="360"/>
      </w:pPr>
      <w:rPr>
        <w:rFonts w:ascii="Calibri" w:eastAsia="Calibri" w:hAnsi="Calibri" w:cs="Calibri" w:hint="default"/>
        <w:w w:val="100"/>
        <w:sz w:val="24"/>
        <w:szCs w:val="24"/>
        <w:lang w:val="es-ES" w:eastAsia="en-US" w:bidi="ar-SA"/>
      </w:rPr>
    </w:lvl>
    <w:lvl w:ilvl="1" w:tplc="2BD6FE0C">
      <w:start w:val="1"/>
      <w:numFmt w:val="lowerLetter"/>
      <w:lvlText w:val="%2)"/>
      <w:lvlJc w:val="left"/>
      <w:pPr>
        <w:ind w:left="1440" w:hanging="360"/>
      </w:pPr>
      <w:rPr>
        <w:rFonts w:ascii="Arial" w:eastAsia="Calibri" w:hAnsi="Arial" w:cs="Arial" w:hint="default"/>
        <w:w w:val="100"/>
        <w:sz w:val="22"/>
        <w:szCs w:val="22"/>
        <w:lang w:val="es-ES" w:eastAsia="en-US" w:bidi="ar-SA"/>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4B3D2688"/>
    <w:multiLevelType w:val="hybridMultilevel"/>
    <w:tmpl w:val="050E5ECC"/>
    <w:lvl w:ilvl="0" w:tplc="0C0A0017">
      <w:start w:val="1"/>
      <w:numFmt w:val="lowerLetter"/>
      <w:lvlText w:val="%1)"/>
      <w:lvlJc w:val="left"/>
      <w:pPr>
        <w:ind w:left="720" w:hanging="360"/>
      </w:pPr>
    </w:lvl>
    <w:lvl w:ilvl="1" w:tplc="0C0A0017">
      <w:start w:val="1"/>
      <w:numFmt w:val="lowerLetter"/>
      <w:lvlText w:val="%2)"/>
      <w:lvlJc w:val="left"/>
      <w:pPr>
        <w:ind w:left="72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B43198B"/>
    <w:multiLevelType w:val="hybridMultilevel"/>
    <w:tmpl w:val="57DC13A4"/>
    <w:lvl w:ilvl="0" w:tplc="8D8E290A">
      <w:start w:val="3"/>
      <w:numFmt w:val="decimal"/>
      <w:lvlText w:val="%1."/>
      <w:lvlJc w:val="left"/>
      <w:pPr>
        <w:ind w:left="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B926288"/>
    <w:multiLevelType w:val="hybridMultilevel"/>
    <w:tmpl w:val="13B67E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34132AD"/>
    <w:multiLevelType w:val="hybridMultilevel"/>
    <w:tmpl w:val="A218186C"/>
    <w:lvl w:ilvl="0" w:tplc="4D66D87C">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58" w15:restartNumberingAfterBreak="0">
    <w:nsid w:val="55893024"/>
    <w:multiLevelType w:val="hybridMultilevel"/>
    <w:tmpl w:val="19867750"/>
    <w:lvl w:ilvl="0" w:tplc="0C0A0017">
      <w:start w:val="1"/>
      <w:numFmt w:val="lowerLetter"/>
      <w:lvlText w:val="%1)"/>
      <w:lvlJc w:val="left"/>
      <w:pPr>
        <w:ind w:left="436" w:hanging="360"/>
      </w:pPr>
      <w:rPr>
        <w:rFonts w:hint="default"/>
      </w:rPr>
    </w:lvl>
    <w:lvl w:ilvl="1" w:tplc="0C0A0019" w:tentative="1">
      <w:start w:val="1"/>
      <w:numFmt w:val="lowerLetter"/>
      <w:lvlText w:val="%2."/>
      <w:lvlJc w:val="left"/>
      <w:pPr>
        <w:ind w:left="1156" w:hanging="360"/>
      </w:pPr>
    </w:lvl>
    <w:lvl w:ilvl="2" w:tplc="0C0A001B">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59" w15:restartNumberingAfterBreak="0">
    <w:nsid w:val="56EF5675"/>
    <w:multiLevelType w:val="hybridMultilevel"/>
    <w:tmpl w:val="55B0953A"/>
    <w:lvl w:ilvl="0" w:tplc="3EE42AE6">
      <w:start w:val="1"/>
      <w:numFmt w:val="lowerLetter"/>
      <w:lvlText w:val="%1)"/>
      <w:lvlJc w:val="left"/>
      <w:pPr>
        <w:ind w:left="720" w:hanging="360"/>
      </w:pPr>
      <w:rPr>
        <w:rFonts w:ascii="Arial" w:eastAsia="Microsoft Sans Serif" w:hAnsi="Arial" w:cs="Arial" w:hint="default"/>
        <w:spacing w:val="-1"/>
        <w:w w:val="100"/>
        <w:sz w:val="22"/>
        <w:szCs w:val="22"/>
        <w:lang w:val="es-ES" w:eastAsia="en-US" w:bidi="ar-S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8614B90"/>
    <w:multiLevelType w:val="hybridMultilevel"/>
    <w:tmpl w:val="637E412E"/>
    <w:lvl w:ilvl="0" w:tplc="15D0378E">
      <w:start w:val="1"/>
      <w:numFmt w:val="decimal"/>
      <w:lvlText w:val="%1."/>
      <w:lvlJc w:val="left"/>
      <w:pPr>
        <w:ind w:left="786" w:hanging="360"/>
      </w:pPr>
      <w:rPr>
        <w:rFonts w:hint="default"/>
        <w:b w:val="0"/>
        <w:bCs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1" w15:restartNumberingAfterBreak="0">
    <w:nsid w:val="58D47A7E"/>
    <w:multiLevelType w:val="hybridMultilevel"/>
    <w:tmpl w:val="7CE036B4"/>
    <w:lvl w:ilvl="0" w:tplc="849CE698">
      <w:start w:val="3"/>
      <w:numFmt w:val="bullet"/>
      <w:lvlText w:val="-"/>
      <w:lvlJc w:val="left"/>
      <w:pPr>
        <w:ind w:left="-414" w:hanging="360"/>
      </w:pPr>
      <w:rPr>
        <w:rFonts w:ascii="open_sans_regular" w:eastAsiaTheme="minorHAnsi" w:hAnsi="open_sans_regular" w:cs="Times New Roman" w:hint="default"/>
        <w:color w:val="222222"/>
        <w:sz w:val="23"/>
      </w:rPr>
    </w:lvl>
    <w:lvl w:ilvl="1" w:tplc="0C0A0003" w:tentative="1">
      <w:start w:val="1"/>
      <w:numFmt w:val="bullet"/>
      <w:lvlText w:val="o"/>
      <w:lvlJc w:val="left"/>
      <w:pPr>
        <w:ind w:left="1233" w:hanging="360"/>
      </w:pPr>
      <w:rPr>
        <w:rFonts w:ascii="Courier New" w:hAnsi="Courier New" w:cs="Courier New" w:hint="default"/>
      </w:rPr>
    </w:lvl>
    <w:lvl w:ilvl="2" w:tplc="0C0A0005" w:tentative="1">
      <w:start w:val="1"/>
      <w:numFmt w:val="bullet"/>
      <w:lvlText w:val=""/>
      <w:lvlJc w:val="left"/>
      <w:pPr>
        <w:ind w:left="1953" w:hanging="360"/>
      </w:pPr>
      <w:rPr>
        <w:rFonts w:ascii="Wingdings" w:hAnsi="Wingdings" w:hint="default"/>
      </w:rPr>
    </w:lvl>
    <w:lvl w:ilvl="3" w:tplc="0C0A0001" w:tentative="1">
      <w:start w:val="1"/>
      <w:numFmt w:val="bullet"/>
      <w:lvlText w:val=""/>
      <w:lvlJc w:val="left"/>
      <w:pPr>
        <w:ind w:left="2673" w:hanging="360"/>
      </w:pPr>
      <w:rPr>
        <w:rFonts w:ascii="Symbol" w:hAnsi="Symbol" w:hint="default"/>
      </w:rPr>
    </w:lvl>
    <w:lvl w:ilvl="4" w:tplc="0C0A0003" w:tentative="1">
      <w:start w:val="1"/>
      <w:numFmt w:val="bullet"/>
      <w:lvlText w:val="o"/>
      <w:lvlJc w:val="left"/>
      <w:pPr>
        <w:ind w:left="3393" w:hanging="360"/>
      </w:pPr>
      <w:rPr>
        <w:rFonts w:ascii="Courier New" w:hAnsi="Courier New" w:cs="Courier New" w:hint="default"/>
      </w:rPr>
    </w:lvl>
    <w:lvl w:ilvl="5" w:tplc="0C0A0005" w:tentative="1">
      <w:start w:val="1"/>
      <w:numFmt w:val="bullet"/>
      <w:lvlText w:val=""/>
      <w:lvlJc w:val="left"/>
      <w:pPr>
        <w:ind w:left="4113" w:hanging="360"/>
      </w:pPr>
      <w:rPr>
        <w:rFonts w:ascii="Wingdings" w:hAnsi="Wingdings" w:hint="default"/>
      </w:rPr>
    </w:lvl>
    <w:lvl w:ilvl="6" w:tplc="0C0A0001" w:tentative="1">
      <w:start w:val="1"/>
      <w:numFmt w:val="bullet"/>
      <w:lvlText w:val=""/>
      <w:lvlJc w:val="left"/>
      <w:pPr>
        <w:ind w:left="4833" w:hanging="360"/>
      </w:pPr>
      <w:rPr>
        <w:rFonts w:ascii="Symbol" w:hAnsi="Symbol" w:hint="default"/>
      </w:rPr>
    </w:lvl>
    <w:lvl w:ilvl="7" w:tplc="0C0A0003" w:tentative="1">
      <w:start w:val="1"/>
      <w:numFmt w:val="bullet"/>
      <w:lvlText w:val="o"/>
      <w:lvlJc w:val="left"/>
      <w:pPr>
        <w:ind w:left="5553" w:hanging="360"/>
      </w:pPr>
      <w:rPr>
        <w:rFonts w:ascii="Courier New" w:hAnsi="Courier New" w:cs="Courier New" w:hint="default"/>
      </w:rPr>
    </w:lvl>
    <w:lvl w:ilvl="8" w:tplc="0C0A0005" w:tentative="1">
      <w:start w:val="1"/>
      <w:numFmt w:val="bullet"/>
      <w:lvlText w:val=""/>
      <w:lvlJc w:val="left"/>
      <w:pPr>
        <w:ind w:left="6273" w:hanging="360"/>
      </w:pPr>
      <w:rPr>
        <w:rFonts w:ascii="Wingdings" w:hAnsi="Wingdings" w:hint="default"/>
      </w:rPr>
    </w:lvl>
  </w:abstractNum>
  <w:abstractNum w:abstractNumId="62" w15:restartNumberingAfterBreak="0">
    <w:nsid w:val="58F73571"/>
    <w:multiLevelType w:val="hybridMultilevel"/>
    <w:tmpl w:val="E0108152"/>
    <w:lvl w:ilvl="0" w:tplc="FE84C794">
      <w:start w:val="7"/>
      <w:numFmt w:val="decimal"/>
      <w:lvlText w:val="%1."/>
      <w:lvlJc w:val="left"/>
      <w:pPr>
        <w:ind w:left="1440" w:hanging="360"/>
      </w:pPr>
      <w:rPr>
        <w:rFonts w:eastAsia="Arial Unicode M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5DBA6EE0"/>
    <w:multiLevelType w:val="hybridMultilevel"/>
    <w:tmpl w:val="A7A84CF6"/>
    <w:lvl w:ilvl="0" w:tplc="EA8ED2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61AB18DF"/>
    <w:multiLevelType w:val="hybridMultilevel"/>
    <w:tmpl w:val="D11A6BE6"/>
    <w:lvl w:ilvl="0" w:tplc="849CE698">
      <w:start w:val="3"/>
      <w:numFmt w:val="bullet"/>
      <w:lvlText w:val="-"/>
      <w:lvlJc w:val="left"/>
      <w:pPr>
        <w:ind w:left="-207" w:hanging="360"/>
      </w:pPr>
      <w:rPr>
        <w:rFonts w:ascii="open_sans_regular" w:eastAsiaTheme="minorHAnsi" w:hAnsi="open_sans_regular" w:cs="Times New Roman" w:hint="default"/>
        <w:color w:val="222222"/>
        <w:sz w:val="23"/>
      </w:rPr>
    </w:lvl>
    <w:lvl w:ilvl="1" w:tplc="0C0A0003">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65" w15:restartNumberingAfterBreak="0">
    <w:nsid w:val="64B82A8C"/>
    <w:multiLevelType w:val="hybridMultilevel"/>
    <w:tmpl w:val="BF7C98BC"/>
    <w:lvl w:ilvl="0" w:tplc="FFFFFFFF">
      <w:start w:val="1"/>
      <w:numFmt w:val="lowerLetter"/>
      <w:lvlText w:val="%1)"/>
      <w:lvlJc w:val="left"/>
      <w:pPr>
        <w:ind w:left="720" w:hanging="360"/>
      </w:pPr>
    </w:lvl>
    <w:lvl w:ilvl="1" w:tplc="0C0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58578F0"/>
    <w:multiLevelType w:val="hybridMultilevel"/>
    <w:tmpl w:val="F476F958"/>
    <w:lvl w:ilvl="0" w:tplc="0C0A000F">
      <w:start w:val="1"/>
      <w:numFmt w:val="decimal"/>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67" w15:restartNumberingAfterBreak="0">
    <w:nsid w:val="65AA7D62"/>
    <w:multiLevelType w:val="hybridMultilevel"/>
    <w:tmpl w:val="8C426B12"/>
    <w:lvl w:ilvl="0" w:tplc="FFFFFFFF">
      <w:start w:val="1"/>
      <w:numFmt w:val="lowerLetter"/>
      <w:lvlText w:val="%1)"/>
      <w:lvlJc w:val="left"/>
      <w:pPr>
        <w:ind w:left="1440" w:hanging="360"/>
      </w:pPr>
      <w:rPr>
        <w:rFonts w:ascii="Calibri" w:eastAsia="Calibri" w:hAnsi="Calibri" w:cs="Calibri" w:hint="default"/>
        <w:w w:val="100"/>
        <w:sz w:val="22"/>
        <w:szCs w:val="22"/>
        <w:lang w:val="es-E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681B1EE0"/>
    <w:multiLevelType w:val="hybridMultilevel"/>
    <w:tmpl w:val="55C279D2"/>
    <w:lvl w:ilvl="0" w:tplc="0C0A000F">
      <w:start w:val="1"/>
      <w:numFmt w:val="decimal"/>
      <w:lvlText w:val="%1."/>
      <w:lvlJc w:val="left"/>
      <w:pPr>
        <w:ind w:left="720" w:hanging="360"/>
      </w:pPr>
    </w:lvl>
    <w:lvl w:ilvl="1" w:tplc="0C0A000F">
      <w:start w:val="1"/>
      <w:numFmt w:val="decimal"/>
      <w:lvlText w:val="%2."/>
      <w:lvlJc w:val="left"/>
      <w:pPr>
        <w:ind w:left="36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69401396"/>
    <w:multiLevelType w:val="hybridMultilevel"/>
    <w:tmpl w:val="4DA409A4"/>
    <w:lvl w:ilvl="0" w:tplc="0C0A0017">
      <w:start w:val="1"/>
      <w:numFmt w:val="lowerLetter"/>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70" w15:restartNumberingAfterBreak="0">
    <w:nsid w:val="69D27E35"/>
    <w:multiLevelType w:val="hybridMultilevel"/>
    <w:tmpl w:val="E0D29736"/>
    <w:lvl w:ilvl="0" w:tplc="8A4E504A">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ADC4723"/>
    <w:multiLevelType w:val="hybridMultilevel"/>
    <w:tmpl w:val="838E4A7C"/>
    <w:lvl w:ilvl="0" w:tplc="855A3088">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72" w15:restartNumberingAfterBreak="0">
    <w:nsid w:val="6C4855E0"/>
    <w:multiLevelType w:val="hybridMultilevel"/>
    <w:tmpl w:val="577203E2"/>
    <w:lvl w:ilvl="0" w:tplc="591E4DAE">
      <w:start w:val="1"/>
      <w:numFmt w:val="decimal"/>
      <w:lvlText w:val="%1."/>
      <w:lvlJc w:val="left"/>
      <w:pPr>
        <w:ind w:left="76" w:hanging="360"/>
      </w:pPr>
      <w:rPr>
        <w:rFonts w:hint="default"/>
        <w:b w:val="0"/>
        <w:bCs w:val="0"/>
        <w:color w:val="auto"/>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73" w15:restartNumberingAfterBreak="0">
    <w:nsid w:val="6DE37216"/>
    <w:multiLevelType w:val="hybridMultilevel"/>
    <w:tmpl w:val="B988317A"/>
    <w:lvl w:ilvl="0" w:tplc="8E6082D6">
      <w:start w:val="1"/>
      <w:numFmt w:val="lowerLetter"/>
      <w:lvlText w:val="%1)"/>
      <w:lvlJc w:val="left"/>
      <w:pPr>
        <w:ind w:left="-207" w:hanging="360"/>
      </w:pPr>
      <w:rPr>
        <w:rFonts w:hint="default"/>
        <w:color w:val="auto"/>
        <w:sz w:val="24"/>
        <w:szCs w:val="24"/>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74" w15:restartNumberingAfterBreak="0">
    <w:nsid w:val="6EFB638F"/>
    <w:multiLevelType w:val="hybridMultilevel"/>
    <w:tmpl w:val="58E84304"/>
    <w:lvl w:ilvl="0" w:tplc="9D82EA20">
      <w:start w:val="1"/>
      <w:numFmt w:val="ordinal"/>
      <w:lvlText w:val="%1."/>
      <w:lvlJc w:val="left"/>
      <w:pPr>
        <w:ind w:left="1054" w:hanging="360"/>
      </w:pPr>
      <w:rPr>
        <w:rFonts w:hint="default"/>
      </w:rPr>
    </w:lvl>
    <w:lvl w:ilvl="1" w:tplc="0C0A0019" w:tentative="1">
      <w:start w:val="1"/>
      <w:numFmt w:val="lowerLetter"/>
      <w:lvlText w:val="%2."/>
      <w:lvlJc w:val="left"/>
      <w:pPr>
        <w:ind w:left="1774" w:hanging="360"/>
      </w:pPr>
    </w:lvl>
    <w:lvl w:ilvl="2" w:tplc="0C0A001B" w:tentative="1">
      <w:start w:val="1"/>
      <w:numFmt w:val="lowerRoman"/>
      <w:lvlText w:val="%3."/>
      <w:lvlJc w:val="right"/>
      <w:pPr>
        <w:ind w:left="2494" w:hanging="180"/>
      </w:pPr>
    </w:lvl>
    <w:lvl w:ilvl="3" w:tplc="0C0A000F" w:tentative="1">
      <w:start w:val="1"/>
      <w:numFmt w:val="decimal"/>
      <w:lvlText w:val="%4."/>
      <w:lvlJc w:val="left"/>
      <w:pPr>
        <w:ind w:left="3214" w:hanging="360"/>
      </w:pPr>
    </w:lvl>
    <w:lvl w:ilvl="4" w:tplc="0C0A0019" w:tentative="1">
      <w:start w:val="1"/>
      <w:numFmt w:val="lowerLetter"/>
      <w:lvlText w:val="%5."/>
      <w:lvlJc w:val="left"/>
      <w:pPr>
        <w:ind w:left="3934" w:hanging="360"/>
      </w:pPr>
    </w:lvl>
    <w:lvl w:ilvl="5" w:tplc="0C0A001B" w:tentative="1">
      <w:start w:val="1"/>
      <w:numFmt w:val="lowerRoman"/>
      <w:lvlText w:val="%6."/>
      <w:lvlJc w:val="right"/>
      <w:pPr>
        <w:ind w:left="4654" w:hanging="180"/>
      </w:pPr>
    </w:lvl>
    <w:lvl w:ilvl="6" w:tplc="0C0A000F" w:tentative="1">
      <w:start w:val="1"/>
      <w:numFmt w:val="decimal"/>
      <w:lvlText w:val="%7."/>
      <w:lvlJc w:val="left"/>
      <w:pPr>
        <w:ind w:left="5374" w:hanging="360"/>
      </w:pPr>
    </w:lvl>
    <w:lvl w:ilvl="7" w:tplc="0C0A0019" w:tentative="1">
      <w:start w:val="1"/>
      <w:numFmt w:val="lowerLetter"/>
      <w:lvlText w:val="%8."/>
      <w:lvlJc w:val="left"/>
      <w:pPr>
        <w:ind w:left="6094" w:hanging="360"/>
      </w:pPr>
    </w:lvl>
    <w:lvl w:ilvl="8" w:tplc="0C0A001B" w:tentative="1">
      <w:start w:val="1"/>
      <w:numFmt w:val="lowerRoman"/>
      <w:lvlText w:val="%9."/>
      <w:lvlJc w:val="right"/>
      <w:pPr>
        <w:ind w:left="6814" w:hanging="180"/>
      </w:pPr>
    </w:lvl>
  </w:abstractNum>
  <w:abstractNum w:abstractNumId="75" w15:restartNumberingAfterBreak="0">
    <w:nsid w:val="6F736E58"/>
    <w:multiLevelType w:val="hybridMultilevel"/>
    <w:tmpl w:val="0EB2280E"/>
    <w:lvl w:ilvl="0" w:tplc="070CB414">
      <w:start w:val="4"/>
      <w:numFmt w:val="decimal"/>
      <w:lvlText w:val="%1."/>
      <w:lvlJc w:val="left"/>
      <w:pPr>
        <w:ind w:left="720" w:hanging="360"/>
      </w:pPr>
      <w:rPr>
        <w:rFonts w:hint="default"/>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7184181D"/>
    <w:multiLevelType w:val="hybridMultilevel"/>
    <w:tmpl w:val="7C22BB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747F7560"/>
    <w:multiLevelType w:val="multilevel"/>
    <w:tmpl w:val="D688D7C4"/>
    <w:styleLink w:val="Listaactual1"/>
    <w:lvl w:ilvl="0">
      <w:start w:val="1"/>
      <w:numFmt w:val="decimal"/>
      <w:lvlText w:val="%1."/>
      <w:lvlJc w:val="left"/>
      <w:pPr>
        <w:ind w:left="720" w:hanging="360"/>
      </w:pPr>
    </w:lvl>
    <w:lvl w:ilvl="1">
      <w:start w:val="1"/>
      <w:numFmt w:val="decimal"/>
      <w:lvlText w:val="%2."/>
      <w:lvlJc w:val="left"/>
      <w:pPr>
        <w:ind w:left="36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580085B"/>
    <w:multiLevelType w:val="hybridMultilevel"/>
    <w:tmpl w:val="78AC0128"/>
    <w:lvl w:ilvl="0" w:tplc="0C0A000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9" w15:restartNumberingAfterBreak="0">
    <w:nsid w:val="75E2397F"/>
    <w:multiLevelType w:val="hybridMultilevel"/>
    <w:tmpl w:val="120CAD22"/>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0" w15:restartNumberingAfterBreak="0">
    <w:nsid w:val="768F2B43"/>
    <w:multiLevelType w:val="hybridMultilevel"/>
    <w:tmpl w:val="5D8416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15:restartNumberingAfterBreak="0">
    <w:nsid w:val="7E7F2B18"/>
    <w:multiLevelType w:val="hybridMultilevel"/>
    <w:tmpl w:val="D41CF7FC"/>
    <w:lvl w:ilvl="0" w:tplc="0C0A0017">
      <w:start w:val="1"/>
      <w:numFmt w:val="lowerLetter"/>
      <w:lvlText w:val="%1)"/>
      <w:lvlJc w:val="left"/>
      <w:pPr>
        <w:ind w:left="720" w:hanging="360"/>
      </w:pPr>
    </w:lvl>
    <w:lvl w:ilvl="1" w:tplc="1BB6840A">
      <w:start w:val="1"/>
      <w:numFmt w:val="decimal"/>
      <w:lvlText w:val="%2."/>
      <w:lvlJc w:val="left"/>
      <w:pPr>
        <w:ind w:left="1440" w:hanging="360"/>
      </w:pPr>
      <w:rPr>
        <w:rFonts w:eastAsia="Arial Unicode M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0242887">
    <w:abstractNumId w:val="73"/>
  </w:num>
  <w:num w:numId="2" w16cid:durableId="286743315">
    <w:abstractNumId w:val="57"/>
  </w:num>
  <w:num w:numId="3" w16cid:durableId="1227112164">
    <w:abstractNumId w:val="18"/>
  </w:num>
  <w:num w:numId="4" w16cid:durableId="835077255">
    <w:abstractNumId w:val="12"/>
  </w:num>
  <w:num w:numId="5" w16cid:durableId="1547908829">
    <w:abstractNumId w:val="16"/>
  </w:num>
  <w:num w:numId="6" w16cid:durableId="382947680">
    <w:abstractNumId w:val="6"/>
  </w:num>
  <w:num w:numId="7" w16cid:durableId="277302317">
    <w:abstractNumId w:val="13"/>
  </w:num>
  <w:num w:numId="8" w16cid:durableId="778449219">
    <w:abstractNumId w:val="10"/>
  </w:num>
  <w:num w:numId="9" w16cid:durableId="219364361">
    <w:abstractNumId w:val="70"/>
  </w:num>
  <w:num w:numId="10" w16cid:durableId="65423684">
    <w:abstractNumId w:val="65"/>
  </w:num>
  <w:num w:numId="11" w16cid:durableId="1731229669">
    <w:abstractNumId w:val="24"/>
  </w:num>
  <w:num w:numId="12" w16cid:durableId="2065520058">
    <w:abstractNumId w:val="8"/>
  </w:num>
  <w:num w:numId="13" w16cid:durableId="265697402">
    <w:abstractNumId w:val="63"/>
  </w:num>
  <w:num w:numId="14" w16cid:durableId="1348675906">
    <w:abstractNumId w:val="81"/>
  </w:num>
  <w:num w:numId="15" w16cid:durableId="1235511672">
    <w:abstractNumId w:val="76"/>
  </w:num>
  <w:num w:numId="16" w16cid:durableId="1767337306">
    <w:abstractNumId w:val="41"/>
  </w:num>
  <w:num w:numId="17" w16cid:durableId="229004889">
    <w:abstractNumId w:val="74"/>
  </w:num>
  <w:num w:numId="18" w16cid:durableId="1698849772">
    <w:abstractNumId w:val="14"/>
  </w:num>
  <w:num w:numId="19" w16cid:durableId="1230073672">
    <w:abstractNumId w:val="79"/>
  </w:num>
  <w:num w:numId="20" w16cid:durableId="227425302">
    <w:abstractNumId w:val="52"/>
  </w:num>
  <w:num w:numId="21" w16cid:durableId="607354246">
    <w:abstractNumId w:val="51"/>
  </w:num>
  <w:num w:numId="22" w16cid:durableId="377440286">
    <w:abstractNumId w:val="68"/>
  </w:num>
  <w:num w:numId="23" w16cid:durableId="461119601">
    <w:abstractNumId w:val="23"/>
  </w:num>
  <w:num w:numId="24" w16cid:durableId="1142231071">
    <w:abstractNumId w:val="26"/>
  </w:num>
  <w:num w:numId="25" w16cid:durableId="1126657701">
    <w:abstractNumId w:val="2"/>
  </w:num>
  <w:num w:numId="26" w16cid:durableId="1526477507">
    <w:abstractNumId w:val="56"/>
  </w:num>
  <w:num w:numId="27" w16cid:durableId="176846377">
    <w:abstractNumId w:val="46"/>
  </w:num>
  <w:num w:numId="28" w16cid:durableId="1793547521">
    <w:abstractNumId w:val="53"/>
  </w:num>
  <w:num w:numId="29" w16cid:durableId="1599025341">
    <w:abstractNumId w:val="32"/>
  </w:num>
  <w:num w:numId="30" w16cid:durableId="1106071923">
    <w:abstractNumId w:val="77"/>
  </w:num>
  <w:num w:numId="31" w16cid:durableId="1407805643">
    <w:abstractNumId w:val="5"/>
  </w:num>
  <w:num w:numId="32" w16cid:durableId="1286888134">
    <w:abstractNumId w:val="39"/>
  </w:num>
  <w:num w:numId="33" w16cid:durableId="492372963">
    <w:abstractNumId w:val="50"/>
  </w:num>
  <w:num w:numId="34" w16cid:durableId="1296259427">
    <w:abstractNumId w:val="35"/>
  </w:num>
  <w:num w:numId="35" w16cid:durableId="848301687">
    <w:abstractNumId w:val="31"/>
  </w:num>
  <w:num w:numId="36" w16cid:durableId="1504396022">
    <w:abstractNumId w:val="36"/>
  </w:num>
  <w:num w:numId="37" w16cid:durableId="1036925520">
    <w:abstractNumId w:val="20"/>
  </w:num>
  <w:num w:numId="38" w16cid:durableId="479346865">
    <w:abstractNumId w:val="40"/>
  </w:num>
  <w:num w:numId="39" w16cid:durableId="185218558">
    <w:abstractNumId w:val="11"/>
  </w:num>
  <w:num w:numId="40" w16cid:durableId="1134711197">
    <w:abstractNumId w:val="37"/>
  </w:num>
  <w:num w:numId="41" w16cid:durableId="2038503146">
    <w:abstractNumId w:val="60"/>
  </w:num>
  <w:num w:numId="42" w16cid:durableId="1890452869">
    <w:abstractNumId w:val="75"/>
  </w:num>
  <w:num w:numId="43" w16cid:durableId="983849249">
    <w:abstractNumId w:val="9"/>
  </w:num>
  <w:num w:numId="44" w16cid:durableId="74061015">
    <w:abstractNumId w:val="44"/>
  </w:num>
  <w:num w:numId="45" w16cid:durableId="118227098">
    <w:abstractNumId w:val="54"/>
  </w:num>
  <w:num w:numId="46" w16cid:durableId="587006484">
    <w:abstractNumId w:val="22"/>
  </w:num>
  <w:num w:numId="47" w16cid:durableId="244608017">
    <w:abstractNumId w:val="43"/>
  </w:num>
  <w:num w:numId="48" w16cid:durableId="1419978209">
    <w:abstractNumId w:val="47"/>
  </w:num>
  <w:num w:numId="49" w16cid:durableId="185754535">
    <w:abstractNumId w:val="59"/>
  </w:num>
  <w:num w:numId="50" w16cid:durableId="35277158">
    <w:abstractNumId w:val="7"/>
  </w:num>
  <w:num w:numId="51" w16cid:durableId="820928745">
    <w:abstractNumId w:val="72"/>
  </w:num>
  <w:num w:numId="52" w16cid:durableId="1395931226">
    <w:abstractNumId w:val="30"/>
  </w:num>
  <w:num w:numId="53" w16cid:durableId="1564901288">
    <w:abstractNumId w:val="38"/>
  </w:num>
  <w:num w:numId="54" w16cid:durableId="1496997564">
    <w:abstractNumId w:val="33"/>
  </w:num>
  <w:num w:numId="55" w16cid:durableId="518154844">
    <w:abstractNumId w:val="15"/>
  </w:num>
  <w:num w:numId="56" w16cid:durableId="2075463479">
    <w:abstractNumId w:val="62"/>
  </w:num>
  <w:num w:numId="57" w16cid:durableId="1257402326">
    <w:abstractNumId w:val="28"/>
  </w:num>
  <w:num w:numId="58" w16cid:durableId="1953395477">
    <w:abstractNumId w:val="55"/>
  </w:num>
  <w:num w:numId="59" w16cid:durableId="1514808084">
    <w:abstractNumId w:val="69"/>
  </w:num>
  <w:num w:numId="60" w16cid:durableId="786117678">
    <w:abstractNumId w:val="25"/>
  </w:num>
  <w:num w:numId="61" w16cid:durableId="1684360276">
    <w:abstractNumId w:val="66"/>
  </w:num>
  <w:num w:numId="62" w16cid:durableId="387848587">
    <w:abstractNumId w:val="19"/>
  </w:num>
  <w:num w:numId="63" w16cid:durableId="63841071">
    <w:abstractNumId w:val="71"/>
  </w:num>
  <w:num w:numId="64" w16cid:durableId="171260388">
    <w:abstractNumId w:val="21"/>
  </w:num>
  <w:num w:numId="65" w16cid:durableId="1699357893">
    <w:abstractNumId w:val="64"/>
  </w:num>
  <w:num w:numId="66" w16cid:durableId="1369724264">
    <w:abstractNumId w:val="42"/>
  </w:num>
  <w:num w:numId="67" w16cid:durableId="392973635">
    <w:abstractNumId w:val="61"/>
  </w:num>
  <w:num w:numId="68" w16cid:durableId="963468015">
    <w:abstractNumId w:val="45"/>
  </w:num>
  <w:num w:numId="69" w16cid:durableId="1652370217">
    <w:abstractNumId w:val="3"/>
  </w:num>
  <w:num w:numId="70" w16cid:durableId="2033870342">
    <w:abstractNumId w:val="67"/>
  </w:num>
  <w:num w:numId="71" w16cid:durableId="1172601004">
    <w:abstractNumId w:val="1"/>
  </w:num>
  <w:num w:numId="72" w16cid:durableId="574127677">
    <w:abstractNumId w:val="17"/>
  </w:num>
  <w:num w:numId="73" w16cid:durableId="491482978">
    <w:abstractNumId w:val="48"/>
  </w:num>
  <w:num w:numId="74" w16cid:durableId="804467627">
    <w:abstractNumId w:val="4"/>
  </w:num>
  <w:num w:numId="75" w16cid:durableId="1537040269">
    <w:abstractNumId w:val="0"/>
  </w:num>
  <w:num w:numId="76" w16cid:durableId="1292635409">
    <w:abstractNumId w:val="80"/>
  </w:num>
  <w:num w:numId="77" w16cid:durableId="377126593">
    <w:abstractNumId w:val="78"/>
  </w:num>
  <w:num w:numId="78" w16cid:durableId="1728799931">
    <w:abstractNumId w:val="29"/>
  </w:num>
  <w:num w:numId="79" w16cid:durableId="1133139815">
    <w:abstractNumId w:val="58"/>
  </w:num>
  <w:num w:numId="80" w16cid:durableId="2042432737">
    <w:abstractNumId w:val="49"/>
  </w:num>
  <w:num w:numId="81" w16cid:durableId="872569886">
    <w:abstractNumId w:val="27"/>
  </w:num>
  <w:num w:numId="82" w16cid:durableId="1536891927">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FA"/>
    <w:rsid w:val="000015B2"/>
    <w:rsid w:val="00001663"/>
    <w:rsid w:val="0000293F"/>
    <w:rsid w:val="00004801"/>
    <w:rsid w:val="00007E1B"/>
    <w:rsid w:val="00012973"/>
    <w:rsid w:val="00012EFB"/>
    <w:rsid w:val="00021D50"/>
    <w:rsid w:val="000228AA"/>
    <w:rsid w:val="00027244"/>
    <w:rsid w:val="000279FB"/>
    <w:rsid w:val="00031A4B"/>
    <w:rsid w:val="000343BC"/>
    <w:rsid w:val="00034567"/>
    <w:rsid w:val="00034ABC"/>
    <w:rsid w:val="00035238"/>
    <w:rsid w:val="00036FF3"/>
    <w:rsid w:val="0003778E"/>
    <w:rsid w:val="00042156"/>
    <w:rsid w:val="0004248F"/>
    <w:rsid w:val="000426A0"/>
    <w:rsid w:val="00042AAA"/>
    <w:rsid w:val="00045264"/>
    <w:rsid w:val="0004778B"/>
    <w:rsid w:val="00050DF8"/>
    <w:rsid w:val="00051B16"/>
    <w:rsid w:val="00051CE2"/>
    <w:rsid w:val="00051DF0"/>
    <w:rsid w:val="00055478"/>
    <w:rsid w:val="00056177"/>
    <w:rsid w:val="000575D0"/>
    <w:rsid w:val="00060232"/>
    <w:rsid w:val="000610D8"/>
    <w:rsid w:val="0006263F"/>
    <w:rsid w:val="00066027"/>
    <w:rsid w:val="00073757"/>
    <w:rsid w:val="00075386"/>
    <w:rsid w:val="00076EE3"/>
    <w:rsid w:val="00077AB3"/>
    <w:rsid w:val="000811C1"/>
    <w:rsid w:val="000822EA"/>
    <w:rsid w:val="00083DAC"/>
    <w:rsid w:val="00084D08"/>
    <w:rsid w:val="00085B79"/>
    <w:rsid w:val="00086663"/>
    <w:rsid w:val="00092326"/>
    <w:rsid w:val="00092F45"/>
    <w:rsid w:val="00093AB8"/>
    <w:rsid w:val="00094229"/>
    <w:rsid w:val="0009497A"/>
    <w:rsid w:val="00096438"/>
    <w:rsid w:val="000970B1"/>
    <w:rsid w:val="000A0AA4"/>
    <w:rsid w:val="000A0C39"/>
    <w:rsid w:val="000A13CB"/>
    <w:rsid w:val="000A1A2A"/>
    <w:rsid w:val="000A451C"/>
    <w:rsid w:val="000A5D6F"/>
    <w:rsid w:val="000A6176"/>
    <w:rsid w:val="000A6458"/>
    <w:rsid w:val="000A7DFD"/>
    <w:rsid w:val="000B0CBD"/>
    <w:rsid w:val="000B26F2"/>
    <w:rsid w:val="000B2EEC"/>
    <w:rsid w:val="000B346F"/>
    <w:rsid w:val="000B4186"/>
    <w:rsid w:val="000B5934"/>
    <w:rsid w:val="000B6B49"/>
    <w:rsid w:val="000C0864"/>
    <w:rsid w:val="000C0DD5"/>
    <w:rsid w:val="000C1393"/>
    <w:rsid w:val="000C1BE3"/>
    <w:rsid w:val="000C4CC9"/>
    <w:rsid w:val="000C5672"/>
    <w:rsid w:val="000D092C"/>
    <w:rsid w:val="000D2F1A"/>
    <w:rsid w:val="000D722D"/>
    <w:rsid w:val="000E02DC"/>
    <w:rsid w:val="000E0302"/>
    <w:rsid w:val="000E0F12"/>
    <w:rsid w:val="000E186B"/>
    <w:rsid w:val="000E4810"/>
    <w:rsid w:val="000E4AA0"/>
    <w:rsid w:val="000F2E63"/>
    <w:rsid w:val="000F5F5F"/>
    <w:rsid w:val="000F711C"/>
    <w:rsid w:val="00102267"/>
    <w:rsid w:val="001030BB"/>
    <w:rsid w:val="001042E0"/>
    <w:rsid w:val="00105121"/>
    <w:rsid w:val="00107169"/>
    <w:rsid w:val="00107516"/>
    <w:rsid w:val="0010775A"/>
    <w:rsid w:val="001103FC"/>
    <w:rsid w:val="0011086C"/>
    <w:rsid w:val="0011300C"/>
    <w:rsid w:val="00113017"/>
    <w:rsid w:val="001139CB"/>
    <w:rsid w:val="0011693C"/>
    <w:rsid w:val="0012019C"/>
    <w:rsid w:val="00121896"/>
    <w:rsid w:val="00122AE0"/>
    <w:rsid w:val="001235D6"/>
    <w:rsid w:val="00124291"/>
    <w:rsid w:val="00124C41"/>
    <w:rsid w:val="00124EFE"/>
    <w:rsid w:val="0012562B"/>
    <w:rsid w:val="00125D95"/>
    <w:rsid w:val="001267DB"/>
    <w:rsid w:val="00130A3F"/>
    <w:rsid w:val="00133861"/>
    <w:rsid w:val="00134F6C"/>
    <w:rsid w:val="0013624D"/>
    <w:rsid w:val="00140B34"/>
    <w:rsid w:val="001426FF"/>
    <w:rsid w:val="00143C1E"/>
    <w:rsid w:val="001443E7"/>
    <w:rsid w:val="001541FE"/>
    <w:rsid w:val="00155D1B"/>
    <w:rsid w:val="0015753B"/>
    <w:rsid w:val="00157EEF"/>
    <w:rsid w:val="00161733"/>
    <w:rsid w:val="00161A1A"/>
    <w:rsid w:val="00164E43"/>
    <w:rsid w:val="00165C10"/>
    <w:rsid w:val="0016718E"/>
    <w:rsid w:val="001705E9"/>
    <w:rsid w:val="00170F92"/>
    <w:rsid w:val="001734B5"/>
    <w:rsid w:val="001800AA"/>
    <w:rsid w:val="001830C1"/>
    <w:rsid w:val="00184F04"/>
    <w:rsid w:val="00186480"/>
    <w:rsid w:val="001873CF"/>
    <w:rsid w:val="00190D36"/>
    <w:rsid w:val="00194018"/>
    <w:rsid w:val="00195195"/>
    <w:rsid w:val="00197979"/>
    <w:rsid w:val="001A165C"/>
    <w:rsid w:val="001A17F2"/>
    <w:rsid w:val="001A1E68"/>
    <w:rsid w:val="001A1E8E"/>
    <w:rsid w:val="001A3B86"/>
    <w:rsid w:val="001A4453"/>
    <w:rsid w:val="001A45EA"/>
    <w:rsid w:val="001A50D4"/>
    <w:rsid w:val="001A6B2B"/>
    <w:rsid w:val="001B0A3A"/>
    <w:rsid w:val="001B4487"/>
    <w:rsid w:val="001B5EAB"/>
    <w:rsid w:val="001C0BF3"/>
    <w:rsid w:val="001C0F08"/>
    <w:rsid w:val="001C1548"/>
    <w:rsid w:val="001C4976"/>
    <w:rsid w:val="001C6C07"/>
    <w:rsid w:val="001C6CA0"/>
    <w:rsid w:val="001C7778"/>
    <w:rsid w:val="001D03A3"/>
    <w:rsid w:val="001D06A4"/>
    <w:rsid w:val="001D384A"/>
    <w:rsid w:val="001D3DB0"/>
    <w:rsid w:val="001D4126"/>
    <w:rsid w:val="001D60D1"/>
    <w:rsid w:val="001D6523"/>
    <w:rsid w:val="001E01D9"/>
    <w:rsid w:val="001E1C01"/>
    <w:rsid w:val="001E1F5D"/>
    <w:rsid w:val="001E4F69"/>
    <w:rsid w:val="001F3986"/>
    <w:rsid w:val="001F4259"/>
    <w:rsid w:val="001F549B"/>
    <w:rsid w:val="001F77D1"/>
    <w:rsid w:val="00200F56"/>
    <w:rsid w:val="00202499"/>
    <w:rsid w:val="002043A5"/>
    <w:rsid w:val="00205AC1"/>
    <w:rsid w:val="00206F34"/>
    <w:rsid w:val="00207CFE"/>
    <w:rsid w:val="002111A2"/>
    <w:rsid w:val="002147DA"/>
    <w:rsid w:val="00214D7D"/>
    <w:rsid w:val="00216B9C"/>
    <w:rsid w:val="00217758"/>
    <w:rsid w:val="00220CA6"/>
    <w:rsid w:val="00220F9A"/>
    <w:rsid w:val="002212A1"/>
    <w:rsid w:val="002222C6"/>
    <w:rsid w:val="00225D3D"/>
    <w:rsid w:val="002268BA"/>
    <w:rsid w:val="002305C2"/>
    <w:rsid w:val="00230CB5"/>
    <w:rsid w:val="002332CE"/>
    <w:rsid w:val="00233D23"/>
    <w:rsid w:val="00234617"/>
    <w:rsid w:val="00235191"/>
    <w:rsid w:val="00236047"/>
    <w:rsid w:val="00236D23"/>
    <w:rsid w:val="00242F33"/>
    <w:rsid w:val="00244508"/>
    <w:rsid w:val="00245FBA"/>
    <w:rsid w:val="00247682"/>
    <w:rsid w:val="00247865"/>
    <w:rsid w:val="00247DD2"/>
    <w:rsid w:val="002502A9"/>
    <w:rsid w:val="002507CB"/>
    <w:rsid w:val="00250E83"/>
    <w:rsid w:val="00253661"/>
    <w:rsid w:val="00255C1C"/>
    <w:rsid w:val="00256094"/>
    <w:rsid w:val="00256BB3"/>
    <w:rsid w:val="00257023"/>
    <w:rsid w:val="00257762"/>
    <w:rsid w:val="00257E0D"/>
    <w:rsid w:val="002617DD"/>
    <w:rsid w:val="00261B7E"/>
    <w:rsid w:val="00263917"/>
    <w:rsid w:val="00266FF7"/>
    <w:rsid w:val="00271081"/>
    <w:rsid w:val="00272D36"/>
    <w:rsid w:val="002732D0"/>
    <w:rsid w:val="00273762"/>
    <w:rsid w:val="00273996"/>
    <w:rsid w:val="00274087"/>
    <w:rsid w:val="00274D55"/>
    <w:rsid w:val="00275561"/>
    <w:rsid w:val="00275A08"/>
    <w:rsid w:val="002761D6"/>
    <w:rsid w:val="00277A1C"/>
    <w:rsid w:val="00280A66"/>
    <w:rsid w:val="0028141F"/>
    <w:rsid w:val="00282B68"/>
    <w:rsid w:val="002833FD"/>
    <w:rsid w:val="00283CCE"/>
    <w:rsid w:val="00284BE6"/>
    <w:rsid w:val="00285269"/>
    <w:rsid w:val="0028554B"/>
    <w:rsid w:val="00290FE8"/>
    <w:rsid w:val="00291139"/>
    <w:rsid w:val="00291583"/>
    <w:rsid w:val="002917A8"/>
    <w:rsid w:val="0029463B"/>
    <w:rsid w:val="00295F3E"/>
    <w:rsid w:val="00296785"/>
    <w:rsid w:val="002972AE"/>
    <w:rsid w:val="00297BF3"/>
    <w:rsid w:val="002A3099"/>
    <w:rsid w:val="002A395F"/>
    <w:rsid w:val="002A45D2"/>
    <w:rsid w:val="002B079E"/>
    <w:rsid w:val="002B0806"/>
    <w:rsid w:val="002B18BD"/>
    <w:rsid w:val="002B257B"/>
    <w:rsid w:val="002B577C"/>
    <w:rsid w:val="002B693D"/>
    <w:rsid w:val="002C12DE"/>
    <w:rsid w:val="002C1AC5"/>
    <w:rsid w:val="002C2CA6"/>
    <w:rsid w:val="002C3456"/>
    <w:rsid w:val="002C41DF"/>
    <w:rsid w:val="002C43CF"/>
    <w:rsid w:val="002C57A1"/>
    <w:rsid w:val="002C59D7"/>
    <w:rsid w:val="002C5C6C"/>
    <w:rsid w:val="002C6344"/>
    <w:rsid w:val="002D23EC"/>
    <w:rsid w:val="002D43E4"/>
    <w:rsid w:val="002D6494"/>
    <w:rsid w:val="002D7103"/>
    <w:rsid w:val="002D71DD"/>
    <w:rsid w:val="002D7CDA"/>
    <w:rsid w:val="002E4277"/>
    <w:rsid w:val="002E447D"/>
    <w:rsid w:val="002E6ED0"/>
    <w:rsid w:val="002E747F"/>
    <w:rsid w:val="002F156D"/>
    <w:rsid w:val="002F1A52"/>
    <w:rsid w:val="002F3CC3"/>
    <w:rsid w:val="002F48D9"/>
    <w:rsid w:val="002F48DD"/>
    <w:rsid w:val="002F57E6"/>
    <w:rsid w:val="00304786"/>
    <w:rsid w:val="00304879"/>
    <w:rsid w:val="00305C45"/>
    <w:rsid w:val="00311373"/>
    <w:rsid w:val="003120F0"/>
    <w:rsid w:val="0031237D"/>
    <w:rsid w:val="0031297A"/>
    <w:rsid w:val="00314531"/>
    <w:rsid w:val="00327267"/>
    <w:rsid w:val="00330F3F"/>
    <w:rsid w:val="00331221"/>
    <w:rsid w:val="00331476"/>
    <w:rsid w:val="003378B5"/>
    <w:rsid w:val="00337A2D"/>
    <w:rsid w:val="0034364A"/>
    <w:rsid w:val="0034591E"/>
    <w:rsid w:val="00346DE4"/>
    <w:rsid w:val="003501B2"/>
    <w:rsid w:val="00350409"/>
    <w:rsid w:val="00350D67"/>
    <w:rsid w:val="00352113"/>
    <w:rsid w:val="003522F7"/>
    <w:rsid w:val="00354CAD"/>
    <w:rsid w:val="00354D6E"/>
    <w:rsid w:val="00356BE5"/>
    <w:rsid w:val="00357123"/>
    <w:rsid w:val="00357EED"/>
    <w:rsid w:val="00361763"/>
    <w:rsid w:val="0036388F"/>
    <w:rsid w:val="00365202"/>
    <w:rsid w:val="003659A2"/>
    <w:rsid w:val="00370B8B"/>
    <w:rsid w:val="003720BE"/>
    <w:rsid w:val="00373B56"/>
    <w:rsid w:val="00376231"/>
    <w:rsid w:val="00380D75"/>
    <w:rsid w:val="003812E9"/>
    <w:rsid w:val="00381E83"/>
    <w:rsid w:val="003837EA"/>
    <w:rsid w:val="00385812"/>
    <w:rsid w:val="00385A7D"/>
    <w:rsid w:val="0039200C"/>
    <w:rsid w:val="00394DF6"/>
    <w:rsid w:val="00395023"/>
    <w:rsid w:val="00395F4F"/>
    <w:rsid w:val="00397868"/>
    <w:rsid w:val="003A074F"/>
    <w:rsid w:val="003A117D"/>
    <w:rsid w:val="003A1656"/>
    <w:rsid w:val="003A3335"/>
    <w:rsid w:val="003A6959"/>
    <w:rsid w:val="003A697A"/>
    <w:rsid w:val="003A73AD"/>
    <w:rsid w:val="003B169A"/>
    <w:rsid w:val="003B176B"/>
    <w:rsid w:val="003B2710"/>
    <w:rsid w:val="003B2A09"/>
    <w:rsid w:val="003B429D"/>
    <w:rsid w:val="003B42D7"/>
    <w:rsid w:val="003B6DA4"/>
    <w:rsid w:val="003C06F8"/>
    <w:rsid w:val="003C1EFC"/>
    <w:rsid w:val="003C2EC7"/>
    <w:rsid w:val="003C3823"/>
    <w:rsid w:val="003C3C44"/>
    <w:rsid w:val="003C4A3E"/>
    <w:rsid w:val="003D0A30"/>
    <w:rsid w:val="003D0C08"/>
    <w:rsid w:val="003D0F4D"/>
    <w:rsid w:val="003D598B"/>
    <w:rsid w:val="003D6251"/>
    <w:rsid w:val="003D64BB"/>
    <w:rsid w:val="003D65AF"/>
    <w:rsid w:val="003E01E2"/>
    <w:rsid w:val="003E0938"/>
    <w:rsid w:val="003E1C6D"/>
    <w:rsid w:val="003E1C8F"/>
    <w:rsid w:val="003E30D4"/>
    <w:rsid w:val="003E5D05"/>
    <w:rsid w:val="003E5F95"/>
    <w:rsid w:val="003E6191"/>
    <w:rsid w:val="003E6B7D"/>
    <w:rsid w:val="003E7F3C"/>
    <w:rsid w:val="003F09EA"/>
    <w:rsid w:val="003F0A2C"/>
    <w:rsid w:val="003F15A5"/>
    <w:rsid w:val="003F6603"/>
    <w:rsid w:val="003F675A"/>
    <w:rsid w:val="003F72A8"/>
    <w:rsid w:val="00400DB4"/>
    <w:rsid w:val="00400E1A"/>
    <w:rsid w:val="00401A89"/>
    <w:rsid w:val="00407BDD"/>
    <w:rsid w:val="00410FBD"/>
    <w:rsid w:val="004112D9"/>
    <w:rsid w:val="004121D6"/>
    <w:rsid w:val="004136BD"/>
    <w:rsid w:val="0041474F"/>
    <w:rsid w:val="004148E9"/>
    <w:rsid w:val="0041520E"/>
    <w:rsid w:val="00415E8D"/>
    <w:rsid w:val="004160BF"/>
    <w:rsid w:val="00425E57"/>
    <w:rsid w:val="0042664A"/>
    <w:rsid w:val="0042724E"/>
    <w:rsid w:val="0042737E"/>
    <w:rsid w:val="00430669"/>
    <w:rsid w:val="00431A13"/>
    <w:rsid w:val="00441524"/>
    <w:rsid w:val="00442E9F"/>
    <w:rsid w:val="00442EB3"/>
    <w:rsid w:val="00442FD5"/>
    <w:rsid w:val="00445116"/>
    <w:rsid w:val="00446325"/>
    <w:rsid w:val="00447AE6"/>
    <w:rsid w:val="0045369C"/>
    <w:rsid w:val="0045598D"/>
    <w:rsid w:val="00456DC5"/>
    <w:rsid w:val="00463B10"/>
    <w:rsid w:val="004642E8"/>
    <w:rsid w:val="00464C50"/>
    <w:rsid w:val="00466F9B"/>
    <w:rsid w:val="00470277"/>
    <w:rsid w:val="00470283"/>
    <w:rsid w:val="00472945"/>
    <w:rsid w:val="00473A5C"/>
    <w:rsid w:val="00473A97"/>
    <w:rsid w:val="00475A39"/>
    <w:rsid w:val="004763AA"/>
    <w:rsid w:val="00482B5C"/>
    <w:rsid w:val="004831CD"/>
    <w:rsid w:val="00483AF7"/>
    <w:rsid w:val="00490076"/>
    <w:rsid w:val="004910DC"/>
    <w:rsid w:val="004914B9"/>
    <w:rsid w:val="00492F4E"/>
    <w:rsid w:val="00493106"/>
    <w:rsid w:val="004939F7"/>
    <w:rsid w:val="004A018A"/>
    <w:rsid w:val="004A17D2"/>
    <w:rsid w:val="004A19F7"/>
    <w:rsid w:val="004A1CD1"/>
    <w:rsid w:val="004A2743"/>
    <w:rsid w:val="004B43E8"/>
    <w:rsid w:val="004B4BE2"/>
    <w:rsid w:val="004B5B98"/>
    <w:rsid w:val="004B6290"/>
    <w:rsid w:val="004B6652"/>
    <w:rsid w:val="004B6AB6"/>
    <w:rsid w:val="004C0691"/>
    <w:rsid w:val="004C0F79"/>
    <w:rsid w:val="004C19DB"/>
    <w:rsid w:val="004C77C3"/>
    <w:rsid w:val="004D06AB"/>
    <w:rsid w:val="004D0A11"/>
    <w:rsid w:val="004D1199"/>
    <w:rsid w:val="004D11A2"/>
    <w:rsid w:val="004D1510"/>
    <w:rsid w:val="004D2034"/>
    <w:rsid w:val="004D2355"/>
    <w:rsid w:val="004D24F5"/>
    <w:rsid w:val="004D31FA"/>
    <w:rsid w:val="004D3DDE"/>
    <w:rsid w:val="004D4732"/>
    <w:rsid w:val="004E00A6"/>
    <w:rsid w:val="004E4502"/>
    <w:rsid w:val="004E4B5E"/>
    <w:rsid w:val="004E647C"/>
    <w:rsid w:val="004E6B82"/>
    <w:rsid w:val="004E79C3"/>
    <w:rsid w:val="004F0D9C"/>
    <w:rsid w:val="004F13E3"/>
    <w:rsid w:val="004F2802"/>
    <w:rsid w:val="004F2BC4"/>
    <w:rsid w:val="004F4999"/>
    <w:rsid w:val="004F5C2C"/>
    <w:rsid w:val="004F6C99"/>
    <w:rsid w:val="004F7F7B"/>
    <w:rsid w:val="00500921"/>
    <w:rsid w:val="00500C05"/>
    <w:rsid w:val="0050358E"/>
    <w:rsid w:val="005060AC"/>
    <w:rsid w:val="005067A1"/>
    <w:rsid w:val="005106A6"/>
    <w:rsid w:val="00512932"/>
    <w:rsid w:val="00512CBC"/>
    <w:rsid w:val="00514907"/>
    <w:rsid w:val="00522F30"/>
    <w:rsid w:val="00524E40"/>
    <w:rsid w:val="00525543"/>
    <w:rsid w:val="005314E2"/>
    <w:rsid w:val="00531E3D"/>
    <w:rsid w:val="00532889"/>
    <w:rsid w:val="005355B4"/>
    <w:rsid w:val="005401D7"/>
    <w:rsid w:val="00540A5F"/>
    <w:rsid w:val="00541816"/>
    <w:rsid w:val="00542000"/>
    <w:rsid w:val="00544CA6"/>
    <w:rsid w:val="005469A2"/>
    <w:rsid w:val="00547CBB"/>
    <w:rsid w:val="005501EA"/>
    <w:rsid w:val="00552D52"/>
    <w:rsid w:val="00552E94"/>
    <w:rsid w:val="0055329F"/>
    <w:rsid w:val="00554D55"/>
    <w:rsid w:val="00555AD6"/>
    <w:rsid w:val="00555F5B"/>
    <w:rsid w:val="0055784F"/>
    <w:rsid w:val="00563671"/>
    <w:rsid w:val="0056402A"/>
    <w:rsid w:val="00564E3C"/>
    <w:rsid w:val="00566114"/>
    <w:rsid w:val="00567079"/>
    <w:rsid w:val="005672D8"/>
    <w:rsid w:val="00570347"/>
    <w:rsid w:val="00570F16"/>
    <w:rsid w:val="005717D1"/>
    <w:rsid w:val="00572301"/>
    <w:rsid w:val="00574304"/>
    <w:rsid w:val="0057568F"/>
    <w:rsid w:val="005756F8"/>
    <w:rsid w:val="00575EE6"/>
    <w:rsid w:val="00576E6F"/>
    <w:rsid w:val="005772E6"/>
    <w:rsid w:val="0058186E"/>
    <w:rsid w:val="00583ED0"/>
    <w:rsid w:val="0059038C"/>
    <w:rsid w:val="005958D1"/>
    <w:rsid w:val="00597095"/>
    <w:rsid w:val="005971D0"/>
    <w:rsid w:val="00597D2B"/>
    <w:rsid w:val="005A1F6D"/>
    <w:rsid w:val="005A71DF"/>
    <w:rsid w:val="005A7388"/>
    <w:rsid w:val="005C1E76"/>
    <w:rsid w:val="005C456D"/>
    <w:rsid w:val="005C618C"/>
    <w:rsid w:val="005C6A54"/>
    <w:rsid w:val="005D13E8"/>
    <w:rsid w:val="005D69B3"/>
    <w:rsid w:val="005D6DA8"/>
    <w:rsid w:val="005D727D"/>
    <w:rsid w:val="005D74A9"/>
    <w:rsid w:val="005D7A99"/>
    <w:rsid w:val="005E53C9"/>
    <w:rsid w:val="005F0510"/>
    <w:rsid w:val="005F3428"/>
    <w:rsid w:val="005F5835"/>
    <w:rsid w:val="005F589F"/>
    <w:rsid w:val="005F59B1"/>
    <w:rsid w:val="005F6869"/>
    <w:rsid w:val="006010F9"/>
    <w:rsid w:val="0060252D"/>
    <w:rsid w:val="006044E5"/>
    <w:rsid w:val="006046C0"/>
    <w:rsid w:val="006120C5"/>
    <w:rsid w:val="006122AF"/>
    <w:rsid w:val="00612345"/>
    <w:rsid w:val="006150A3"/>
    <w:rsid w:val="00615FD3"/>
    <w:rsid w:val="00617ACE"/>
    <w:rsid w:val="00624C53"/>
    <w:rsid w:val="0062540D"/>
    <w:rsid w:val="00625E3B"/>
    <w:rsid w:val="00626622"/>
    <w:rsid w:val="006269AD"/>
    <w:rsid w:val="00627F91"/>
    <w:rsid w:val="00631037"/>
    <w:rsid w:val="00631A86"/>
    <w:rsid w:val="0063250E"/>
    <w:rsid w:val="00635EEB"/>
    <w:rsid w:val="00636B29"/>
    <w:rsid w:val="0064014C"/>
    <w:rsid w:val="0064044F"/>
    <w:rsid w:val="00640D6D"/>
    <w:rsid w:val="00641009"/>
    <w:rsid w:val="006416E3"/>
    <w:rsid w:val="00644616"/>
    <w:rsid w:val="0064465E"/>
    <w:rsid w:val="00644E74"/>
    <w:rsid w:val="00645578"/>
    <w:rsid w:val="00646A48"/>
    <w:rsid w:val="00647129"/>
    <w:rsid w:val="00650A92"/>
    <w:rsid w:val="00650E63"/>
    <w:rsid w:val="00651378"/>
    <w:rsid w:val="00651E57"/>
    <w:rsid w:val="00652117"/>
    <w:rsid w:val="00652A2E"/>
    <w:rsid w:val="0065668F"/>
    <w:rsid w:val="0065725B"/>
    <w:rsid w:val="00660EAE"/>
    <w:rsid w:val="00664245"/>
    <w:rsid w:val="00665B89"/>
    <w:rsid w:val="00670BAD"/>
    <w:rsid w:val="00675C86"/>
    <w:rsid w:val="00677D58"/>
    <w:rsid w:val="00681A3D"/>
    <w:rsid w:val="00683C70"/>
    <w:rsid w:val="00683F9A"/>
    <w:rsid w:val="00684882"/>
    <w:rsid w:val="0068546E"/>
    <w:rsid w:val="00686ADF"/>
    <w:rsid w:val="00686BD4"/>
    <w:rsid w:val="006871E6"/>
    <w:rsid w:val="0069130B"/>
    <w:rsid w:val="00691D26"/>
    <w:rsid w:val="00694713"/>
    <w:rsid w:val="006A02C6"/>
    <w:rsid w:val="006A6265"/>
    <w:rsid w:val="006A6653"/>
    <w:rsid w:val="006A6665"/>
    <w:rsid w:val="006B09D8"/>
    <w:rsid w:val="006B10F1"/>
    <w:rsid w:val="006B58D0"/>
    <w:rsid w:val="006B5A33"/>
    <w:rsid w:val="006B6D8D"/>
    <w:rsid w:val="006B7CC7"/>
    <w:rsid w:val="006C11DF"/>
    <w:rsid w:val="006C465F"/>
    <w:rsid w:val="006C548F"/>
    <w:rsid w:val="006C7695"/>
    <w:rsid w:val="006D299C"/>
    <w:rsid w:val="006D2DD7"/>
    <w:rsid w:val="006D3AEF"/>
    <w:rsid w:val="006D5825"/>
    <w:rsid w:val="006D65DA"/>
    <w:rsid w:val="006D674B"/>
    <w:rsid w:val="006E0421"/>
    <w:rsid w:val="006E1297"/>
    <w:rsid w:val="006E2068"/>
    <w:rsid w:val="006E4A0A"/>
    <w:rsid w:val="006F728D"/>
    <w:rsid w:val="007006D8"/>
    <w:rsid w:val="007006D9"/>
    <w:rsid w:val="007009BF"/>
    <w:rsid w:val="007075FD"/>
    <w:rsid w:val="007133D8"/>
    <w:rsid w:val="00713A0B"/>
    <w:rsid w:val="007205D1"/>
    <w:rsid w:val="007210C5"/>
    <w:rsid w:val="00721386"/>
    <w:rsid w:val="00722AE5"/>
    <w:rsid w:val="007305F1"/>
    <w:rsid w:val="007308CC"/>
    <w:rsid w:val="00730B6B"/>
    <w:rsid w:val="00737AD8"/>
    <w:rsid w:val="0074041A"/>
    <w:rsid w:val="00744783"/>
    <w:rsid w:val="00746FBD"/>
    <w:rsid w:val="0074721F"/>
    <w:rsid w:val="0075122D"/>
    <w:rsid w:val="00754DBF"/>
    <w:rsid w:val="00755392"/>
    <w:rsid w:val="00755CEA"/>
    <w:rsid w:val="0075777C"/>
    <w:rsid w:val="00760DA4"/>
    <w:rsid w:val="00761DBC"/>
    <w:rsid w:val="0076462E"/>
    <w:rsid w:val="00764CC5"/>
    <w:rsid w:val="00765249"/>
    <w:rsid w:val="00765D57"/>
    <w:rsid w:val="00766CAA"/>
    <w:rsid w:val="00767529"/>
    <w:rsid w:val="007675D8"/>
    <w:rsid w:val="00772A19"/>
    <w:rsid w:val="007739CA"/>
    <w:rsid w:val="00774430"/>
    <w:rsid w:val="0078079D"/>
    <w:rsid w:val="00781008"/>
    <w:rsid w:val="00781679"/>
    <w:rsid w:val="00781841"/>
    <w:rsid w:val="00782FB7"/>
    <w:rsid w:val="0078558C"/>
    <w:rsid w:val="00785A81"/>
    <w:rsid w:val="007923D6"/>
    <w:rsid w:val="00792FE2"/>
    <w:rsid w:val="007965D7"/>
    <w:rsid w:val="0079717A"/>
    <w:rsid w:val="00797358"/>
    <w:rsid w:val="007A29C7"/>
    <w:rsid w:val="007A4B5E"/>
    <w:rsid w:val="007A6006"/>
    <w:rsid w:val="007A7462"/>
    <w:rsid w:val="007A7D87"/>
    <w:rsid w:val="007B151D"/>
    <w:rsid w:val="007B3A20"/>
    <w:rsid w:val="007B4E10"/>
    <w:rsid w:val="007B62FB"/>
    <w:rsid w:val="007B7172"/>
    <w:rsid w:val="007C0C13"/>
    <w:rsid w:val="007C1F85"/>
    <w:rsid w:val="007C3A6B"/>
    <w:rsid w:val="007C6EEB"/>
    <w:rsid w:val="007C78AC"/>
    <w:rsid w:val="007D0F76"/>
    <w:rsid w:val="007D1028"/>
    <w:rsid w:val="007D1EC7"/>
    <w:rsid w:val="007D29D4"/>
    <w:rsid w:val="007D2E69"/>
    <w:rsid w:val="007D67BF"/>
    <w:rsid w:val="007E1034"/>
    <w:rsid w:val="007E124E"/>
    <w:rsid w:val="007E5661"/>
    <w:rsid w:val="007E5815"/>
    <w:rsid w:val="007E6868"/>
    <w:rsid w:val="007E6F89"/>
    <w:rsid w:val="007E7972"/>
    <w:rsid w:val="007F1806"/>
    <w:rsid w:val="007F3866"/>
    <w:rsid w:val="007F47AC"/>
    <w:rsid w:val="007F5433"/>
    <w:rsid w:val="007F7018"/>
    <w:rsid w:val="00806635"/>
    <w:rsid w:val="0081116A"/>
    <w:rsid w:val="00811638"/>
    <w:rsid w:val="00811D44"/>
    <w:rsid w:val="00812037"/>
    <w:rsid w:val="008123C2"/>
    <w:rsid w:val="00812D21"/>
    <w:rsid w:val="0081378D"/>
    <w:rsid w:val="008139CE"/>
    <w:rsid w:val="008156BE"/>
    <w:rsid w:val="0081714A"/>
    <w:rsid w:val="00817F88"/>
    <w:rsid w:val="00821144"/>
    <w:rsid w:val="00822A1A"/>
    <w:rsid w:val="00822C4C"/>
    <w:rsid w:val="00822D26"/>
    <w:rsid w:val="00823F97"/>
    <w:rsid w:val="008243FE"/>
    <w:rsid w:val="00824E46"/>
    <w:rsid w:val="0082687C"/>
    <w:rsid w:val="00826E4A"/>
    <w:rsid w:val="0083069C"/>
    <w:rsid w:val="00831A72"/>
    <w:rsid w:val="00831B81"/>
    <w:rsid w:val="00832B18"/>
    <w:rsid w:val="00833321"/>
    <w:rsid w:val="008341C8"/>
    <w:rsid w:val="0083445E"/>
    <w:rsid w:val="00834A93"/>
    <w:rsid w:val="008362D7"/>
    <w:rsid w:val="0083698E"/>
    <w:rsid w:val="008377F5"/>
    <w:rsid w:val="008410EB"/>
    <w:rsid w:val="008414D6"/>
    <w:rsid w:val="00841C87"/>
    <w:rsid w:val="008421FA"/>
    <w:rsid w:val="00842586"/>
    <w:rsid w:val="0084258C"/>
    <w:rsid w:val="00843229"/>
    <w:rsid w:val="0084360B"/>
    <w:rsid w:val="00843717"/>
    <w:rsid w:val="0084379A"/>
    <w:rsid w:val="008449C3"/>
    <w:rsid w:val="00847B0E"/>
    <w:rsid w:val="008529A1"/>
    <w:rsid w:val="00852BB9"/>
    <w:rsid w:val="00852D78"/>
    <w:rsid w:val="00853187"/>
    <w:rsid w:val="00853F53"/>
    <w:rsid w:val="0085560E"/>
    <w:rsid w:val="00855F31"/>
    <w:rsid w:val="008574D3"/>
    <w:rsid w:val="0086490D"/>
    <w:rsid w:val="00865406"/>
    <w:rsid w:val="00865E8D"/>
    <w:rsid w:val="008662E8"/>
    <w:rsid w:val="008668CB"/>
    <w:rsid w:val="008741FA"/>
    <w:rsid w:val="00877A5C"/>
    <w:rsid w:val="00880B42"/>
    <w:rsid w:val="00882E34"/>
    <w:rsid w:val="00883247"/>
    <w:rsid w:val="0088424F"/>
    <w:rsid w:val="00885558"/>
    <w:rsid w:val="00886B85"/>
    <w:rsid w:val="00887EC7"/>
    <w:rsid w:val="008928B6"/>
    <w:rsid w:val="00892F87"/>
    <w:rsid w:val="00896A04"/>
    <w:rsid w:val="008A1ABB"/>
    <w:rsid w:val="008A4C8C"/>
    <w:rsid w:val="008A521A"/>
    <w:rsid w:val="008A7B37"/>
    <w:rsid w:val="008B1ACC"/>
    <w:rsid w:val="008B4152"/>
    <w:rsid w:val="008B4A47"/>
    <w:rsid w:val="008B5E42"/>
    <w:rsid w:val="008B6790"/>
    <w:rsid w:val="008B77F2"/>
    <w:rsid w:val="008B7BE2"/>
    <w:rsid w:val="008C0B4B"/>
    <w:rsid w:val="008C0E83"/>
    <w:rsid w:val="008C3A7A"/>
    <w:rsid w:val="008C428C"/>
    <w:rsid w:val="008C51CF"/>
    <w:rsid w:val="008C7523"/>
    <w:rsid w:val="008D03A0"/>
    <w:rsid w:val="008D2118"/>
    <w:rsid w:val="008D33BB"/>
    <w:rsid w:val="008D5AEC"/>
    <w:rsid w:val="008D7B5A"/>
    <w:rsid w:val="008D7BDB"/>
    <w:rsid w:val="008E00EF"/>
    <w:rsid w:val="008E162A"/>
    <w:rsid w:val="008E3580"/>
    <w:rsid w:val="008E4E53"/>
    <w:rsid w:val="008E54CC"/>
    <w:rsid w:val="008E5A74"/>
    <w:rsid w:val="008E72E9"/>
    <w:rsid w:val="008E7348"/>
    <w:rsid w:val="008E7E77"/>
    <w:rsid w:val="008F295F"/>
    <w:rsid w:val="008F48A8"/>
    <w:rsid w:val="008F516A"/>
    <w:rsid w:val="008F71BC"/>
    <w:rsid w:val="008F732B"/>
    <w:rsid w:val="008F7681"/>
    <w:rsid w:val="008F76E1"/>
    <w:rsid w:val="008F7979"/>
    <w:rsid w:val="009042F5"/>
    <w:rsid w:val="0090516E"/>
    <w:rsid w:val="0091212E"/>
    <w:rsid w:val="00913F94"/>
    <w:rsid w:val="00915551"/>
    <w:rsid w:val="00920C55"/>
    <w:rsid w:val="00920E34"/>
    <w:rsid w:val="00922015"/>
    <w:rsid w:val="009222D3"/>
    <w:rsid w:val="00922569"/>
    <w:rsid w:val="0092602D"/>
    <w:rsid w:val="009265EE"/>
    <w:rsid w:val="00927A97"/>
    <w:rsid w:val="00930446"/>
    <w:rsid w:val="00931510"/>
    <w:rsid w:val="0093231A"/>
    <w:rsid w:val="0093295F"/>
    <w:rsid w:val="009330DC"/>
    <w:rsid w:val="009333E5"/>
    <w:rsid w:val="00935E80"/>
    <w:rsid w:val="0094006D"/>
    <w:rsid w:val="00940AB6"/>
    <w:rsid w:val="00943455"/>
    <w:rsid w:val="009436AC"/>
    <w:rsid w:val="009453FD"/>
    <w:rsid w:val="009454CB"/>
    <w:rsid w:val="009506DC"/>
    <w:rsid w:val="00951323"/>
    <w:rsid w:val="00952681"/>
    <w:rsid w:val="0095390B"/>
    <w:rsid w:val="00953BC5"/>
    <w:rsid w:val="00954FED"/>
    <w:rsid w:val="00955FB2"/>
    <w:rsid w:val="0095660B"/>
    <w:rsid w:val="00957656"/>
    <w:rsid w:val="009621DF"/>
    <w:rsid w:val="00964198"/>
    <w:rsid w:val="0096628C"/>
    <w:rsid w:val="00966C29"/>
    <w:rsid w:val="00966DE6"/>
    <w:rsid w:val="00966FA9"/>
    <w:rsid w:val="00967C83"/>
    <w:rsid w:val="00967F2D"/>
    <w:rsid w:val="00971C1F"/>
    <w:rsid w:val="0097223D"/>
    <w:rsid w:val="00972C3C"/>
    <w:rsid w:val="009742F4"/>
    <w:rsid w:val="00975B9F"/>
    <w:rsid w:val="00976D2F"/>
    <w:rsid w:val="00981041"/>
    <w:rsid w:val="00981873"/>
    <w:rsid w:val="009836BF"/>
    <w:rsid w:val="009836E4"/>
    <w:rsid w:val="00984ED9"/>
    <w:rsid w:val="009853F1"/>
    <w:rsid w:val="00985C66"/>
    <w:rsid w:val="00986101"/>
    <w:rsid w:val="0098655F"/>
    <w:rsid w:val="00986FE6"/>
    <w:rsid w:val="00987AA8"/>
    <w:rsid w:val="00987F1A"/>
    <w:rsid w:val="00992C4E"/>
    <w:rsid w:val="009934B1"/>
    <w:rsid w:val="0099371B"/>
    <w:rsid w:val="009A0374"/>
    <w:rsid w:val="009A05F5"/>
    <w:rsid w:val="009A1A96"/>
    <w:rsid w:val="009A250E"/>
    <w:rsid w:val="009A4D87"/>
    <w:rsid w:val="009A50C8"/>
    <w:rsid w:val="009A52D6"/>
    <w:rsid w:val="009A61F4"/>
    <w:rsid w:val="009A6769"/>
    <w:rsid w:val="009A6AB3"/>
    <w:rsid w:val="009A7512"/>
    <w:rsid w:val="009B427D"/>
    <w:rsid w:val="009C3ADA"/>
    <w:rsid w:val="009C46F9"/>
    <w:rsid w:val="009C4A89"/>
    <w:rsid w:val="009C5272"/>
    <w:rsid w:val="009C5D78"/>
    <w:rsid w:val="009C61A9"/>
    <w:rsid w:val="009C7D46"/>
    <w:rsid w:val="009D18FD"/>
    <w:rsid w:val="009D20C1"/>
    <w:rsid w:val="009D27AD"/>
    <w:rsid w:val="009D30BC"/>
    <w:rsid w:val="009D5195"/>
    <w:rsid w:val="009E095E"/>
    <w:rsid w:val="009E1E6A"/>
    <w:rsid w:val="009E40B5"/>
    <w:rsid w:val="009E5087"/>
    <w:rsid w:val="009F07A7"/>
    <w:rsid w:val="009F4232"/>
    <w:rsid w:val="009F6FD3"/>
    <w:rsid w:val="00A002EE"/>
    <w:rsid w:val="00A04611"/>
    <w:rsid w:val="00A07A7C"/>
    <w:rsid w:val="00A11106"/>
    <w:rsid w:val="00A11393"/>
    <w:rsid w:val="00A12901"/>
    <w:rsid w:val="00A15BD3"/>
    <w:rsid w:val="00A15D4D"/>
    <w:rsid w:val="00A170D1"/>
    <w:rsid w:val="00A208CF"/>
    <w:rsid w:val="00A212D3"/>
    <w:rsid w:val="00A26A6A"/>
    <w:rsid w:val="00A2706B"/>
    <w:rsid w:val="00A273D8"/>
    <w:rsid w:val="00A277A5"/>
    <w:rsid w:val="00A27BC6"/>
    <w:rsid w:val="00A27F27"/>
    <w:rsid w:val="00A32AC4"/>
    <w:rsid w:val="00A347C1"/>
    <w:rsid w:val="00A34964"/>
    <w:rsid w:val="00A36A62"/>
    <w:rsid w:val="00A41AA4"/>
    <w:rsid w:val="00A41EBB"/>
    <w:rsid w:val="00A42E09"/>
    <w:rsid w:val="00A431A4"/>
    <w:rsid w:val="00A44B18"/>
    <w:rsid w:val="00A457E7"/>
    <w:rsid w:val="00A4730A"/>
    <w:rsid w:val="00A476E8"/>
    <w:rsid w:val="00A52D15"/>
    <w:rsid w:val="00A5686B"/>
    <w:rsid w:val="00A6453C"/>
    <w:rsid w:val="00A6487F"/>
    <w:rsid w:val="00A650DD"/>
    <w:rsid w:val="00A71A97"/>
    <w:rsid w:val="00A7421E"/>
    <w:rsid w:val="00A76364"/>
    <w:rsid w:val="00A76E16"/>
    <w:rsid w:val="00A80618"/>
    <w:rsid w:val="00A806AE"/>
    <w:rsid w:val="00A806B3"/>
    <w:rsid w:val="00A8245E"/>
    <w:rsid w:val="00A827C8"/>
    <w:rsid w:val="00A83164"/>
    <w:rsid w:val="00A930A3"/>
    <w:rsid w:val="00A94A51"/>
    <w:rsid w:val="00AA0CE7"/>
    <w:rsid w:val="00AA1189"/>
    <w:rsid w:val="00AA1969"/>
    <w:rsid w:val="00AA621F"/>
    <w:rsid w:val="00AA73AE"/>
    <w:rsid w:val="00AA76A3"/>
    <w:rsid w:val="00AB02B0"/>
    <w:rsid w:val="00AB63A5"/>
    <w:rsid w:val="00AB744F"/>
    <w:rsid w:val="00AB7A50"/>
    <w:rsid w:val="00AC0742"/>
    <w:rsid w:val="00AC3A0F"/>
    <w:rsid w:val="00AC3AA9"/>
    <w:rsid w:val="00AD051E"/>
    <w:rsid w:val="00AD34F3"/>
    <w:rsid w:val="00AD7FEC"/>
    <w:rsid w:val="00AE0EDD"/>
    <w:rsid w:val="00AE1197"/>
    <w:rsid w:val="00AE126E"/>
    <w:rsid w:val="00AE1440"/>
    <w:rsid w:val="00AE1633"/>
    <w:rsid w:val="00AE29B7"/>
    <w:rsid w:val="00AE3547"/>
    <w:rsid w:val="00AE6893"/>
    <w:rsid w:val="00AE6E4D"/>
    <w:rsid w:val="00AF112A"/>
    <w:rsid w:val="00AF253F"/>
    <w:rsid w:val="00AF6052"/>
    <w:rsid w:val="00AF632A"/>
    <w:rsid w:val="00AF764B"/>
    <w:rsid w:val="00B00C14"/>
    <w:rsid w:val="00B01145"/>
    <w:rsid w:val="00B016BC"/>
    <w:rsid w:val="00B03391"/>
    <w:rsid w:val="00B036B9"/>
    <w:rsid w:val="00B067F3"/>
    <w:rsid w:val="00B11C57"/>
    <w:rsid w:val="00B11F70"/>
    <w:rsid w:val="00B176EF"/>
    <w:rsid w:val="00B21A43"/>
    <w:rsid w:val="00B249B0"/>
    <w:rsid w:val="00B26D6F"/>
    <w:rsid w:val="00B27623"/>
    <w:rsid w:val="00B27629"/>
    <w:rsid w:val="00B27D45"/>
    <w:rsid w:val="00B308E8"/>
    <w:rsid w:val="00B333B1"/>
    <w:rsid w:val="00B34148"/>
    <w:rsid w:val="00B35D90"/>
    <w:rsid w:val="00B37C0C"/>
    <w:rsid w:val="00B4139D"/>
    <w:rsid w:val="00B43FC9"/>
    <w:rsid w:val="00B50314"/>
    <w:rsid w:val="00B51B48"/>
    <w:rsid w:val="00B53964"/>
    <w:rsid w:val="00B54A53"/>
    <w:rsid w:val="00B54F2F"/>
    <w:rsid w:val="00B559B2"/>
    <w:rsid w:val="00B56197"/>
    <w:rsid w:val="00B60180"/>
    <w:rsid w:val="00B60F9A"/>
    <w:rsid w:val="00B61176"/>
    <w:rsid w:val="00B6348A"/>
    <w:rsid w:val="00B6381B"/>
    <w:rsid w:val="00B63CDC"/>
    <w:rsid w:val="00B644DA"/>
    <w:rsid w:val="00B65735"/>
    <w:rsid w:val="00B65BEE"/>
    <w:rsid w:val="00B65F77"/>
    <w:rsid w:val="00B66CF7"/>
    <w:rsid w:val="00B6730E"/>
    <w:rsid w:val="00B71EA3"/>
    <w:rsid w:val="00B72807"/>
    <w:rsid w:val="00B73B6B"/>
    <w:rsid w:val="00B74E97"/>
    <w:rsid w:val="00B76996"/>
    <w:rsid w:val="00B77CC9"/>
    <w:rsid w:val="00B80977"/>
    <w:rsid w:val="00B81B5F"/>
    <w:rsid w:val="00B84039"/>
    <w:rsid w:val="00B863B7"/>
    <w:rsid w:val="00B86A73"/>
    <w:rsid w:val="00B905B4"/>
    <w:rsid w:val="00B9523D"/>
    <w:rsid w:val="00B965F0"/>
    <w:rsid w:val="00B97D51"/>
    <w:rsid w:val="00BA1D76"/>
    <w:rsid w:val="00BA356B"/>
    <w:rsid w:val="00BA3A27"/>
    <w:rsid w:val="00BA3AA0"/>
    <w:rsid w:val="00BA3FA9"/>
    <w:rsid w:val="00BA4DE6"/>
    <w:rsid w:val="00BA68B4"/>
    <w:rsid w:val="00BA6AF0"/>
    <w:rsid w:val="00BB004B"/>
    <w:rsid w:val="00BB2B6C"/>
    <w:rsid w:val="00BB4836"/>
    <w:rsid w:val="00BB55CF"/>
    <w:rsid w:val="00BB57C9"/>
    <w:rsid w:val="00BB6529"/>
    <w:rsid w:val="00BB679D"/>
    <w:rsid w:val="00BB7481"/>
    <w:rsid w:val="00BC0077"/>
    <w:rsid w:val="00BC54B3"/>
    <w:rsid w:val="00BC58C3"/>
    <w:rsid w:val="00BC7F80"/>
    <w:rsid w:val="00BD1F07"/>
    <w:rsid w:val="00BD2D23"/>
    <w:rsid w:val="00BD68D2"/>
    <w:rsid w:val="00BD6B3F"/>
    <w:rsid w:val="00BE0B25"/>
    <w:rsid w:val="00BE0B55"/>
    <w:rsid w:val="00BE20ED"/>
    <w:rsid w:val="00BE2B94"/>
    <w:rsid w:val="00BE70DE"/>
    <w:rsid w:val="00BF0559"/>
    <w:rsid w:val="00BF0DD0"/>
    <w:rsid w:val="00BF1F19"/>
    <w:rsid w:val="00BF25D1"/>
    <w:rsid w:val="00BF2F0C"/>
    <w:rsid w:val="00BF4730"/>
    <w:rsid w:val="00BF5A7F"/>
    <w:rsid w:val="00BF5B31"/>
    <w:rsid w:val="00BF6BFD"/>
    <w:rsid w:val="00C00089"/>
    <w:rsid w:val="00C01C34"/>
    <w:rsid w:val="00C033C0"/>
    <w:rsid w:val="00C0482D"/>
    <w:rsid w:val="00C04BA0"/>
    <w:rsid w:val="00C06436"/>
    <w:rsid w:val="00C06614"/>
    <w:rsid w:val="00C12950"/>
    <w:rsid w:val="00C132C9"/>
    <w:rsid w:val="00C138F0"/>
    <w:rsid w:val="00C1719A"/>
    <w:rsid w:val="00C17668"/>
    <w:rsid w:val="00C2100E"/>
    <w:rsid w:val="00C24C34"/>
    <w:rsid w:val="00C261BF"/>
    <w:rsid w:val="00C2649D"/>
    <w:rsid w:val="00C27B15"/>
    <w:rsid w:val="00C310F2"/>
    <w:rsid w:val="00C31D61"/>
    <w:rsid w:val="00C340EE"/>
    <w:rsid w:val="00C37A7C"/>
    <w:rsid w:val="00C408CA"/>
    <w:rsid w:val="00C40A4F"/>
    <w:rsid w:val="00C40AD6"/>
    <w:rsid w:val="00C41703"/>
    <w:rsid w:val="00C43861"/>
    <w:rsid w:val="00C5052E"/>
    <w:rsid w:val="00C50D6F"/>
    <w:rsid w:val="00C519A7"/>
    <w:rsid w:val="00C5415E"/>
    <w:rsid w:val="00C54ED4"/>
    <w:rsid w:val="00C551B6"/>
    <w:rsid w:val="00C61D5B"/>
    <w:rsid w:val="00C63B70"/>
    <w:rsid w:val="00C63C83"/>
    <w:rsid w:val="00C64802"/>
    <w:rsid w:val="00C65689"/>
    <w:rsid w:val="00C7136D"/>
    <w:rsid w:val="00C7145B"/>
    <w:rsid w:val="00C73A06"/>
    <w:rsid w:val="00C748AA"/>
    <w:rsid w:val="00C7772D"/>
    <w:rsid w:val="00C80D29"/>
    <w:rsid w:val="00C81C81"/>
    <w:rsid w:val="00C87B90"/>
    <w:rsid w:val="00C9098B"/>
    <w:rsid w:val="00C90C8B"/>
    <w:rsid w:val="00C91B92"/>
    <w:rsid w:val="00C92D1C"/>
    <w:rsid w:val="00C9411B"/>
    <w:rsid w:val="00C957AB"/>
    <w:rsid w:val="00C95ECD"/>
    <w:rsid w:val="00C97A5D"/>
    <w:rsid w:val="00CA0171"/>
    <w:rsid w:val="00CA31E1"/>
    <w:rsid w:val="00CA423F"/>
    <w:rsid w:val="00CA4F78"/>
    <w:rsid w:val="00CA6C60"/>
    <w:rsid w:val="00CB0550"/>
    <w:rsid w:val="00CB0869"/>
    <w:rsid w:val="00CB398C"/>
    <w:rsid w:val="00CB3B06"/>
    <w:rsid w:val="00CB539B"/>
    <w:rsid w:val="00CC0419"/>
    <w:rsid w:val="00CC1DFE"/>
    <w:rsid w:val="00CC43F6"/>
    <w:rsid w:val="00CC46AD"/>
    <w:rsid w:val="00CC6341"/>
    <w:rsid w:val="00CC7266"/>
    <w:rsid w:val="00CC7306"/>
    <w:rsid w:val="00CC7659"/>
    <w:rsid w:val="00CD13ED"/>
    <w:rsid w:val="00CD2C4E"/>
    <w:rsid w:val="00CD57FC"/>
    <w:rsid w:val="00CD599F"/>
    <w:rsid w:val="00CE61A7"/>
    <w:rsid w:val="00CE75E7"/>
    <w:rsid w:val="00CF00A4"/>
    <w:rsid w:val="00CF1FF4"/>
    <w:rsid w:val="00CF7A84"/>
    <w:rsid w:val="00D00DE3"/>
    <w:rsid w:val="00D00F18"/>
    <w:rsid w:val="00D01498"/>
    <w:rsid w:val="00D02170"/>
    <w:rsid w:val="00D034F7"/>
    <w:rsid w:val="00D04689"/>
    <w:rsid w:val="00D0765A"/>
    <w:rsid w:val="00D10343"/>
    <w:rsid w:val="00D10714"/>
    <w:rsid w:val="00D108DB"/>
    <w:rsid w:val="00D12433"/>
    <w:rsid w:val="00D129C0"/>
    <w:rsid w:val="00D14E33"/>
    <w:rsid w:val="00D17536"/>
    <w:rsid w:val="00D17E59"/>
    <w:rsid w:val="00D17FA5"/>
    <w:rsid w:val="00D21B3F"/>
    <w:rsid w:val="00D25B85"/>
    <w:rsid w:val="00D3047A"/>
    <w:rsid w:val="00D30567"/>
    <w:rsid w:val="00D32BC8"/>
    <w:rsid w:val="00D32C76"/>
    <w:rsid w:val="00D34F10"/>
    <w:rsid w:val="00D36452"/>
    <w:rsid w:val="00D40371"/>
    <w:rsid w:val="00D4054E"/>
    <w:rsid w:val="00D40666"/>
    <w:rsid w:val="00D41C71"/>
    <w:rsid w:val="00D41EF2"/>
    <w:rsid w:val="00D4745C"/>
    <w:rsid w:val="00D47974"/>
    <w:rsid w:val="00D50D67"/>
    <w:rsid w:val="00D51753"/>
    <w:rsid w:val="00D51A19"/>
    <w:rsid w:val="00D521FE"/>
    <w:rsid w:val="00D57B59"/>
    <w:rsid w:val="00D61B2E"/>
    <w:rsid w:val="00D6526B"/>
    <w:rsid w:val="00D67C1F"/>
    <w:rsid w:val="00D70711"/>
    <w:rsid w:val="00D7140F"/>
    <w:rsid w:val="00D714A0"/>
    <w:rsid w:val="00D76810"/>
    <w:rsid w:val="00D76C51"/>
    <w:rsid w:val="00D77BAD"/>
    <w:rsid w:val="00D80B0B"/>
    <w:rsid w:val="00D82E2B"/>
    <w:rsid w:val="00D83935"/>
    <w:rsid w:val="00D846D7"/>
    <w:rsid w:val="00D8636D"/>
    <w:rsid w:val="00D8736A"/>
    <w:rsid w:val="00D90D2D"/>
    <w:rsid w:val="00D92CD4"/>
    <w:rsid w:val="00D93FE2"/>
    <w:rsid w:val="00D94FFF"/>
    <w:rsid w:val="00D95DF6"/>
    <w:rsid w:val="00D9632C"/>
    <w:rsid w:val="00DA4159"/>
    <w:rsid w:val="00DA5302"/>
    <w:rsid w:val="00DA531D"/>
    <w:rsid w:val="00DB213A"/>
    <w:rsid w:val="00DB3A74"/>
    <w:rsid w:val="00DB50EC"/>
    <w:rsid w:val="00DB5111"/>
    <w:rsid w:val="00DB5F74"/>
    <w:rsid w:val="00DC2C82"/>
    <w:rsid w:val="00DC47D8"/>
    <w:rsid w:val="00DC4EF9"/>
    <w:rsid w:val="00DC5C9F"/>
    <w:rsid w:val="00DC71A9"/>
    <w:rsid w:val="00DD0303"/>
    <w:rsid w:val="00DD0CCB"/>
    <w:rsid w:val="00DD268D"/>
    <w:rsid w:val="00DD40F2"/>
    <w:rsid w:val="00DE008C"/>
    <w:rsid w:val="00DE089F"/>
    <w:rsid w:val="00DE0B9B"/>
    <w:rsid w:val="00DE2200"/>
    <w:rsid w:val="00DE251F"/>
    <w:rsid w:val="00DF0A9F"/>
    <w:rsid w:val="00DF304B"/>
    <w:rsid w:val="00DF7107"/>
    <w:rsid w:val="00E00754"/>
    <w:rsid w:val="00E007B4"/>
    <w:rsid w:val="00E014DC"/>
    <w:rsid w:val="00E03217"/>
    <w:rsid w:val="00E04C5C"/>
    <w:rsid w:val="00E055BD"/>
    <w:rsid w:val="00E05A79"/>
    <w:rsid w:val="00E115A5"/>
    <w:rsid w:val="00E11A61"/>
    <w:rsid w:val="00E14189"/>
    <w:rsid w:val="00E15BF3"/>
    <w:rsid w:val="00E16B95"/>
    <w:rsid w:val="00E21B44"/>
    <w:rsid w:val="00E21BE2"/>
    <w:rsid w:val="00E226A8"/>
    <w:rsid w:val="00E25012"/>
    <w:rsid w:val="00E2717F"/>
    <w:rsid w:val="00E30CC3"/>
    <w:rsid w:val="00E3418A"/>
    <w:rsid w:val="00E343EF"/>
    <w:rsid w:val="00E358D4"/>
    <w:rsid w:val="00E37125"/>
    <w:rsid w:val="00E40302"/>
    <w:rsid w:val="00E40E53"/>
    <w:rsid w:val="00E41CD7"/>
    <w:rsid w:val="00E427C1"/>
    <w:rsid w:val="00E44B85"/>
    <w:rsid w:val="00E452F2"/>
    <w:rsid w:val="00E465B1"/>
    <w:rsid w:val="00E53318"/>
    <w:rsid w:val="00E539A7"/>
    <w:rsid w:val="00E54632"/>
    <w:rsid w:val="00E54AF9"/>
    <w:rsid w:val="00E57676"/>
    <w:rsid w:val="00E60824"/>
    <w:rsid w:val="00E613A2"/>
    <w:rsid w:val="00E64FB7"/>
    <w:rsid w:val="00E66C7F"/>
    <w:rsid w:val="00E7216D"/>
    <w:rsid w:val="00E73DB7"/>
    <w:rsid w:val="00E73EE8"/>
    <w:rsid w:val="00E762EF"/>
    <w:rsid w:val="00E76896"/>
    <w:rsid w:val="00E801A9"/>
    <w:rsid w:val="00E809B2"/>
    <w:rsid w:val="00E846D7"/>
    <w:rsid w:val="00E92040"/>
    <w:rsid w:val="00E9499C"/>
    <w:rsid w:val="00E95E59"/>
    <w:rsid w:val="00E96C68"/>
    <w:rsid w:val="00E96DBD"/>
    <w:rsid w:val="00E96DF2"/>
    <w:rsid w:val="00EA4142"/>
    <w:rsid w:val="00EA591B"/>
    <w:rsid w:val="00EA6814"/>
    <w:rsid w:val="00EB101E"/>
    <w:rsid w:val="00EB373B"/>
    <w:rsid w:val="00EB6C2A"/>
    <w:rsid w:val="00EB6D13"/>
    <w:rsid w:val="00EB6F90"/>
    <w:rsid w:val="00EB7257"/>
    <w:rsid w:val="00EC0CE6"/>
    <w:rsid w:val="00EC1143"/>
    <w:rsid w:val="00EC2648"/>
    <w:rsid w:val="00EC2649"/>
    <w:rsid w:val="00EC3634"/>
    <w:rsid w:val="00EC63C5"/>
    <w:rsid w:val="00ED0288"/>
    <w:rsid w:val="00ED375D"/>
    <w:rsid w:val="00ED3D72"/>
    <w:rsid w:val="00ED501B"/>
    <w:rsid w:val="00ED6511"/>
    <w:rsid w:val="00ED6C70"/>
    <w:rsid w:val="00ED6E20"/>
    <w:rsid w:val="00EE1E2C"/>
    <w:rsid w:val="00EE4D70"/>
    <w:rsid w:val="00EF0EEC"/>
    <w:rsid w:val="00EF20A2"/>
    <w:rsid w:val="00EF27C1"/>
    <w:rsid w:val="00EF35A7"/>
    <w:rsid w:val="00EF546E"/>
    <w:rsid w:val="00EF689F"/>
    <w:rsid w:val="00EF6B42"/>
    <w:rsid w:val="00EF737E"/>
    <w:rsid w:val="00F00079"/>
    <w:rsid w:val="00F050A4"/>
    <w:rsid w:val="00F05681"/>
    <w:rsid w:val="00F0587D"/>
    <w:rsid w:val="00F062A8"/>
    <w:rsid w:val="00F07F68"/>
    <w:rsid w:val="00F153A4"/>
    <w:rsid w:val="00F17EC3"/>
    <w:rsid w:val="00F20297"/>
    <w:rsid w:val="00F21EEE"/>
    <w:rsid w:val="00F26863"/>
    <w:rsid w:val="00F33017"/>
    <w:rsid w:val="00F35331"/>
    <w:rsid w:val="00F356AF"/>
    <w:rsid w:val="00F405D7"/>
    <w:rsid w:val="00F4100C"/>
    <w:rsid w:val="00F41206"/>
    <w:rsid w:val="00F415BF"/>
    <w:rsid w:val="00F44CBB"/>
    <w:rsid w:val="00F451F3"/>
    <w:rsid w:val="00F47650"/>
    <w:rsid w:val="00F47696"/>
    <w:rsid w:val="00F50F4E"/>
    <w:rsid w:val="00F51DF8"/>
    <w:rsid w:val="00F55014"/>
    <w:rsid w:val="00F634A3"/>
    <w:rsid w:val="00F65CD2"/>
    <w:rsid w:val="00F66245"/>
    <w:rsid w:val="00F66799"/>
    <w:rsid w:val="00F67766"/>
    <w:rsid w:val="00F7199C"/>
    <w:rsid w:val="00F71B56"/>
    <w:rsid w:val="00F71FBC"/>
    <w:rsid w:val="00F72FA9"/>
    <w:rsid w:val="00F7347B"/>
    <w:rsid w:val="00F7637F"/>
    <w:rsid w:val="00F82634"/>
    <w:rsid w:val="00F871E9"/>
    <w:rsid w:val="00F90AB3"/>
    <w:rsid w:val="00F91497"/>
    <w:rsid w:val="00F9580D"/>
    <w:rsid w:val="00FA193D"/>
    <w:rsid w:val="00FA1E2B"/>
    <w:rsid w:val="00FA2D10"/>
    <w:rsid w:val="00FA40E3"/>
    <w:rsid w:val="00FA570F"/>
    <w:rsid w:val="00FB0370"/>
    <w:rsid w:val="00FB63A1"/>
    <w:rsid w:val="00FC05D4"/>
    <w:rsid w:val="00FC4055"/>
    <w:rsid w:val="00FC5893"/>
    <w:rsid w:val="00FD026A"/>
    <w:rsid w:val="00FD1976"/>
    <w:rsid w:val="00FD299F"/>
    <w:rsid w:val="00FD588E"/>
    <w:rsid w:val="00FE0A19"/>
    <w:rsid w:val="00FE0EA1"/>
    <w:rsid w:val="00FE230D"/>
    <w:rsid w:val="00FE4E18"/>
    <w:rsid w:val="00FE4E68"/>
    <w:rsid w:val="00FE7E80"/>
    <w:rsid w:val="00FF01C6"/>
    <w:rsid w:val="00FF37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BC1E"/>
  <w15:chartTrackingRefBased/>
  <w15:docId w15:val="{F10632BB-5C88-4415-8EDD-67132CF8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177"/>
    <w:pPr>
      <w:spacing w:after="0" w:line="240" w:lineRule="auto"/>
    </w:pPr>
  </w:style>
  <w:style w:type="paragraph" w:styleId="Ttulo1">
    <w:name w:val="heading 1"/>
    <w:basedOn w:val="Normal"/>
    <w:link w:val="Ttulo1Car"/>
    <w:uiPriority w:val="9"/>
    <w:qFormat/>
    <w:rsid w:val="002268BA"/>
    <w:pPr>
      <w:widowControl w:val="0"/>
      <w:autoSpaceDE w:val="0"/>
      <w:autoSpaceDN w:val="0"/>
      <w:ind w:left="659" w:hanging="426"/>
      <w:outlineLvl w:val="0"/>
    </w:pPr>
    <w:rPr>
      <w:rFonts w:eastAsia="Calibri" w:cs="Calibri"/>
      <w:b/>
      <w:bCs/>
      <w:szCs w:val="24"/>
    </w:rPr>
  </w:style>
  <w:style w:type="paragraph" w:styleId="Ttulo2">
    <w:name w:val="heading 2"/>
    <w:basedOn w:val="Normal"/>
    <w:next w:val="Normal"/>
    <w:link w:val="Ttulo2Car"/>
    <w:uiPriority w:val="9"/>
    <w:unhideWhenUsed/>
    <w:qFormat/>
    <w:rsid w:val="000A0A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nhideWhenUsed/>
    <w:qFormat/>
    <w:rsid w:val="00E96DF2"/>
    <w:pPr>
      <w:keepNext/>
      <w:keepLines/>
      <w:spacing w:before="4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qFormat/>
    <w:rsid w:val="00F9580D"/>
    <w:pPr>
      <w:keepNext/>
      <w:keepLines/>
      <w:spacing w:before="200" w:line="276" w:lineRule="auto"/>
      <w:outlineLvl w:val="3"/>
    </w:pPr>
    <w:rPr>
      <w:rFonts w:ascii="Cambria" w:eastAsia="Calibri" w:hAnsi="Cambria"/>
      <w:b/>
      <w:bCs/>
      <w:i/>
      <w:iCs/>
      <w:color w:val="4F81BD"/>
      <w:sz w:val="22"/>
      <w:szCs w:val="22"/>
      <w:lang w:val="es-ES_tradnl"/>
    </w:rPr>
  </w:style>
  <w:style w:type="paragraph" w:styleId="Ttulo5">
    <w:name w:val="heading 5"/>
    <w:basedOn w:val="Normal"/>
    <w:next w:val="Normal"/>
    <w:link w:val="Ttulo5Car"/>
    <w:unhideWhenUsed/>
    <w:qFormat/>
    <w:rsid w:val="009836B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0A1A2A"/>
    <w:pPr>
      <w:ind w:left="720"/>
    </w:pPr>
    <w:rPr>
      <w:sz w:val="22"/>
      <w:szCs w:val="22"/>
    </w:rPr>
  </w:style>
  <w:style w:type="paragraph" w:styleId="Piedepgina">
    <w:name w:val="footer"/>
    <w:basedOn w:val="Normal"/>
    <w:link w:val="PiedepginaCar"/>
    <w:uiPriority w:val="99"/>
    <w:unhideWhenUsed/>
    <w:qFormat/>
    <w:rsid w:val="000A1A2A"/>
    <w:pPr>
      <w:tabs>
        <w:tab w:val="center" w:pos="4252"/>
        <w:tab w:val="right" w:pos="8504"/>
      </w:tabs>
    </w:pPr>
    <w:rPr>
      <w:sz w:val="22"/>
      <w:szCs w:val="22"/>
    </w:rPr>
  </w:style>
  <w:style w:type="character" w:customStyle="1" w:styleId="PiedepginaCar">
    <w:name w:val="Pie de página Car"/>
    <w:basedOn w:val="Fuentedeprrafopredeter"/>
    <w:link w:val="Piedepgina"/>
    <w:uiPriority w:val="99"/>
    <w:qFormat/>
    <w:rsid w:val="000A1A2A"/>
    <w:rPr>
      <w:rFonts w:ascii="Calibri" w:hAnsi="Calibri" w:cs="Times New Roman"/>
    </w:rPr>
  </w:style>
  <w:style w:type="character" w:styleId="Hipervnculo">
    <w:name w:val="Hyperlink"/>
    <w:basedOn w:val="Fuentedeprrafopredeter"/>
    <w:uiPriority w:val="99"/>
    <w:unhideWhenUsed/>
    <w:rsid w:val="001F4259"/>
    <w:rPr>
      <w:color w:val="0000FF"/>
      <w:u w:val="single"/>
    </w:rPr>
  </w:style>
  <w:style w:type="paragraph" w:styleId="Textoindependiente">
    <w:name w:val="Body Text"/>
    <w:basedOn w:val="Normal"/>
    <w:link w:val="TextoindependienteCar"/>
    <w:uiPriority w:val="1"/>
    <w:qFormat/>
    <w:rsid w:val="003B6DA4"/>
    <w:pPr>
      <w:widowControl w:val="0"/>
      <w:autoSpaceDE w:val="0"/>
      <w:autoSpaceDN w:val="0"/>
      <w:ind w:left="474" w:firstLine="340"/>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1"/>
    <w:rsid w:val="003B6DA4"/>
    <w:rPr>
      <w:rFonts w:ascii="Microsoft Sans Serif" w:eastAsia="Microsoft Sans Serif" w:hAnsi="Microsoft Sans Serif" w:cs="Microsoft Sans Serif"/>
      <w:sz w:val="20"/>
      <w:szCs w:val="20"/>
    </w:rPr>
  </w:style>
  <w:style w:type="paragraph" w:customStyle="1" w:styleId="Default">
    <w:name w:val="Default"/>
    <w:rsid w:val="003E7F3C"/>
    <w:pPr>
      <w:autoSpaceDE w:val="0"/>
      <w:autoSpaceDN w:val="0"/>
      <w:adjustRightInd w:val="0"/>
      <w:spacing w:after="0" w:line="240" w:lineRule="auto"/>
    </w:pPr>
    <w:rPr>
      <w:rFonts w:ascii="Arimo" w:hAnsi="Arimo" w:cs="Arimo"/>
      <w:color w:val="000000"/>
      <w:szCs w:val="24"/>
    </w:rPr>
  </w:style>
  <w:style w:type="character" w:styleId="Textoennegrita">
    <w:name w:val="Strong"/>
    <w:basedOn w:val="Fuentedeprrafopredeter"/>
    <w:uiPriority w:val="22"/>
    <w:qFormat/>
    <w:rsid w:val="00C37A7C"/>
    <w:rPr>
      <w:b/>
      <w:bCs/>
    </w:rPr>
  </w:style>
  <w:style w:type="character" w:customStyle="1" w:styleId="Ttulo1Car">
    <w:name w:val="Título 1 Car"/>
    <w:basedOn w:val="Fuentedeprrafopredeter"/>
    <w:link w:val="Ttulo1"/>
    <w:rsid w:val="002268BA"/>
    <w:rPr>
      <w:rFonts w:ascii="Calibri" w:eastAsia="Calibri" w:hAnsi="Calibri" w:cs="Calibri"/>
      <w:b/>
      <w:bCs/>
      <w:sz w:val="24"/>
      <w:szCs w:val="24"/>
    </w:rPr>
  </w:style>
  <w:style w:type="table" w:customStyle="1" w:styleId="TableNormal">
    <w:name w:val="Table Normal"/>
    <w:uiPriority w:val="2"/>
    <w:semiHidden/>
    <w:unhideWhenUsed/>
    <w:qFormat/>
    <w:rsid w:val="002268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2268BA"/>
    <w:pPr>
      <w:widowControl w:val="0"/>
      <w:autoSpaceDE w:val="0"/>
      <w:autoSpaceDN w:val="0"/>
      <w:spacing w:before="266"/>
      <w:ind w:left="3486" w:right="4262"/>
      <w:jc w:val="center"/>
    </w:pPr>
    <w:rPr>
      <w:rFonts w:ascii="Tahoma" w:eastAsia="Tahoma" w:hAnsi="Tahoma" w:cs="Tahoma"/>
      <w:b/>
      <w:bCs/>
      <w:sz w:val="40"/>
      <w:szCs w:val="40"/>
    </w:rPr>
  </w:style>
  <w:style w:type="character" w:customStyle="1" w:styleId="TtuloCar">
    <w:name w:val="Título Car"/>
    <w:basedOn w:val="Fuentedeprrafopredeter"/>
    <w:link w:val="Ttulo"/>
    <w:uiPriority w:val="10"/>
    <w:rsid w:val="002268BA"/>
    <w:rPr>
      <w:rFonts w:ascii="Tahoma" w:eastAsia="Tahoma" w:hAnsi="Tahoma" w:cs="Tahoma"/>
      <w:b/>
      <w:bCs/>
      <w:sz w:val="40"/>
      <w:szCs w:val="40"/>
    </w:rPr>
  </w:style>
  <w:style w:type="paragraph" w:customStyle="1" w:styleId="TableParagraph">
    <w:name w:val="Table Paragraph"/>
    <w:basedOn w:val="Normal"/>
    <w:uiPriority w:val="1"/>
    <w:qFormat/>
    <w:rsid w:val="002268BA"/>
    <w:pPr>
      <w:widowControl w:val="0"/>
      <w:autoSpaceDE w:val="0"/>
      <w:autoSpaceDN w:val="0"/>
    </w:pPr>
    <w:rPr>
      <w:rFonts w:eastAsia="Calibri" w:cs="Calibri"/>
      <w:sz w:val="22"/>
      <w:szCs w:val="22"/>
    </w:rPr>
  </w:style>
  <w:style w:type="character" w:styleId="Refdecomentario">
    <w:name w:val="annotation reference"/>
    <w:basedOn w:val="Fuentedeprrafopredeter"/>
    <w:semiHidden/>
    <w:unhideWhenUsed/>
    <w:rsid w:val="002268BA"/>
    <w:rPr>
      <w:sz w:val="16"/>
      <w:szCs w:val="16"/>
    </w:rPr>
  </w:style>
  <w:style w:type="paragraph" w:styleId="Textocomentario">
    <w:name w:val="annotation text"/>
    <w:basedOn w:val="Normal"/>
    <w:link w:val="TextocomentarioCar"/>
    <w:unhideWhenUsed/>
    <w:rsid w:val="002268BA"/>
    <w:pPr>
      <w:widowControl w:val="0"/>
      <w:autoSpaceDE w:val="0"/>
      <w:autoSpaceDN w:val="0"/>
    </w:pPr>
    <w:rPr>
      <w:rFonts w:eastAsia="Calibri" w:cs="Calibri"/>
    </w:rPr>
  </w:style>
  <w:style w:type="character" w:customStyle="1" w:styleId="TextocomentarioCar">
    <w:name w:val="Texto comentario Car"/>
    <w:basedOn w:val="Fuentedeprrafopredeter"/>
    <w:link w:val="Textocomentario"/>
    <w:rsid w:val="002268BA"/>
    <w:rPr>
      <w:rFonts w:ascii="Calibri" w:eastAsia="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2268BA"/>
    <w:rPr>
      <w:b/>
      <w:bCs/>
    </w:rPr>
  </w:style>
  <w:style w:type="character" w:customStyle="1" w:styleId="AsuntodelcomentarioCar">
    <w:name w:val="Asunto del comentario Car"/>
    <w:basedOn w:val="TextocomentarioCar"/>
    <w:link w:val="Asuntodelcomentario"/>
    <w:uiPriority w:val="99"/>
    <w:semiHidden/>
    <w:rsid w:val="002268BA"/>
    <w:rPr>
      <w:rFonts w:ascii="Calibri" w:eastAsia="Calibri" w:hAnsi="Calibri" w:cs="Calibri"/>
      <w:b/>
      <w:bCs/>
      <w:sz w:val="20"/>
      <w:szCs w:val="20"/>
    </w:rPr>
  </w:style>
  <w:style w:type="paragraph" w:styleId="Textodeglobo">
    <w:name w:val="Balloon Text"/>
    <w:basedOn w:val="Normal"/>
    <w:link w:val="TextodegloboCar"/>
    <w:unhideWhenUsed/>
    <w:rsid w:val="002268BA"/>
    <w:pPr>
      <w:widowControl w:val="0"/>
      <w:autoSpaceDE w:val="0"/>
      <w:autoSpaceDN w:val="0"/>
    </w:pPr>
    <w:rPr>
      <w:rFonts w:ascii="Segoe UI" w:eastAsia="Calibri" w:hAnsi="Segoe UI" w:cs="Segoe UI"/>
      <w:sz w:val="18"/>
      <w:szCs w:val="18"/>
    </w:rPr>
  </w:style>
  <w:style w:type="character" w:customStyle="1" w:styleId="TextodegloboCar">
    <w:name w:val="Texto de globo Car"/>
    <w:basedOn w:val="Fuentedeprrafopredeter"/>
    <w:link w:val="Textodeglobo"/>
    <w:rsid w:val="002268BA"/>
    <w:rPr>
      <w:rFonts w:ascii="Segoe UI" w:eastAsia="Calibri" w:hAnsi="Segoe UI" w:cs="Segoe UI"/>
      <w:sz w:val="18"/>
      <w:szCs w:val="18"/>
    </w:rPr>
  </w:style>
  <w:style w:type="character" w:customStyle="1" w:styleId="Ttulo5Car">
    <w:name w:val="Título 5 Car"/>
    <w:basedOn w:val="Fuentedeprrafopredeter"/>
    <w:link w:val="Ttulo5"/>
    <w:uiPriority w:val="9"/>
    <w:semiHidden/>
    <w:rsid w:val="009836BF"/>
    <w:rPr>
      <w:rFonts w:asciiTheme="majorHAnsi" w:eastAsiaTheme="majorEastAsia" w:hAnsiTheme="majorHAnsi" w:cstheme="majorBidi"/>
      <w:color w:val="2F5496" w:themeColor="accent1" w:themeShade="BF"/>
      <w:sz w:val="20"/>
      <w:szCs w:val="20"/>
      <w:lang w:eastAsia="es-ES"/>
    </w:rPr>
  </w:style>
  <w:style w:type="character" w:customStyle="1" w:styleId="Ttulo2Car">
    <w:name w:val="Título 2 Car"/>
    <w:basedOn w:val="Fuentedeprrafopredeter"/>
    <w:link w:val="Ttulo2"/>
    <w:rsid w:val="000A0AA4"/>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rsid w:val="00E96DF2"/>
    <w:rPr>
      <w:rFonts w:asciiTheme="majorHAnsi" w:eastAsiaTheme="majorEastAsia" w:hAnsiTheme="majorHAnsi" w:cstheme="majorBidi"/>
      <w:color w:val="1F3763" w:themeColor="accent1" w:themeShade="7F"/>
      <w:sz w:val="24"/>
      <w:szCs w:val="24"/>
      <w:lang w:eastAsia="es-ES"/>
    </w:rPr>
  </w:style>
  <w:style w:type="character" w:customStyle="1" w:styleId="PrrafodelistaCar">
    <w:name w:val="Párrafo de lista Car"/>
    <w:basedOn w:val="Fuentedeprrafopredeter"/>
    <w:link w:val="Prrafodelista"/>
    <w:uiPriority w:val="1"/>
    <w:rsid w:val="005F589F"/>
    <w:rPr>
      <w:rFonts w:ascii="Calibri" w:hAnsi="Calibri" w:cs="Times New Roman"/>
    </w:rPr>
  </w:style>
  <w:style w:type="numbering" w:customStyle="1" w:styleId="Sinlista1">
    <w:name w:val="Sin lista1"/>
    <w:next w:val="Sinlista"/>
    <w:uiPriority w:val="99"/>
    <w:semiHidden/>
    <w:unhideWhenUsed/>
    <w:rsid w:val="00E11A61"/>
  </w:style>
  <w:style w:type="table" w:customStyle="1" w:styleId="TableNormal1">
    <w:name w:val="Table Normal1"/>
    <w:uiPriority w:val="2"/>
    <w:semiHidden/>
    <w:unhideWhenUsed/>
    <w:qFormat/>
    <w:rsid w:val="00E11A61"/>
    <w:pPr>
      <w:widowControl w:val="0"/>
      <w:autoSpaceDE w:val="0"/>
      <w:autoSpaceDN w:val="0"/>
      <w:spacing w:after="0" w:line="240" w:lineRule="auto"/>
    </w:pPr>
    <w:rPr>
      <w:rFonts w:cstheme="minorHAnsi"/>
      <w:bCs/>
      <w:szCs w:val="24"/>
      <w:lang w:val="en-US"/>
    </w:rPr>
    <w:tblPr>
      <w:tblInd w:w="0" w:type="dxa"/>
      <w:tblCellMar>
        <w:top w:w="0" w:type="dxa"/>
        <w:left w:w="0" w:type="dxa"/>
        <w:bottom w:w="0" w:type="dxa"/>
        <w:right w:w="0" w:type="dxa"/>
      </w:tblCellMar>
    </w:tblPr>
  </w:style>
  <w:style w:type="character" w:customStyle="1" w:styleId="wixui-rich-texttext">
    <w:name w:val="wixui-rich-text__text"/>
    <w:basedOn w:val="Fuentedeprrafopredeter"/>
    <w:rsid w:val="00E11A61"/>
  </w:style>
  <w:style w:type="paragraph" w:customStyle="1" w:styleId="Prrafodelista1">
    <w:name w:val="Párrafo de lista1"/>
    <w:basedOn w:val="Normal"/>
    <w:uiPriority w:val="99"/>
    <w:qFormat/>
    <w:rsid w:val="008928B6"/>
    <w:pPr>
      <w:spacing w:after="200" w:line="276" w:lineRule="auto"/>
      <w:ind w:left="720"/>
      <w:contextualSpacing/>
    </w:pPr>
    <w:rPr>
      <w:sz w:val="22"/>
      <w:szCs w:val="24"/>
    </w:rPr>
  </w:style>
  <w:style w:type="paragraph" w:styleId="Encabezado">
    <w:name w:val="header"/>
    <w:basedOn w:val="Normal"/>
    <w:link w:val="EncabezadoCar"/>
    <w:unhideWhenUsed/>
    <w:rsid w:val="008928B6"/>
    <w:pPr>
      <w:widowControl w:val="0"/>
      <w:tabs>
        <w:tab w:val="center" w:pos="4252"/>
        <w:tab w:val="right" w:pos="8504"/>
      </w:tabs>
      <w:autoSpaceDE w:val="0"/>
      <w:autoSpaceDN w:val="0"/>
    </w:pPr>
    <w:rPr>
      <w:rFonts w:eastAsia="Calibri" w:cs="Calibri"/>
      <w:sz w:val="22"/>
      <w:szCs w:val="22"/>
    </w:rPr>
  </w:style>
  <w:style w:type="character" w:customStyle="1" w:styleId="EncabezadoCar">
    <w:name w:val="Encabezado Car"/>
    <w:basedOn w:val="Fuentedeprrafopredeter"/>
    <w:link w:val="Encabezado"/>
    <w:rsid w:val="008928B6"/>
    <w:rPr>
      <w:rFonts w:ascii="Calibri" w:eastAsia="Calibri" w:hAnsi="Calibri" w:cs="Calibri"/>
    </w:rPr>
  </w:style>
  <w:style w:type="paragraph" w:styleId="Sinespaciado">
    <w:name w:val="No Spacing"/>
    <w:uiPriority w:val="1"/>
    <w:qFormat/>
    <w:rsid w:val="008928B6"/>
    <w:pPr>
      <w:widowControl w:val="0"/>
      <w:autoSpaceDE w:val="0"/>
      <w:autoSpaceDN w:val="0"/>
      <w:spacing w:after="0" w:line="240" w:lineRule="auto"/>
    </w:pPr>
    <w:rPr>
      <w:rFonts w:eastAsia="Calibri" w:cs="Calibri"/>
    </w:rPr>
  </w:style>
  <w:style w:type="numbering" w:customStyle="1" w:styleId="Sinlista2">
    <w:name w:val="Sin lista2"/>
    <w:next w:val="Sinlista"/>
    <w:uiPriority w:val="99"/>
    <w:semiHidden/>
    <w:unhideWhenUsed/>
    <w:rsid w:val="00A76E16"/>
  </w:style>
  <w:style w:type="table" w:customStyle="1" w:styleId="TableNormal2">
    <w:name w:val="Table Normal2"/>
    <w:uiPriority w:val="2"/>
    <w:semiHidden/>
    <w:unhideWhenUsed/>
    <w:qFormat/>
    <w:rsid w:val="00A76E16"/>
    <w:pPr>
      <w:widowControl w:val="0"/>
      <w:autoSpaceDE w:val="0"/>
      <w:autoSpaceDN w:val="0"/>
      <w:spacing w:after="0" w:line="240" w:lineRule="auto"/>
    </w:pPr>
    <w:rPr>
      <w:rFonts w:cstheme="minorHAnsi"/>
      <w:bCs/>
      <w:szCs w:val="24"/>
      <w:lang w:val="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C5415E"/>
    <w:rPr>
      <w:color w:val="954F72" w:themeColor="followedHyperlink"/>
      <w:u w:val="single"/>
    </w:rPr>
  </w:style>
  <w:style w:type="paragraph" w:customStyle="1" w:styleId="msonormal0">
    <w:name w:val="msonormal"/>
    <w:basedOn w:val="Normal"/>
    <w:rsid w:val="00C5415E"/>
    <w:pPr>
      <w:spacing w:before="100" w:beforeAutospacing="1" w:after="100" w:afterAutospacing="1"/>
    </w:pPr>
    <w:rPr>
      <w:szCs w:val="24"/>
    </w:rPr>
  </w:style>
  <w:style w:type="character" w:customStyle="1" w:styleId="Ttulo4Car">
    <w:name w:val="Título 4 Car"/>
    <w:basedOn w:val="Fuentedeprrafopredeter"/>
    <w:link w:val="Ttulo4"/>
    <w:rsid w:val="00F9580D"/>
    <w:rPr>
      <w:rFonts w:ascii="Cambria" w:eastAsia="Calibri" w:hAnsi="Cambria" w:cs="Times New Roman"/>
      <w:b/>
      <w:bCs/>
      <w:i/>
      <w:iCs/>
      <w:color w:val="4F81BD"/>
      <w:lang w:val="es-ES_tradnl"/>
    </w:rPr>
  </w:style>
  <w:style w:type="numbering" w:customStyle="1" w:styleId="Sinlista3">
    <w:name w:val="Sin lista3"/>
    <w:next w:val="Sinlista"/>
    <w:semiHidden/>
    <w:rsid w:val="00F9580D"/>
  </w:style>
  <w:style w:type="paragraph" w:customStyle="1" w:styleId="Prrafodelista2">
    <w:name w:val="Párrafo de lista2"/>
    <w:basedOn w:val="Normal"/>
    <w:rsid w:val="00F9580D"/>
    <w:pPr>
      <w:spacing w:after="200" w:line="276" w:lineRule="auto"/>
      <w:ind w:left="720"/>
      <w:contextualSpacing/>
    </w:pPr>
    <w:rPr>
      <w:rFonts w:eastAsia="Calibri"/>
      <w:sz w:val="22"/>
      <w:szCs w:val="22"/>
      <w:lang w:val="es-ES_tradnl"/>
    </w:rPr>
  </w:style>
  <w:style w:type="paragraph" w:customStyle="1" w:styleId="parrafo">
    <w:name w:val="parrafo"/>
    <w:basedOn w:val="Normal"/>
    <w:rsid w:val="00F9580D"/>
    <w:pPr>
      <w:spacing w:before="100" w:beforeAutospacing="1" w:after="100" w:afterAutospacing="1"/>
    </w:pPr>
    <w:rPr>
      <w:rFonts w:eastAsia="Calibri"/>
      <w:szCs w:val="24"/>
    </w:rPr>
  </w:style>
  <w:style w:type="paragraph" w:customStyle="1" w:styleId="parrafo2">
    <w:name w:val="parrafo_2"/>
    <w:basedOn w:val="Normal"/>
    <w:rsid w:val="00F9580D"/>
    <w:pPr>
      <w:spacing w:before="100" w:beforeAutospacing="1" w:after="100" w:afterAutospacing="1"/>
    </w:pPr>
    <w:rPr>
      <w:rFonts w:eastAsia="Calibri"/>
      <w:szCs w:val="24"/>
    </w:rPr>
  </w:style>
  <w:style w:type="character" w:styleId="Refdenotaalpie">
    <w:name w:val="footnote reference"/>
    <w:semiHidden/>
    <w:rsid w:val="00F9580D"/>
    <w:rPr>
      <w:rFonts w:cs="Times New Roman"/>
      <w:vertAlign w:val="superscript"/>
    </w:rPr>
  </w:style>
  <w:style w:type="character" w:customStyle="1" w:styleId="apple-converted-space">
    <w:name w:val="apple-converted-space"/>
    <w:rsid w:val="00F9580D"/>
    <w:rPr>
      <w:rFonts w:cs="Times New Roman"/>
    </w:rPr>
  </w:style>
  <w:style w:type="paragraph" w:styleId="Textonotapie">
    <w:name w:val="footnote text"/>
    <w:basedOn w:val="Normal"/>
    <w:link w:val="TextonotapieCar"/>
    <w:semiHidden/>
    <w:rsid w:val="00F9580D"/>
    <w:rPr>
      <w:rFonts w:eastAsia="Calibri"/>
      <w:lang w:val="es-ES_tradnl"/>
    </w:rPr>
  </w:style>
  <w:style w:type="character" w:customStyle="1" w:styleId="TextonotapieCar">
    <w:name w:val="Texto nota pie Car"/>
    <w:basedOn w:val="Fuentedeprrafopredeter"/>
    <w:link w:val="Textonotapie"/>
    <w:semiHidden/>
    <w:rsid w:val="00F9580D"/>
    <w:rPr>
      <w:rFonts w:ascii="Calibri" w:eastAsia="Calibri" w:hAnsi="Calibri" w:cs="Times New Roman"/>
      <w:sz w:val="20"/>
      <w:szCs w:val="20"/>
      <w:lang w:val="es-ES_tradnl"/>
    </w:rPr>
  </w:style>
  <w:style w:type="character" w:styleId="nfasis">
    <w:name w:val="Emphasis"/>
    <w:uiPriority w:val="20"/>
    <w:qFormat/>
    <w:rsid w:val="00F9580D"/>
    <w:rPr>
      <w:rFonts w:cs="Times New Roman"/>
      <w:i/>
      <w:iCs/>
    </w:rPr>
  </w:style>
  <w:style w:type="paragraph" w:customStyle="1" w:styleId="a">
    <w:name w:val="a"/>
    <w:basedOn w:val="Normal"/>
    <w:rsid w:val="00F9580D"/>
    <w:pPr>
      <w:spacing w:before="100" w:beforeAutospacing="1" w:after="100" w:afterAutospacing="1"/>
    </w:pPr>
    <w:rPr>
      <w:rFonts w:eastAsia="Calibri"/>
      <w:szCs w:val="24"/>
    </w:rPr>
  </w:style>
  <w:style w:type="paragraph" w:styleId="NormalWeb">
    <w:name w:val="Normal (Web)"/>
    <w:basedOn w:val="Normal"/>
    <w:uiPriority w:val="99"/>
    <w:rsid w:val="00F9580D"/>
    <w:pPr>
      <w:spacing w:before="100" w:beforeAutospacing="1" w:after="100" w:afterAutospacing="1"/>
    </w:pPr>
    <w:rPr>
      <w:rFonts w:eastAsia="Calibri"/>
      <w:szCs w:val="24"/>
    </w:rPr>
  </w:style>
  <w:style w:type="paragraph" w:styleId="ndice1">
    <w:name w:val="index 1"/>
    <w:basedOn w:val="Normal"/>
    <w:next w:val="Normal"/>
    <w:autoRedefine/>
    <w:semiHidden/>
    <w:rsid w:val="00F9580D"/>
    <w:pPr>
      <w:ind w:left="220" w:hanging="220"/>
    </w:pPr>
    <w:rPr>
      <w:rFonts w:eastAsia="Calibri"/>
      <w:sz w:val="22"/>
      <w:szCs w:val="22"/>
      <w:lang w:val="es-ES_tradnl"/>
    </w:rPr>
  </w:style>
  <w:style w:type="paragraph" w:styleId="TDC1">
    <w:name w:val="toc 1"/>
    <w:basedOn w:val="Normal"/>
    <w:next w:val="Normal"/>
    <w:autoRedefine/>
    <w:uiPriority w:val="39"/>
    <w:rsid w:val="00F9580D"/>
    <w:pPr>
      <w:spacing w:after="200" w:line="276" w:lineRule="auto"/>
    </w:pPr>
    <w:rPr>
      <w:rFonts w:eastAsia="Calibri"/>
      <w:sz w:val="22"/>
      <w:szCs w:val="22"/>
      <w:lang w:val="es-ES_tradnl"/>
    </w:rPr>
  </w:style>
  <w:style w:type="paragraph" w:styleId="TDC2">
    <w:name w:val="toc 2"/>
    <w:basedOn w:val="Normal"/>
    <w:next w:val="Normal"/>
    <w:autoRedefine/>
    <w:uiPriority w:val="39"/>
    <w:rsid w:val="00F9580D"/>
    <w:pPr>
      <w:spacing w:after="200" w:line="276" w:lineRule="auto"/>
      <w:ind w:left="220"/>
    </w:pPr>
    <w:rPr>
      <w:rFonts w:eastAsia="Calibri"/>
      <w:sz w:val="22"/>
      <w:szCs w:val="22"/>
      <w:lang w:val="es-ES_tradnl"/>
    </w:rPr>
  </w:style>
  <w:style w:type="paragraph" w:styleId="TDC3">
    <w:name w:val="toc 3"/>
    <w:basedOn w:val="Normal"/>
    <w:next w:val="Normal"/>
    <w:autoRedefine/>
    <w:uiPriority w:val="39"/>
    <w:rsid w:val="00F9580D"/>
    <w:pPr>
      <w:spacing w:after="200" w:line="276" w:lineRule="auto"/>
      <w:ind w:left="440"/>
    </w:pPr>
    <w:rPr>
      <w:rFonts w:eastAsia="Calibri"/>
      <w:sz w:val="22"/>
      <w:szCs w:val="22"/>
      <w:lang w:val="es-ES_tradnl"/>
    </w:rPr>
  </w:style>
  <w:style w:type="paragraph" w:styleId="TDC4">
    <w:name w:val="toc 4"/>
    <w:basedOn w:val="Normal"/>
    <w:next w:val="Normal"/>
    <w:autoRedefine/>
    <w:uiPriority w:val="39"/>
    <w:rsid w:val="00F9580D"/>
    <w:pPr>
      <w:spacing w:after="200" w:line="276" w:lineRule="auto"/>
      <w:ind w:left="660"/>
    </w:pPr>
    <w:rPr>
      <w:rFonts w:eastAsia="Calibri"/>
      <w:sz w:val="22"/>
      <w:szCs w:val="22"/>
      <w:lang w:val="es-ES_tradnl"/>
    </w:rPr>
  </w:style>
  <w:style w:type="paragraph" w:styleId="TDC5">
    <w:name w:val="toc 5"/>
    <w:basedOn w:val="Normal"/>
    <w:next w:val="Normal"/>
    <w:autoRedefine/>
    <w:semiHidden/>
    <w:rsid w:val="00F9580D"/>
    <w:pPr>
      <w:spacing w:after="200" w:line="276" w:lineRule="auto"/>
      <w:ind w:left="880"/>
    </w:pPr>
    <w:rPr>
      <w:rFonts w:eastAsia="Calibri"/>
      <w:sz w:val="22"/>
      <w:szCs w:val="22"/>
      <w:lang w:val="es-ES_tradnl"/>
    </w:rPr>
  </w:style>
  <w:style w:type="paragraph" w:customStyle="1" w:styleId="articulo">
    <w:name w:val="articulo"/>
    <w:basedOn w:val="Normal"/>
    <w:rsid w:val="00F9580D"/>
    <w:pPr>
      <w:spacing w:before="100" w:beforeAutospacing="1" w:after="100" w:afterAutospacing="1"/>
    </w:pPr>
    <w:rPr>
      <w:rFonts w:eastAsia="Calibri"/>
      <w:szCs w:val="24"/>
    </w:rPr>
  </w:style>
  <w:style w:type="paragraph" w:customStyle="1" w:styleId="sangradoarticulo">
    <w:name w:val="sangrado_articulo"/>
    <w:basedOn w:val="Normal"/>
    <w:rsid w:val="00F9580D"/>
    <w:pPr>
      <w:spacing w:before="100" w:beforeAutospacing="1" w:after="100" w:afterAutospacing="1"/>
    </w:pPr>
    <w:rPr>
      <w:rFonts w:eastAsia="Calibri"/>
      <w:szCs w:val="24"/>
    </w:rPr>
  </w:style>
  <w:style w:type="paragraph" w:customStyle="1" w:styleId="sangrado2">
    <w:name w:val="sangrado_2"/>
    <w:basedOn w:val="Normal"/>
    <w:rsid w:val="00F9580D"/>
    <w:pPr>
      <w:spacing w:before="100" w:beforeAutospacing="1" w:after="100" w:afterAutospacing="1"/>
    </w:pPr>
    <w:rPr>
      <w:rFonts w:eastAsia="Calibri"/>
      <w:szCs w:val="24"/>
    </w:rPr>
  </w:style>
  <w:style w:type="paragraph" w:customStyle="1" w:styleId="sangrado">
    <w:name w:val="sangrado"/>
    <w:basedOn w:val="Normal"/>
    <w:rsid w:val="00F9580D"/>
    <w:pPr>
      <w:spacing w:before="100" w:beforeAutospacing="1" w:after="100" w:afterAutospacing="1"/>
    </w:pPr>
    <w:rPr>
      <w:rFonts w:eastAsia="Calibri"/>
      <w:szCs w:val="24"/>
    </w:rPr>
  </w:style>
  <w:style w:type="paragraph" w:customStyle="1" w:styleId="centrado">
    <w:name w:val="centrado"/>
    <w:basedOn w:val="Normal"/>
    <w:rsid w:val="00F9580D"/>
    <w:pPr>
      <w:spacing w:before="100" w:beforeAutospacing="1" w:after="100" w:afterAutospacing="1"/>
    </w:pPr>
    <w:rPr>
      <w:rFonts w:eastAsia="Calibri"/>
      <w:szCs w:val="24"/>
    </w:rPr>
  </w:style>
  <w:style w:type="character" w:customStyle="1" w:styleId="der">
    <w:name w:val="der"/>
    <w:basedOn w:val="Fuentedeprrafopredeter"/>
    <w:rsid w:val="00F9580D"/>
  </w:style>
  <w:style w:type="paragraph" w:customStyle="1" w:styleId="content-documentsp">
    <w:name w:val="content-documents_p"/>
    <w:basedOn w:val="Normal"/>
    <w:rsid w:val="000015B2"/>
    <w:pPr>
      <w:pBdr>
        <w:left w:val="none" w:sz="0" w:space="12" w:color="auto"/>
        <w:right w:val="none" w:sz="0" w:space="12" w:color="auto"/>
      </w:pBdr>
    </w:pPr>
    <w:rPr>
      <w:rFonts w:ascii="Times New Roman" w:eastAsia="Times New Roman" w:hAnsi="Times New Roman"/>
      <w:szCs w:val="24"/>
      <w:lang w:eastAsia="es-ES"/>
    </w:rPr>
  </w:style>
  <w:style w:type="paragraph" w:customStyle="1" w:styleId="Pa7">
    <w:name w:val="Pa7"/>
    <w:basedOn w:val="Default"/>
    <w:next w:val="Default"/>
    <w:uiPriority w:val="99"/>
    <w:rsid w:val="000811C1"/>
    <w:pPr>
      <w:spacing w:line="221" w:lineRule="atLeast"/>
    </w:pPr>
    <w:rPr>
      <w:rFonts w:ascii="Arial" w:hAnsi="Arial" w:cs="Arial"/>
      <w:color w:val="auto"/>
    </w:rPr>
  </w:style>
  <w:style w:type="character" w:styleId="Mencinsinresolver">
    <w:name w:val="Unresolved Mention"/>
    <w:basedOn w:val="Fuentedeprrafopredeter"/>
    <w:uiPriority w:val="99"/>
    <w:semiHidden/>
    <w:unhideWhenUsed/>
    <w:rsid w:val="00841C87"/>
    <w:rPr>
      <w:color w:val="605E5C"/>
      <w:shd w:val="clear" w:color="auto" w:fill="E1DFDD"/>
    </w:rPr>
  </w:style>
  <w:style w:type="numbering" w:customStyle="1" w:styleId="Listaactual1">
    <w:name w:val="Lista actual1"/>
    <w:uiPriority w:val="99"/>
    <w:rsid w:val="008A521A"/>
    <w:pPr>
      <w:numPr>
        <w:numId w:val="30"/>
      </w:numPr>
    </w:pPr>
  </w:style>
  <w:style w:type="paragraph" w:customStyle="1" w:styleId="Titulo3">
    <w:name w:val="Titulo 3"/>
    <w:basedOn w:val="Normal"/>
    <w:link w:val="Titulo3Car"/>
    <w:qFormat/>
    <w:rsid w:val="00036FF3"/>
    <w:pPr>
      <w:spacing w:before="240" w:after="180" w:line="276" w:lineRule="auto"/>
      <w:jc w:val="both"/>
    </w:pPr>
    <w:rPr>
      <w:rFonts w:ascii="Arial" w:eastAsia="Calibri" w:hAnsi="Arial"/>
      <w:szCs w:val="24"/>
      <w:lang w:eastAsia="es-ES"/>
    </w:rPr>
  </w:style>
  <w:style w:type="character" w:customStyle="1" w:styleId="Titulo3Car">
    <w:name w:val="Titulo 3 Car"/>
    <w:link w:val="Titulo3"/>
    <w:rsid w:val="00036FF3"/>
    <w:rPr>
      <w:rFonts w:ascii="Arial" w:eastAsia="Calibri" w:hAnsi="Arial"/>
      <w:szCs w:val="24"/>
      <w:lang w:eastAsia="es-ES"/>
    </w:rPr>
  </w:style>
  <w:style w:type="paragraph" w:customStyle="1" w:styleId="texto">
    <w:name w:val="texto"/>
    <w:basedOn w:val="Normal"/>
    <w:rsid w:val="002D6494"/>
    <w:pPr>
      <w:spacing w:before="40" w:after="100" w:line="276" w:lineRule="auto"/>
      <w:ind w:left="40" w:right="40" w:firstLine="300"/>
      <w:jc w:val="both"/>
    </w:pPr>
    <w:rPr>
      <w:rFonts w:ascii="Georgia" w:eastAsia="Times New Roman" w:hAnsi="Georgia"/>
      <w:color w:val="000000"/>
      <w:sz w:val="22"/>
      <w:szCs w:val="22"/>
      <w:lang w:eastAsia="es-ES"/>
    </w:rPr>
  </w:style>
  <w:style w:type="paragraph" w:customStyle="1" w:styleId="Titulo2">
    <w:name w:val="Titulo 2"/>
    <w:link w:val="Titulo2Car"/>
    <w:qFormat/>
    <w:rsid w:val="00DE089F"/>
    <w:pPr>
      <w:spacing w:after="120" w:line="240" w:lineRule="auto"/>
      <w:jc w:val="center"/>
    </w:pPr>
    <w:rPr>
      <w:rFonts w:ascii="Arial" w:eastAsia="Times New Roman" w:hAnsi="Arial" w:cs="Calibri"/>
      <w:b/>
      <w:szCs w:val="24"/>
      <w:lang w:eastAsia="es-ES"/>
    </w:rPr>
  </w:style>
  <w:style w:type="character" w:customStyle="1" w:styleId="Titulo2Car">
    <w:name w:val="Titulo 2 Car"/>
    <w:basedOn w:val="Ttulo1Car"/>
    <w:link w:val="Titulo2"/>
    <w:rsid w:val="00DE089F"/>
    <w:rPr>
      <w:rFonts w:ascii="Arial" w:eastAsia="Times New Roman" w:hAnsi="Arial" w:cs="Calibri"/>
      <w:b/>
      <w:bCs w:val="0"/>
      <w:sz w:val="24"/>
      <w:szCs w:val="24"/>
      <w:lang w:eastAsia="es-ES"/>
    </w:rPr>
  </w:style>
  <w:style w:type="paragraph" w:customStyle="1" w:styleId="dog-base-sangria">
    <w:name w:val="dog-base-sangria"/>
    <w:basedOn w:val="Normal"/>
    <w:rsid w:val="007205D1"/>
    <w:pPr>
      <w:spacing w:before="100" w:beforeAutospacing="1" w:after="100" w:afterAutospacing="1"/>
    </w:pPr>
    <w:rPr>
      <w:rFonts w:ascii="Times New Roman" w:eastAsia="Times New Roman" w:hAnsi="Times New Roman"/>
      <w:szCs w:val="24"/>
      <w:lang w:eastAsia="es-ES"/>
    </w:rPr>
  </w:style>
  <w:style w:type="numbering" w:customStyle="1" w:styleId="Listaactual2">
    <w:name w:val="Lista actual2"/>
    <w:uiPriority w:val="99"/>
    <w:rsid w:val="006044E5"/>
  </w:style>
  <w:style w:type="numbering" w:customStyle="1" w:styleId="Listaactual3">
    <w:name w:val="Lista actual3"/>
    <w:uiPriority w:val="99"/>
    <w:rsid w:val="006044E5"/>
  </w:style>
  <w:style w:type="numbering" w:customStyle="1" w:styleId="Listaactual4">
    <w:name w:val="Lista actual4"/>
    <w:uiPriority w:val="99"/>
    <w:rsid w:val="006044E5"/>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2295">
      <w:bodyDiv w:val="1"/>
      <w:marLeft w:val="0"/>
      <w:marRight w:val="0"/>
      <w:marTop w:val="0"/>
      <w:marBottom w:val="0"/>
      <w:divBdr>
        <w:top w:val="none" w:sz="0" w:space="0" w:color="auto"/>
        <w:left w:val="none" w:sz="0" w:space="0" w:color="auto"/>
        <w:bottom w:val="none" w:sz="0" w:space="0" w:color="auto"/>
        <w:right w:val="none" w:sz="0" w:space="0" w:color="auto"/>
      </w:divBdr>
    </w:div>
    <w:div w:id="95945992">
      <w:bodyDiv w:val="1"/>
      <w:marLeft w:val="0"/>
      <w:marRight w:val="0"/>
      <w:marTop w:val="0"/>
      <w:marBottom w:val="0"/>
      <w:divBdr>
        <w:top w:val="none" w:sz="0" w:space="0" w:color="auto"/>
        <w:left w:val="none" w:sz="0" w:space="0" w:color="auto"/>
        <w:bottom w:val="none" w:sz="0" w:space="0" w:color="auto"/>
        <w:right w:val="none" w:sz="0" w:space="0" w:color="auto"/>
      </w:divBdr>
    </w:div>
    <w:div w:id="140386378">
      <w:bodyDiv w:val="1"/>
      <w:marLeft w:val="0"/>
      <w:marRight w:val="0"/>
      <w:marTop w:val="0"/>
      <w:marBottom w:val="0"/>
      <w:divBdr>
        <w:top w:val="none" w:sz="0" w:space="0" w:color="auto"/>
        <w:left w:val="none" w:sz="0" w:space="0" w:color="auto"/>
        <w:bottom w:val="none" w:sz="0" w:space="0" w:color="auto"/>
        <w:right w:val="none" w:sz="0" w:space="0" w:color="auto"/>
      </w:divBdr>
    </w:div>
    <w:div w:id="216555751">
      <w:bodyDiv w:val="1"/>
      <w:marLeft w:val="0"/>
      <w:marRight w:val="0"/>
      <w:marTop w:val="0"/>
      <w:marBottom w:val="0"/>
      <w:divBdr>
        <w:top w:val="none" w:sz="0" w:space="0" w:color="auto"/>
        <w:left w:val="none" w:sz="0" w:space="0" w:color="auto"/>
        <w:bottom w:val="none" w:sz="0" w:space="0" w:color="auto"/>
        <w:right w:val="none" w:sz="0" w:space="0" w:color="auto"/>
      </w:divBdr>
    </w:div>
    <w:div w:id="357199352">
      <w:bodyDiv w:val="1"/>
      <w:marLeft w:val="0"/>
      <w:marRight w:val="0"/>
      <w:marTop w:val="0"/>
      <w:marBottom w:val="0"/>
      <w:divBdr>
        <w:top w:val="none" w:sz="0" w:space="0" w:color="auto"/>
        <w:left w:val="none" w:sz="0" w:space="0" w:color="auto"/>
        <w:bottom w:val="none" w:sz="0" w:space="0" w:color="auto"/>
        <w:right w:val="none" w:sz="0" w:space="0" w:color="auto"/>
      </w:divBdr>
    </w:div>
    <w:div w:id="370082974">
      <w:bodyDiv w:val="1"/>
      <w:marLeft w:val="0"/>
      <w:marRight w:val="0"/>
      <w:marTop w:val="0"/>
      <w:marBottom w:val="0"/>
      <w:divBdr>
        <w:top w:val="none" w:sz="0" w:space="0" w:color="auto"/>
        <w:left w:val="none" w:sz="0" w:space="0" w:color="auto"/>
        <w:bottom w:val="none" w:sz="0" w:space="0" w:color="auto"/>
        <w:right w:val="none" w:sz="0" w:space="0" w:color="auto"/>
      </w:divBdr>
    </w:div>
    <w:div w:id="474690173">
      <w:bodyDiv w:val="1"/>
      <w:marLeft w:val="0"/>
      <w:marRight w:val="0"/>
      <w:marTop w:val="0"/>
      <w:marBottom w:val="0"/>
      <w:divBdr>
        <w:top w:val="none" w:sz="0" w:space="0" w:color="auto"/>
        <w:left w:val="none" w:sz="0" w:space="0" w:color="auto"/>
        <w:bottom w:val="none" w:sz="0" w:space="0" w:color="auto"/>
        <w:right w:val="none" w:sz="0" w:space="0" w:color="auto"/>
      </w:divBdr>
    </w:div>
    <w:div w:id="479422180">
      <w:bodyDiv w:val="1"/>
      <w:marLeft w:val="0"/>
      <w:marRight w:val="0"/>
      <w:marTop w:val="0"/>
      <w:marBottom w:val="0"/>
      <w:divBdr>
        <w:top w:val="none" w:sz="0" w:space="0" w:color="auto"/>
        <w:left w:val="none" w:sz="0" w:space="0" w:color="auto"/>
        <w:bottom w:val="none" w:sz="0" w:space="0" w:color="auto"/>
        <w:right w:val="none" w:sz="0" w:space="0" w:color="auto"/>
      </w:divBdr>
    </w:div>
    <w:div w:id="501161319">
      <w:bodyDiv w:val="1"/>
      <w:marLeft w:val="0"/>
      <w:marRight w:val="0"/>
      <w:marTop w:val="0"/>
      <w:marBottom w:val="0"/>
      <w:divBdr>
        <w:top w:val="none" w:sz="0" w:space="0" w:color="auto"/>
        <w:left w:val="none" w:sz="0" w:space="0" w:color="auto"/>
        <w:bottom w:val="none" w:sz="0" w:space="0" w:color="auto"/>
        <w:right w:val="none" w:sz="0" w:space="0" w:color="auto"/>
      </w:divBdr>
    </w:div>
    <w:div w:id="504440190">
      <w:bodyDiv w:val="1"/>
      <w:marLeft w:val="0"/>
      <w:marRight w:val="0"/>
      <w:marTop w:val="0"/>
      <w:marBottom w:val="0"/>
      <w:divBdr>
        <w:top w:val="none" w:sz="0" w:space="0" w:color="auto"/>
        <w:left w:val="none" w:sz="0" w:space="0" w:color="auto"/>
        <w:bottom w:val="none" w:sz="0" w:space="0" w:color="auto"/>
        <w:right w:val="none" w:sz="0" w:space="0" w:color="auto"/>
      </w:divBdr>
    </w:div>
    <w:div w:id="571818835">
      <w:bodyDiv w:val="1"/>
      <w:marLeft w:val="0"/>
      <w:marRight w:val="0"/>
      <w:marTop w:val="0"/>
      <w:marBottom w:val="0"/>
      <w:divBdr>
        <w:top w:val="none" w:sz="0" w:space="0" w:color="auto"/>
        <w:left w:val="none" w:sz="0" w:space="0" w:color="auto"/>
        <w:bottom w:val="none" w:sz="0" w:space="0" w:color="auto"/>
        <w:right w:val="none" w:sz="0" w:space="0" w:color="auto"/>
      </w:divBdr>
    </w:div>
    <w:div w:id="577903115">
      <w:bodyDiv w:val="1"/>
      <w:marLeft w:val="0"/>
      <w:marRight w:val="0"/>
      <w:marTop w:val="0"/>
      <w:marBottom w:val="0"/>
      <w:divBdr>
        <w:top w:val="none" w:sz="0" w:space="0" w:color="auto"/>
        <w:left w:val="none" w:sz="0" w:space="0" w:color="auto"/>
        <w:bottom w:val="none" w:sz="0" w:space="0" w:color="auto"/>
        <w:right w:val="none" w:sz="0" w:space="0" w:color="auto"/>
      </w:divBdr>
      <w:divsChild>
        <w:div w:id="188379668">
          <w:marLeft w:val="0"/>
          <w:marRight w:val="0"/>
          <w:marTop w:val="0"/>
          <w:marBottom w:val="0"/>
          <w:divBdr>
            <w:top w:val="none" w:sz="0" w:space="0" w:color="auto"/>
            <w:left w:val="none" w:sz="0" w:space="0" w:color="auto"/>
            <w:bottom w:val="none" w:sz="0" w:space="0" w:color="auto"/>
            <w:right w:val="none" w:sz="0" w:space="0" w:color="auto"/>
          </w:divBdr>
          <w:divsChild>
            <w:div w:id="531571241">
              <w:marLeft w:val="0"/>
              <w:marRight w:val="0"/>
              <w:marTop w:val="0"/>
              <w:marBottom w:val="0"/>
              <w:divBdr>
                <w:top w:val="none" w:sz="0" w:space="0" w:color="auto"/>
                <w:left w:val="none" w:sz="0" w:space="0" w:color="auto"/>
                <w:bottom w:val="none" w:sz="0" w:space="0" w:color="auto"/>
                <w:right w:val="none" w:sz="0" w:space="0" w:color="auto"/>
              </w:divBdr>
            </w:div>
          </w:divsChild>
        </w:div>
        <w:div w:id="1103651314">
          <w:marLeft w:val="0"/>
          <w:marRight w:val="0"/>
          <w:marTop w:val="0"/>
          <w:marBottom w:val="0"/>
          <w:divBdr>
            <w:top w:val="none" w:sz="0" w:space="0" w:color="auto"/>
            <w:left w:val="none" w:sz="0" w:space="0" w:color="auto"/>
            <w:bottom w:val="none" w:sz="0" w:space="0" w:color="auto"/>
            <w:right w:val="none" w:sz="0" w:space="0" w:color="auto"/>
          </w:divBdr>
          <w:divsChild>
            <w:div w:id="1437166831">
              <w:marLeft w:val="0"/>
              <w:marRight w:val="0"/>
              <w:marTop w:val="0"/>
              <w:marBottom w:val="0"/>
              <w:divBdr>
                <w:top w:val="none" w:sz="0" w:space="0" w:color="auto"/>
                <w:left w:val="none" w:sz="0" w:space="0" w:color="auto"/>
                <w:bottom w:val="none" w:sz="0" w:space="0" w:color="auto"/>
                <w:right w:val="none" w:sz="0" w:space="0" w:color="auto"/>
              </w:divBdr>
              <w:divsChild>
                <w:div w:id="15577404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61237167">
      <w:bodyDiv w:val="1"/>
      <w:marLeft w:val="0"/>
      <w:marRight w:val="0"/>
      <w:marTop w:val="0"/>
      <w:marBottom w:val="0"/>
      <w:divBdr>
        <w:top w:val="none" w:sz="0" w:space="0" w:color="auto"/>
        <w:left w:val="none" w:sz="0" w:space="0" w:color="auto"/>
        <w:bottom w:val="none" w:sz="0" w:space="0" w:color="auto"/>
        <w:right w:val="none" w:sz="0" w:space="0" w:color="auto"/>
      </w:divBdr>
    </w:div>
    <w:div w:id="899906123">
      <w:bodyDiv w:val="1"/>
      <w:marLeft w:val="0"/>
      <w:marRight w:val="0"/>
      <w:marTop w:val="0"/>
      <w:marBottom w:val="0"/>
      <w:divBdr>
        <w:top w:val="none" w:sz="0" w:space="0" w:color="auto"/>
        <w:left w:val="none" w:sz="0" w:space="0" w:color="auto"/>
        <w:bottom w:val="none" w:sz="0" w:space="0" w:color="auto"/>
        <w:right w:val="none" w:sz="0" w:space="0" w:color="auto"/>
      </w:divBdr>
    </w:div>
    <w:div w:id="900361792">
      <w:bodyDiv w:val="1"/>
      <w:marLeft w:val="0"/>
      <w:marRight w:val="0"/>
      <w:marTop w:val="0"/>
      <w:marBottom w:val="0"/>
      <w:divBdr>
        <w:top w:val="none" w:sz="0" w:space="0" w:color="auto"/>
        <w:left w:val="none" w:sz="0" w:space="0" w:color="auto"/>
        <w:bottom w:val="none" w:sz="0" w:space="0" w:color="auto"/>
        <w:right w:val="none" w:sz="0" w:space="0" w:color="auto"/>
      </w:divBdr>
    </w:div>
    <w:div w:id="1086730174">
      <w:bodyDiv w:val="1"/>
      <w:marLeft w:val="0"/>
      <w:marRight w:val="0"/>
      <w:marTop w:val="0"/>
      <w:marBottom w:val="0"/>
      <w:divBdr>
        <w:top w:val="none" w:sz="0" w:space="0" w:color="auto"/>
        <w:left w:val="none" w:sz="0" w:space="0" w:color="auto"/>
        <w:bottom w:val="none" w:sz="0" w:space="0" w:color="auto"/>
        <w:right w:val="none" w:sz="0" w:space="0" w:color="auto"/>
      </w:divBdr>
    </w:div>
    <w:div w:id="1156922673">
      <w:bodyDiv w:val="1"/>
      <w:marLeft w:val="0"/>
      <w:marRight w:val="0"/>
      <w:marTop w:val="0"/>
      <w:marBottom w:val="0"/>
      <w:divBdr>
        <w:top w:val="none" w:sz="0" w:space="0" w:color="auto"/>
        <w:left w:val="none" w:sz="0" w:space="0" w:color="auto"/>
        <w:bottom w:val="none" w:sz="0" w:space="0" w:color="auto"/>
        <w:right w:val="none" w:sz="0" w:space="0" w:color="auto"/>
      </w:divBdr>
    </w:div>
    <w:div w:id="1248688621">
      <w:bodyDiv w:val="1"/>
      <w:marLeft w:val="0"/>
      <w:marRight w:val="0"/>
      <w:marTop w:val="0"/>
      <w:marBottom w:val="0"/>
      <w:divBdr>
        <w:top w:val="none" w:sz="0" w:space="0" w:color="auto"/>
        <w:left w:val="none" w:sz="0" w:space="0" w:color="auto"/>
        <w:bottom w:val="none" w:sz="0" w:space="0" w:color="auto"/>
        <w:right w:val="none" w:sz="0" w:space="0" w:color="auto"/>
      </w:divBdr>
    </w:div>
    <w:div w:id="1456095994">
      <w:bodyDiv w:val="1"/>
      <w:marLeft w:val="0"/>
      <w:marRight w:val="0"/>
      <w:marTop w:val="0"/>
      <w:marBottom w:val="0"/>
      <w:divBdr>
        <w:top w:val="none" w:sz="0" w:space="0" w:color="auto"/>
        <w:left w:val="none" w:sz="0" w:space="0" w:color="auto"/>
        <w:bottom w:val="none" w:sz="0" w:space="0" w:color="auto"/>
        <w:right w:val="none" w:sz="0" w:space="0" w:color="auto"/>
      </w:divBdr>
    </w:div>
    <w:div w:id="1523200491">
      <w:bodyDiv w:val="1"/>
      <w:marLeft w:val="0"/>
      <w:marRight w:val="0"/>
      <w:marTop w:val="0"/>
      <w:marBottom w:val="0"/>
      <w:divBdr>
        <w:top w:val="none" w:sz="0" w:space="0" w:color="auto"/>
        <w:left w:val="none" w:sz="0" w:space="0" w:color="auto"/>
        <w:bottom w:val="none" w:sz="0" w:space="0" w:color="auto"/>
        <w:right w:val="none" w:sz="0" w:space="0" w:color="auto"/>
      </w:divBdr>
      <w:divsChild>
        <w:div w:id="490215318">
          <w:marLeft w:val="0"/>
          <w:marRight w:val="0"/>
          <w:marTop w:val="0"/>
          <w:marBottom w:val="0"/>
          <w:divBdr>
            <w:top w:val="none" w:sz="0" w:space="0" w:color="auto"/>
            <w:left w:val="none" w:sz="0" w:space="0" w:color="auto"/>
            <w:bottom w:val="none" w:sz="0" w:space="0" w:color="auto"/>
            <w:right w:val="none" w:sz="0" w:space="0" w:color="auto"/>
          </w:divBdr>
          <w:divsChild>
            <w:div w:id="1085154824">
              <w:marLeft w:val="0"/>
              <w:marRight w:val="0"/>
              <w:marTop w:val="0"/>
              <w:marBottom w:val="0"/>
              <w:divBdr>
                <w:top w:val="none" w:sz="0" w:space="0" w:color="auto"/>
                <w:left w:val="none" w:sz="0" w:space="0" w:color="auto"/>
                <w:bottom w:val="none" w:sz="0" w:space="0" w:color="auto"/>
                <w:right w:val="none" w:sz="0" w:space="0" w:color="auto"/>
              </w:divBdr>
            </w:div>
          </w:divsChild>
        </w:div>
        <w:div w:id="1591696962">
          <w:marLeft w:val="0"/>
          <w:marRight w:val="0"/>
          <w:marTop w:val="0"/>
          <w:marBottom w:val="0"/>
          <w:divBdr>
            <w:top w:val="none" w:sz="0" w:space="0" w:color="auto"/>
            <w:left w:val="none" w:sz="0" w:space="0" w:color="auto"/>
            <w:bottom w:val="none" w:sz="0" w:space="0" w:color="auto"/>
            <w:right w:val="none" w:sz="0" w:space="0" w:color="auto"/>
          </w:divBdr>
          <w:divsChild>
            <w:div w:id="1882132293">
              <w:marLeft w:val="0"/>
              <w:marRight w:val="0"/>
              <w:marTop w:val="0"/>
              <w:marBottom w:val="0"/>
              <w:divBdr>
                <w:top w:val="none" w:sz="0" w:space="0" w:color="auto"/>
                <w:left w:val="none" w:sz="0" w:space="0" w:color="auto"/>
                <w:bottom w:val="none" w:sz="0" w:space="0" w:color="auto"/>
                <w:right w:val="none" w:sz="0" w:space="0" w:color="auto"/>
              </w:divBdr>
              <w:divsChild>
                <w:div w:id="113452272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9973179">
      <w:bodyDiv w:val="1"/>
      <w:marLeft w:val="0"/>
      <w:marRight w:val="0"/>
      <w:marTop w:val="0"/>
      <w:marBottom w:val="0"/>
      <w:divBdr>
        <w:top w:val="none" w:sz="0" w:space="0" w:color="auto"/>
        <w:left w:val="none" w:sz="0" w:space="0" w:color="auto"/>
        <w:bottom w:val="none" w:sz="0" w:space="0" w:color="auto"/>
        <w:right w:val="none" w:sz="0" w:space="0" w:color="auto"/>
      </w:divBdr>
    </w:div>
    <w:div w:id="1897858965">
      <w:bodyDiv w:val="1"/>
      <w:marLeft w:val="0"/>
      <w:marRight w:val="0"/>
      <w:marTop w:val="0"/>
      <w:marBottom w:val="0"/>
      <w:divBdr>
        <w:top w:val="none" w:sz="0" w:space="0" w:color="auto"/>
        <w:left w:val="none" w:sz="0" w:space="0" w:color="auto"/>
        <w:bottom w:val="none" w:sz="0" w:space="0" w:color="auto"/>
        <w:right w:val="none" w:sz="0" w:space="0" w:color="auto"/>
      </w:divBdr>
      <w:divsChild>
        <w:div w:id="923345345">
          <w:marLeft w:val="0"/>
          <w:marRight w:val="0"/>
          <w:marTop w:val="0"/>
          <w:marBottom w:val="0"/>
          <w:divBdr>
            <w:top w:val="none" w:sz="0" w:space="0" w:color="auto"/>
            <w:left w:val="none" w:sz="0" w:space="0" w:color="auto"/>
            <w:bottom w:val="none" w:sz="0" w:space="0" w:color="auto"/>
            <w:right w:val="none" w:sz="0" w:space="0" w:color="auto"/>
          </w:divBdr>
        </w:div>
      </w:divsChild>
    </w:div>
    <w:div w:id="1906530111">
      <w:bodyDiv w:val="1"/>
      <w:marLeft w:val="0"/>
      <w:marRight w:val="0"/>
      <w:marTop w:val="0"/>
      <w:marBottom w:val="0"/>
      <w:divBdr>
        <w:top w:val="none" w:sz="0" w:space="0" w:color="auto"/>
        <w:left w:val="none" w:sz="0" w:space="0" w:color="auto"/>
        <w:bottom w:val="none" w:sz="0" w:space="0" w:color="auto"/>
        <w:right w:val="none" w:sz="0" w:space="0" w:color="auto"/>
      </w:divBdr>
      <w:divsChild>
        <w:div w:id="83454182">
          <w:marLeft w:val="0"/>
          <w:marRight w:val="0"/>
          <w:marTop w:val="0"/>
          <w:marBottom w:val="0"/>
          <w:divBdr>
            <w:top w:val="none" w:sz="0" w:space="0" w:color="auto"/>
            <w:left w:val="none" w:sz="0" w:space="0" w:color="auto"/>
            <w:bottom w:val="none" w:sz="0" w:space="0" w:color="auto"/>
            <w:right w:val="none" w:sz="0" w:space="0" w:color="auto"/>
          </w:divBdr>
        </w:div>
        <w:div w:id="391119962">
          <w:marLeft w:val="0"/>
          <w:marRight w:val="0"/>
          <w:marTop w:val="0"/>
          <w:marBottom w:val="0"/>
          <w:divBdr>
            <w:top w:val="none" w:sz="0" w:space="0" w:color="auto"/>
            <w:left w:val="none" w:sz="0" w:space="0" w:color="auto"/>
            <w:bottom w:val="none" w:sz="0" w:space="0" w:color="auto"/>
            <w:right w:val="none" w:sz="0" w:space="0" w:color="auto"/>
          </w:divBdr>
        </w:div>
        <w:div w:id="492795549">
          <w:marLeft w:val="0"/>
          <w:marRight w:val="0"/>
          <w:marTop w:val="0"/>
          <w:marBottom w:val="0"/>
          <w:divBdr>
            <w:top w:val="none" w:sz="0" w:space="0" w:color="auto"/>
            <w:left w:val="none" w:sz="0" w:space="0" w:color="auto"/>
            <w:bottom w:val="none" w:sz="0" w:space="0" w:color="auto"/>
            <w:right w:val="none" w:sz="0" w:space="0" w:color="auto"/>
          </w:divBdr>
        </w:div>
        <w:div w:id="835069247">
          <w:marLeft w:val="0"/>
          <w:marRight w:val="0"/>
          <w:marTop w:val="0"/>
          <w:marBottom w:val="0"/>
          <w:divBdr>
            <w:top w:val="none" w:sz="0" w:space="0" w:color="auto"/>
            <w:left w:val="none" w:sz="0" w:space="0" w:color="auto"/>
            <w:bottom w:val="none" w:sz="0" w:space="0" w:color="auto"/>
            <w:right w:val="none" w:sz="0" w:space="0" w:color="auto"/>
          </w:divBdr>
        </w:div>
        <w:div w:id="844058806">
          <w:marLeft w:val="0"/>
          <w:marRight w:val="0"/>
          <w:marTop w:val="0"/>
          <w:marBottom w:val="0"/>
          <w:divBdr>
            <w:top w:val="none" w:sz="0" w:space="0" w:color="auto"/>
            <w:left w:val="none" w:sz="0" w:space="0" w:color="auto"/>
            <w:bottom w:val="none" w:sz="0" w:space="0" w:color="auto"/>
            <w:right w:val="none" w:sz="0" w:space="0" w:color="auto"/>
          </w:divBdr>
        </w:div>
        <w:div w:id="1563756908">
          <w:marLeft w:val="0"/>
          <w:marRight w:val="0"/>
          <w:marTop w:val="0"/>
          <w:marBottom w:val="0"/>
          <w:divBdr>
            <w:top w:val="none" w:sz="0" w:space="0" w:color="auto"/>
            <w:left w:val="none" w:sz="0" w:space="0" w:color="auto"/>
            <w:bottom w:val="none" w:sz="0" w:space="0" w:color="auto"/>
            <w:right w:val="none" w:sz="0" w:space="0" w:color="auto"/>
          </w:divBdr>
        </w:div>
        <w:div w:id="1571765393">
          <w:marLeft w:val="0"/>
          <w:marRight w:val="0"/>
          <w:marTop w:val="0"/>
          <w:marBottom w:val="0"/>
          <w:divBdr>
            <w:top w:val="none" w:sz="0" w:space="0" w:color="auto"/>
            <w:left w:val="none" w:sz="0" w:space="0" w:color="auto"/>
            <w:bottom w:val="none" w:sz="0" w:space="0" w:color="auto"/>
            <w:right w:val="none" w:sz="0" w:space="0" w:color="auto"/>
          </w:divBdr>
        </w:div>
        <w:div w:id="1839879463">
          <w:marLeft w:val="0"/>
          <w:marRight w:val="0"/>
          <w:marTop w:val="0"/>
          <w:marBottom w:val="0"/>
          <w:divBdr>
            <w:top w:val="none" w:sz="0" w:space="0" w:color="auto"/>
            <w:left w:val="none" w:sz="0" w:space="0" w:color="auto"/>
            <w:bottom w:val="none" w:sz="0" w:space="0" w:color="auto"/>
            <w:right w:val="none" w:sz="0" w:space="0" w:color="auto"/>
          </w:divBdr>
        </w:div>
        <w:div w:id="1863519109">
          <w:marLeft w:val="0"/>
          <w:marRight w:val="0"/>
          <w:marTop w:val="0"/>
          <w:marBottom w:val="0"/>
          <w:divBdr>
            <w:top w:val="none" w:sz="0" w:space="0" w:color="auto"/>
            <w:left w:val="none" w:sz="0" w:space="0" w:color="auto"/>
            <w:bottom w:val="none" w:sz="0" w:space="0" w:color="auto"/>
            <w:right w:val="none" w:sz="0" w:space="0" w:color="auto"/>
          </w:divBdr>
        </w:div>
        <w:div w:id="1923030471">
          <w:marLeft w:val="0"/>
          <w:marRight w:val="0"/>
          <w:marTop w:val="0"/>
          <w:marBottom w:val="0"/>
          <w:divBdr>
            <w:top w:val="none" w:sz="0" w:space="0" w:color="auto"/>
            <w:left w:val="none" w:sz="0" w:space="0" w:color="auto"/>
            <w:bottom w:val="none" w:sz="0" w:space="0" w:color="auto"/>
            <w:right w:val="none" w:sz="0" w:space="0" w:color="auto"/>
          </w:divBdr>
        </w:div>
        <w:div w:id="2058553045">
          <w:marLeft w:val="0"/>
          <w:marRight w:val="0"/>
          <w:marTop w:val="0"/>
          <w:marBottom w:val="0"/>
          <w:divBdr>
            <w:top w:val="none" w:sz="0" w:space="0" w:color="auto"/>
            <w:left w:val="none" w:sz="0" w:space="0" w:color="auto"/>
            <w:bottom w:val="none" w:sz="0" w:space="0" w:color="auto"/>
            <w:right w:val="none" w:sz="0" w:space="0" w:color="auto"/>
          </w:divBdr>
        </w:div>
      </w:divsChild>
    </w:div>
    <w:div w:id="1908297964">
      <w:bodyDiv w:val="1"/>
      <w:marLeft w:val="0"/>
      <w:marRight w:val="0"/>
      <w:marTop w:val="0"/>
      <w:marBottom w:val="0"/>
      <w:divBdr>
        <w:top w:val="none" w:sz="0" w:space="0" w:color="auto"/>
        <w:left w:val="none" w:sz="0" w:space="0" w:color="auto"/>
        <w:bottom w:val="none" w:sz="0" w:space="0" w:color="auto"/>
        <w:right w:val="none" w:sz="0" w:space="0" w:color="auto"/>
      </w:divBdr>
    </w:div>
    <w:div w:id="1922176783">
      <w:bodyDiv w:val="1"/>
      <w:marLeft w:val="0"/>
      <w:marRight w:val="0"/>
      <w:marTop w:val="0"/>
      <w:marBottom w:val="0"/>
      <w:divBdr>
        <w:top w:val="none" w:sz="0" w:space="0" w:color="auto"/>
        <w:left w:val="none" w:sz="0" w:space="0" w:color="auto"/>
        <w:bottom w:val="none" w:sz="0" w:space="0" w:color="auto"/>
        <w:right w:val="none" w:sz="0" w:space="0" w:color="auto"/>
      </w:divBdr>
    </w:div>
    <w:div w:id="2043506451">
      <w:bodyDiv w:val="1"/>
      <w:marLeft w:val="0"/>
      <w:marRight w:val="0"/>
      <w:marTop w:val="0"/>
      <w:marBottom w:val="0"/>
      <w:divBdr>
        <w:top w:val="none" w:sz="0" w:space="0" w:color="auto"/>
        <w:left w:val="none" w:sz="0" w:space="0" w:color="auto"/>
        <w:bottom w:val="none" w:sz="0" w:space="0" w:color="auto"/>
        <w:right w:val="none" w:sz="0" w:space="0" w:color="auto"/>
      </w:divBdr>
    </w:div>
    <w:div w:id="20811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B0A80-FEC4-419C-8E8C-17FD1EA95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71</Pages>
  <Words>27118</Words>
  <Characters>149151</Characters>
  <Application>Microsoft Office Word</Application>
  <DocSecurity>0</DocSecurity>
  <Lines>1242</Lines>
  <Paragraphs>351</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175918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Malagón Ruiz del Valle</dc:creator>
  <cp:keywords/>
  <dc:description/>
  <cp:lastModifiedBy>Ana Malagón Ruiz del Valle</cp:lastModifiedBy>
  <cp:revision>23</cp:revision>
  <cp:lastPrinted>2025-03-21T11:09:00Z</cp:lastPrinted>
  <dcterms:created xsi:type="dcterms:W3CDTF">2025-03-24T13:06:00Z</dcterms:created>
  <dcterms:modified xsi:type="dcterms:W3CDTF">2025-03-27T08:18:00Z</dcterms:modified>
</cp:coreProperties>
</file>