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aconcuadrcula2"/>
        <w:tblW w:w="9923" w:type="dxa"/>
        <w:jc w:val="center"/>
        <w:tblLook w:val="0480" w:firstRow="0" w:lastRow="0" w:firstColumn="1" w:lastColumn="0" w:noHBand="0" w:noVBand="1"/>
      </w:tblPr>
      <w:tblGrid>
        <w:gridCol w:w="4815"/>
        <w:gridCol w:w="5108"/>
      </w:tblGrid>
      <w:tr w:rsidR="00124076" w:rsidRPr="00A5283D" w:rsidTr="00900E67">
        <w:trPr>
          <w:trHeight w:val="617"/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124076" w:rsidRDefault="00900E67" w:rsidP="00900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ANEXO III</w:t>
            </w:r>
          </w:p>
          <w:p w:rsidR="00900E67" w:rsidRPr="00A5283D" w:rsidRDefault="00900E67" w:rsidP="00900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CATEGORIAS DE EDAD ADMITIDAS POR DEPORTE </w:t>
            </w:r>
          </w:p>
        </w:tc>
      </w:tr>
      <w:tr w:rsidR="00124076" w:rsidRPr="00124076" w:rsidTr="00900E67">
        <w:trPr>
          <w:trHeight w:val="679"/>
          <w:jc w:val="center"/>
        </w:trPr>
        <w:tc>
          <w:tcPr>
            <w:tcW w:w="9923" w:type="dxa"/>
            <w:gridSpan w:val="2"/>
            <w:shd w:val="clear" w:color="auto" w:fill="595959" w:themeFill="text1" w:themeFillTint="A6"/>
            <w:vAlign w:val="center"/>
          </w:tcPr>
          <w:p w:rsidR="00124076" w:rsidRPr="00124076" w:rsidRDefault="00124076" w:rsidP="007947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240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 admitirán las modalidades olímpicas y paralímpicas de los deportes señalados a continuación en la categoría absoluta, 2ª categoría, 3ª categoría y categoría máster </w:t>
            </w:r>
            <w:r w:rsidR="004540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 </w:t>
            </w:r>
            <w:r w:rsidRPr="001240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veteranos/as</w:t>
            </w:r>
          </w:p>
        </w:tc>
      </w:tr>
      <w:tr w:rsidR="00A5283D" w:rsidRPr="00A5283D" w:rsidTr="00A12B52">
        <w:trPr>
          <w:trHeight w:val="252"/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Atletismo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Judo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Bádminton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Lucha 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Baile deportivo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Natación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Baloncesto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Piragüismo 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Balonmano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Remo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Béisbol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Rugby 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Boxeo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Patinaje 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Ciclismo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Surf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Escalada deportiva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Taekwondo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Esgrima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Tenis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Esquí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Tenis de mesa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Fútbol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Tiro con arco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Gimnasia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Tiro olímpico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Golf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Triatlón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Halterofilia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Vela</w:t>
            </w:r>
          </w:p>
        </w:tc>
      </w:tr>
      <w:tr w:rsidR="00A5283D" w:rsidRPr="00A5283D" w:rsidTr="00A12B52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Hípica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Voleibol</w:t>
            </w:r>
          </w:p>
        </w:tc>
      </w:tr>
      <w:tr w:rsidR="00A5283D" w:rsidRPr="00A5283D" w:rsidTr="00A12B52">
        <w:trPr>
          <w:trHeight w:val="217"/>
          <w:jc w:val="center"/>
        </w:trPr>
        <w:tc>
          <w:tcPr>
            <w:tcW w:w="4815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 xml:space="preserve">Hockey </w:t>
            </w:r>
          </w:p>
        </w:tc>
        <w:tc>
          <w:tcPr>
            <w:tcW w:w="5108" w:type="dxa"/>
            <w:shd w:val="clear" w:color="auto" w:fill="FFFFFF" w:themeFill="background1"/>
          </w:tcPr>
          <w:p w:rsidR="00A5283D" w:rsidRPr="00A12B52" w:rsidRDefault="00A5283D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A12B52">
              <w:rPr>
                <w:rFonts w:ascii="Arial" w:hAnsi="Arial" w:cs="Arial"/>
                <w:sz w:val="19"/>
                <w:szCs w:val="19"/>
              </w:rPr>
              <w:t>Waterpolo</w:t>
            </w:r>
          </w:p>
        </w:tc>
      </w:tr>
      <w:tr w:rsidR="00900E67" w:rsidRPr="00A5283D" w:rsidTr="002B7E5E">
        <w:trPr>
          <w:trHeight w:val="679"/>
          <w:jc w:val="center"/>
        </w:trPr>
        <w:tc>
          <w:tcPr>
            <w:tcW w:w="9923" w:type="dxa"/>
            <w:gridSpan w:val="2"/>
            <w:shd w:val="clear" w:color="auto" w:fill="595959" w:themeFill="text1" w:themeFillTint="A6"/>
            <w:vAlign w:val="center"/>
          </w:tcPr>
          <w:p w:rsidR="00C448E2" w:rsidRPr="00A12B52" w:rsidRDefault="002B7E5E" w:rsidP="002B7E5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 admitirán l</w:t>
            </w:r>
            <w:r w:rsidR="00FA362F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</w:t>
            </w:r>
            <w:r w:rsidR="00FA362F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deportes/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modalidades deportivas</w:t>
            </w:r>
            <w:r w:rsidR="00FA362F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no olímpicos ni paralímpicos 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señalad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 a continuación</w:t>
            </w:r>
            <w:r w:rsidR="00FA362F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900E67" w:rsidRPr="00CD38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exclusivamente en la categoría absoluta y 2ª categoría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Actividades subacuáticas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Kick-Boxing y disciplinas asociadas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Ajedrez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Lucha 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Atletismo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Kitesurf 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Automovilismo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Motociclismo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Balonmano playa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Motonáutica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Bolos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Orientación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Caza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Pádel</w:t>
            </w:r>
          </w:p>
        </w:tc>
      </w:tr>
      <w:tr w:rsidR="00900E67" w:rsidRPr="006467CD" w:rsidTr="00A12B52">
        <w:trPr>
          <w:trHeight w:val="244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Ciclismo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Patinaje</w:t>
            </w:r>
            <w:r w:rsidR="00A12B52" w:rsidRPr="002B7E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B7E5E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Deportes aéreos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Pesca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Deportes de montaña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Petanca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Espeleología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Pelota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Esquí náutico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 xml:space="preserve">Piragüismo </w:t>
            </w:r>
          </w:p>
        </w:tc>
      </w:tr>
      <w:tr w:rsidR="00900E67" w:rsidRPr="00454D02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Fútbol sala 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Rugby (modalidad 15 jugadores/as)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Gimnasia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Salvamento y socorrismo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Hockey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>Squash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Hípica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 xml:space="preserve">Paddle surf 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Judo-disciplinas asociadas (jiu-jitsu, aikido, </w:t>
            </w:r>
            <w:proofErr w:type="spellStart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wushu</w:t>
            </w:r>
            <w:proofErr w:type="spellEnd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, kendo)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 xml:space="preserve">Taekwondo-disciplinas asociadas (hapkido, </w:t>
            </w:r>
            <w:proofErr w:type="spellStart"/>
            <w:r w:rsidRPr="002B7E5E">
              <w:rPr>
                <w:rFonts w:ascii="Arial" w:hAnsi="Arial" w:cs="Arial"/>
                <w:sz w:val="19"/>
                <w:szCs w:val="19"/>
              </w:rPr>
              <w:t>haedong-gumdo</w:t>
            </w:r>
            <w:proofErr w:type="spellEnd"/>
            <w:r w:rsidRPr="002B7E5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Karate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2B7E5E" w:rsidRDefault="00900E67" w:rsidP="00794762">
            <w:pPr>
              <w:rPr>
                <w:rFonts w:ascii="Arial" w:hAnsi="Arial" w:cs="Arial"/>
                <w:sz w:val="19"/>
                <w:szCs w:val="19"/>
              </w:rPr>
            </w:pPr>
            <w:r w:rsidRPr="002B7E5E">
              <w:rPr>
                <w:rFonts w:ascii="Arial" w:hAnsi="Arial" w:cs="Arial"/>
                <w:sz w:val="19"/>
                <w:szCs w:val="19"/>
              </w:rPr>
              <w:t xml:space="preserve">Triatlón </w:t>
            </w:r>
          </w:p>
        </w:tc>
      </w:tr>
      <w:tr w:rsidR="00900E67" w:rsidRPr="006467CD" w:rsidTr="00A12B52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Karate-disciplinas asociadas (kung-fu, </w:t>
            </w:r>
            <w:proofErr w:type="spellStart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kempo</w:t>
            </w:r>
            <w:proofErr w:type="spellEnd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tai-jitsu</w:t>
            </w:r>
            <w:proofErr w:type="spellEnd"/>
            <w:r w:rsidRPr="00A12B52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900E67" w:rsidRPr="00A12B52" w:rsidRDefault="00900E67" w:rsidP="00794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43CCA" w:rsidRDefault="00043CCA" w:rsidP="000E4ACD">
      <w:pPr>
        <w:autoSpaceDE w:val="0"/>
        <w:autoSpaceDN w:val="0"/>
        <w:adjustRightInd w:val="0"/>
        <w:spacing w:after="200" w:line="276" w:lineRule="auto"/>
        <w:ind w:left="-567" w:right="-569"/>
        <w:jc w:val="both"/>
        <w:rPr>
          <w:rFonts w:ascii="Arial" w:eastAsia="Calibri" w:hAnsi="Arial" w:cs="Arial"/>
          <w:sz w:val="16"/>
          <w:szCs w:val="16"/>
        </w:rPr>
      </w:pPr>
    </w:p>
    <w:p w:rsidR="000E4ACD" w:rsidRPr="00BF4523" w:rsidRDefault="000E4ACD" w:rsidP="000E4ACD">
      <w:pPr>
        <w:autoSpaceDE w:val="0"/>
        <w:autoSpaceDN w:val="0"/>
        <w:adjustRightInd w:val="0"/>
        <w:spacing w:after="200" w:line="276" w:lineRule="auto"/>
        <w:ind w:left="-567" w:right="-569"/>
        <w:jc w:val="both"/>
        <w:rPr>
          <w:rFonts w:ascii="Arial" w:eastAsia="Calibri" w:hAnsi="Arial" w:cs="Arial"/>
          <w:sz w:val="16"/>
          <w:szCs w:val="16"/>
        </w:rPr>
      </w:pPr>
      <w:r w:rsidRPr="00BF4523">
        <w:rPr>
          <w:rFonts w:ascii="Arial" w:eastAsia="Calibri" w:hAnsi="Arial" w:cs="Arial"/>
          <w:sz w:val="16"/>
          <w:szCs w:val="16"/>
        </w:rPr>
        <w:t>Sólo se podrá concurrir a la presente convocatoria por un único resultado d</w:t>
      </w:r>
      <w:r>
        <w:rPr>
          <w:rFonts w:ascii="Arial" w:eastAsia="Calibri" w:hAnsi="Arial" w:cs="Arial"/>
          <w:sz w:val="16"/>
          <w:szCs w:val="16"/>
        </w:rPr>
        <w:t xml:space="preserve">eportivo obtenido </w:t>
      </w:r>
      <w:proofErr w:type="gramStart"/>
      <w:r w:rsidR="0003785A">
        <w:rPr>
          <w:rFonts w:ascii="Arial" w:eastAsia="Calibri" w:hAnsi="Arial" w:cs="Arial"/>
          <w:sz w:val="16"/>
          <w:szCs w:val="16"/>
        </w:rPr>
        <w:t xml:space="preserve">en </w:t>
      </w:r>
      <w:r>
        <w:rPr>
          <w:rFonts w:ascii="Arial" w:eastAsia="Calibri" w:hAnsi="Arial" w:cs="Arial"/>
          <w:sz w:val="16"/>
          <w:szCs w:val="16"/>
        </w:rPr>
        <w:t xml:space="preserve"> el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 año </w:t>
      </w:r>
      <w:r w:rsidR="0003785A">
        <w:rPr>
          <w:rFonts w:ascii="Arial" w:eastAsia="Calibri" w:hAnsi="Arial" w:cs="Arial"/>
          <w:sz w:val="16"/>
          <w:szCs w:val="16"/>
        </w:rPr>
        <w:t>2022,</w:t>
      </w:r>
      <w:r w:rsidRPr="00BF4523">
        <w:rPr>
          <w:rFonts w:ascii="Arial" w:eastAsia="Calibri" w:hAnsi="Arial" w:cs="Arial"/>
          <w:sz w:val="16"/>
          <w:szCs w:val="16"/>
        </w:rPr>
        <w:t xml:space="preserve"> debiendo pertenecer a alguna de las siguientes cuatro categorías:</w:t>
      </w:r>
    </w:p>
    <w:p w:rsidR="000E4ACD" w:rsidRPr="00BF4523" w:rsidRDefault="000E4ACD" w:rsidP="000E4ACD">
      <w:pPr>
        <w:spacing w:after="0"/>
        <w:ind w:left="-567" w:right="-569"/>
        <w:jc w:val="both"/>
        <w:rPr>
          <w:rFonts w:ascii="Arial" w:eastAsia="Calibri" w:hAnsi="Arial" w:cs="Arial"/>
          <w:sz w:val="16"/>
          <w:szCs w:val="16"/>
        </w:rPr>
      </w:pPr>
      <w:r w:rsidRPr="00BF4523">
        <w:rPr>
          <w:rFonts w:ascii="Arial" w:eastAsia="Calibri" w:hAnsi="Arial" w:cs="Arial"/>
          <w:sz w:val="16"/>
          <w:szCs w:val="16"/>
        </w:rPr>
        <w:t xml:space="preserve">a) </w:t>
      </w:r>
      <w:r w:rsidRPr="00BF4523">
        <w:rPr>
          <w:rFonts w:ascii="Arial" w:eastAsia="Calibri" w:hAnsi="Arial" w:cs="Arial"/>
          <w:b/>
          <w:sz w:val="16"/>
          <w:szCs w:val="16"/>
        </w:rPr>
        <w:t>Absoluta:</w:t>
      </w:r>
      <w:r w:rsidRPr="00BF4523">
        <w:rPr>
          <w:rFonts w:ascii="Arial" w:eastAsia="Calibri" w:hAnsi="Arial" w:cs="Arial"/>
          <w:sz w:val="16"/>
          <w:szCs w:val="16"/>
        </w:rPr>
        <w:t xml:space="preserve"> deportistas que pertenecen, por edad, a la categoría absoluta de su disciplina deportiva. No obstante</w:t>
      </w:r>
      <w:r w:rsidR="0003785A">
        <w:rPr>
          <w:rFonts w:ascii="Arial" w:eastAsia="Calibri" w:hAnsi="Arial" w:cs="Arial"/>
          <w:sz w:val="16"/>
          <w:szCs w:val="16"/>
        </w:rPr>
        <w:t>,</w:t>
      </w:r>
      <w:r w:rsidRPr="00BF4523">
        <w:rPr>
          <w:rFonts w:ascii="Arial" w:eastAsia="Calibri" w:hAnsi="Arial" w:cs="Arial"/>
          <w:sz w:val="16"/>
          <w:szCs w:val="16"/>
        </w:rPr>
        <w:t xml:space="preserve"> a lo anterior, serán tenidos en cuenta los resultados obtenidos en competiciones de categoría absoluta por aquellos</w:t>
      </w:r>
      <w:r w:rsidR="0003785A">
        <w:rPr>
          <w:rFonts w:ascii="Arial" w:eastAsia="Calibri" w:hAnsi="Arial" w:cs="Arial"/>
          <w:sz w:val="16"/>
          <w:szCs w:val="16"/>
        </w:rPr>
        <w:t>/as</w:t>
      </w:r>
      <w:r w:rsidRPr="00BF4523">
        <w:rPr>
          <w:rFonts w:ascii="Arial" w:eastAsia="Calibri" w:hAnsi="Arial" w:cs="Arial"/>
          <w:sz w:val="16"/>
          <w:szCs w:val="16"/>
        </w:rPr>
        <w:t xml:space="preserve"> deportistas, </w:t>
      </w:r>
      <w:proofErr w:type="gramStart"/>
      <w:r w:rsidRPr="00BF4523">
        <w:rPr>
          <w:rFonts w:ascii="Arial" w:eastAsia="Calibri" w:hAnsi="Arial" w:cs="Arial"/>
          <w:sz w:val="16"/>
          <w:szCs w:val="16"/>
        </w:rPr>
        <w:t>que</w:t>
      </w:r>
      <w:proofErr w:type="gramEnd"/>
      <w:r w:rsidRPr="00BF4523">
        <w:rPr>
          <w:rFonts w:ascii="Arial" w:eastAsia="Calibri" w:hAnsi="Arial" w:cs="Arial"/>
          <w:sz w:val="16"/>
          <w:szCs w:val="16"/>
        </w:rPr>
        <w:t xml:space="preserve"> por edad, pertenezcan a cualquier categoría inferior a la absoluta.</w:t>
      </w:r>
    </w:p>
    <w:p w:rsidR="000E4ACD" w:rsidRPr="00BF4523" w:rsidRDefault="000E4ACD" w:rsidP="000E4ACD">
      <w:pPr>
        <w:autoSpaceDE w:val="0"/>
        <w:autoSpaceDN w:val="0"/>
        <w:adjustRightInd w:val="0"/>
        <w:spacing w:after="0"/>
        <w:ind w:left="-567" w:right="-569"/>
        <w:jc w:val="both"/>
        <w:rPr>
          <w:rFonts w:ascii="Arial" w:eastAsia="Calibri" w:hAnsi="Arial" w:cs="Arial"/>
          <w:sz w:val="16"/>
          <w:szCs w:val="16"/>
        </w:rPr>
      </w:pPr>
      <w:r w:rsidRPr="00BF4523">
        <w:rPr>
          <w:rFonts w:ascii="Arial" w:eastAsia="Calibri" w:hAnsi="Arial" w:cs="Arial"/>
          <w:sz w:val="16"/>
          <w:szCs w:val="16"/>
        </w:rPr>
        <w:t xml:space="preserve">b) </w:t>
      </w:r>
      <w:r w:rsidRPr="00BF4523">
        <w:rPr>
          <w:rFonts w:ascii="Arial" w:eastAsia="Calibri" w:hAnsi="Arial" w:cs="Arial"/>
          <w:b/>
          <w:sz w:val="16"/>
          <w:szCs w:val="16"/>
        </w:rPr>
        <w:t>2ª Categoría:</w:t>
      </w:r>
      <w:r w:rsidRPr="00BF4523">
        <w:rPr>
          <w:rFonts w:ascii="Arial" w:eastAsia="Calibri" w:hAnsi="Arial" w:cs="Arial"/>
          <w:sz w:val="16"/>
          <w:szCs w:val="16"/>
        </w:rPr>
        <w:t xml:space="preserve"> deportistas que pertenecen, por edad, a la categoría inmediatamente inferior a la absoluta de su disciplina deportiva.</w:t>
      </w:r>
    </w:p>
    <w:p w:rsidR="000E4ACD" w:rsidRPr="00BF4523" w:rsidRDefault="000E4ACD" w:rsidP="000E4ACD">
      <w:pPr>
        <w:autoSpaceDE w:val="0"/>
        <w:autoSpaceDN w:val="0"/>
        <w:adjustRightInd w:val="0"/>
        <w:spacing w:after="0"/>
        <w:ind w:left="-567" w:right="-569"/>
        <w:jc w:val="both"/>
        <w:rPr>
          <w:rFonts w:ascii="Arial" w:eastAsia="Calibri" w:hAnsi="Arial" w:cs="Arial"/>
          <w:sz w:val="16"/>
          <w:szCs w:val="16"/>
        </w:rPr>
      </w:pPr>
      <w:r w:rsidRPr="00BF4523">
        <w:rPr>
          <w:rFonts w:ascii="Arial" w:eastAsia="Calibri" w:hAnsi="Arial" w:cs="Arial"/>
          <w:sz w:val="16"/>
          <w:szCs w:val="16"/>
        </w:rPr>
        <w:t>c)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BF4523">
        <w:rPr>
          <w:rFonts w:ascii="Arial" w:eastAsia="Calibri" w:hAnsi="Arial" w:cs="Arial"/>
          <w:b/>
          <w:sz w:val="16"/>
          <w:szCs w:val="16"/>
        </w:rPr>
        <w:t xml:space="preserve">3ª Categoría: </w:t>
      </w:r>
      <w:r w:rsidRPr="00BF4523">
        <w:rPr>
          <w:rFonts w:ascii="Arial" w:eastAsia="Calibri" w:hAnsi="Arial" w:cs="Arial"/>
          <w:sz w:val="16"/>
          <w:szCs w:val="16"/>
        </w:rPr>
        <w:t>deportistas que pertenecen, por edad, a la categoría inmediatamente inferior a la 2ª Categoría de edad</w:t>
      </w:r>
      <w:bookmarkStart w:id="1" w:name="_Hlk131161828"/>
      <w:r w:rsidRPr="00BF4523">
        <w:rPr>
          <w:rFonts w:ascii="Arial" w:eastAsia="Calibri" w:hAnsi="Arial" w:cs="Arial"/>
          <w:sz w:val="16"/>
          <w:szCs w:val="16"/>
        </w:rPr>
        <w:t>. Esta categoría se aplicará exclusivamente en disciplinas deportivas calificadas y reconocidas como olímpicas o paralímpicas.</w:t>
      </w:r>
    </w:p>
    <w:bookmarkEnd w:id="1"/>
    <w:p w:rsidR="0003785A" w:rsidRPr="00BF4523" w:rsidRDefault="000E4ACD" w:rsidP="0003785A">
      <w:pPr>
        <w:autoSpaceDE w:val="0"/>
        <w:autoSpaceDN w:val="0"/>
        <w:adjustRightInd w:val="0"/>
        <w:spacing w:after="0"/>
        <w:ind w:left="-567" w:right="-569"/>
        <w:jc w:val="both"/>
        <w:rPr>
          <w:rFonts w:ascii="Arial" w:eastAsia="Calibri" w:hAnsi="Arial" w:cs="Arial"/>
          <w:sz w:val="16"/>
          <w:szCs w:val="16"/>
        </w:rPr>
      </w:pPr>
      <w:r w:rsidRPr="00BF4523">
        <w:rPr>
          <w:rFonts w:ascii="Arial" w:eastAsia="Calibri" w:hAnsi="Arial" w:cs="Arial"/>
          <w:sz w:val="16"/>
          <w:szCs w:val="16"/>
        </w:rPr>
        <w:t xml:space="preserve">d) </w:t>
      </w:r>
      <w:r w:rsidRPr="00BF4523">
        <w:rPr>
          <w:rFonts w:ascii="Arial" w:eastAsia="Calibri" w:hAnsi="Arial" w:cs="Arial"/>
          <w:b/>
          <w:sz w:val="16"/>
          <w:szCs w:val="16"/>
        </w:rPr>
        <w:t xml:space="preserve">Máster o </w:t>
      </w:r>
      <w:r w:rsidR="0045401F">
        <w:rPr>
          <w:rFonts w:ascii="Arial" w:eastAsia="Calibri" w:hAnsi="Arial" w:cs="Arial"/>
          <w:b/>
          <w:sz w:val="16"/>
          <w:szCs w:val="16"/>
        </w:rPr>
        <w:t>v</w:t>
      </w:r>
      <w:r w:rsidRPr="00BF4523">
        <w:rPr>
          <w:rFonts w:ascii="Arial" w:eastAsia="Calibri" w:hAnsi="Arial" w:cs="Arial"/>
          <w:b/>
          <w:sz w:val="16"/>
          <w:szCs w:val="16"/>
        </w:rPr>
        <w:t>eterano</w:t>
      </w:r>
      <w:r w:rsidR="0003785A">
        <w:rPr>
          <w:rFonts w:ascii="Arial" w:eastAsia="Calibri" w:hAnsi="Arial" w:cs="Arial"/>
          <w:b/>
          <w:sz w:val="16"/>
          <w:szCs w:val="16"/>
        </w:rPr>
        <w:t>/a</w:t>
      </w:r>
      <w:r w:rsidRPr="00BF4523">
        <w:rPr>
          <w:rFonts w:ascii="Arial" w:eastAsia="Calibri" w:hAnsi="Arial" w:cs="Arial"/>
          <w:sz w:val="16"/>
          <w:szCs w:val="16"/>
        </w:rPr>
        <w:t>: deportistas que pertenecen, por edad, a la categoría superior a la absoluta de su disciplina deportiva, habiendo obtenido los resultados por los que concurren en competiciones a nivel europeo y/o mundial con la selección española</w:t>
      </w:r>
      <w:r w:rsidR="0003785A">
        <w:rPr>
          <w:rFonts w:ascii="Arial" w:eastAsia="Calibri" w:hAnsi="Arial" w:cs="Arial"/>
          <w:sz w:val="16"/>
          <w:szCs w:val="16"/>
        </w:rPr>
        <w:t xml:space="preserve">. </w:t>
      </w:r>
      <w:r w:rsidR="0003785A" w:rsidRPr="00BF4523">
        <w:rPr>
          <w:rFonts w:ascii="Arial" w:eastAsia="Calibri" w:hAnsi="Arial" w:cs="Arial"/>
          <w:sz w:val="16"/>
          <w:szCs w:val="16"/>
        </w:rPr>
        <w:t>Esta categoría se aplicará exclusivamente en disciplinas deportivas calificadas y reconocidas como olímpicas o paralímpicas.</w:t>
      </w:r>
    </w:p>
    <w:p w:rsidR="00D7135B" w:rsidRDefault="00D7135B" w:rsidP="00503FE4">
      <w:pPr>
        <w:ind w:left="-567" w:right="-569"/>
        <w:jc w:val="both"/>
      </w:pPr>
    </w:p>
    <w:p w:rsidR="00D7135B" w:rsidRDefault="00D7135B" w:rsidP="00503FE4">
      <w:pPr>
        <w:ind w:left="-567" w:right="-569"/>
        <w:jc w:val="both"/>
      </w:pPr>
    </w:p>
    <w:sectPr w:rsidR="00D7135B" w:rsidSect="00043C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94" w:rsidRDefault="00A06494" w:rsidP="00503FE4">
      <w:pPr>
        <w:spacing w:after="0" w:line="240" w:lineRule="auto"/>
      </w:pPr>
      <w:r>
        <w:separator/>
      </w:r>
    </w:p>
  </w:endnote>
  <w:endnote w:type="continuationSeparator" w:id="0">
    <w:p w:rsidR="00A06494" w:rsidRDefault="00A06494" w:rsidP="005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94" w:rsidRDefault="00A0649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9AA11" wp14:editId="73CE1D5F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494" w:rsidRPr="00683245" w:rsidRDefault="00A06494" w:rsidP="003362C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AA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36tAIAALg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EI0F7oOiB7Q26lXsU2e6Mg87A6X4AN7OHY2DZVaqHO1l91UjIZUvFht0oJceW0RqyC+1N/+zq&#10;hKMtyHr8IGsIQ7dGOqB9o3rbOmgGAnRg6fHEjE2lgsM0vExmMUYVmKLLMEliF4Fmx8uD0uYdkz2y&#10;ixwrIN6B092dNjYZmh1dbCwhS951jvxOPDsAx+kEQsNVa7NJOC5/pEG6mq/mxCPRbOWRoCi8m3JJ&#10;vFkZJnFxWSyXRfjTxg1J1vK6ZsKGOeoqJH/G20HhkyJOytKy47WFsylptVkvO4V2FHRduu/QkDM3&#10;/3karglQy4uSwogEt1HqlbN54pGSxF6aBHMvCNPbdBaQlBTl85LuuGD/XhIagdU4iict/ba2wH2v&#10;a6NZzw1Mjo73OZ6fnGhmFbgStaPWUN5N67NW2PSfWgF0H4l2erUSncRq9us9oFgRr2X9CMpVEpQF&#10;8oRxB4tWqu8YjTA6cqy/baliGHXvBag/DQmxs8ZtSJxEsFHnlvW5hYoKoHJsMJqWSzPNp+2g+KaF&#10;SNN7E/IGXkzDnZqfsjq8MxgPrqjDKLPz53zvvJ4G7uIXAAAA//8DAFBLAwQUAAYACAAAACEAVxkK&#10;cN8AAAAKAQAADwAAAGRycy9kb3ducmV2LnhtbEyPTW/CMAyG75P4D5En7TaSAWW0q4umTbsywT6k&#10;3UJj2orGqZpAu39POG03W370+nnz9WhbcabeN44RHqYKBHHpTMMVwufH2/0KhA+ajW4dE8IveVgX&#10;k5tcZ8YNvKXzLlQihrDPNEIdQpdJ6cuarPZT1xHH28H1Voe49pU0vR5iuG3lTKmltLrh+KHWHb3U&#10;VB53J4vwtTn8fC/Ue/Vqk25wo5JsU4l4dzs+P4EINIY/GK76UR2K6LR3JzZetAhpMltEFGGezkFc&#10;AZUu47RHeExWIItc/q9QXAAAAP//AwBQSwECLQAUAAYACAAAACEAtoM4kv4AAADhAQAAEwAAAAAA&#10;AAAAAAAAAAAAAAAAW0NvbnRlbnRfVHlwZXNdLnhtbFBLAQItABQABgAIAAAAIQA4/SH/1gAAAJQB&#10;AAALAAAAAAAAAAAAAAAAAC8BAABfcmVscy8ucmVsc1BLAQItABQABgAIAAAAIQD4aX36tAIAALgF&#10;AAAOAAAAAAAAAAAAAAAAAC4CAABkcnMvZTJvRG9jLnhtbFBLAQItABQABgAIAAAAIQBXGQpw3wAA&#10;AAoBAAAPAAAAAAAAAAAAAAAAAA4FAABkcnMvZG93bnJldi54bWxQSwUGAAAAAAQABADzAAAAGgYA&#10;AAAA&#10;" filled="f" stroked="f">
              <v:textbox>
                <w:txbxContent>
                  <w:p w:rsidR="00A06494" w:rsidRPr="00683245" w:rsidRDefault="00A06494" w:rsidP="003362C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94" w:rsidRPr="00EB3E30" w:rsidRDefault="00A06494">
    <w:pPr>
      <w:pStyle w:val="Piedepgina"/>
      <w:jc w:val="right"/>
      <w:rPr>
        <w:rFonts w:asciiTheme="minorHAnsi" w:hAnsiTheme="minorHAnsi"/>
        <w:sz w:val="20"/>
        <w:szCs w:val="20"/>
      </w:rPr>
    </w:pPr>
  </w:p>
  <w:p w:rsidR="00A06494" w:rsidRPr="003664B5" w:rsidRDefault="00A06494" w:rsidP="003362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:rsidR="00A06494" w:rsidRPr="00EB3E30" w:rsidRDefault="00A06494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6494" w:rsidRDefault="00A06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94" w:rsidRDefault="00A06494" w:rsidP="00503FE4">
      <w:pPr>
        <w:spacing w:after="0" w:line="240" w:lineRule="auto"/>
      </w:pPr>
      <w:r>
        <w:separator/>
      </w:r>
    </w:p>
  </w:footnote>
  <w:footnote w:type="continuationSeparator" w:id="0">
    <w:p w:rsidR="00A06494" w:rsidRDefault="00A06494" w:rsidP="005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94" w:rsidRDefault="00043CCA" w:rsidP="003362C5">
    <w:pPr>
      <w:rPr>
        <w:rFonts w:ascii="Calibri" w:hAnsi="Calibri" w:cs="Arial"/>
        <w:b/>
        <w:color w:val="0F243E"/>
        <w:sz w:val="16"/>
        <w:szCs w:val="16"/>
      </w:rPr>
    </w:pPr>
    <w:r w:rsidRPr="00B859CF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0A7E66DB" wp14:editId="2E3CA671">
          <wp:simplePos x="0" y="0"/>
          <wp:positionH relativeFrom="column">
            <wp:posOffset>5043623</wp:posOffset>
          </wp:positionH>
          <wp:positionV relativeFrom="paragraph">
            <wp:posOffset>-151130</wp:posOffset>
          </wp:positionV>
          <wp:extent cx="842645" cy="719455"/>
          <wp:effectExtent l="0" t="0" r="0" b="4445"/>
          <wp:wrapNone/>
          <wp:docPr id="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494">
      <w:rPr>
        <w:noProof/>
      </w:rPr>
      <w:drawing>
        <wp:anchor distT="0" distB="0" distL="114300" distR="114300" simplePos="0" relativeHeight="251659264" behindDoc="0" locked="0" layoutInCell="1" allowOverlap="1" wp14:anchorId="37C03894" wp14:editId="64474AB3">
          <wp:simplePos x="0" y="0"/>
          <wp:positionH relativeFrom="column">
            <wp:posOffset>-157480</wp:posOffset>
          </wp:positionH>
          <wp:positionV relativeFrom="paragraph">
            <wp:posOffset>-340995</wp:posOffset>
          </wp:positionV>
          <wp:extent cx="942975" cy="580390"/>
          <wp:effectExtent l="0" t="0" r="0" b="0"/>
          <wp:wrapNone/>
          <wp:docPr id="39" name="Imagen 39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6494" w:rsidRDefault="00A06494" w:rsidP="00FF2D32">
    <w:pPr>
      <w:spacing w:after="0"/>
      <w:ind w:left="-709" w:right="-2177"/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:rsidR="004455F2" w:rsidRDefault="00A06494" w:rsidP="004455F2">
    <w:pPr>
      <w:tabs>
        <w:tab w:val="left" w:pos="708"/>
        <w:tab w:val="left" w:pos="1416"/>
        <w:tab w:val="left" w:pos="2124"/>
        <w:tab w:val="left" w:pos="2610"/>
      </w:tabs>
      <w:ind w:left="-709" w:right="-2180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  <w:r w:rsidR="004455F2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A0CC4D8" wp14:editId="06E88BEE">
          <wp:simplePos x="0" y="0"/>
          <wp:positionH relativeFrom="column">
            <wp:posOffset>5276850</wp:posOffset>
          </wp:positionH>
          <wp:positionV relativeFrom="paragraph">
            <wp:posOffset>-142875</wp:posOffset>
          </wp:positionV>
          <wp:extent cx="1266825" cy="81915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49C57D" wp14:editId="3A2A2F8A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41" name="Imagen 4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A06494" w:rsidRDefault="00A06494" w:rsidP="003362C5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:rsidR="00A06494" w:rsidRPr="005D78BF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CAAJRzAAiAXA8nAYBUQEm2k7N+AZu0GDt9IK7UIFtx0AWrY/JfgPSgc4VZPcM0gJLSlq9xa5mIvnniUfZZCy8A==" w:salt="ulaQ45oKMNUm0mNM180s9w==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E4"/>
    <w:rsid w:val="0003785A"/>
    <w:rsid w:val="00043CCA"/>
    <w:rsid w:val="000E4ACD"/>
    <w:rsid w:val="00124076"/>
    <w:rsid w:val="00202128"/>
    <w:rsid w:val="002411E6"/>
    <w:rsid w:val="002B7E5E"/>
    <w:rsid w:val="002C18C4"/>
    <w:rsid w:val="003362C5"/>
    <w:rsid w:val="004455F2"/>
    <w:rsid w:val="0045401F"/>
    <w:rsid w:val="00454D02"/>
    <w:rsid w:val="00466D29"/>
    <w:rsid w:val="004C5017"/>
    <w:rsid w:val="00503FE4"/>
    <w:rsid w:val="006A6A4D"/>
    <w:rsid w:val="006B563F"/>
    <w:rsid w:val="007E3070"/>
    <w:rsid w:val="008A18EE"/>
    <w:rsid w:val="008C32F1"/>
    <w:rsid w:val="00900E67"/>
    <w:rsid w:val="00986450"/>
    <w:rsid w:val="00A06494"/>
    <w:rsid w:val="00A12B52"/>
    <w:rsid w:val="00A5283D"/>
    <w:rsid w:val="00AB1ACF"/>
    <w:rsid w:val="00B25792"/>
    <w:rsid w:val="00BA6738"/>
    <w:rsid w:val="00C448E2"/>
    <w:rsid w:val="00CD38C4"/>
    <w:rsid w:val="00D61178"/>
    <w:rsid w:val="00D7135B"/>
    <w:rsid w:val="00EC269E"/>
    <w:rsid w:val="00F34835"/>
    <w:rsid w:val="00FA362F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5:chartTrackingRefBased/>
  <w15:docId w15:val="{A1BEBF5E-26F5-4FC5-8F0F-2296DDE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3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3F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03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F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503FE4"/>
    <w:rPr>
      <w:rFonts w:cs="Times New Roman"/>
    </w:rPr>
  </w:style>
  <w:style w:type="table" w:styleId="Tablaconcuadrcula">
    <w:name w:val="Table Grid"/>
    <w:basedOn w:val="Tablanormal"/>
    <w:uiPriority w:val="59"/>
    <w:rsid w:val="0050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0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González Rojas</dc:creator>
  <cp:keywords/>
  <dc:description/>
  <cp:lastModifiedBy>Diego del Pozo Gonzalez</cp:lastModifiedBy>
  <cp:revision>3</cp:revision>
  <cp:lastPrinted>2023-03-31T08:36:00Z</cp:lastPrinted>
  <dcterms:created xsi:type="dcterms:W3CDTF">2023-04-18T09:10:00Z</dcterms:created>
  <dcterms:modified xsi:type="dcterms:W3CDTF">2023-04-18T09:14:00Z</dcterms:modified>
</cp:coreProperties>
</file>