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CC" w:rsidRPr="00EB787E" w:rsidRDefault="001008CC" w:rsidP="001008CC">
      <w:pPr>
        <w:tabs>
          <w:tab w:val="left" w:pos="3060"/>
        </w:tabs>
        <w:jc w:val="center"/>
        <w:rPr>
          <w:b/>
          <w:sz w:val="20"/>
          <w:szCs w:val="24"/>
          <w:u w:val="single"/>
        </w:rPr>
      </w:pPr>
      <w:r w:rsidRPr="00EB787E">
        <w:rPr>
          <w:b/>
          <w:sz w:val="20"/>
          <w:szCs w:val="24"/>
          <w:u w:val="single"/>
        </w:rPr>
        <w:t>ANEXO III</w:t>
      </w:r>
    </w:p>
    <w:tbl>
      <w:tblPr>
        <w:tblpPr w:leftFromText="141" w:rightFromText="141" w:vertAnchor="text" w:horzAnchor="page" w:tblpX="3425" w:tblpY="709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68"/>
        <w:gridCol w:w="2190"/>
      </w:tblGrid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b/>
                <w:sz w:val="20"/>
                <w:szCs w:val="20"/>
              </w:rPr>
            </w:pPr>
            <w:r w:rsidRPr="00EB787E">
              <w:rPr>
                <w:rFonts w:cs="Arial"/>
                <w:b/>
                <w:sz w:val="20"/>
                <w:szCs w:val="20"/>
              </w:rPr>
              <w:t>RESIDENCIA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B787E">
              <w:rPr>
                <w:rFonts w:cs="Arial"/>
                <w:b/>
                <w:sz w:val="20"/>
                <w:szCs w:val="20"/>
              </w:rPr>
              <w:t>NUMERO DE CUENTA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EB787E">
              <w:rPr>
                <w:rFonts w:cs="Arial"/>
                <w:b/>
                <w:sz w:val="20"/>
                <w:szCs w:val="20"/>
              </w:rPr>
              <w:t>EMPRESA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PRAT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ISBERT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BENJAMÍN PALENCIA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DON QUIJOTE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Style w:val="Textoennegrita"/>
                <w:rFonts w:cs="Arial"/>
                <w:b w:val="0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EL DONCEL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CASTILLEJO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JOSÉ MAESTRO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LUIS J MATEO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ALONSO DE OJEDA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BARTOLOMÉ DE COSSÍO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JUAN G. DE AGUILAR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ES38 3058 3802 8527 2060 1858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COPRISER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LOS GUZMÁN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TOMÁS Y VALIENTE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  <w:tr w:rsidR="001008CC" w:rsidRPr="00EB787E" w:rsidTr="001008CC">
        <w:tc>
          <w:tcPr>
            <w:tcW w:w="2972" w:type="dxa"/>
            <w:shd w:val="clear" w:color="auto" w:fill="auto"/>
          </w:tcPr>
          <w:p w:rsidR="001008CC" w:rsidRPr="00EB787E" w:rsidRDefault="001008CC" w:rsidP="001008CC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sz w:val="20"/>
                <w:szCs w:val="20"/>
              </w:rPr>
              <w:t>CARMEN VILLAR</w:t>
            </w:r>
          </w:p>
        </w:tc>
        <w:tc>
          <w:tcPr>
            <w:tcW w:w="3568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Fonts w:cs="Arial"/>
                <w:bCs/>
                <w:sz w:val="20"/>
                <w:szCs w:val="20"/>
              </w:rPr>
              <w:t>ES03 0075 0898 4406 0015 7877</w:t>
            </w:r>
          </w:p>
        </w:tc>
        <w:tc>
          <w:tcPr>
            <w:tcW w:w="2190" w:type="dxa"/>
            <w:shd w:val="clear" w:color="auto" w:fill="auto"/>
          </w:tcPr>
          <w:p w:rsidR="001008CC" w:rsidRPr="00EB787E" w:rsidRDefault="001008CC" w:rsidP="001008CC">
            <w:pPr>
              <w:jc w:val="center"/>
              <w:rPr>
                <w:rFonts w:cs="Arial"/>
                <w:sz w:val="20"/>
                <w:szCs w:val="20"/>
              </w:rPr>
            </w:pPr>
            <w:r w:rsidRPr="00EB787E">
              <w:rPr>
                <w:rStyle w:val="Textoennegrita"/>
                <w:rFonts w:cs="Arial"/>
                <w:b w:val="0"/>
                <w:sz w:val="20"/>
                <w:szCs w:val="20"/>
              </w:rPr>
              <w:t>MAWERSA</w:t>
            </w:r>
          </w:p>
        </w:tc>
      </w:tr>
    </w:tbl>
    <w:p w:rsidR="009F6497" w:rsidRDefault="009F6497">
      <w:bookmarkStart w:id="0" w:name="_GoBack"/>
      <w:bookmarkEnd w:id="0"/>
    </w:p>
    <w:sectPr w:rsidR="009F6497" w:rsidSect="001008CC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1BE" w:rsidRDefault="000551BE" w:rsidP="000551BE">
      <w:r>
        <w:separator/>
      </w:r>
    </w:p>
  </w:endnote>
  <w:endnote w:type="continuationSeparator" w:id="0">
    <w:p w:rsidR="000551BE" w:rsidRDefault="000551BE" w:rsidP="0005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1BE" w:rsidRDefault="000551BE" w:rsidP="000551BE">
      <w:r>
        <w:separator/>
      </w:r>
    </w:p>
  </w:footnote>
  <w:footnote w:type="continuationSeparator" w:id="0">
    <w:p w:rsidR="000551BE" w:rsidRDefault="000551BE" w:rsidP="0005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1BE" w:rsidRPr="003A6C66" w:rsidRDefault="000551BE" w:rsidP="000551BE">
    <w:pPr>
      <w:pStyle w:val="Encabezado"/>
      <w:tabs>
        <w:tab w:val="clear" w:pos="4252"/>
        <w:tab w:val="clear" w:pos="8504"/>
        <w:tab w:val="right" w:pos="14004"/>
      </w:tabs>
      <w:ind w:left="-851"/>
      <w:rPr>
        <w:rFonts w:ascii="Calibri Light" w:hAnsi="Calibri Light" w:cs="Calibri Light"/>
        <w:b/>
        <w:sz w:val="18"/>
        <w:szCs w:val="18"/>
      </w:rPr>
    </w:pPr>
    <w:r>
      <w:rPr>
        <w:rFonts w:ascii="Calibri Light" w:hAnsi="Calibri Light" w:cs="Calibri Light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56FEEDF" wp14:editId="422BB5C1">
          <wp:simplePos x="0" y="0"/>
          <wp:positionH relativeFrom="column">
            <wp:posOffset>8482330</wp:posOffset>
          </wp:positionH>
          <wp:positionV relativeFrom="paragraph">
            <wp:posOffset>-97155</wp:posOffset>
          </wp:positionV>
          <wp:extent cx="922655" cy="74231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C66">
      <w:rPr>
        <w:rFonts w:ascii="Calibri Light" w:hAnsi="Calibri Light" w:cs="Calibri Light"/>
        <w:b/>
        <w:noProof/>
        <w:sz w:val="18"/>
        <w:szCs w:val="18"/>
      </w:rPr>
      <w:drawing>
        <wp:inline distT="0" distB="0" distL="0" distR="0" wp14:anchorId="4DEDC36E" wp14:editId="356F2575">
          <wp:extent cx="1057275" cy="714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b/>
        <w:sz w:val="18"/>
        <w:szCs w:val="18"/>
      </w:rPr>
      <w:tab/>
    </w:r>
  </w:p>
  <w:p w:rsidR="000551BE" w:rsidRPr="003A6C66" w:rsidRDefault="000551BE" w:rsidP="000551B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851"/>
      <w:rPr>
        <w:rFonts w:ascii="Calibri Light" w:hAnsi="Calibri Light" w:cs="Calibri Light"/>
        <w:b/>
        <w:color w:val="000066"/>
        <w:sz w:val="18"/>
        <w:szCs w:val="18"/>
      </w:rPr>
    </w:pPr>
  </w:p>
  <w:p w:rsidR="000551BE" w:rsidRPr="003A6C66" w:rsidRDefault="000551BE" w:rsidP="000551B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851"/>
      <w:rPr>
        <w:rFonts w:ascii="Calibri Light" w:hAnsi="Calibri Light" w:cs="Calibri Light"/>
        <w:b/>
        <w:color w:val="000066"/>
        <w:sz w:val="18"/>
        <w:szCs w:val="18"/>
      </w:rPr>
    </w:pPr>
    <w:r w:rsidRPr="003A6C66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</w:p>
  <w:p w:rsidR="000551BE" w:rsidRPr="003A6C66" w:rsidRDefault="000551BE" w:rsidP="000551BE">
    <w:pPr>
      <w:pStyle w:val="Encabezado"/>
      <w:tabs>
        <w:tab w:val="clear" w:pos="4252"/>
        <w:tab w:val="clear" w:pos="8504"/>
        <w:tab w:val="left" w:pos="1875"/>
      </w:tabs>
      <w:ind w:left="-851"/>
      <w:rPr>
        <w:rFonts w:ascii="Calibri Light" w:hAnsi="Calibri Light" w:cs="Calibri Light"/>
        <w:b/>
        <w:color w:val="000066"/>
        <w:sz w:val="18"/>
        <w:szCs w:val="18"/>
      </w:rPr>
    </w:pPr>
    <w:r>
      <w:rPr>
        <w:rFonts w:ascii="Calibri Light" w:hAnsi="Calibri Light" w:cs="Calibri Light"/>
        <w:b/>
        <w:color w:val="000066"/>
        <w:sz w:val="18"/>
        <w:szCs w:val="18"/>
      </w:rPr>
      <w:t>DG de Universidades, Investigación e Innovación</w:t>
    </w:r>
  </w:p>
  <w:p w:rsidR="000551BE" w:rsidRDefault="000551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BH17Rb73fylduBc/ggEcD7afZJmvkDiR4gwkdW4T0KbFSAxDqoa4qkqJrBwi/1SQMeDKi98puNqZmeA4f3ZBw==" w:salt="Zq449GUtFIvWsaN6ilSa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CC"/>
    <w:rsid w:val="000551BE"/>
    <w:rsid w:val="001008CC"/>
    <w:rsid w:val="002E4166"/>
    <w:rsid w:val="009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F0E910-75C6-4799-ADAF-A437F8F8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8CC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008CC"/>
    <w:rPr>
      <w:rFonts w:cs="Times New Roman"/>
      <w:b/>
      <w:bCs/>
    </w:rPr>
  </w:style>
  <w:style w:type="paragraph" w:styleId="Encabezado">
    <w:name w:val="header"/>
    <w:basedOn w:val="Normal"/>
    <w:link w:val="EncabezadoCar"/>
    <w:unhideWhenUsed/>
    <w:rsid w:val="0005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51BE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5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1BE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6957-AF6E-4A4E-BD0E-36C10EF7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Fernández Fernández</dc:creator>
  <cp:keywords/>
  <dc:description/>
  <cp:lastModifiedBy>Olga Esquivias Alonso</cp:lastModifiedBy>
  <cp:revision>3</cp:revision>
  <dcterms:created xsi:type="dcterms:W3CDTF">2023-02-06T11:38:00Z</dcterms:created>
  <dcterms:modified xsi:type="dcterms:W3CDTF">2023-05-12T07:32:00Z</dcterms:modified>
</cp:coreProperties>
</file>