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38BB3" w14:textId="55C9F328" w:rsidR="00872E78" w:rsidRDefault="00872E78">
      <w:pPr>
        <w:rPr>
          <w:rFonts w:ascii="Helvetica" w:hAnsi="Helvetica"/>
        </w:rPr>
      </w:pPr>
    </w:p>
    <w:p w14:paraId="40ED3634" w14:textId="77777777" w:rsidR="00197EE0" w:rsidRDefault="00197EE0" w:rsidP="00197EE0">
      <w:pPr>
        <w:autoSpaceDE w:val="0"/>
        <w:spacing w:line="360" w:lineRule="auto"/>
        <w:jc w:val="both"/>
        <w:rPr>
          <w:rFonts w:ascii="Arial" w:hAnsi="Arial" w:cs="Arial"/>
          <w:b/>
          <w:bCs/>
          <w:sz w:val="22"/>
          <w:szCs w:val="22"/>
          <w:lang w:eastAsia="es-ES"/>
        </w:rPr>
      </w:pPr>
    </w:p>
    <w:p w14:paraId="788EEFD3" w14:textId="5EE1E609" w:rsidR="00197EE0" w:rsidRDefault="00197EE0" w:rsidP="00197EE0">
      <w:pPr>
        <w:autoSpaceDE w:val="0"/>
        <w:spacing w:line="360" w:lineRule="auto"/>
        <w:jc w:val="both"/>
        <w:rPr>
          <w:rFonts w:ascii="Arial" w:hAnsi="Arial" w:cs="Arial"/>
          <w:b/>
          <w:bCs/>
          <w:sz w:val="22"/>
          <w:szCs w:val="22"/>
          <w:lang w:eastAsia="es-ES"/>
        </w:rPr>
      </w:pPr>
      <w:r>
        <w:rPr>
          <w:rFonts w:ascii="Arial" w:hAnsi="Arial" w:cs="Arial"/>
          <w:b/>
          <w:bCs/>
          <w:sz w:val="22"/>
          <w:szCs w:val="22"/>
          <w:lang w:eastAsia="es-ES"/>
        </w:rPr>
        <w:t xml:space="preserve">RESOLUCIÓN DE </w:t>
      </w:r>
      <w:r w:rsidR="009C3C57">
        <w:rPr>
          <w:rFonts w:ascii="Arial" w:hAnsi="Arial" w:cs="Arial"/>
          <w:b/>
          <w:bCs/>
          <w:sz w:val="22"/>
          <w:szCs w:val="22"/>
          <w:lang w:eastAsia="es-ES"/>
        </w:rPr>
        <w:t xml:space="preserve">17 DE JUNIO </w:t>
      </w:r>
      <w:r w:rsidRPr="00AB76B3">
        <w:rPr>
          <w:rFonts w:ascii="Arial" w:hAnsi="Arial" w:cs="Arial"/>
          <w:b/>
          <w:bCs/>
          <w:sz w:val="22"/>
          <w:szCs w:val="22"/>
          <w:lang w:eastAsia="es-ES"/>
        </w:rPr>
        <w:t>DE 20</w:t>
      </w:r>
      <w:r>
        <w:rPr>
          <w:rFonts w:ascii="Arial" w:hAnsi="Arial" w:cs="Arial"/>
          <w:b/>
          <w:bCs/>
          <w:sz w:val="22"/>
          <w:szCs w:val="22"/>
          <w:lang w:eastAsia="es-ES"/>
        </w:rPr>
        <w:t>2</w:t>
      </w:r>
      <w:r w:rsidR="00EF102C">
        <w:rPr>
          <w:rFonts w:ascii="Arial" w:hAnsi="Arial" w:cs="Arial"/>
          <w:b/>
          <w:bCs/>
          <w:sz w:val="22"/>
          <w:szCs w:val="22"/>
          <w:lang w:eastAsia="es-ES"/>
        </w:rPr>
        <w:t>4</w:t>
      </w:r>
      <w:r>
        <w:rPr>
          <w:rFonts w:ascii="Arial" w:hAnsi="Arial" w:cs="Arial"/>
          <w:b/>
          <w:bCs/>
          <w:sz w:val="22"/>
          <w:szCs w:val="22"/>
          <w:lang w:eastAsia="es-ES"/>
        </w:rPr>
        <w:t xml:space="preserve"> DE LA DIRECCIÓN GERENCIA DEL COMPLEJO HOSPITALARIO</w:t>
      </w:r>
      <w:r w:rsidR="00D17DC2">
        <w:rPr>
          <w:rFonts w:ascii="Arial" w:hAnsi="Arial" w:cs="Arial"/>
          <w:b/>
          <w:bCs/>
          <w:sz w:val="22"/>
          <w:szCs w:val="22"/>
          <w:lang w:eastAsia="es-ES"/>
        </w:rPr>
        <w:t xml:space="preserve"> UNIVERSITARIO</w:t>
      </w:r>
      <w:r>
        <w:rPr>
          <w:rFonts w:ascii="Arial" w:hAnsi="Arial" w:cs="Arial"/>
          <w:b/>
          <w:bCs/>
          <w:sz w:val="22"/>
          <w:szCs w:val="22"/>
          <w:lang w:eastAsia="es-ES"/>
        </w:rPr>
        <w:t xml:space="preserve"> DE TOLEDO POR LA QUE SE CONVOCA PROCEDIMIENTO PARA LA SELECCIÓN DE PERSONAL TEMPORAL TITULADO SUPERIOR SUJETO A PERFIL PROFESIONAL ESPECIFICO EN LA CATEGORIA DE FACULTATIVO ESPECIALISTA DE AREA DE </w:t>
      </w:r>
      <w:r w:rsidR="009C3C57">
        <w:rPr>
          <w:rFonts w:ascii="Arial" w:hAnsi="Arial" w:cs="Arial"/>
          <w:b/>
          <w:bCs/>
          <w:sz w:val="22"/>
          <w:szCs w:val="22"/>
          <w:lang w:eastAsia="es-ES"/>
        </w:rPr>
        <w:t>CIRUGIA GENERAL Y DEL APARATO DIGESTIVO</w:t>
      </w:r>
      <w:r>
        <w:rPr>
          <w:rFonts w:ascii="Arial" w:hAnsi="Arial" w:cs="Arial"/>
          <w:b/>
          <w:bCs/>
          <w:sz w:val="22"/>
          <w:szCs w:val="22"/>
          <w:lang w:eastAsia="es-ES"/>
        </w:rPr>
        <w:t xml:space="preserve"> </w:t>
      </w:r>
    </w:p>
    <w:p w14:paraId="18757C77" w14:textId="77777777" w:rsidR="00197EE0" w:rsidRDefault="00197EE0" w:rsidP="00197EE0">
      <w:pPr>
        <w:autoSpaceDE w:val="0"/>
        <w:spacing w:line="360" w:lineRule="auto"/>
        <w:jc w:val="both"/>
        <w:rPr>
          <w:rFonts w:ascii="Arial" w:hAnsi="Arial" w:cs="Arial"/>
          <w:bCs/>
          <w:sz w:val="22"/>
          <w:szCs w:val="22"/>
          <w:lang w:eastAsia="es-ES"/>
        </w:rPr>
      </w:pPr>
      <w:r>
        <w:rPr>
          <w:rFonts w:ascii="Arial" w:hAnsi="Arial" w:cs="Arial"/>
          <w:bCs/>
          <w:sz w:val="22"/>
          <w:szCs w:val="22"/>
          <w:lang w:eastAsia="es-ES"/>
        </w:rPr>
        <w:t xml:space="preserve">La Ley 55/2003, de 16 de diciembre del Estatuto Marco del Personal Estatutario de los Servicios de Salud (BOE nº 301 de 17/12/2003), modificada por el Real Decreto-Ley 12/2022, de 5 de julio (BOE nº 161 de 06/07/2022) determina en su artículo 33 que “la selección de personal estatutario temporal se efectuará a través de los procedimientos que permitan la máxima agilidad en la selección, procedimientos que se basarán en todo caso en los principios de igualdad, mérito, capacidad, competencia, publicidad y celeridad y tendrán por finalidad la cobertura inmediata del puesto”. </w:t>
      </w:r>
    </w:p>
    <w:p w14:paraId="2EA09B16" w14:textId="1271C162" w:rsidR="00197EE0" w:rsidRDefault="00197EE0" w:rsidP="00197EE0">
      <w:pPr>
        <w:autoSpaceDE w:val="0"/>
        <w:spacing w:line="360" w:lineRule="auto"/>
        <w:jc w:val="both"/>
        <w:rPr>
          <w:rFonts w:ascii="Arial" w:hAnsi="Arial" w:cs="Arial"/>
          <w:bCs/>
          <w:sz w:val="22"/>
          <w:szCs w:val="22"/>
          <w:lang w:eastAsia="es-ES"/>
        </w:rPr>
      </w:pPr>
      <w:r>
        <w:rPr>
          <w:rFonts w:ascii="Arial" w:hAnsi="Arial" w:cs="Arial"/>
          <w:bCs/>
          <w:sz w:val="22"/>
          <w:szCs w:val="22"/>
          <w:lang w:eastAsia="es-ES"/>
        </w:rPr>
        <w:t>Por otro lado, el Pacto sobre Selección de Personal Temporal del Servicio de Salud de Castilla-La Mancha (</w:t>
      </w:r>
      <w:proofErr w:type="spellStart"/>
      <w:r>
        <w:rPr>
          <w:rFonts w:ascii="Arial" w:hAnsi="Arial" w:cs="Arial"/>
          <w:bCs/>
          <w:sz w:val="22"/>
          <w:szCs w:val="22"/>
          <w:lang w:eastAsia="es-ES"/>
        </w:rPr>
        <w:t>Sescam</w:t>
      </w:r>
      <w:proofErr w:type="spellEnd"/>
      <w:r>
        <w:rPr>
          <w:rFonts w:ascii="Arial" w:hAnsi="Arial" w:cs="Arial"/>
          <w:bCs/>
          <w:sz w:val="22"/>
          <w:szCs w:val="22"/>
          <w:lang w:eastAsia="es-ES"/>
        </w:rPr>
        <w:t>) publicado por Resolución de 9-04-2014 de la Dirección General de Relaciones Laborales y Seguridad y Salud Laboral en el D.O.C.M. nº 82 de 2 de mayo de 2014 (en adelante Pacto de Selección de Personal Temporal), contempla en su apartado 16, “Perfil Profesional”, el procedimiento a seguir para la selección de personal temporal cuando sea necesario cubrir determinados puestos de trabajo de las categorías del Grupo A1 sujetos a determinados perfiles técnicos y asistenciales específicos.</w:t>
      </w:r>
    </w:p>
    <w:p w14:paraId="626A56DC" w14:textId="42597309" w:rsidR="00197EE0" w:rsidRDefault="00197EE0" w:rsidP="00197EE0">
      <w:pPr>
        <w:autoSpaceDE w:val="0"/>
        <w:spacing w:line="360" w:lineRule="auto"/>
        <w:jc w:val="both"/>
        <w:rPr>
          <w:rFonts w:ascii="Arial" w:hAnsi="Arial" w:cs="Arial"/>
          <w:bCs/>
          <w:sz w:val="22"/>
          <w:szCs w:val="22"/>
          <w:lang w:eastAsia="es-ES"/>
        </w:rPr>
      </w:pPr>
      <w:r>
        <w:rPr>
          <w:rFonts w:ascii="Arial" w:hAnsi="Arial" w:cs="Arial"/>
          <w:bCs/>
          <w:sz w:val="22"/>
          <w:szCs w:val="22"/>
          <w:lang w:eastAsia="es-ES"/>
        </w:rPr>
        <w:t xml:space="preserve">Siendo necesario cubrir </w:t>
      </w:r>
      <w:r w:rsidR="00D223F1">
        <w:rPr>
          <w:rFonts w:ascii="Arial" w:hAnsi="Arial" w:cs="Arial"/>
          <w:bCs/>
          <w:sz w:val="22"/>
          <w:szCs w:val="22"/>
          <w:lang w:eastAsia="es-ES"/>
        </w:rPr>
        <w:t>una</w:t>
      </w:r>
      <w:r>
        <w:rPr>
          <w:rFonts w:ascii="Arial" w:hAnsi="Arial" w:cs="Arial"/>
          <w:bCs/>
          <w:sz w:val="22"/>
          <w:szCs w:val="22"/>
          <w:lang w:eastAsia="es-ES"/>
        </w:rPr>
        <w:t xml:space="preserve"> plaza de Facu</w:t>
      </w:r>
      <w:r w:rsidR="004217F4">
        <w:rPr>
          <w:rFonts w:ascii="Arial" w:hAnsi="Arial" w:cs="Arial"/>
          <w:bCs/>
          <w:sz w:val="22"/>
          <w:szCs w:val="22"/>
          <w:lang w:eastAsia="es-ES"/>
        </w:rPr>
        <w:t xml:space="preserve">ltativo Especialista de Área de </w:t>
      </w:r>
      <w:r w:rsidR="009C3C57">
        <w:rPr>
          <w:rFonts w:ascii="Arial" w:hAnsi="Arial" w:cs="Arial"/>
          <w:bCs/>
          <w:sz w:val="22"/>
          <w:szCs w:val="22"/>
          <w:lang w:eastAsia="es-ES"/>
        </w:rPr>
        <w:t>Cirugía General y del Aparato Digestivo</w:t>
      </w:r>
      <w:r>
        <w:rPr>
          <w:rFonts w:ascii="Arial" w:hAnsi="Arial" w:cs="Arial"/>
          <w:bCs/>
          <w:sz w:val="22"/>
          <w:szCs w:val="22"/>
          <w:lang w:eastAsia="es-ES"/>
        </w:rPr>
        <w:t xml:space="preserve"> y en base a lo establecido en el apartado 16 del Pacto de Selección Temporal arriba citado</w:t>
      </w:r>
      <w:r w:rsidRPr="00E41282">
        <w:rPr>
          <w:rFonts w:ascii="Arial" w:hAnsi="Arial" w:cs="Arial"/>
          <w:bCs/>
          <w:sz w:val="22"/>
          <w:szCs w:val="22"/>
          <w:lang w:eastAsia="es-ES"/>
        </w:rPr>
        <w:t xml:space="preserve">, </w:t>
      </w:r>
      <w:r w:rsidRPr="003C7F69">
        <w:rPr>
          <w:rFonts w:ascii="Arial" w:hAnsi="Arial" w:cs="Arial"/>
          <w:bCs/>
          <w:sz w:val="22"/>
          <w:szCs w:val="22"/>
          <w:lang w:eastAsia="es-ES"/>
        </w:rPr>
        <w:t>el titular de la Dirección Gerencia del Complejo Hospitalario</w:t>
      </w:r>
      <w:r w:rsidR="00EF6E4C">
        <w:rPr>
          <w:rFonts w:ascii="Arial" w:hAnsi="Arial" w:cs="Arial"/>
          <w:bCs/>
          <w:sz w:val="22"/>
          <w:szCs w:val="22"/>
          <w:lang w:eastAsia="es-ES"/>
        </w:rPr>
        <w:t xml:space="preserve"> de Toledo, en virtud de las competencias que tiene atribuidas por Resolución de </w:t>
      </w:r>
      <w:r w:rsidRPr="00E41282">
        <w:rPr>
          <w:rFonts w:ascii="Arial" w:hAnsi="Arial" w:cs="Arial"/>
          <w:bCs/>
          <w:sz w:val="22"/>
          <w:szCs w:val="22"/>
          <w:lang w:eastAsia="es-ES"/>
        </w:rPr>
        <w:t xml:space="preserve"> </w:t>
      </w:r>
      <w:r w:rsidR="00EF102C">
        <w:rPr>
          <w:rFonts w:ascii="Arial" w:hAnsi="Arial" w:cs="Arial"/>
          <w:bCs/>
          <w:sz w:val="22"/>
          <w:szCs w:val="22"/>
          <w:lang w:eastAsia="es-ES"/>
        </w:rPr>
        <w:t>2</w:t>
      </w:r>
      <w:r w:rsidR="00EF6E4C">
        <w:rPr>
          <w:rFonts w:ascii="Arial" w:hAnsi="Arial" w:cs="Arial"/>
          <w:bCs/>
          <w:sz w:val="22"/>
          <w:szCs w:val="22"/>
          <w:lang w:eastAsia="es-ES"/>
        </w:rPr>
        <w:t>0</w:t>
      </w:r>
      <w:r w:rsidR="00EF102C">
        <w:rPr>
          <w:rFonts w:ascii="Arial" w:hAnsi="Arial" w:cs="Arial"/>
          <w:bCs/>
          <w:sz w:val="22"/>
          <w:szCs w:val="22"/>
          <w:lang w:eastAsia="es-ES"/>
        </w:rPr>
        <w:t>/11/2023</w:t>
      </w:r>
      <w:r>
        <w:rPr>
          <w:rFonts w:ascii="Arial" w:hAnsi="Arial" w:cs="Arial"/>
          <w:bCs/>
          <w:sz w:val="22"/>
          <w:szCs w:val="22"/>
          <w:lang w:eastAsia="es-ES"/>
        </w:rPr>
        <w:t xml:space="preserve">, de la Dirección-Gerencia del </w:t>
      </w:r>
      <w:proofErr w:type="spellStart"/>
      <w:r>
        <w:rPr>
          <w:rFonts w:ascii="Arial" w:hAnsi="Arial" w:cs="Arial"/>
          <w:bCs/>
          <w:sz w:val="22"/>
          <w:szCs w:val="22"/>
          <w:lang w:eastAsia="es-ES"/>
        </w:rPr>
        <w:t>Sescam</w:t>
      </w:r>
      <w:proofErr w:type="spellEnd"/>
      <w:r>
        <w:rPr>
          <w:rFonts w:ascii="Arial" w:hAnsi="Arial" w:cs="Arial"/>
          <w:bCs/>
          <w:sz w:val="22"/>
          <w:szCs w:val="22"/>
          <w:lang w:eastAsia="es-ES"/>
        </w:rPr>
        <w:t>, sobre delegación de competencias, resuelve publicar una convocatoria para la selección de personal temporal</w:t>
      </w:r>
      <w:r w:rsidR="00EF6E4C">
        <w:rPr>
          <w:rFonts w:ascii="Arial" w:hAnsi="Arial" w:cs="Arial"/>
          <w:bCs/>
          <w:sz w:val="22"/>
          <w:szCs w:val="22"/>
          <w:lang w:eastAsia="es-ES"/>
        </w:rPr>
        <w:t xml:space="preserve"> de la categoría de</w:t>
      </w:r>
      <w:r>
        <w:rPr>
          <w:rFonts w:ascii="Arial" w:hAnsi="Arial" w:cs="Arial"/>
          <w:bCs/>
          <w:sz w:val="22"/>
          <w:szCs w:val="22"/>
          <w:lang w:eastAsia="es-ES"/>
        </w:rPr>
        <w:t xml:space="preserve"> Facultativo Especialista de Área de </w:t>
      </w:r>
      <w:r w:rsidR="009C3C57">
        <w:rPr>
          <w:rFonts w:ascii="Arial" w:hAnsi="Arial" w:cs="Arial"/>
          <w:bCs/>
          <w:sz w:val="22"/>
          <w:szCs w:val="22"/>
          <w:lang w:eastAsia="es-ES"/>
        </w:rPr>
        <w:t xml:space="preserve">Cirugía General y del Aparato Digestivo </w:t>
      </w:r>
      <w:r>
        <w:rPr>
          <w:rFonts w:ascii="Arial" w:hAnsi="Arial" w:cs="Arial"/>
          <w:bCs/>
          <w:sz w:val="22"/>
          <w:szCs w:val="22"/>
          <w:lang w:eastAsia="es-ES"/>
        </w:rPr>
        <w:t>mediante el procedimiento establecido en la presente convocatoria.</w:t>
      </w:r>
    </w:p>
    <w:p w14:paraId="249314C8" w14:textId="77777777" w:rsidR="00197EE0" w:rsidRDefault="00197EE0" w:rsidP="00197EE0">
      <w:pPr>
        <w:autoSpaceDE w:val="0"/>
        <w:spacing w:line="360" w:lineRule="auto"/>
        <w:jc w:val="both"/>
        <w:rPr>
          <w:rFonts w:ascii="Arial" w:hAnsi="Arial" w:cs="Arial"/>
          <w:bCs/>
          <w:sz w:val="22"/>
          <w:szCs w:val="22"/>
          <w:lang w:eastAsia="es-ES"/>
        </w:rPr>
      </w:pPr>
    </w:p>
    <w:p w14:paraId="68A79FE3" w14:textId="77777777" w:rsidR="00197EE0" w:rsidRDefault="00197EE0" w:rsidP="00197EE0">
      <w:pPr>
        <w:autoSpaceDE w:val="0"/>
        <w:spacing w:line="360" w:lineRule="auto"/>
        <w:jc w:val="both"/>
        <w:rPr>
          <w:rFonts w:ascii="Arial" w:hAnsi="Arial" w:cs="Arial"/>
          <w:b/>
          <w:bCs/>
          <w:sz w:val="22"/>
          <w:szCs w:val="22"/>
          <w:lang w:eastAsia="es-ES"/>
        </w:rPr>
      </w:pPr>
    </w:p>
    <w:p w14:paraId="5A04BB08" w14:textId="01ADABB9" w:rsidR="00197EE0" w:rsidRDefault="00197EE0" w:rsidP="00197EE0">
      <w:pPr>
        <w:autoSpaceDE w:val="0"/>
        <w:spacing w:line="360" w:lineRule="auto"/>
        <w:jc w:val="both"/>
        <w:rPr>
          <w:rFonts w:ascii="Arial" w:hAnsi="Arial" w:cs="Arial"/>
          <w:b/>
          <w:bCs/>
          <w:sz w:val="22"/>
          <w:szCs w:val="22"/>
          <w:lang w:eastAsia="es-ES"/>
        </w:rPr>
      </w:pPr>
      <w:r>
        <w:rPr>
          <w:rFonts w:ascii="Arial" w:hAnsi="Arial" w:cs="Arial"/>
          <w:b/>
          <w:bCs/>
          <w:sz w:val="22"/>
          <w:szCs w:val="22"/>
          <w:lang w:eastAsia="es-ES"/>
        </w:rPr>
        <w:t>Bases de la convocatoria:</w:t>
      </w:r>
    </w:p>
    <w:p w14:paraId="0287FAED" w14:textId="365A67DA" w:rsidR="00197EE0" w:rsidRDefault="00DE692A" w:rsidP="00197EE0">
      <w:pPr>
        <w:autoSpaceDE w:val="0"/>
        <w:spacing w:line="360" w:lineRule="auto"/>
        <w:jc w:val="both"/>
        <w:rPr>
          <w:rFonts w:ascii="Arial" w:hAnsi="Arial" w:cs="Arial"/>
          <w:b/>
          <w:bCs/>
          <w:sz w:val="22"/>
          <w:szCs w:val="22"/>
          <w:lang w:eastAsia="es-ES"/>
        </w:rPr>
      </w:pPr>
      <w:r>
        <w:rPr>
          <w:rFonts w:ascii="Arial" w:hAnsi="Arial" w:cs="Arial"/>
          <w:b/>
          <w:bCs/>
          <w:sz w:val="22"/>
          <w:szCs w:val="22"/>
          <w:lang w:eastAsia="es-ES"/>
        </w:rPr>
        <w:t>Primera. -</w:t>
      </w:r>
      <w:r w:rsidR="00197EE0">
        <w:rPr>
          <w:rFonts w:ascii="Arial" w:hAnsi="Arial" w:cs="Arial"/>
          <w:b/>
          <w:bCs/>
          <w:sz w:val="22"/>
          <w:szCs w:val="22"/>
          <w:lang w:eastAsia="es-ES"/>
        </w:rPr>
        <w:t xml:space="preserve"> Normas Generales.</w:t>
      </w:r>
    </w:p>
    <w:p w14:paraId="35B2017B" w14:textId="02982ECD" w:rsidR="00197EE0" w:rsidRDefault="00197EE0" w:rsidP="00197EE0">
      <w:pPr>
        <w:autoSpaceDE w:val="0"/>
        <w:spacing w:line="360" w:lineRule="auto"/>
        <w:jc w:val="both"/>
        <w:rPr>
          <w:rFonts w:ascii="Arial" w:hAnsi="Arial" w:cs="Arial"/>
          <w:bCs/>
          <w:sz w:val="22"/>
          <w:szCs w:val="22"/>
          <w:lang w:eastAsia="es-ES"/>
        </w:rPr>
      </w:pPr>
      <w:r>
        <w:rPr>
          <w:rFonts w:ascii="Arial" w:hAnsi="Arial" w:cs="Arial"/>
          <w:bCs/>
          <w:sz w:val="22"/>
          <w:szCs w:val="22"/>
          <w:lang w:eastAsia="es-ES"/>
        </w:rPr>
        <w:t xml:space="preserve">1.- Se convoca procedimiento para la selección de personal temporal Facultativo Especialista de Área de </w:t>
      </w:r>
      <w:r w:rsidR="009C3C57">
        <w:rPr>
          <w:rFonts w:ascii="Arial" w:hAnsi="Arial" w:cs="Arial"/>
          <w:bCs/>
          <w:sz w:val="22"/>
          <w:szCs w:val="22"/>
          <w:lang w:eastAsia="es-ES"/>
        </w:rPr>
        <w:t xml:space="preserve">Cirugía General y del Aparato Digestivo </w:t>
      </w:r>
      <w:r>
        <w:rPr>
          <w:rFonts w:ascii="Arial" w:hAnsi="Arial" w:cs="Arial"/>
          <w:bCs/>
          <w:sz w:val="22"/>
          <w:szCs w:val="22"/>
          <w:lang w:eastAsia="es-ES"/>
        </w:rPr>
        <w:t xml:space="preserve">para cubrir </w:t>
      </w:r>
      <w:r w:rsidR="00D223F1">
        <w:rPr>
          <w:rFonts w:ascii="Arial" w:hAnsi="Arial" w:cs="Arial"/>
          <w:bCs/>
          <w:sz w:val="22"/>
          <w:szCs w:val="22"/>
          <w:lang w:eastAsia="es-ES"/>
        </w:rPr>
        <w:t>una</w:t>
      </w:r>
      <w:r>
        <w:rPr>
          <w:rFonts w:ascii="Arial" w:hAnsi="Arial" w:cs="Arial"/>
          <w:bCs/>
          <w:sz w:val="22"/>
          <w:szCs w:val="22"/>
          <w:lang w:eastAsia="es-ES"/>
        </w:rPr>
        <w:t xml:space="preserve"> plaza </w:t>
      </w:r>
      <w:r w:rsidR="00447748">
        <w:rPr>
          <w:rFonts w:ascii="Arial" w:hAnsi="Arial" w:cs="Arial"/>
          <w:bCs/>
          <w:sz w:val="22"/>
          <w:szCs w:val="22"/>
          <w:lang w:eastAsia="es-ES"/>
        </w:rPr>
        <w:t>en</w:t>
      </w:r>
      <w:r>
        <w:rPr>
          <w:rFonts w:ascii="Arial" w:hAnsi="Arial" w:cs="Arial"/>
          <w:bCs/>
          <w:sz w:val="22"/>
          <w:szCs w:val="22"/>
          <w:lang w:eastAsia="es-ES"/>
        </w:rPr>
        <w:t xml:space="preserve"> régimen de nombramiento estatutario </w:t>
      </w:r>
      <w:r w:rsidR="009956E6">
        <w:rPr>
          <w:rFonts w:ascii="Arial" w:hAnsi="Arial" w:cs="Arial"/>
          <w:bCs/>
          <w:sz w:val="22"/>
          <w:szCs w:val="22"/>
          <w:lang w:eastAsia="es-ES"/>
        </w:rPr>
        <w:t>de interinidad en plaza vacante (máximo tres años)</w:t>
      </w:r>
      <w:r>
        <w:rPr>
          <w:rFonts w:ascii="Arial" w:hAnsi="Arial" w:cs="Arial"/>
          <w:bCs/>
          <w:sz w:val="22"/>
          <w:szCs w:val="22"/>
          <w:lang w:eastAsia="es-ES"/>
        </w:rPr>
        <w:t>.</w:t>
      </w:r>
    </w:p>
    <w:p w14:paraId="6DA8031A" w14:textId="7C9EE5BA" w:rsidR="00197EE0" w:rsidRPr="00397E1D" w:rsidRDefault="00197EE0" w:rsidP="00197EE0">
      <w:pPr>
        <w:autoSpaceDE w:val="0"/>
        <w:spacing w:line="360" w:lineRule="auto"/>
        <w:jc w:val="both"/>
        <w:rPr>
          <w:rFonts w:ascii="Arial" w:hAnsi="Arial" w:cs="Arial"/>
          <w:bCs/>
          <w:sz w:val="22"/>
          <w:szCs w:val="22"/>
          <w:lang w:eastAsia="es-ES"/>
        </w:rPr>
      </w:pPr>
      <w:r>
        <w:rPr>
          <w:rFonts w:ascii="Arial" w:hAnsi="Arial" w:cs="Arial"/>
          <w:bCs/>
          <w:sz w:val="22"/>
          <w:szCs w:val="22"/>
          <w:lang w:eastAsia="es-ES"/>
        </w:rPr>
        <w:t>2.- La presente convocatoria se regirá por estas bases reguladoras y por la Ley 55/2003, de 16 de diciembre por la que se aprueba el Estatuto Marco del personal estatutario y la modificación del Real Decreto-ley 12/2022 de 5 de julio.</w:t>
      </w:r>
    </w:p>
    <w:p w14:paraId="4EFE655E" w14:textId="3E6C6C7E" w:rsidR="00197EE0" w:rsidRPr="006D1F30" w:rsidRDefault="00DE692A" w:rsidP="00197EE0">
      <w:pPr>
        <w:autoSpaceDE w:val="0"/>
        <w:spacing w:line="360" w:lineRule="auto"/>
        <w:jc w:val="both"/>
        <w:rPr>
          <w:rFonts w:ascii="Arial" w:hAnsi="Arial" w:cs="Arial"/>
          <w:b/>
          <w:sz w:val="22"/>
          <w:szCs w:val="22"/>
          <w:lang w:eastAsia="es-ES"/>
        </w:rPr>
      </w:pPr>
      <w:r>
        <w:rPr>
          <w:rFonts w:ascii="Arial" w:hAnsi="Arial" w:cs="Arial"/>
          <w:b/>
          <w:sz w:val="22"/>
          <w:szCs w:val="22"/>
          <w:lang w:eastAsia="es-ES"/>
        </w:rPr>
        <w:t>Segunda. -</w:t>
      </w:r>
      <w:r w:rsidR="00197EE0" w:rsidRPr="006D1F30">
        <w:rPr>
          <w:rFonts w:ascii="Arial" w:hAnsi="Arial" w:cs="Arial"/>
          <w:b/>
          <w:sz w:val="22"/>
          <w:szCs w:val="22"/>
          <w:lang w:eastAsia="es-ES"/>
        </w:rPr>
        <w:t xml:space="preserve"> R</w:t>
      </w:r>
      <w:r w:rsidR="00197EE0">
        <w:rPr>
          <w:rFonts w:ascii="Arial" w:hAnsi="Arial" w:cs="Arial"/>
          <w:b/>
          <w:sz w:val="22"/>
          <w:szCs w:val="22"/>
          <w:lang w:eastAsia="es-ES"/>
        </w:rPr>
        <w:t>equisitos generales de los aspirantes</w:t>
      </w:r>
      <w:r w:rsidR="00197EE0" w:rsidRPr="006D1F30">
        <w:rPr>
          <w:rFonts w:ascii="Arial" w:hAnsi="Arial" w:cs="Arial"/>
          <w:b/>
          <w:sz w:val="22"/>
          <w:szCs w:val="22"/>
          <w:lang w:eastAsia="es-ES"/>
        </w:rPr>
        <w:t xml:space="preserve">. </w:t>
      </w:r>
    </w:p>
    <w:p w14:paraId="10839A52" w14:textId="77777777" w:rsidR="00197EE0" w:rsidRPr="006D1F30" w:rsidRDefault="00197EE0" w:rsidP="00197EE0">
      <w:pPr>
        <w:autoSpaceDE w:val="0"/>
        <w:spacing w:line="360" w:lineRule="auto"/>
        <w:jc w:val="both"/>
        <w:rPr>
          <w:rFonts w:ascii="Arial" w:hAnsi="Arial" w:cs="Arial"/>
          <w:sz w:val="22"/>
          <w:szCs w:val="22"/>
          <w:lang w:eastAsia="es-ES"/>
        </w:rPr>
      </w:pPr>
      <w:r w:rsidRPr="006D1F30">
        <w:rPr>
          <w:rFonts w:ascii="Arial" w:hAnsi="Arial" w:cs="Arial"/>
          <w:sz w:val="22"/>
          <w:szCs w:val="22"/>
          <w:lang w:eastAsia="es-ES"/>
        </w:rPr>
        <w:t xml:space="preserve">1.- Para poder participar en el procedimiento regulado en la presente resolución, los aspirantes deberán reunir los siguientes </w:t>
      </w:r>
      <w:r>
        <w:rPr>
          <w:rFonts w:ascii="Arial" w:hAnsi="Arial" w:cs="Arial"/>
          <w:sz w:val="22"/>
          <w:szCs w:val="22"/>
          <w:lang w:eastAsia="es-ES"/>
        </w:rPr>
        <w:t>requisitos generales:</w:t>
      </w:r>
    </w:p>
    <w:p w14:paraId="23C40718" w14:textId="77777777" w:rsidR="00197EE0" w:rsidRPr="006D1F30" w:rsidRDefault="00197EE0" w:rsidP="00197EE0">
      <w:pPr>
        <w:autoSpaceDE w:val="0"/>
        <w:spacing w:line="360" w:lineRule="auto"/>
        <w:jc w:val="both"/>
        <w:rPr>
          <w:rFonts w:ascii="Arial" w:hAnsi="Arial" w:cs="Arial"/>
          <w:sz w:val="22"/>
          <w:szCs w:val="22"/>
          <w:lang w:eastAsia="es-ES"/>
        </w:rPr>
      </w:pPr>
      <w:r w:rsidRPr="006D1F30">
        <w:rPr>
          <w:rFonts w:ascii="Arial" w:hAnsi="Arial" w:cs="Arial"/>
          <w:sz w:val="22"/>
          <w:szCs w:val="22"/>
          <w:lang w:eastAsia="es-ES"/>
        </w:rPr>
        <w:t>a) Nacionalidad. Tener la nacionalidad española o la de un Estado miembro de la Unión Europea.</w:t>
      </w:r>
    </w:p>
    <w:p w14:paraId="3250EC40" w14:textId="17EAA2D8" w:rsidR="00197EE0" w:rsidRPr="006D1F30" w:rsidRDefault="00197EE0" w:rsidP="00197EE0">
      <w:pPr>
        <w:autoSpaceDE w:val="0"/>
        <w:spacing w:line="360" w:lineRule="auto"/>
        <w:jc w:val="both"/>
        <w:rPr>
          <w:rFonts w:ascii="Arial" w:hAnsi="Arial" w:cs="Arial"/>
          <w:sz w:val="22"/>
          <w:szCs w:val="22"/>
          <w:lang w:eastAsia="es-ES"/>
        </w:rPr>
      </w:pPr>
      <w:r w:rsidRPr="006D1F30">
        <w:rPr>
          <w:rFonts w:ascii="Arial" w:hAnsi="Arial" w:cs="Arial"/>
          <w:sz w:val="22"/>
          <w:szCs w:val="22"/>
          <w:lang w:eastAsia="es-ES"/>
        </w:rPr>
        <w:t>También podrán participar, cualquiera que sea su nacionalidad, el</w:t>
      </w:r>
      <w:r w:rsidR="00EF6E4C">
        <w:rPr>
          <w:rFonts w:ascii="Arial" w:hAnsi="Arial" w:cs="Arial"/>
          <w:sz w:val="22"/>
          <w:szCs w:val="22"/>
          <w:lang w:eastAsia="es-ES"/>
        </w:rPr>
        <w:t>/la</w:t>
      </w:r>
      <w:r w:rsidRPr="006D1F30">
        <w:rPr>
          <w:rFonts w:ascii="Arial" w:hAnsi="Arial" w:cs="Arial"/>
          <w:sz w:val="22"/>
          <w:szCs w:val="22"/>
          <w:lang w:eastAsia="es-ES"/>
        </w:rPr>
        <w:t xml:space="preserve"> cónyuge de los españoles</w:t>
      </w:r>
      <w:r w:rsidR="00EF6E4C">
        <w:rPr>
          <w:rFonts w:ascii="Arial" w:hAnsi="Arial" w:cs="Arial"/>
          <w:sz w:val="22"/>
          <w:szCs w:val="22"/>
          <w:lang w:eastAsia="es-ES"/>
        </w:rPr>
        <w:t>/as</w:t>
      </w:r>
      <w:r w:rsidRPr="006D1F30">
        <w:rPr>
          <w:rFonts w:ascii="Arial" w:hAnsi="Arial" w:cs="Arial"/>
          <w:sz w:val="22"/>
          <w:szCs w:val="22"/>
          <w:lang w:eastAsia="es-ES"/>
        </w:rPr>
        <w:t xml:space="preserve"> y de los nacionales de otros Estados miembros de la Unión Europea, siempre que no estén separados de derecho, y sus descendientes y los de su cónyuge siempre que no estén separados de derecho, sean menores de veintiún años o mayores de dicha edad dependientes.</w:t>
      </w:r>
    </w:p>
    <w:p w14:paraId="187156CF" w14:textId="60B858FA" w:rsidR="00DE692A" w:rsidRDefault="00197EE0" w:rsidP="00197EE0">
      <w:pPr>
        <w:autoSpaceDE w:val="0"/>
        <w:spacing w:line="360" w:lineRule="auto"/>
        <w:jc w:val="both"/>
        <w:rPr>
          <w:rFonts w:ascii="Arial" w:hAnsi="Arial" w:cs="Arial"/>
          <w:sz w:val="22"/>
          <w:szCs w:val="22"/>
          <w:lang w:eastAsia="es-ES"/>
        </w:rPr>
      </w:pPr>
      <w:r w:rsidRPr="006D1F30">
        <w:rPr>
          <w:rFonts w:ascii="Arial" w:hAnsi="Arial" w:cs="Arial"/>
          <w:sz w:val="22"/>
          <w:szCs w:val="22"/>
          <w:lang w:eastAsia="es-ES"/>
        </w:rPr>
        <w:t>Asimismo</w:t>
      </w:r>
      <w:r>
        <w:rPr>
          <w:rFonts w:ascii="Arial" w:hAnsi="Arial" w:cs="Arial"/>
          <w:sz w:val="22"/>
          <w:szCs w:val="22"/>
          <w:lang w:eastAsia="es-ES"/>
        </w:rPr>
        <w:t>,</w:t>
      </w:r>
      <w:r w:rsidRPr="006D1F30">
        <w:rPr>
          <w:rFonts w:ascii="Arial" w:hAnsi="Arial" w:cs="Arial"/>
          <w:sz w:val="22"/>
          <w:szCs w:val="22"/>
          <w:lang w:eastAsia="es-ES"/>
        </w:rPr>
        <w:t xml:space="preserve"> podrán participar quienes estén incluidos en el ámbito de aplicación de los Tratados Internacionales celebrados por la Unión Europea y ratificados por España en </w:t>
      </w:r>
      <w:proofErr w:type="gramStart"/>
      <w:r w:rsidRPr="006D1F30">
        <w:rPr>
          <w:rFonts w:ascii="Arial" w:hAnsi="Arial" w:cs="Arial"/>
          <w:sz w:val="22"/>
          <w:szCs w:val="22"/>
          <w:lang w:eastAsia="es-ES"/>
        </w:rPr>
        <w:t>los</w:t>
      </w:r>
      <w:proofErr w:type="gramEnd"/>
      <w:r w:rsidRPr="006D1F30">
        <w:rPr>
          <w:rFonts w:ascii="Arial" w:hAnsi="Arial" w:cs="Arial"/>
          <w:sz w:val="22"/>
          <w:szCs w:val="22"/>
          <w:lang w:eastAsia="es-ES"/>
        </w:rPr>
        <w:t xml:space="preserve"> que sea de aplicación la lib</w:t>
      </w:r>
      <w:r>
        <w:rPr>
          <w:rFonts w:ascii="Arial" w:hAnsi="Arial" w:cs="Arial"/>
          <w:sz w:val="22"/>
          <w:szCs w:val="22"/>
          <w:lang w:eastAsia="es-ES"/>
        </w:rPr>
        <w:t>re circulación de trabajadores.</w:t>
      </w:r>
    </w:p>
    <w:p w14:paraId="71A86BDA" w14:textId="63BA5EF2" w:rsidR="008B0472" w:rsidRDefault="00DE692A" w:rsidP="00DE692A">
      <w:pPr>
        <w:autoSpaceDE w:val="0"/>
        <w:spacing w:line="360" w:lineRule="auto"/>
        <w:jc w:val="both"/>
        <w:rPr>
          <w:rFonts w:ascii="Arial" w:hAnsi="Arial" w:cs="Arial"/>
          <w:sz w:val="22"/>
          <w:szCs w:val="22"/>
          <w:lang w:eastAsia="es-ES"/>
        </w:rPr>
      </w:pPr>
      <w:r w:rsidRPr="00DE692A">
        <w:rPr>
          <w:rFonts w:ascii="Arial" w:hAnsi="Arial" w:cs="Arial"/>
          <w:sz w:val="22"/>
          <w:szCs w:val="22"/>
          <w:lang w:eastAsia="es-ES"/>
        </w:rPr>
        <w:t>En Aplicación de la Disposición Adicional Tercera de la Ley 11/2019, de 20 de diciembre, de Medidas Administrativas y Tributarias de Castilla – La Mancha, conforme a la habilitación conferida por el artículo 57.5 del texto refundido de la Ley del Estatuto Básico del empleado público, aprobado por el Real Decreto Legislativo 5/2015, de 30 de octubre, y en desarrollo de la previsión contemplada en apartado 5 del artículo 39 de</w:t>
      </w:r>
    </w:p>
    <w:p w14:paraId="7FD94B64" w14:textId="4E2E4798" w:rsidR="004217F4" w:rsidRDefault="004217F4" w:rsidP="00DE692A">
      <w:pPr>
        <w:autoSpaceDE w:val="0"/>
        <w:spacing w:line="360" w:lineRule="auto"/>
        <w:jc w:val="both"/>
        <w:rPr>
          <w:rFonts w:ascii="Arial" w:hAnsi="Arial" w:cs="Arial"/>
          <w:sz w:val="22"/>
          <w:szCs w:val="22"/>
          <w:lang w:eastAsia="es-ES"/>
        </w:rPr>
      </w:pPr>
    </w:p>
    <w:p w14:paraId="607D6D41" w14:textId="77777777" w:rsidR="004217F4" w:rsidRDefault="004217F4" w:rsidP="00DE692A">
      <w:pPr>
        <w:autoSpaceDE w:val="0"/>
        <w:spacing w:line="360" w:lineRule="auto"/>
        <w:jc w:val="both"/>
        <w:rPr>
          <w:rFonts w:ascii="Arial" w:hAnsi="Arial" w:cs="Arial"/>
          <w:sz w:val="22"/>
          <w:szCs w:val="22"/>
          <w:lang w:eastAsia="es-ES"/>
        </w:rPr>
      </w:pPr>
    </w:p>
    <w:p w14:paraId="28AF9B11" w14:textId="77777777" w:rsidR="008B0472" w:rsidRDefault="008B0472" w:rsidP="00DE692A">
      <w:pPr>
        <w:autoSpaceDE w:val="0"/>
        <w:spacing w:line="360" w:lineRule="auto"/>
        <w:jc w:val="both"/>
        <w:rPr>
          <w:rFonts w:ascii="Arial" w:hAnsi="Arial" w:cs="Arial"/>
          <w:sz w:val="22"/>
          <w:szCs w:val="22"/>
          <w:lang w:eastAsia="es-ES"/>
        </w:rPr>
      </w:pPr>
    </w:p>
    <w:p w14:paraId="711CBA08" w14:textId="77777777" w:rsidR="008B0472" w:rsidRDefault="008B0472" w:rsidP="00DE692A">
      <w:pPr>
        <w:autoSpaceDE w:val="0"/>
        <w:spacing w:line="360" w:lineRule="auto"/>
        <w:jc w:val="both"/>
        <w:rPr>
          <w:rFonts w:ascii="Arial" w:hAnsi="Arial" w:cs="Arial"/>
          <w:sz w:val="22"/>
          <w:szCs w:val="22"/>
          <w:lang w:eastAsia="es-ES"/>
        </w:rPr>
      </w:pPr>
    </w:p>
    <w:p w14:paraId="1B3A5972" w14:textId="441754CE" w:rsidR="00DE692A" w:rsidRPr="006D1F30" w:rsidRDefault="00DE692A" w:rsidP="00197EE0">
      <w:pPr>
        <w:autoSpaceDE w:val="0"/>
        <w:spacing w:line="360" w:lineRule="auto"/>
        <w:jc w:val="both"/>
        <w:rPr>
          <w:rFonts w:ascii="Arial" w:hAnsi="Arial" w:cs="Arial"/>
          <w:sz w:val="22"/>
          <w:szCs w:val="22"/>
          <w:lang w:eastAsia="es-ES"/>
        </w:rPr>
      </w:pPr>
      <w:r w:rsidRPr="00DE692A">
        <w:rPr>
          <w:rFonts w:ascii="Arial" w:hAnsi="Arial" w:cs="Arial"/>
          <w:sz w:val="22"/>
          <w:szCs w:val="22"/>
          <w:lang w:eastAsia="es-ES"/>
        </w:rPr>
        <w:t xml:space="preserve"> </w:t>
      </w:r>
      <w:proofErr w:type="gramStart"/>
      <w:r w:rsidRPr="00DE692A">
        <w:rPr>
          <w:rFonts w:ascii="Arial" w:hAnsi="Arial" w:cs="Arial"/>
          <w:sz w:val="22"/>
          <w:szCs w:val="22"/>
          <w:lang w:eastAsia="es-ES"/>
        </w:rPr>
        <w:t>la</w:t>
      </w:r>
      <w:proofErr w:type="gramEnd"/>
      <w:r w:rsidRPr="00DE692A">
        <w:rPr>
          <w:rFonts w:ascii="Arial" w:hAnsi="Arial" w:cs="Arial"/>
          <w:sz w:val="22"/>
          <w:szCs w:val="22"/>
          <w:lang w:eastAsia="es-ES"/>
        </w:rPr>
        <w:t xml:space="preserve"> Ley 4/2011, de 10 de marzo, de Empleo Público de Castilla-La Mancha, por razones de interés general y necesidades objetivas, en las categorías profesionales de licenciados sanitarios, se exime del requisito de nacionalidad para el acceso a la condición de personal estatutario a aquellos aspirantes que cumplan con el resto de requisitos establecidos en el apartado 5 del Pacto sobre Selección de Personal Temporal.</w:t>
      </w:r>
    </w:p>
    <w:p w14:paraId="6BD59D90" w14:textId="1EBB1670" w:rsidR="00197EE0" w:rsidRPr="006D1F30" w:rsidRDefault="00197EE0" w:rsidP="00197EE0">
      <w:pPr>
        <w:autoSpaceDE w:val="0"/>
        <w:spacing w:line="360" w:lineRule="auto"/>
        <w:jc w:val="both"/>
        <w:rPr>
          <w:rFonts w:ascii="Arial" w:hAnsi="Arial" w:cs="Arial"/>
          <w:sz w:val="22"/>
          <w:szCs w:val="22"/>
          <w:lang w:eastAsia="es-ES"/>
        </w:rPr>
      </w:pPr>
      <w:r w:rsidRPr="006D1F30">
        <w:rPr>
          <w:rFonts w:ascii="Arial" w:hAnsi="Arial" w:cs="Arial"/>
          <w:sz w:val="22"/>
          <w:szCs w:val="22"/>
          <w:lang w:eastAsia="es-ES"/>
        </w:rPr>
        <w:t>b) Edad. Tener cumplidos dieciséis años y no exceder de la eda</w:t>
      </w:r>
      <w:r>
        <w:rPr>
          <w:rFonts w:ascii="Arial" w:hAnsi="Arial" w:cs="Arial"/>
          <w:sz w:val="22"/>
          <w:szCs w:val="22"/>
          <w:lang w:eastAsia="es-ES"/>
        </w:rPr>
        <w:t>d máxima de jubilación forzosa.</w:t>
      </w:r>
    </w:p>
    <w:p w14:paraId="2CB852F6" w14:textId="7754A3CC" w:rsidR="00D223F1" w:rsidRPr="006D1F30" w:rsidRDefault="00197EE0" w:rsidP="00197EE0">
      <w:pPr>
        <w:autoSpaceDE w:val="0"/>
        <w:spacing w:line="360" w:lineRule="auto"/>
        <w:jc w:val="both"/>
        <w:rPr>
          <w:rFonts w:ascii="Arial" w:hAnsi="Arial" w:cs="Arial"/>
          <w:sz w:val="22"/>
          <w:szCs w:val="22"/>
          <w:lang w:eastAsia="es-ES"/>
        </w:rPr>
      </w:pPr>
      <w:r w:rsidRPr="006D1F30">
        <w:rPr>
          <w:rFonts w:ascii="Arial" w:hAnsi="Arial" w:cs="Arial"/>
          <w:sz w:val="22"/>
          <w:szCs w:val="22"/>
          <w:lang w:eastAsia="es-ES"/>
        </w:rPr>
        <w:t xml:space="preserve">c) Titulación. Estar en posesión de la titulación de </w:t>
      </w:r>
      <w:r>
        <w:rPr>
          <w:rFonts w:ascii="Arial" w:hAnsi="Arial" w:cs="Arial"/>
          <w:sz w:val="22"/>
          <w:szCs w:val="22"/>
          <w:lang w:eastAsia="es-ES"/>
        </w:rPr>
        <w:t xml:space="preserve">Especialista </w:t>
      </w:r>
      <w:r w:rsidR="00180AC9">
        <w:rPr>
          <w:rFonts w:ascii="Arial" w:hAnsi="Arial" w:cs="Arial"/>
          <w:sz w:val="22"/>
          <w:szCs w:val="22"/>
          <w:lang w:eastAsia="es-ES"/>
        </w:rPr>
        <w:t xml:space="preserve">de </w:t>
      </w:r>
      <w:r w:rsidR="009C3C57">
        <w:rPr>
          <w:rFonts w:ascii="Arial" w:hAnsi="Arial" w:cs="Arial"/>
          <w:sz w:val="22"/>
          <w:szCs w:val="22"/>
          <w:lang w:eastAsia="es-ES"/>
        </w:rPr>
        <w:t>Ciru</w:t>
      </w:r>
      <w:r w:rsidR="004217F4">
        <w:rPr>
          <w:rFonts w:ascii="Arial" w:hAnsi="Arial" w:cs="Arial"/>
          <w:sz w:val="22"/>
          <w:szCs w:val="22"/>
          <w:lang w:eastAsia="es-ES"/>
        </w:rPr>
        <w:t>gía</w:t>
      </w:r>
      <w:r w:rsidR="009C3C57">
        <w:rPr>
          <w:rFonts w:ascii="Arial" w:hAnsi="Arial" w:cs="Arial"/>
          <w:sz w:val="22"/>
          <w:szCs w:val="22"/>
          <w:lang w:eastAsia="es-ES"/>
        </w:rPr>
        <w:t xml:space="preserve"> General y del Aparato Digestivo</w:t>
      </w:r>
      <w:r>
        <w:rPr>
          <w:rFonts w:ascii="Arial" w:hAnsi="Arial" w:cs="Arial"/>
          <w:sz w:val="22"/>
          <w:szCs w:val="22"/>
          <w:lang w:eastAsia="es-ES"/>
        </w:rPr>
        <w:t xml:space="preserve"> </w:t>
      </w:r>
      <w:r w:rsidRPr="006D1F30">
        <w:rPr>
          <w:rFonts w:ascii="Arial" w:hAnsi="Arial" w:cs="Arial"/>
          <w:sz w:val="22"/>
          <w:szCs w:val="22"/>
          <w:lang w:eastAsia="es-ES"/>
        </w:rPr>
        <w:t>o documentación acreditativa de haberla solicitado a la fecha de finalización del plazo de presentación de solicitudes, acompañada de certificación académica personal cuando proceda.</w:t>
      </w:r>
    </w:p>
    <w:p w14:paraId="30B58335" w14:textId="77777777" w:rsidR="00197EE0" w:rsidRPr="006D1F30" w:rsidRDefault="00197EE0" w:rsidP="00197EE0">
      <w:pPr>
        <w:autoSpaceDE w:val="0"/>
        <w:spacing w:line="360" w:lineRule="auto"/>
        <w:jc w:val="both"/>
        <w:rPr>
          <w:rFonts w:ascii="Arial" w:hAnsi="Arial" w:cs="Arial"/>
          <w:sz w:val="22"/>
          <w:szCs w:val="22"/>
          <w:lang w:eastAsia="es-ES"/>
        </w:rPr>
      </w:pPr>
      <w:r w:rsidRPr="006D1F30">
        <w:rPr>
          <w:rFonts w:ascii="Arial" w:hAnsi="Arial" w:cs="Arial"/>
          <w:sz w:val="22"/>
          <w:szCs w:val="22"/>
          <w:lang w:eastAsia="es-ES"/>
        </w:rPr>
        <w:t>En el caso de titulaciones obtenidas en el extranjero, deberá poseer el documento que acredite fidedignamente su homologación.</w:t>
      </w:r>
    </w:p>
    <w:p w14:paraId="3E775701" w14:textId="77777777" w:rsidR="00197EE0" w:rsidRPr="006D1F30" w:rsidRDefault="00197EE0" w:rsidP="00197EE0">
      <w:pPr>
        <w:autoSpaceDE w:val="0"/>
        <w:spacing w:line="360" w:lineRule="auto"/>
        <w:jc w:val="both"/>
        <w:rPr>
          <w:rFonts w:ascii="Arial" w:hAnsi="Arial" w:cs="Arial"/>
          <w:sz w:val="22"/>
          <w:szCs w:val="22"/>
          <w:lang w:eastAsia="es-ES"/>
        </w:rPr>
      </w:pPr>
      <w:r w:rsidRPr="006D1F30">
        <w:rPr>
          <w:rFonts w:ascii="Arial" w:hAnsi="Arial" w:cs="Arial"/>
          <w:sz w:val="22"/>
          <w:szCs w:val="22"/>
          <w:lang w:eastAsia="es-ES"/>
        </w:rPr>
        <w:t>d) Poseer la capacidad funcional para el desempeño de las tareas propias de l</w:t>
      </w:r>
      <w:r>
        <w:rPr>
          <w:rFonts w:ascii="Arial" w:hAnsi="Arial" w:cs="Arial"/>
          <w:sz w:val="22"/>
          <w:szCs w:val="22"/>
          <w:lang w:eastAsia="es-ES"/>
        </w:rPr>
        <w:t>a categoría a la que se aspira.</w:t>
      </w:r>
    </w:p>
    <w:p w14:paraId="03519789" w14:textId="77777777" w:rsidR="00197EE0" w:rsidRPr="006D1F30" w:rsidRDefault="00197EE0" w:rsidP="00197EE0">
      <w:pPr>
        <w:autoSpaceDE w:val="0"/>
        <w:spacing w:line="360" w:lineRule="auto"/>
        <w:jc w:val="both"/>
        <w:rPr>
          <w:rFonts w:ascii="Arial" w:hAnsi="Arial" w:cs="Arial"/>
          <w:sz w:val="22"/>
          <w:szCs w:val="22"/>
          <w:lang w:eastAsia="es-ES"/>
        </w:rPr>
      </w:pPr>
      <w:r w:rsidRPr="006D1F30">
        <w:rPr>
          <w:rFonts w:ascii="Arial" w:hAnsi="Arial" w:cs="Arial"/>
          <w:sz w:val="22"/>
          <w:szCs w:val="22"/>
          <w:lang w:eastAsia="es-ES"/>
        </w:rPr>
        <w:t>e) No haber sido separado del servicio, mediante expediente disciplinario, de cualquier servicio de salud o Administración Pública en los seis años anteriores a la convocatoria, ni encontrarse inhabilitado por sentencia firme para el desempeño de funciones públicas ni, en su caso, par</w:t>
      </w:r>
      <w:r>
        <w:rPr>
          <w:rFonts w:ascii="Arial" w:hAnsi="Arial" w:cs="Arial"/>
          <w:sz w:val="22"/>
          <w:szCs w:val="22"/>
          <w:lang w:eastAsia="es-ES"/>
        </w:rPr>
        <w:t>a la correspondiente profesión.</w:t>
      </w:r>
    </w:p>
    <w:p w14:paraId="64CE880F" w14:textId="7D0A9DBC" w:rsidR="00197EE0" w:rsidRPr="006D1F30" w:rsidRDefault="00197EE0" w:rsidP="00197EE0">
      <w:pPr>
        <w:autoSpaceDE w:val="0"/>
        <w:spacing w:line="360" w:lineRule="auto"/>
        <w:jc w:val="both"/>
        <w:rPr>
          <w:rFonts w:ascii="Arial" w:hAnsi="Arial" w:cs="Arial"/>
          <w:sz w:val="22"/>
          <w:szCs w:val="22"/>
          <w:lang w:eastAsia="es-ES"/>
        </w:rPr>
      </w:pPr>
      <w:r w:rsidRPr="006D1F30">
        <w:rPr>
          <w:rFonts w:ascii="Arial" w:hAnsi="Arial" w:cs="Arial"/>
          <w:sz w:val="22"/>
          <w:szCs w:val="22"/>
          <w:lang w:eastAsia="es-ES"/>
        </w:rPr>
        <w:t>f) En el caso de los nacionales de otros Estados mencionados en el apartado a), no encontrarse inhabilitado, por sanción o pena, para el ejercicio profesional o para el acceso a funciones o servicios públicos en su Estado miembro, ni haber sido separado, por sanción disciplinaria, de alguna de sus Administraciones o Servicios Públicos en los seis años anteriores a la convocatoria.</w:t>
      </w:r>
    </w:p>
    <w:p w14:paraId="4A920F3D" w14:textId="49DB6F69" w:rsidR="00197EE0" w:rsidRDefault="00197EE0" w:rsidP="00197EE0">
      <w:pPr>
        <w:autoSpaceDE w:val="0"/>
        <w:spacing w:line="360" w:lineRule="auto"/>
        <w:jc w:val="both"/>
        <w:rPr>
          <w:rFonts w:ascii="Arial" w:hAnsi="Arial" w:cs="Arial"/>
          <w:sz w:val="22"/>
          <w:szCs w:val="22"/>
          <w:lang w:eastAsia="es-ES"/>
        </w:rPr>
      </w:pPr>
      <w:r w:rsidRPr="006D1F30">
        <w:rPr>
          <w:rFonts w:ascii="Arial" w:hAnsi="Arial" w:cs="Arial"/>
          <w:sz w:val="22"/>
          <w:szCs w:val="22"/>
          <w:lang w:eastAsia="es-ES"/>
        </w:rPr>
        <w:t>Asimismo, se podrá exigir cualquier requisito que la normativa vigente establezca para ejercer una profesión o realizar las funciones propias de</w:t>
      </w:r>
      <w:r>
        <w:rPr>
          <w:rFonts w:ascii="Arial" w:hAnsi="Arial" w:cs="Arial"/>
          <w:sz w:val="22"/>
          <w:szCs w:val="22"/>
          <w:lang w:eastAsia="es-ES"/>
        </w:rPr>
        <w:t xml:space="preserve"> la categoría a la que se opta.</w:t>
      </w:r>
    </w:p>
    <w:p w14:paraId="024DF9B2" w14:textId="0470E062" w:rsidR="008B0472" w:rsidRDefault="008B0472" w:rsidP="00197EE0">
      <w:pPr>
        <w:autoSpaceDE w:val="0"/>
        <w:spacing w:line="360" w:lineRule="auto"/>
        <w:jc w:val="both"/>
        <w:rPr>
          <w:rFonts w:ascii="Arial" w:hAnsi="Arial" w:cs="Arial"/>
          <w:sz w:val="22"/>
          <w:szCs w:val="22"/>
          <w:lang w:eastAsia="es-ES"/>
        </w:rPr>
      </w:pPr>
    </w:p>
    <w:p w14:paraId="795CC45A" w14:textId="76E59CBB" w:rsidR="008B0472" w:rsidRDefault="008B0472" w:rsidP="00197EE0">
      <w:pPr>
        <w:autoSpaceDE w:val="0"/>
        <w:spacing w:line="360" w:lineRule="auto"/>
        <w:jc w:val="both"/>
        <w:rPr>
          <w:rFonts w:ascii="Arial" w:hAnsi="Arial" w:cs="Arial"/>
          <w:sz w:val="22"/>
          <w:szCs w:val="22"/>
          <w:lang w:eastAsia="es-ES"/>
        </w:rPr>
      </w:pPr>
    </w:p>
    <w:p w14:paraId="61BAA027" w14:textId="77777777" w:rsidR="008B0472" w:rsidRPr="006D1F30" w:rsidRDefault="008B0472" w:rsidP="00197EE0">
      <w:pPr>
        <w:autoSpaceDE w:val="0"/>
        <w:spacing w:line="360" w:lineRule="auto"/>
        <w:jc w:val="both"/>
        <w:rPr>
          <w:rFonts w:ascii="Arial" w:hAnsi="Arial" w:cs="Arial"/>
          <w:sz w:val="22"/>
          <w:szCs w:val="22"/>
          <w:lang w:eastAsia="es-ES"/>
        </w:rPr>
      </w:pPr>
    </w:p>
    <w:p w14:paraId="47C12735" w14:textId="3DC9AB01" w:rsidR="00197EE0" w:rsidRPr="006D1F30" w:rsidRDefault="00197EE0" w:rsidP="00197EE0">
      <w:pPr>
        <w:autoSpaceDE w:val="0"/>
        <w:spacing w:line="360" w:lineRule="auto"/>
        <w:jc w:val="both"/>
        <w:rPr>
          <w:rFonts w:ascii="Arial" w:hAnsi="Arial" w:cs="Arial"/>
          <w:sz w:val="22"/>
          <w:szCs w:val="22"/>
          <w:lang w:eastAsia="es-ES"/>
        </w:rPr>
      </w:pPr>
      <w:r w:rsidRPr="006D1F30">
        <w:rPr>
          <w:rFonts w:ascii="Arial" w:hAnsi="Arial" w:cs="Arial"/>
          <w:sz w:val="22"/>
          <w:szCs w:val="22"/>
          <w:lang w:eastAsia="es-ES"/>
        </w:rPr>
        <w:t>2.- Igualmente, los aspirantes deberán reunir, los siguientes requisitos:</w:t>
      </w:r>
    </w:p>
    <w:p w14:paraId="60CFFF57" w14:textId="1C0ADB78" w:rsidR="00DE692A" w:rsidRPr="006D1F30" w:rsidRDefault="00197EE0" w:rsidP="00197EE0">
      <w:pPr>
        <w:autoSpaceDE w:val="0"/>
        <w:spacing w:line="360" w:lineRule="auto"/>
        <w:jc w:val="both"/>
        <w:rPr>
          <w:rFonts w:ascii="Arial" w:hAnsi="Arial" w:cs="Arial"/>
          <w:sz w:val="22"/>
          <w:szCs w:val="22"/>
          <w:lang w:eastAsia="es-ES"/>
        </w:rPr>
      </w:pPr>
      <w:r w:rsidRPr="006D1F30">
        <w:rPr>
          <w:rFonts w:ascii="Arial" w:hAnsi="Arial" w:cs="Arial"/>
          <w:sz w:val="22"/>
          <w:szCs w:val="22"/>
          <w:lang w:eastAsia="es-ES"/>
        </w:rPr>
        <w:t>a) No ostentar plaza en propiedad en activo o en excedencia en la misma categoría e</w:t>
      </w:r>
      <w:r>
        <w:rPr>
          <w:rFonts w:ascii="Arial" w:hAnsi="Arial" w:cs="Arial"/>
          <w:sz w:val="22"/>
          <w:szCs w:val="22"/>
          <w:lang w:eastAsia="es-ES"/>
        </w:rPr>
        <w:t>n el Sistema Nacional de Salud.</w:t>
      </w:r>
    </w:p>
    <w:p w14:paraId="11A5C339" w14:textId="77777777" w:rsidR="00197EE0" w:rsidRDefault="00197EE0" w:rsidP="00197EE0">
      <w:pPr>
        <w:autoSpaceDE w:val="0"/>
        <w:spacing w:line="360" w:lineRule="auto"/>
        <w:jc w:val="both"/>
        <w:rPr>
          <w:rFonts w:ascii="Arial" w:hAnsi="Arial" w:cs="Arial"/>
          <w:sz w:val="22"/>
          <w:szCs w:val="22"/>
          <w:lang w:eastAsia="es-ES"/>
        </w:rPr>
      </w:pPr>
      <w:r w:rsidRPr="006D1F30">
        <w:rPr>
          <w:rFonts w:ascii="Arial" w:hAnsi="Arial" w:cs="Arial"/>
          <w:sz w:val="22"/>
          <w:szCs w:val="22"/>
          <w:lang w:eastAsia="es-ES"/>
        </w:rPr>
        <w:t>b) No incumplir la normativa vigente en materia de incompatibilidades.</w:t>
      </w:r>
    </w:p>
    <w:p w14:paraId="5056522E" w14:textId="3291AC5A" w:rsidR="00197EE0" w:rsidRPr="006D1F30" w:rsidRDefault="00197EE0" w:rsidP="00197EE0">
      <w:pPr>
        <w:autoSpaceDE w:val="0"/>
        <w:spacing w:line="360" w:lineRule="auto"/>
        <w:jc w:val="both"/>
        <w:rPr>
          <w:rFonts w:ascii="Arial" w:hAnsi="Arial" w:cs="Arial"/>
          <w:sz w:val="22"/>
          <w:szCs w:val="22"/>
          <w:lang w:eastAsia="es-ES"/>
        </w:rPr>
      </w:pPr>
      <w:r w:rsidRPr="00201A06">
        <w:rPr>
          <w:rFonts w:ascii="Arial" w:hAnsi="Arial" w:cs="Arial"/>
          <w:sz w:val="22"/>
          <w:szCs w:val="22"/>
          <w:lang w:eastAsia="es-ES"/>
        </w:rPr>
        <w:t>c) Los/las nacionales con lengua oficial distinta al castellano deberán estar en posesión del Diploma de Español como lengua extranjera, nivel B2 (título oficial que se corresponde con el nivel de dominio correspondiente del Marco común europeo de referencia para las lenguas, MCER) o demostrar conocimientos de español hablado y escrito que correspondan con este nivel.</w:t>
      </w:r>
    </w:p>
    <w:p w14:paraId="1B260713" w14:textId="1F7604D3" w:rsidR="00DE692A" w:rsidRDefault="00197EE0" w:rsidP="00197EE0">
      <w:pPr>
        <w:autoSpaceDE w:val="0"/>
        <w:spacing w:line="360" w:lineRule="auto"/>
        <w:jc w:val="both"/>
        <w:rPr>
          <w:rFonts w:ascii="Arial" w:hAnsi="Arial" w:cs="Arial"/>
          <w:sz w:val="22"/>
          <w:szCs w:val="22"/>
          <w:lang w:eastAsia="es-ES"/>
        </w:rPr>
      </w:pPr>
      <w:r w:rsidRPr="006D1F30">
        <w:rPr>
          <w:rFonts w:ascii="Arial" w:hAnsi="Arial" w:cs="Arial"/>
          <w:sz w:val="22"/>
          <w:szCs w:val="22"/>
          <w:lang w:eastAsia="es-ES"/>
        </w:rPr>
        <w:t>3.- Todos los requisitos establecidos anteriormente deberán poseerse en el día de la finalización del plazo de presentación de solicitudes y mantenerse durante el proceso de selección y durante la vigencia del correspondiente nombramiento como personal estatutario temporal.</w:t>
      </w:r>
    </w:p>
    <w:p w14:paraId="4425CA4C" w14:textId="7874FF18" w:rsidR="00197EE0" w:rsidRDefault="00DE692A" w:rsidP="00197EE0">
      <w:pPr>
        <w:autoSpaceDE w:val="0"/>
        <w:spacing w:line="360" w:lineRule="auto"/>
        <w:jc w:val="both"/>
        <w:rPr>
          <w:rFonts w:ascii="Arial" w:hAnsi="Arial" w:cs="Arial"/>
          <w:b/>
          <w:sz w:val="22"/>
          <w:szCs w:val="22"/>
          <w:lang w:eastAsia="es-ES"/>
        </w:rPr>
      </w:pPr>
      <w:r>
        <w:rPr>
          <w:rFonts w:ascii="Arial" w:hAnsi="Arial" w:cs="Arial"/>
          <w:b/>
          <w:sz w:val="22"/>
          <w:szCs w:val="22"/>
          <w:lang w:eastAsia="es-ES"/>
        </w:rPr>
        <w:t>Tercera. -</w:t>
      </w:r>
      <w:r w:rsidR="00197EE0">
        <w:rPr>
          <w:rFonts w:ascii="Arial" w:hAnsi="Arial" w:cs="Arial"/>
          <w:b/>
          <w:sz w:val="22"/>
          <w:szCs w:val="22"/>
          <w:lang w:eastAsia="es-ES"/>
        </w:rPr>
        <w:t xml:space="preserve"> Perfil específico.</w:t>
      </w:r>
    </w:p>
    <w:p w14:paraId="73093C27" w14:textId="70C01956" w:rsidR="009C3C57" w:rsidRPr="009C3C57" w:rsidRDefault="00D223F1" w:rsidP="009C3C57">
      <w:pPr>
        <w:spacing w:line="360" w:lineRule="auto"/>
        <w:jc w:val="both"/>
        <w:rPr>
          <w:rFonts w:ascii="Arial" w:hAnsi="Arial" w:cs="Arial"/>
          <w:sz w:val="22"/>
          <w:szCs w:val="22"/>
        </w:rPr>
      </w:pPr>
      <w:r w:rsidRPr="009C3C57">
        <w:rPr>
          <w:rFonts w:ascii="Arial" w:hAnsi="Arial" w:cs="Arial"/>
          <w:sz w:val="22"/>
          <w:szCs w:val="22"/>
          <w:lang w:eastAsia="es-ES"/>
        </w:rPr>
        <w:t xml:space="preserve">Se hace necesario convocar una plaza mediante un perfil específico debido </w:t>
      </w:r>
      <w:r w:rsidR="003D7854" w:rsidRPr="009C3C57">
        <w:rPr>
          <w:rFonts w:ascii="Arial" w:hAnsi="Arial" w:cs="Arial"/>
          <w:sz w:val="22"/>
          <w:szCs w:val="22"/>
          <w:lang w:eastAsia="es-ES"/>
        </w:rPr>
        <w:t>a que</w:t>
      </w:r>
      <w:r w:rsidR="009C3C57" w:rsidRPr="009C3C57">
        <w:rPr>
          <w:rFonts w:ascii="Arial" w:hAnsi="Arial" w:cs="Arial"/>
          <w:sz w:val="22"/>
          <w:szCs w:val="22"/>
          <w:lang w:eastAsia="es-ES"/>
        </w:rPr>
        <w:t xml:space="preserve"> la puesta en marcha del </w:t>
      </w:r>
      <w:r w:rsidR="009C3C57" w:rsidRPr="009C3C57">
        <w:rPr>
          <w:rFonts w:ascii="Arial" w:hAnsi="Arial" w:cs="Arial"/>
          <w:sz w:val="22"/>
          <w:szCs w:val="22"/>
        </w:rPr>
        <w:t xml:space="preserve">Servicio de Cirugía Hepato-biliopancreática, de trasplante de órganos y de carcinomatosis peritoneal </w:t>
      </w:r>
      <w:r w:rsidR="009C3C57">
        <w:rPr>
          <w:rFonts w:ascii="Arial" w:hAnsi="Arial" w:cs="Arial"/>
          <w:sz w:val="22"/>
          <w:szCs w:val="22"/>
        </w:rPr>
        <w:t xml:space="preserve">requiere que el </w:t>
      </w:r>
      <w:r w:rsidR="009C3C57" w:rsidRPr="009C3C57">
        <w:rPr>
          <w:rFonts w:ascii="Arial" w:hAnsi="Arial" w:cs="Arial"/>
          <w:sz w:val="22"/>
          <w:szCs w:val="22"/>
        </w:rPr>
        <w:t xml:space="preserve">Facultativo Especialista de Área de Cirugía General y del Aparato Digestivo </w:t>
      </w:r>
      <w:r w:rsidR="009C3C57">
        <w:rPr>
          <w:rFonts w:ascii="Arial" w:hAnsi="Arial" w:cs="Arial"/>
          <w:sz w:val="22"/>
          <w:szCs w:val="22"/>
        </w:rPr>
        <w:t xml:space="preserve">que acceda a la misma deba cumplir </w:t>
      </w:r>
      <w:r w:rsidR="009C3C57" w:rsidRPr="009C3C57">
        <w:rPr>
          <w:rFonts w:ascii="Arial" w:hAnsi="Arial" w:cs="Arial"/>
          <w:sz w:val="22"/>
          <w:szCs w:val="22"/>
        </w:rPr>
        <w:t>los siguientes requisitos:</w:t>
      </w:r>
    </w:p>
    <w:p w14:paraId="44558786" w14:textId="77777777" w:rsidR="009C3C57" w:rsidRPr="009C3C57" w:rsidRDefault="009C3C57" w:rsidP="009C3C57">
      <w:pPr>
        <w:pStyle w:val="NormalWeb"/>
        <w:numPr>
          <w:ilvl w:val="0"/>
          <w:numId w:val="8"/>
        </w:numPr>
        <w:spacing w:after="0" w:line="360" w:lineRule="auto"/>
        <w:jc w:val="both"/>
        <w:rPr>
          <w:rFonts w:ascii="Arial" w:hAnsi="Arial" w:cs="Arial"/>
          <w:sz w:val="22"/>
          <w:szCs w:val="22"/>
        </w:rPr>
      </w:pPr>
      <w:r w:rsidRPr="009C3C57">
        <w:rPr>
          <w:rFonts w:ascii="Arial" w:hAnsi="Arial" w:cs="Arial"/>
          <w:sz w:val="22"/>
          <w:szCs w:val="22"/>
        </w:rPr>
        <w:t>Experiencia en cirugía Hepato-bilio-pancrática y de trasplante de órganos superior a 5 años de ejercicio como médico adjunto.</w:t>
      </w:r>
    </w:p>
    <w:p w14:paraId="203CF420" w14:textId="77777777" w:rsidR="009C3C57" w:rsidRPr="009C3C57" w:rsidRDefault="009C3C57" w:rsidP="009C3C57">
      <w:pPr>
        <w:pStyle w:val="NormalWeb"/>
        <w:numPr>
          <w:ilvl w:val="0"/>
          <w:numId w:val="8"/>
        </w:numPr>
        <w:spacing w:after="0" w:line="360" w:lineRule="auto"/>
        <w:jc w:val="both"/>
        <w:rPr>
          <w:rFonts w:ascii="Arial" w:hAnsi="Arial" w:cs="Arial"/>
          <w:sz w:val="22"/>
          <w:szCs w:val="22"/>
        </w:rPr>
      </w:pPr>
      <w:r w:rsidRPr="009C3C57">
        <w:rPr>
          <w:rFonts w:ascii="Arial" w:hAnsi="Arial" w:cs="Arial"/>
          <w:bCs/>
          <w:sz w:val="22"/>
          <w:szCs w:val="22"/>
        </w:rPr>
        <w:t>Experiencia en cirugía oncológica peritoneal y retroperitoneal superior a 5 años de ejercicio como médico adjunto</w:t>
      </w:r>
      <w:r w:rsidRPr="009C3C57">
        <w:rPr>
          <w:rFonts w:ascii="Arial" w:hAnsi="Arial" w:cs="Arial"/>
          <w:sz w:val="22"/>
          <w:szCs w:val="22"/>
        </w:rPr>
        <w:t>.</w:t>
      </w:r>
    </w:p>
    <w:p w14:paraId="5D6E3E4C" w14:textId="77777777" w:rsidR="009C3C57" w:rsidRPr="009C3C57" w:rsidRDefault="009C3C57" w:rsidP="009C3C57">
      <w:pPr>
        <w:pStyle w:val="NormalWeb"/>
        <w:numPr>
          <w:ilvl w:val="0"/>
          <w:numId w:val="8"/>
        </w:numPr>
        <w:spacing w:after="0" w:line="360" w:lineRule="auto"/>
        <w:jc w:val="both"/>
        <w:rPr>
          <w:rFonts w:ascii="Arial" w:hAnsi="Arial" w:cs="Arial"/>
          <w:sz w:val="22"/>
          <w:szCs w:val="22"/>
        </w:rPr>
      </w:pPr>
      <w:r w:rsidRPr="009C3C57">
        <w:rPr>
          <w:rFonts w:ascii="Arial" w:hAnsi="Arial" w:cs="Arial"/>
          <w:sz w:val="22"/>
          <w:szCs w:val="22"/>
        </w:rPr>
        <w:t>Capacidad para realizar extracción multiorgánica cadavérica (hepática y renal) de modo independiente.</w:t>
      </w:r>
    </w:p>
    <w:p w14:paraId="6958DF2B" w14:textId="77777777" w:rsidR="009C3C57" w:rsidRDefault="009C3C57" w:rsidP="009C3C57">
      <w:pPr>
        <w:jc w:val="both"/>
      </w:pPr>
    </w:p>
    <w:p w14:paraId="473620E4" w14:textId="77777777" w:rsidR="009C3C57" w:rsidRDefault="003D7854" w:rsidP="009C3C57">
      <w:pPr>
        <w:autoSpaceDE w:val="0"/>
        <w:spacing w:line="360" w:lineRule="auto"/>
        <w:jc w:val="both"/>
        <w:rPr>
          <w:rFonts w:ascii="Arial" w:hAnsi="Arial" w:cs="Arial"/>
          <w:sz w:val="22"/>
          <w:szCs w:val="22"/>
          <w:lang w:eastAsia="es-ES"/>
        </w:rPr>
      </w:pPr>
      <w:r>
        <w:rPr>
          <w:rFonts w:ascii="Arial" w:hAnsi="Arial" w:cs="Arial"/>
          <w:sz w:val="22"/>
          <w:szCs w:val="22"/>
          <w:lang w:eastAsia="es-ES"/>
        </w:rPr>
        <w:t xml:space="preserve"> </w:t>
      </w:r>
    </w:p>
    <w:p w14:paraId="328521BA" w14:textId="77777777" w:rsidR="009C3C57" w:rsidRDefault="009C3C57" w:rsidP="009C3C57">
      <w:pPr>
        <w:autoSpaceDE w:val="0"/>
        <w:spacing w:line="360" w:lineRule="auto"/>
        <w:jc w:val="both"/>
        <w:rPr>
          <w:rFonts w:ascii="Arial" w:hAnsi="Arial" w:cs="Arial"/>
          <w:sz w:val="22"/>
          <w:szCs w:val="22"/>
          <w:lang w:eastAsia="es-ES"/>
        </w:rPr>
      </w:pPr>
    </w:p>
    <w:p w14:paraId="0DA3C9A7" w14:textId="77777777" w:rsidR="00EF6E4C" w:rsidRDefault="00EF6E4C" w:rsidP="009C3C57">
      <w:pPr>
        <w:autoSpaceDE w:val="0"/>
        <w:spacing w:line="360" w:lineRule="auto"/>
        <w:jc w:val="both"/>
        <w:rPr>
          <w:rFonts w:ascii="Arial" w:hAnsi="Arial" w:cs="Arial"/>
          <w:sz w:val="22"/>
          <w:szCs w:val="22"/>
        </w:rPr>
      </w:pPr>
    </w:p>
    <w:p w14:paraId="147134E1" w14:textId="5F7BCB95" w:rsidR="00D223F1" w:rsidRPr="00EF6E4C" w:rsidRDefault="006C3CE2" w:rsidP="00450A59">
      <w:pPr>
        <w:autoSpaceDE w:val="0"/>
        <w:spacing w:line="360" w:lineRule="auto"/>
        <w:jc w:val="both"/>
        <w:rPr>
          <w:rFonts w:ascii="Arial" w:hAnsi="Arial" w:cs="Arial"/>
          <w:sz w:val="22"/>
          <w:szCs w:val="22"/>
        </w:rPr>
      </w:pPr>
      <w:r>
        <w:rPr>
          <w:rFonts w:ascii="Arial" w:hAnsi="Arial" w:cs="Arial"/>
          <w:sz w:val="22"/>
          <w:szCs w:val="22"/>
        </w:rPr>
        <w:t>El cumplimiento de los méritos específicos deberá ser demostrado mediante la aportación de documentos que acrediten los mismos y que serán valorados a criterio de la Comisión de Selección.</w:t>
      </w:r>
    </w:p>
    <w:p w14:paraId="614AD054" w14:textId="49414483" w:rsidR="00197EE0" w:rsidRDefault="00DE692A" w:rsidP="00450A59">
      <w:pPr>
        <w:autoSpaceDE w:val="0"/>
        <w:spacing w:line="360" w:lineRule="auto"/>
        <w:jc w:val="both"/>
        <w:rPr>
          <w:rFonts w:ascii="Arial" w:hAnsi="Arial" w:cs="Arial"/>
          <w:b/>
          <w:bCs/>
          <w:sz w:val="22"/>
          <w:szCs w:val="22"/>
          <w:lang w:eastAsia="es-ES"/>
        </w:rPr>
      </w:pPr>
      <w:r w:rsidRPr="00AA41DA">
        <w:rPr>
          <w:rFonts w:ascii="Arial" w:hAnsi="Arial" w:cs="Arial"/>
          <w:b/>
          <w:bCs/>
          <w:sz w:val="22"/>
          <w:szCs w:val="22"/>
          <w:lang w:eastAsia="es-ES"/>
        </w:rPr>
        <w:t>Cuarta. -</w:t>
      </w:r>
      <w:r w:rsidR="00197EE0" w:rsidRPr="00AA41DA">
        <w:rPr>
          <w:rFonts w:ascii="Arial" w:hAnsi="Arial" w:cs="Arial"/>
          <w:b/>
          <w:bCs/>
          <w:sz w:val="22"/>
          <w:szCs w:val="22"/>
          <w:lang w:eastAsia="es-ES"/>
        </w:rPr>
        <w:t xml:space="preserve"> Solicitudes y Documentación</w:t>
      </w:r>
      <w:r w:rsidR="00197EE0">
        <w:rPr>
          <w:rFonts w:ascii="Arial" w:hAnsi="Arial" w:cs="Arial"/>
          <w:b/>
          <w:bCs/>
          <w:sz w:val="22"/>
          <w:szCs w:val="22"/>
          <w:lang w:eastAsia="es-ES"/>
        </w:rPr>
        <w:t>.</w:t>
      </w:r>
    </w:p>
    <w:p w14:paraId="0E271F74" w14:textId="285FBDD3" w:rsidR="00197EE0" w:rsidRPr="00AD01CE" w:rsidRDefault="00197EE0" w:rsidP="00197EE0">
      <w:pPr>
        <w:tabs>
          <w:tab w:val="left" w:pos="-720"/>
        </w:tabs>
        <w:spacing w:line="360" w:lineRule="auto"/>
        <w:jc w:val="both"/>
        <w:rPr>
          <w:rFonts w:ascii="Arial" w:hAnsi="Arial" w:cs="Arial"/>
          <w:spacing w:val="-2"/>
          <w:sz w:val="22"/>
          <w:szCs w:val="22"/>
        </w:rPr>
      </w:pPr>
      <w:r w:rsidRPr="00AD01CE">
        <w:rPr>
          <w:rFonts w:ascii="Arial" w:hAnsi="Arial" w:cs="Arial"/>
          <w:spacing w:val="-2"/>
          <w:sz w:val="22"/>
          <w:szCs w:val="22"/>
        </w:rPr>
        <w:t>1.- Las solicitudes se di</w:t>
      </w:r>
      <w:r>
        <w:rPr>
          <w:rFonts w:ascii="Arial" w:hAnsi="Arial" w:cs="Arial"/>
          <w:spacing w:val="-2"/>
          <w:sz w:val="22"/>
          <w:szCs w:val="22"/>
        </w:rPr>
        <w:t xml:space="preserve">rigirán al Director Gerente del Complejo Hospitalario de Toledo </w:t>
      </w:r>
      <w:r w:rsidRPr="00AD01CE">
        <w:rPr>
          <w:rFonts w:ascii="Arial" w:hAnsi="Arial" w:cs="Arial"/>
          <w:spacing w:val="-2"/>
          <w:sz w:val="22"/>
          <w:szCs w:val="22"/>
        </w:rPr>
        <w:t xml:space="preserve">y se ajustarán al modelo que figura como </w:t>
      </w:r>
      <w:r w:rsidRPr="00203040">
        <w:rPr>
          <w:rFonts w:ascii="Arial" w:hAnsi="Arial" w:cs="Arial"/>
          <w:b/>
          <w:spacing w:val="-2"/>
          <w:sz w:val="22"/>
          <w:szCs w:val="22"/>
        </w:rPr>
        <w:t>Anexo I</w:t>
      </w:r>
      <w:r w:rsidRPr="00AD01CE">
        <w:rPr>
          <w:rFonts w:ascii="Arial" w:hAnsi="Arial" w:cs="Arial"/>
          <w:spacing w:val="-2"/>
          <w:sz w:val="22"/>
          <w:szCs w:val="22"/>
        </w:rPr>
        <w:t xml:space="preserve"> en la presente convocatoria, y se podrán presentar en los Registros de las Gerencias del </w:t>
      </w:r>
      <w:proofErr w:type="spellStart"/>
      <w:r w:rsidRPr="00AD01CE">
        <w:rPr>
          <w:rFonts w:ascii="Arial" w:hAnsi="Arial" w:cs="Arial"/>
          <w:spacing w:val="-2"/>
          <w:sz w:val="22"/>
          <w:szCs w:val="22"/>
        </w:rPr>
        <w:t>Sescam</w:t>
      </w:r>
      <w:proofErr w:type="spellEnd"/>
      <w:r w:rsidRPr="00AD01CE">
        <w:rPr>
          <w:rFonts w:ascii="Arial" w:hAnsi="Arial" w:cs="Arial"/>
          <w:spacing w:val="-2"/>
          <w:sz w:val="22"/>
          <w:szCs w:val="22"/>
        </w:rPr>
        <w:t>, en el Registro General de la sede central del Servicio de Salud de Castilla-La Mancha, o conforme a lo señalado en el artículo 16.4 de la Ley 39/2015, de 1 de octubre, de Procedimiento Administrativo Común de las Administraciones Públicas (B.O.E. nº 236, de 2 de octubre de 2015), y a través de la sede electrónica de la Junta de Comunidades de Castilla-La Mancha (http://www.jccm.es).</w:t>
      </w:r>
    </w:p>
    <w:p w14:paraId="22EDCE4F" w14:textId="5E5F19D4" w:rsidR="009B766F" w:rsidRDefault="00197EE0" w:rsidP="00197EE0">
      <w:pPr>
        <w:tabs>
          <w:tab w:val="left" w:pos="-720"/>
        </w:tabs>
        <w:spacing w:line="360" w:lineRule="auto"/>
        <w:jc w:val="both"/>
        <w:rPr>
          <w:rFonts w:ascii="Arial" w:hAnsi="Arial" w:cs="Arial"/>
          <w:spacing w:val="-2"/>
          <w:sz w:val="22"/>
          <w:szCs w:val="22"/>
        </w:rPr>
      </w:pPr>
      <w:r w:rsidRPr="00AD01CE">
        <w:rPr>
          <w:rFonts w:ascii="Arial" w:hAnsi="Arial" w:cs="Arial"/>
          <w:spacing w:val="-2"/>
          <w:sz w:val="22"/>
          <w:szCs w:val="22"/>
        </w:rPr>
        <w:t xml:space="preserve">2.- El plazo de presentación de solicitudes será de </w:t>
      </w:r>
      <w:r w:rsidRPr="00EF6E4C">
        <w:rPr>
          <w:rFonts w:ascii="Arial" w:hAnsi="Arial" w:cs="Arial"/>
          <w:b/>
          <w:spacing w:val="-2"/>
          <w:sz w:val="22"/>
          <w:szCs w:val="22"/>
        </w:rPr>
        <w:t>5 días hábiles</w:t>
      </w:r>
      <w:r w:rsidRPr="00AD01CE">
        <w:rPr>
          <w:rFonts w:ascii="Arial" w:hAnsi="Arial" w:cs="Arial"/>
          <w:spacing w:val="-2"/>
          <w:sz w:val="22"/>
          <w:szCs w:val="22"/>
        </w:rPr>
        <w:t xml:space="preserve"> a contar desde el día siguiente a la publicación de la presente convocatoria en el tablón de anuncios electrónico de la JCCM y en la Web del </w:t>
      </w:r>
      <w:proofErr w:type="spellStart"/>
      <w:r w:rsidRPr="00AD01CE">
        <w:rPr>
          <w:rFonts w:ascii="Arial" w:hAnsi="Arial" w:cs="Arial"/>
          <w:spacing w:val="-2"/>
          <w:sz w:val="22"/>
          <w:szCs w:val="22"/>
        </w:rPr>
        <w:t>Sescam</w:t>
      </w:r>
      <w:proofErr w:type="spellEnd"/>
      <w:r w:rsidRPr="00AD01CE">
        <w:rPr>
          <w:rFonts w:ascii="Arial" w:hAnsi="Arial" w:cs="Arial"/>
          <w:spacing w:val="-2"/>
          <w:sz w:val="22"/>
          <w:szCs w:val="22"/>
        </w:rPr>
        <w:t>.</w:t>
      </w:r>
    </w:p>
    <w:p w14:paraId="0CC1ABF4" w14:textId="77777777" w:rsidR="00197EE0" w:rsidRPr="00AD01CE" w:rsidRDefault="00197EE0" w:rsidP="00197EE0">
      <w:pPr>
        <w:tabs>
          <w:tab w:val="left" w:pos="-720"/>
        </w:tabs>
        <w:spacing w:line="360" w:lineRule="auto"/>
        <w:jc w:val="both"/>
        <w:rPr>
          <w:rFonts w:ascii="Arial" w:hAnsi="Arial" w:cs="Arial"/>
          <w:spacing w:val="-2"/>
          <w:sz w:val="22"/>
          <w:szCs w:val="22"/>
        </w:rPr>
      </w:pPr>
      <w:r w:rsidRPr="00AD01CE">
        <w:rPr>
          <w:rFonts w:ascii="Arial" w:hAnsi="Arial" w:cs="Arial"/>
          <w:spacing w:val="-2"/>
          <w:sz w:val="22"/>
          <w:szCs w:val="22"/>
        </w:rPr>
        <w:t>3.- Los aspirantes podrán cumplimentar la solicitud que se adjunta a la convocatoria, aportando junto a la solicitud:</w:t>
      </w:r>
    </w:p>
    <w:p w14:paraId="7CEE5986" w14:textId="77777777" w:rsidR="00197EE0" w:rsidRPr="00AD01CE" w:rsidRDefault="00197EE0" w:rsidP="00197EE0">
      <w:pPr>
        <w:tabs>
          <w:tab w:val="left" w:pos="-720"/>
        </w:tabs>
        <w:spacing w:line="360" w:lineRule="auto"/>
        <w:jc w:val="both"/>
        <w:rPr>
          <w:rFonts w:ascii="Arial" w:hAnsi="Arial" w:cs="Arial"/>
          <w:spacing w:val="-2"/>
          <w:sz w:val="22"/>
          <w:szCs w:val="22"/>
        </w:rPr>
      </w:pPr>
      <w:r w:rsidRPr="00AD01CE">
        <w:rPr>
          <w:rFonts w:ascii="Arial" w:hAnsi="Arial" w:cs="Arial"/>
          <w:spacing w:val="-2"/>
          <w:sz w:val="22"/>
          <w:szCs w:val="22"/>
        </w:rPr>
        <w:t>a) Documentación acreditativa de los méritos alegados</w:t>
      </w:r>
      <w:r>
        <w:rPr>
          <w:rFonts w:ascii="Arial" w:hAnsi="Arial" w:cs="Arial"/>
          <w:spacing w:val="-2"/>
          <w:sz w:val="22"/>
          <w:szCs w:val="22"/>
        </w:rPr>
        <w:t>.</w:t>
      </w:r>
    </w:p>
    <w:p w14:paraId="5EED581F" w14:textId="77777777" w:rsidR="00197EE0" w:rsidRPr="00AD01CE" w:rsidRDefault="00197EE0" w:rsidP="00197EE0">
      <w:pPr>
        <w:tabs>
          <w:tab w:val="left" w:pos="-720"/>
        </w:tabs>
        <w:spacing w:line="360" w:lineRule="auto"/>
        <w:jc w:val="both"/>
        <w:rPr>
          <w:rFonts w:ascii="Arial" w:hAnsi="Arial" w:cs="Arial"/>
          <w:spacing w:val="-2"/>
          <w:sz w:val="22"/>
          <w:szCs w:val="22"/>
        </w:rPr>
      </w:pPr>
      <w:r w:rsidRPr="00AD01CE">
        <w:rPr>
          <w:rFonts w:ascii="Arial" w:hAnsi="Arial" w:cs="Arial"/>
          <w:spacing w:val="-2"/>
          <w:sz w:val="22"/>
          <w:szCs w:val="22"/>
        </w:rPr>
        <w:t>b) Documentación que acredite el cumplimiento de los requisitos previstos en la base segunda</w:t>
      </w:r>
      <w:r>
        <w:rPr>
          <w:rFonts w:ascii="Arial" w:hAnsi="Arial" w:cs="Arial"/>
          <w:spacing w:val="-2"/>
          <w:sz w:val="22"/>
          <w:szCs w:val="22"/>
        </w:rPr>
        <w:t xml:space="preserve"> </w:t>
      </w:r>
      <w:r w:rsidRPr="00AD01CE">
        <w:rPr>
          <w:rFonts w:ascii="Arial" w:hAnsi="Arial" w:cs="Arial"/>
          <w:spacing w:val="-2"/>
          <w:sz w:val="22"/>
          <w:szCs w:val="22"/>
        </w:rPr>
        <w:t xml:space="preserve">  de la presente convocatoria</w:t>
      </w:r>
      <w:r>
        <w:rPr>
          <w:rFonts w:ascii="Arial" w:hAnsi="Arial" w:cs="Arial"/>
          <w:spacing w:val="-2"/>
          <w:sz w:val="22"/>
          <w:szCs w:val="22"/>
        </w:rPr>
        <w:t>.</w:t>
      </w:r>
    </w:p>
    <w:p w14:paraId="0D55E370" w14:textId="2B86386A" w:rsidR="00DE692A" w:rsidRDefault="00197EE0" w:rsidP="00197EE0">
      <w:pPr>
        <w:tabs>
          <w:tab w:val="left" w:pos="-720"/>
        </w:tabs>
        <w:spacing w:line="360" w:lineRule="auto"/>
        <w:jc w:val="both"/>
        <w:rPr>
          <w:rFonts w:ascii="Arial" w:hAnsi="Arial" w:cs="Arial"/>
          <w:spacing w:val="-2"/>
          <w:sz w:val="22"/>
          <w:szCs w:val="22"/>
        </w:rPr>
      </w:pPr>
      <w:r w:rsidRPr="00AD01CE">
        <w:rPr>
          <w:rFonts w:ascii="Arial" w:hAnsi="Arial" w:cs="Arial"/>
          <w:spacing w:val="-2"/>
          <w:sz w:val="22"/>
          <w:szCs w:val="22"/>
        </w:rPr>
        <w:t>c) Documentación que acredit</w:t>
      </w:r>
      <w:r w:rsidR="00405AEE">
        <w:rPr>
          <w:rFonts w:ascii="Arial" w:hAnsi="Arial" w:cs="Arial"/>
          <w:spacing w:val="-2"/>
          <w:sz w:val="22"/>
          <w:szCs w:val="22"/>
        </w:rPr>
        <w:t>e el cumplimiento de los requisitos</w:t>
      </w:r>
      <w:r w:rsidRPr="00AD01CE">
        <w:rPr>
          <w:rFonts w:ascii="Arial" w:hAnsi="Arial" w:cs="Arial"/>
          <w:spacing w:val="-2"/>
          <w:sz w:val="22"/>
          <w:szCs w:val="22"/>
        </w:rPr>
        <w:t xml:space="preserve"> previstos en la base tercera de la presente convocatoria (Perfil específico).</w:t>
      </w:r>
    </w:p>
    <w:p w14:paraId="13ADF3EB" w14:textId="19AEE629" w:rsidR="009C3C57" w:rsidRDefault="00197EE0" w:rsidP="00197EE0">
      <w:pPr>
        <w:tabs>
          <w:tab w:val="left" w:pos="-720"/>
        </w:tabs>
        <w:spacing w:line="360" w:lineRule="auto"/>
        <w:jc w:val="both"/>
        <w:rPr>
          <w:rFonts w:ascii="Arial" w:hAnsi="Arial" w:cs="Arial"/>
          <w:spacing w:val="-2"/>
          <w:sz w:val="22"/>
          <w:szCs w:val="22"/>
        </w:rPr>
      </w:pPr>
      <w:r w:rsidRPr="00AD01CE">
        <w:rPr>
          <w:rFonts w:ascii="Arial" w:hAnsi="Arial" w:cs="Arial"/>
          <w:spacing w:val="-2"/>
          <w:sz w:val="22"/>
          <w:szCs w:val="22"/>
        </w:rPr>
        <w:t xml:space="preserve">De conformidad con los artículos 28.2 y 28.3 de la Ley 39/2015, de 1 de octubre, del procedimiento administrativo común de las administraciones públicas, </w:t>
      </w:r>
      <w:r>
        <w:rPr>
          <w:rFonts w:ascii="Arial" w:hAnsi="Arial" w:cs="Arial"/>
          <w:spacing w:val="-2"/>
          <w:sz w:val="22"/>
          <w:szCs w:val="22"/>
        </w:rPr>
        <w:t xml:space="preserve">las personas </w:t>
      </w:r>
      <w:r w:rsidRPr="00AD01CE">
        <w:rPr>
          <w:rFonts w:ascii="Arial" w:hAnsi="Arial" w:cs="Arial"/>
          <w:spacing w:val="-2"/>
          <w:sz w:val="22"/>
          <w:szCs w:val="22"/>
        </w:rPr>
        <w:t>interesad</w:t>
      </w:r>
      <w:r>
        <w:rPr>
          <w:rFonts w:ascii="Arial" w:hAnsi="Arial" w:cs="Arial"/>
          <w:spacing w:val="-2"/>
          <w:sz w:val="22"/>
          <w:szCs w:val="22"/>
        </w:rPr>
        <w:t>a</w:t>
      </w:r>
      <w:r w:rsidRPr="00AD01CE">
        <w:rPr>
          <w:rFonts w:ascii="Arial" w:hAnsi="Arial" w:cs="Arial"/>
          <w:spacing w:val="-2"/>
          <w:sz w:val="22"/>
          <w:szCs w:val="22"/>
        </w:rPr>
        <w:t>s no estarán obligad</w:t>
      </w:r>
      <w:r>
        <w:rPr>
          <w:rFonts w:ascii="Arial" w:hAnsi="Arial" w:cs="Arial"/>
          <w:spacing w:val="-2"/>
          <w:sz w:val="22"/>
          <w:szCs w:val="22"/>
        </w:rPr>
        <w:t>a</w:t>
      </w:r>
      <w:r w:rsidRPr="00AD01CE">
        <w:rPr>
          <w:rFonts w:ascii="Arial" w:hAnsi="Arial" w:cs="Arial"/>
          <w:spacing w:val="-2"/>
          <w:sz w:val="22"/>
          <w:szCs w:val="22"/>
        </w:rPr>
        <w:t xml:space="preserve">s a aportar documentos que hayan sido elaborados por cualquier Administración, procediéndose a verificar todos esos datos, salvo que </w:t>
      </w:r>
      <w:r w:rsidR="00EF6E4C">
        <w:rPr>
          <w:rFonts w:ascii="Arial" w:hAnsi="Arial" w:cs="Arial"/>
          <w:spacing w:val="-2"/>
          <w:sz w:val="22"/>
          <w:szCs w:val="22"/>
        </w:rPr>
        <w:t>se opongan expresamente a dicha comprobación en la solicitud</w:t>
      </w:r>
      <w:r>
        <w:rPr>
          <w:rFonts w:ascii="Arial" w:hAnsi="Arial" w:cs="Arial"/>
          <w:spacing w:val="-2"/>
          <w:sz w:val="22"/>
          <w:szCs w:val="22"/>
        </w:rPr>
        <w:t>.</w:t>
      </w:r>
    </w:p>
    <w:p w14:paraId="448E778A" w14:textId="77777777" w:rsidR="009C3C57" w:rsidRDefault="009C3C57" w:rsidP="00197EE0">
      <w:pPr>
        <w:tabs>
          <w:tab w:val="left" w:pos="-720"/>
        </w:tabs>
        <w:spacing w:line="360" w:lineRule="auto"/>
        <w:jc w:val="both"/>
        <w:rPr>
          <w:rFonts w:ascii="Arial" w:hAnsi="Arial" w:cs="Arial"/>
          <w:spacing w:val="-2"/>
          <w:sz w:val="22"/>
          <w:szCs w:val="22"/>
        </w:rPr>
      </w:pPr>
    </w:p>
    <w:p w14:paraId="3DC58DB6" w14:textId="77777777" w:rsidR="009C3C57" w:rsidRDefault="009C3C57" w:rsidP="00197EE0">
      <w:pPr>
        <w:tabs>
          <w:tab w:val="left" w:pos="-720"/>
        </w:tabs>
        <w:spacing w:line="360" w:lineRule="auto"/>
        <w:jc w:val="both"/>
        <w:rPr>
          <w:rFonts w:ascii="Arial" w:hAnsi="Arial" w:cs="Arial"/>
          <w:spacing w:val="-2"/>
          <w:sz w:val="22"/>
          <w:szCs w:val="22"/>
        </w:rPr>
      </w:pPr>
    </w:p>
    <w:p w14:paraId="65C08431" w14:textId="77777777" w:rsidR="00EF6E4C" w:rsidRDefault="00197EE0" w:rsidP="00197EE0">
      <w:pPr>
        <w:tabs>
          <w:tab w:val="left" w:pos="-720"/>
        </w:tabs>
        <w:spacing w:line="360" w:lineRule="auto"/>
        <w:jc w:val="both"/>
        <w:rPr>
          <w:rFonts w:ascii="Arial" w:hAnsi="Arial" w:cs="Arial"/>
          <w:spacing w:val="-2"/>
          <w:sz w:val="22"/>
          <w:szCs w:val="22"/>
        </w:rPr>
      </w:pPr>
      <w:r>
        <w:rPr>
          <w:rFonts w:ascii="Arial" w:hAnsi="Arial" w:cs="Arial"/>
          <w:spacing w:val="-2"/>
          <w:sz w:val="22"/>
          <w:szCs w:val="22"/>
        </w:rPr>
        <w:lastRenderedPageBreak/>
        <w:t xml:space="preserve"> </w:t>
      </w:r>
    </w:p>
    <w:p w14:paraId="4333E86D" w14:textId="259C28B7" w:rsidR="00D223F1" w:rsidRDefault="00197EE0" w:rsidP="00197EE0">
      <w:pPr>
        <w:tabs>
          <w:tab w:val="left" w:pos="-720"/>
        </w:tabs>
        <w:spacing w:line="360" w:lineRule="auto"/>
        <w:jc w:val="both"/>
        <w:rPr>
          <w:rFonts w:ascii="Arial" w:hAnsi="Arial" w:cs="Arial"/>
          <w:spacing w:val="-2"/>
          <w:sz w:val="22"/>
          <w:szCs w:val="22"/>
        </w:rPr>
      </w:pPr>
      <w:r>
        <w:rPr>
          <w:rFonts w:ascii="Arial" w:hAnsi="Arial" w:cs="Arial"/>
          <w:spacing w:val="-2"/>
          <w:sz w:val="22"/>
          <w:szCs w:val="22"/>
        </w:rPr>
        <w:t>Además,</w:t>
      </w:r>
      <w:r w:rsidRPr="004E759C">
        <w:rPr>
          <w:rFonts w:ascii="Arial" w:hAnsi="Arial" w:cs="Arial"/>
          <w:spacing w:val="-2"/>
          <w:sz w:val="22"/>
          <w:szCs w:val="22"/>
        </w:rPr>
        <w:t xml:space="preserve"> las Administraciones Públicas no requerirán a l</w:t>
      </w:r>
      <w:r>
        <w:rPr>
          <w:rFonts w:ascii="Arial" w:hAnsi="Arial" w:cs="Arial"/>
          <w:spacing w:val="-2"/>
          <w:sz w:val="22"/>
          <w:szCs w:val="22"/>
        </w:rPr>
        <w:t>a</w:t>
      </w:r>
      <w:r w:rsidRPr="004E759C">
        <w:rPr>
          <w:rFonts w:ascii="Arial" w:hAnsi="Arial" w:cs="Arial"/>
          <w:spacing w:val="-2"/>
          <w:sz w:val="22"/>
          <w:szCs w:val="22"/>
        </w:rPr>
        <w:t xml:space="preserve">s </w:t>
      </w:r>
      <w:r>
        <w:rPr>
          <w:rFonts w:ascii="Arial" w:hAnsi="Arial" w:cs="Arial"/>
          <w:spacing w:val="-2"/>
          <w:sz w:val="22"/>
          <w:szCs w:val="22"/>
        </w:rPr>
        <w:t xml:space="preserve">personas </w:t>
      </w:r>
      <w:r w:rsidRPr="004E759C">
        <w:rPr>
          <w:rFonts w:ascii="Arial" w:hAnsi="Arial" w:cs="Arial"/>
          <w:spacing w:val="-2"/>
          <w:sz w:val="22"/>
          <w:szCs w:val="22"/>
        </w:rPr>
        <w:t>interesad</w:t>
      </w:r>
      <w:r>
        <w:rPr>
          <w:rFonts w:ascii="Arial" w:hAnsi="Arial" w:cs="Arial"/>
          <w:spacing w:val="-2"/>
          <w:sz w:val="22"/>
          <w:szCs w:val="22"/>
        </w:rPr>
        <w:t>a</w:t>
      </w:r>
      <w:r w:rsidRPr="004E759C">
        <w:rPr>
          <w:rFonts w:ascii="Arial" w:hAnsi="Arial" w:cs="Arial"/>
          <w:spacing w:val="-2"/>
          <w:sz w:val="22"/>
          <w:szCs w:val="22"/>
        </w:rPr>
        <w:t xml:space="preserve">s datos o documentos no exigidos por la normativa reguladora aplicable o que hayan sido aportados anteriormente por </w:t>
      </w:r>
      <w:r>
        <w:rPr>
          <w:rFonts w:ascii="Arial" w:hAnsi="Arial" w:cs="Arial"/>
          <w:spacing w:val="-2"/>
          <w:sz w:val="22"/>
          <w:szCs w:val="22"/>
        </w:rPr>
        <w:t>éstas</w:t>
      </w:r>
      <w:r w:rsidRPr="004E759C">
        <w:rPr>
          <w:rFonts w:ascii="Arial" w:hAnsi="Arial" w:cs="Arial"/>
          <w:spacing w:val="-2"/>
          <w:sz w:val="22"/>
          <w:szCs w:val="22"/>
        </w:rPr>
        <w:t xml:space="preserve"> a cualquier Administración. A estos efectos, </w:t>
      </w:r>
      <w:r>
        <w:rPr>
          <w:rFonts w:ascii="Arial" w:hAnsi="Arial" w:cs="Arial"/>
          <w:spacing w:val="-2"/>
          <w:sz w:val="22"/>
          <w:szCs w:val="22"/>
        </w:rPr>
        <w:t>la persona</w:t>
      </w:r>
      <w:r w:rsidRPr="004E759C">
        <w:rPr>
          <w:rFonts w:ascii="Arial" w:hAnsi="Arial" w:cs="Arial"/>
          <w:spacing w:val="-2"/>
          <w:sz w:val="22"/>
          <w:szCs w:val="22"/>
        </w:rPr>
        <w:t xml:space="preserve"> interesad</w:t>
      </w:r>
      <w:r>
        <w:rPr>
          <w:rFonts w:ascii="Arial" w:hAnsi="Arial" w:cs="Arial"/>
          <w:spacing w:val="-2"/>
          <w:sz w:val="22"/>
          <w:szCs w:val="22"/>
        </w:rPr>
        <w:t>a</w:t>
      </w:r>
      <w:r w:rsidRPr="004E759C">
        <w:rPr>
          <w:rFonts w:ascii="Arial" w:hAnsi="Arial" w:cs="Arial"/>
          <w:spacing w:val="-2"/>
          <w:sz w:val="22"/>
          <w:szCs w:val="22"/>
        </w:rPr>
        <w:t xml:space="preserve"> deberá indicar en qué momento y ante qu</w:t>
      </w:r>
      <w:r>
        <w:rPr>
          <w:rFonts w:ascii="Arial" w:hAnsi="Arial" w:cs="Arial"/>
          <w:spacing w:val="-2"/>
          <w:sz w:val="22"/>
          <w:szCs w:val="22"/>
        </w:rPr>
        <w:t>é</w:t>
      </w:r>
      <w:r w:rsidRPr="004E759C">
        <w:rPr>
          <w:rFonts w:ascii="Arial" w:hAnsi="Arial" w:cs="Arial"/>
          <w:spacing w:val="-2"/>
          <w:sz w:val="22"/>
          <w:szCs w:val="22"/>
        </w:rPr>
        <w:t xml:space="preserve"> órgano administrativo presentó los citados documentos.</w:t>
      </w:r>
    </w:p>
    <w:p w14:paraId="61235273" w14:textId="59216BCB" w:rsidR="00DE692A" w:rsidRPr="009557CF" w:rsidRDefault="00197EE0" w:rsidP="00197EE0">
      <w:pPr>
        <w:tabs>
          <w:tab w:val="left" w:pos="-720"/>
        </w:tabs>
        <w:spacing w:line="360" w:lineRule="auto"/>
        <w:jc w:val="both"/>
        <w:rPr>
          <w:rFonts w:ascii="Arial" w:hAnsi="Arial" w:cs="Arial"/>
          <w:spacing w:val="-2"/>
          <w:sz w:val="22"/>
          <w:szCs w:val="22"/>
        </w:rPr>
      </w:pPr>
      <w:r w:rsidRPr="00AD01CE">
        <w:rPr>
          <w:rFonts w:ascii="Arial" w:hAnsi="Arial" w:cs="Arial"/>
          <w:spacing w:val="-2"/>
          <w:sz w:val="22"/>
          <w:szCs w:val="22"/>
        </w:rPr>
        <w:t xml:space="preserve">En esta convocatoria la fecha hasta la cual se computarán los méritos debidamente alegados y acreditados será el </w:t>
      </w:r>
      <w:r w:rsidR="009C3C57">
        <w:rPr>
          <w:rFonts w:ascii="Arial" w:hAnsi="Arial" w:cs="Arial"/>
          <w:spacing w:val="-2"/>
          <w:sz w:val="22"/>
          <w:szCs w:val="22"/>
        </w:rPr>
        <w:t>31 de mayo</w:t>
      </w:r>
      <w:r w:rsidR="00EF102C">
        <w:rPr>
          <w:rFonts w:ascii="Arial" w:hAnsi="Arial" w:cs="Arial"/>
          <w:spacing w:val="-2"/>
          <w:sz w:val="22"/>
          <w:szCs w:val="22"/>
        </w:rPr>
        <w:t xml:space="preserve"> de 2024.</w:t>
      </w:r>
    </w:p>
    <w:p w14:paraId="75F379D9" w14:textId="4E5D34B8" w:rsidR="00DE692A" w:rsidRDefault="00DE692A" w:rsidP="00197EE0">
      <w:pPr>
        <w:tabs>
          <w:tab w:val="left" w:pos="-720"/>
        </w:tabs>
        <w:spacing w:line="360" w:lineRule="auto"/>
        <w:jc w:val="both"/>
        <w:rPr>
          <w:rFonts w:ascii="Arial" w:hAnsi="Arial" w:cs="Arial"/>
          <w:b/>
          <w:spacing w:val="-2"/>
          <w:sz w:val="22"/>
          <w:szCs w:val="22"/>
        </w:rPr>
      </w:pPr>
      <w:r>
        <w:rPr>
          <w:rFonts w:ascii="Arial" w:hAnsi="Arial" w:cs="Arial"/>
          <w:b/>
          <w:spacing w:val="-2"/>
          <w:sz w:val="22"/>
          <w:szCs w:val="22"/>
        </w:rPr>
        <w:t>Quinta. -</w:t>
      </w:r>
      <w:r w:rsidR="00197EE0">
        <w:rPr>
          <w:rFonts w:ascii="Arial" w:hAnsi="Arial" w:cs="Arial"/>
          <w:b/>
          <w:spacing w:val="-2"/>
          <w:sz w:val="22"/>
          <w:szCs w:val="22"/>
        </w:rPr>
        <w:t xml:space="preserve"> Comisión de Selección.</w:t>
      </w:r>
    </w:p>
    <w:p w14:paraId="7D8AEB46" w14:textId="77777777" w:rsidR="00197EE0" w:rsidRDefault="00197EE0" w:rsidP="00197EE0">
      <w:pPr>
        <w:autoSpaceDE w:val="0"/>
        <w:spacing w:line="360" w:lineRule="auto"/>
        <w:jc w:val="both"/>
        <w:rPr>
          <w:rFonts w:ascii="Arial" w:hAnsi="Arial" w:cs="Arial"/>
          <w:spacing w:val="-2"/>
          <w:sz w:val="22"/>
          <w:szCs w:val="22"/>
        </w:rPr>
      </w:pPr>
      <w:r>
        <w:rPr>
          <w:rFonts w:ascii="Arial" w:hAnsi="Arial" w:cs="Arial"/>
          <w:spacing w:val="-2"/>
          <w:sz w:val="22"/>
          <w:szCs w:val="22"/>
        </w:rPr>
        <w:t>1.-</w:t>
      </w:r>
      <w:r w:rsidRPr="00AD01CE">
        <w:rPr>
          <w:rFonts w:ascii="Arial" w:hAnsi="Arial" w:cs="Arial"/>
          <w:spacing w:val="-2"/>
          <w:sz w:val="22"/>
          <w:szCs w:val="22"/>
        </w:rPr>
        <w:t xml:space="preserve"> La</w:t>
      </w:r>
      <w:r>
        <w:rPr>
          <w:rFonts w:ascii="Arial" w:hAnsi="Arial" w:cs="Arial"/>
          <w:spacing w:val="-2"/>
          <w:sz w:val="22"/>
          <w:szCs w:val="22"/>
        </w:rPr>
        <w:t xml:space="preserve"> Comisión de Selección que evalúe a los candidato</w:t>
      </w:r>
      <w:r w:rsidRPr="00AD01CE">
        <w:rPr>
          <w:rFonts w:ascii="Arial" w:hAnsi="Arial" w:cs="Arial"/>
          <w:spacing w:val="-2"/>
          <w:sz w:val="22"/>
          <w:szCs w:val="22"/>
        </w:rPr>
        <w:t>s</w:t>
      </w:r>
      <w:r>
        <w:rPr>
          <w:rFonts w:ascii="Arial" w:hAnsi="Arial" w:cs="Arial"/>
          <w:spacing w:val="-2"/>
          <w:sz w:val="22"/>
          <w:szCs w:val="22"/>
        </w:rPr>
        <w:t xml:space="preserve"> al puesto ofertado en la presente convocatoria será nombrada por el </w:t>
      </w:r>
      <w:r w:rsidRPr="003C7F69">
        <w:rPr>
          <w:rFonts w:ascii="Arial" w:hAnsi="Arial" w:cs="Arial"/>
          <w:spacing w:val="-2"/>
          <w:sz w:val="22"/>
          <w:szCs w:val="22"/>
        </w:rPr>
        <w:t>titular de la Dirección Gerencia</w:t>
      </w:r>
      <w:r>
        <w:rPr>
          <w:rFonts w:ascii="Arial" w:hAnsi="Arial" w:cs="Arial"/>
          <w:spacing w:val="-2"/>
          <w:sz w:val="22"/>
          <w:szCs w:val="22"/>
        </w:rPr>
        <w:t xml:space="preserve"> del Complejo Hospitalario de Toledo, estando constituida por:</w:t>
      </w:r>
    </w:p>
    <w:p w14:paraId="5570C567" w14:textId="11746AA4" w:rsidR="00197EE0" w:rsidRPr="00FA3236" w:rsidRDefault="00197EE0" w:rsidP="00D06A94">
      <w:pPr>
        <w:pStyle w:val="Listavistosa-nfasis11"/>
        <w:numPr>
          <w:ilvl w:val="0"/>
          <w:numId w:val="3"/>
        </w:numPr>
        <w:spacing w:line="360" w:lineRule="auto"/>
        <w:ind w:left="714" w:hanging="357"/>
        <w:jc w:val="both"/>
        <w:rPr>
          <w:rFonts w:ascii="Arial" w:hAnsi="Arial" w:cs="Arial"/>
        </w:rPr>
      </w:pPr>
      <w:r w:rsidRPr="00FA3236">
        <w:rPr>
          <w:rFonts w:ascii="Arial" w:hAnsi="Arial" w:cs="Arial"/>
        </w:rPr>
        <w:t>Presidente</w:t>
      </w:r>
      <w:r>
        <w:rPr>
          <w:rFonts w:ascii="Arial" w:hAnsi="Arial" w:cs="Arial"/>
        </w:rPr>
        <w:t>/</w:t>
      </w:r>
      <w:r w:rsidRPr="00FA3236">
        <w:rPr>
          <w:rFonts w:ascii="Arial" w:hAnsi="Arial" w:cs="Arial"/>
        </w:rPr>
        <w:t xml:space="preserve">a: </w:t>
      </w:r>
      <w:r w:rsidRPr="00027DED">
        <w:rPr>
          <w:rFonts w:ascii="Arial" w:hAnsi="Arial" w:cs="Arial"/>
        </w:rPr>
        <w:t>Titular de la Dirección Gerencia</w:t>
      </w:r>
      <w:r w:rsidR="00D223F1">
        <w:rPr>
          <w:rFonts w:ascii="Arial" w:hAnsi="Arial" w:cs="Arial"/>
        </w:rPr>
        <w:t xml:space="preserve"> del C</w:t>
      </w:r>
      <w:r>
        <w:rPr>
          <w:rFonts w:ascii="Arial" w:hAnsi="Arial" w:cs="Arial"/>
        </w:rPr>
        <w:t>entro</w:t>
      </w:r>
      <w:r w:rsidRPr="00FA3236">
        <w:rPr>
          <w:rFonts w:ascii="Arial" w:hAnsi="Arial" w:cs="Arial"/>
        </w:rPr>
        <w:t xml:space="preserve"> o persona en la que delegue.</w:t>
      </w:r>
    </w:p>
    <w:p w14:paraId="2F6F2775" w14:textId="45617B32" w:rsidR="009B766F" w:rsidRPr="009C3C57" w:rsidRDefault="009557CF" w:rsidP="00406827">
      <w:pPr>
        <w:numPr>
          <w:ilvl w:val="0"/>
          <w:numId w:val="3"/>
        </w:numPr>
        <w:autoSpaceDE w:val="0"/>
        <w:spacing w:after="0" w:line="360" w:lineRule="auto"/>
        <w:jc w:val="both"/>
        <w:rPr>
          <w:rFonts w:ascii="Arial" w:hAnsi="Arial" w:cs="Arial"/>
          <w:bCs/>
          <w:sz w:val="22"/>
          <w:szCs w:val="22"/>
          <w:lang w:eastAsia="es-ES"/>
        </w:rPr>
      </w:pPr>
      <w:r>
        <w:rPr>
          <w:rFonts w:ascii="Arial" w:hAnsi="Arial" w:cs="Arial"/>
          <w:bCs/>
          <w:sz w:val="22"/>
          <w:szCs w:val="22"/>
          <w:lang w:eastAsia="es-ES"/>
        </w:rPr>
        <w:t xml:space="preserve">Vocal: </w:t>
      </w:r>
      <w:r w:rsidR="009956E6" w:rsidRPr="009C3C57">
        <w:rPr>
          <w:rFonts w:ascii="Arial" w:hAnsi="Arial" w:cs="Arial"/>
          <w:bCs/>
          <w:sz w:val="22"/>
          <w:szCs w:val="22"/>
          <w:lang w:eastAsia="es-ES"/>
        </w:rPr>
        <w:t xml:space="preserve">Director/a Médico del Centro o aquélla persona en quien delegue. </w:t>
      </w:r>
    </w:p>
    <w:p w14:paraId="195AEDD1" w14:textId="3EA43A03" w:rsidR="009956E6" w:rsidRDefault="009557CF" w:rsidP="009956E6">
      <w:pPr>
        <w:numPr>
          <w:ilvl w:val="0"/>
          <w:numId w:val="3"/>
        </w:numPr>
        <w:autoSpaceDE w:val="0"/>
        <w:spacing w:after="0" w:line="360" w:lineRule="auto"/>
        <w:jc w:val="both"/>
        <w:rPr>
          <w:rFonts w:ascii="Arial" w:hAnsi="Arial" w:cs="Arial"/>
          <w:bCs/>
          <w:sz w:val="22"/>
          <w:szCs w:val="22"/>
          <w:lang w:eastAsia="es-ES"/>
        </w:rPr>
      </w:pPr>
      <w:r>
        <w:rPr>
          <w:rFonts w:ascii="Arial" w:hAnsi="Arial" w:cs="Arial"/>
          <w:bCs/>
          <w:sz w:val="22"/>
          <w:szCs w:val="22"/>
          <w:lang w:eastAsia="es-ES"/>
        </w:rPr>
        <w:t xml:space="preserve">Vocal: </w:t>
      </w:r>
      <w:r w:rsidR="009956E6">
        <w:rPr>
          <w:rFonts w:ascii="Arial" w:hAnsi="Arial" w:cs="Arial"/>
          <w:bCs/>
          <w:sz w:val="22"/>
          <w:szCs w:val="22"/>
          <w:lang w:eastAsia="es-ES"/>
        </w:rPr>
        <w:t xml:space="preserve">Jefe/a de Servicio de </w:t>
      </w:r>
      <w:r w:rsidR="009C3C57">
        <w:rPr>
          <w:rFonts w:ascii="Arial" w:hAnsi="Arial" w:cs="Arial"/>
          <w:bCs/>
          <w:sz w:val="22"/>
          <w:szCs w:val="22"/>
          <w:lang w:eastAsia="es-ES"/>
        </w:rPr>
        <w:t>Cirugía General y del Aparato Digestivo</w:t>
      </w:r>
      <w:r w:rsidR="009956E6">
        <w:rPr>
          <w:rFonts w:ascii="Arial" w:hAnsi="Arial" w:cs="Arial"/>
          <w:bCs/>
          <w:sz w:val="22"/>
          <w:szCs w:val="22"/>
          <w:lang w:eastAsia="es-ES"/>
        </w:rPr>
        <w:t xml:space="preserve"> del Centro o aquélla persona en quien delegue.</w:t>
      </w:r>
    </w:p>
    <w:p w14:paraId="0F156096" w14:textId="323B8888" w:rsidR="00D223F1" w:rsidRPr="00A71901" w:rsidRDefault="009557CF" w:rsidP="00197EE0">
      <w:pPr>
        <w:numPr>
          <w:ilvl w:val="0"/>
          <w:numId w:val="3"/>
        </w:numPr>
        <w:autoSpaceDE w:val="0"/>
        <w:spacing w:after="0" w:line="360" w:lineRule="auto"/>
        <w:jc w:val="both"/>
        <w:rPr>
          <w:rFonts w:ascii="Arial" w:hAnsi="Arial" w:cs="Arial"/>
          <w:bCs/>
          <w:sz w:val="22"/>
          <w:szCs w:val="22"/>
          <w:lang w:eastAsia="es-ES"/>
        </w:rPr>
      </w:pPr>
      <w:r>
        <w:rPr>
          <w:rFonts w:ascii="Arial" w:hAnsi="Arial" w:cs="Arial"/>
          <w:bCs/>
          <w:sz w:val="22"/>
          <w:szCs w:val="22"/>
          <w:lang w:eastAsia="es-ES"/>
        </w:rPr>
        <w:t xml:space="preserve">Vocal: </w:t>
      </w:r>
      <w:r w:rsidR="00D223F1">
        <w:rPr>
          <w:rFonts w:ascii="Arial" w:hAnsi="Arial" w:cs="Arial"/>
          <w:bCs/>
          <w:sz w:val="22"/>
          <w:szCs w:val="22"/>
          <w:lang w:eastAsia="es-ES"/>
        </w:rPr>
        <w:t xml:space="preserve">Un Facultativo Especialista de Área de </w:t>
      </w:r>
      <w:r w:rsidR="009C3C57">
        <w:rPr>
          <w:rFonts w:ascii="Arial" w:hAnsi="Arial" w:cs="Arial"/>
          <w:bCs/>
          <w:sz w:val="22"/>
          <w:szCs w:val="22"/>
          <w:lang w:eastAsia="es-ES"/>
        </w:rPr>
        <w:t>Cirugía General y del Aparato Digestivo</w:t>
      </w:r>
      <w:r w:rsidR="00D223F1">
        <w:rPr>
          <w:rFonts w:ascii="Arial" w:hAnsi="Arial" w:cs="Arial"/>
          <w:bCs/>
          <w:sz w:val="22"/>
          <w:szCs w:val="22"/>
          <w:lang w:eastAsia="es-ES"/>
        </w:rPr>
        <w:t xml:space="preserve"> del Centro</w:t>
      </w:r>
      <w:r>
        <w:rPr>
          <w:rFonts w:ascii="Arial" w:hAnsi="Arial" w:cs="Arial"/>
          <w:bCs/>
          <w:sz w:val="22"/>
          <w:szCs w:val="22"/>
          <w:lang w:eastAsia="es-ES"/>
        </w:rPr>
        <w:t>.</w:t>
      </w:r>
    </w:p>
    <w:p w14:paraId="0F2365CD" w14:textId="71C049E4" w:rsidR="00197EE0" w:rsidRDefault="009557CF" w:rsidP="00197EE0">
      <w:pPr>
        <w:numPr>
          <w:ilvl w:val="0"/>
          <w:numId w:val="3"/>
        </w:numPr>
        <w:autoSpaceDE w:val="0"/>
        <w:spacing w:after="0" w:line="360" w:lineRule="auto"/>
        <w:jc w:val="both"/>
        <w:rPr>
          <w:rFonts w:ascii="Arial" w:hAnsi="Arial" w:cs="Arial"/>
          <w:bCs/>
          <w:sz w:val="22"/>
          <w:szCs w:val="22"/>
          <w:lang w:eastAsia="es-ES"/>
        </w:rPr>
      </w:pPr>
      <w:r>
        <w:rPr>
          <w:rFonts w:ascii="Arial" w:hAnsi="Arial" w:cs="Arial"/>
          <w:bCs/>
          <w:sz w:val="22"/>
          <w:szCs w:val="22"/>
          <w:lang w:eastAsia="es-ES"/>
        </w:rPr>
        <w:t xml:space="preserve">Vocal: </w:t>
      </w:r>
      <w:r w:rsidR="00197EE0">
        <w:rPr>
          <w:rFonts w:ascii="Arial" w:hAnsi="Arial" w:cs="Arial"/>
          <w:bCs/>
          <w:sz w:val="22"/>
          <w:szCs w:val="22"/>
          <w:lang w:eastAsia="es-ES"/>
        </w:rPr>
        <w:t xml:space="preserve">Un/a representante y un/a suplente de uno de los Sindicatos presentes en la Junta de Personal y firmante del Pacto, que deberán ser designados entre el personal estatutario fijo de </w:t>
      </w:r>
      <w:r w:rsidR="0075558C">
        <w:rPr>
          <w:rFonts w:ascii="Arial" w:hAnsi="Arial" w:cs="Arial"/>
          <w:bCs/>
          <w:sz w:val="22"/>
          <w:szCs w:val="22"/>
          <w:lang w:eastAsia="es-ES"/>
        </w:rPr>
        <w:t>la misma especialidad o especialidades afines de</w:t>
      </w:r>
      <w:r w:rsidR="00D223F1">
        <w:rPr>
          <w:rFonts w:ascii="Arial" w:hAnsi="Arial" w:cs="Arial"/>
          <w:bCs/>
          <w:sz w:val="22"/>
          <w:szCs w:val="22"/>
          <w:lang w:eastAsia="es-ES"/>
        </w:rPr>
        <w:t xml:space="preserve">l </w:t>
      </w:r>
      <w:r w:rsidR="0075558C">
        <w:rPr>
          <w:rFonts w:ascii="Arial" w:hAnsi="Arial" w:cs="Arial"/>
          <w:bCs/>
          <w:sz w:val="22"/>
          <w:szCs w:val="22"/>
          <w:lang w:eastAsia="es-ES"/>
        </w:rPr>
        <w:t>Centro</w:t>
      </w:r>
      <w:r w:rsidR="00D223F1">
        <w:rPr>
          <w:rFonts w:ascii="Arial" w:hAnsi="Arial" w:cs="Arial"/>
          <w:bCs/>
          <w:sz w:val="22"/>
          <w:szCs w:val="22"/>
          <w:lang w:eastAsia="es-ES"/>
        </w:rPr>
        <w:t>,</w:t>
      </w:r>
      <w:r w:rsidR="00197EE0">
        <w:rPr>
          <w:rFonts w:ascii="Arial" w:hAnsi="Arial" w:cs="Arial"/>
          <w:bCs/>
          <w:sz w:val="22"/>
          <w:szCs w:val="22"/>
          <w:lang w:eastAsia="es-ES"/>
        </w:rPr>
        <w:t xml:space="preserve"> por esa Junta de Personal, mediante votación entre los referidos firmantes.</w:t>
      </w:r>
    </w:p>
    <w:p w14:paraId="5C0520D8" w14:textId="4632ADF2" w:rsidR="00197EE0" w:rsidRDefault="00197EE0" w:rsidP="00DE692A">
      <w:pPr>
        <w:numPr>
          <w:ilvl w:val="0"/>
          <w:numId w:val="3"/>
        </w:numPr>
        <w:autoSpaceDE w:val="0"/>
        <w:spacing w:after="0" w:line="360" w:lineRule="auto"/>
        <w:jc w:val="both"/>
        <w:rPr>
          <w:rFonts w:ascii="Arial" w:hAnsi="Arial" w:cs="Arial"/>
          <w:bCs/>
          <w:sz w:val="22"/>
          <w:szCs w:val="22"/>
          <w:lang w:eastAsia="es-ES"/>
        </w:rPr>
      </w:pPr>
      <w:r w:rsidRPr="0075558C">
        <w:rPr>
          <w:rFonts w:ascii="Arial" w:hAnsi="Arial" w:cs="Arial"/>
          <w:bCs/>
          <w:sz w:val="22"/>
          <w:szCs w:val="22"/>
          <w:lang w:eastAsia="es-ES"/>
        </w:rPr>
        <w:t xml:space="preserve">Secretario/a: la persona designada por el titular de la Gerencia del centro, que deberá ostentar nombramiento como personal estatutario fijo en una categoría perteneciente al mismo grupo de la categoría a la que pertenezca la plaza objeto de selección. </w:t>
      </w:r>
    </w:p>
    <w:p w14:paraId="2147F7BB" w14:textId="60F77A1A" w:rsidR="009C3C57" w:rsidRDefault="009C3C57" w:rsidP="009C3C57">
      <w:pPr>
        <w:autoSpaceDE w:val="0"/>
        <w:spacing w:after="0" w:line="360" w:lineRule="auto"/>
        <w:jc w:val="both"/>
        <w:rPr>
          <w:rFonts w:ascii="Arial" w:hAnsi="Arial" w:cs="Arial"/>
          <w:bCs/>
          <w:sz w:val="22"/>
          <w:szCs w:val="22"/>
          <w:lang w:eastAsia="es-ES"/>
        </w:rPr>
      </w:pPr>
    </w:p>
    <w:p w14:paraId="111427FE" w14:textId="77777777" w:rsidR="009C3C57" w:rsidRPr="0075558C" w:rsidRDefault="009C3C57" w:rsidP="009C3C57">
      <w:pPr>
        <w:autoSpaceDE w:val="0"/>
        <w:spacing w:after="0" w:line="360" w:lineRule="auto"/>
        <w:jc w:val="both"/>
        <w:rPr>
          <w:rFonts w:ascii="Arial" w:hAnsi="Arial" w:cs="Arial"/>
          <w:bCs/>
          <w:sz w:val="22"/>
          <w:szCs w:val="22"/>
          <w:lang w:eastAsia="es-ES"/>
        </w:rPr>
      </w:pPr>
    </w:p>
    <w:p w14:paraId="4BC9E139" w14:textId="77777777" w:rsidR="00197EE0" w:rsidRDefault="00197EE0" w:rsidP="00197EE0">
      <w:pPr>
        <w:autoSpaceDE w:val="0"/>
        <w:spacing w:line="360" w:lineRule="auto"/>
        <w:jc w:val="both"/>
        <w:rPr>
          <w:rFonts w:ascii="Arial" w:hAnsi="Arial" w:cs="Arial"/>
          <w:bCs/>
          <w:sz w:val="22"/>
          <w:szCs w:val="22"/>
          <w:lang w:eastAsia="es-ES"/>
        </w:rPr>
      </w:pPr>
    </w:p>
    <w:p w14:paraId="78DFB50C" w14:textId="77777777" w:rsidR="009557CF" w:rsidRDefault="009557CF" w:rsidP="00197EE0">
      <w:pPr>
        <w:autoSpaceDE w:val="0"/>
        <w:spacing w:line="360" w:lineRule="auto"/>
        <w:jc w:val="both"/>
        <w:rPr>
          <w:rFonts w:ascii="Arial" w:hAnsi="Arial" w:cs="Arial"/>
          <w:bCs/>
          <w:sz w:val="22"/>
          <w:szCs w:val="22"/>
          <w:lang w:eastAsia="es-ES"/>
        </w:rPr>
      </w:pPr>
    </w:p>
    <w:p w14:paraId="39318C10" w14:textId="77777777" w:rsidR="009557CF" w:rsidRDefault="009557CF" w:rsidP="00197EE0">
      <w:pPr>
        <w:autoSpaceDE w:val="0"/>
        <w:spacing w:line="360" w:lineRule="auto"/>
        <w:jc w:val="both"/>
        <w:rPr>
          <w:rFonts w:ascii="Arial" w:hAnsi="Arial" w:cs="Arial"/>
          <w:bCs/>
          <w:sz w:val="22"/>
          <w:szCs w:val="22"/>
          <w:lang w:eastAsia="es-ES"/>
        </w:rPr>
      </w:pPr>
    </w:p>
    <w:p w14:paraId="4DF74CCD" w14:textId="0999B47C" w:rsidR="00340334" w:rsidRDefault="00197EE0" w:rsidP="00197EE0">
      <w:pPr>
        <w:autoSpaceDE w:val="0"/>
        <w:spacing w:line="360" w:lineRule="auto"/>
        <w:jc w:val="both"/>
        <w:rPr>
          <w:rFonts w:ascii="Arial" w:hAnsi="Arial" w:cs="Arial"/>
          <w:bCs/>
          <w:sz w:val="22"/>
          <w:szCs w:val="22"/>
          <w:lang w:eastAsia="es-ES"/>
        </w:rPr>
      </w:pPr>
      <w:r>
        <w:rPr>
          <w:rFonts w:ascii="Arial" w:hAnsi="Arial" w:cs="Arial"/>
          <w:bCs/>
          <w:sz w:val="22"/>
          <w:szCs w:val="22"/>
          <w:lang w:eastAsia="es-ES"/>
        </w:rPr>
        <w:t>2.- El régimen de funcionamiento de la Comisión de Selección será el establecido para los órganos colegiados en la Ley 40/2015 de 1 de octubre, de Régimen Jurídico del Sector Público.</w:t>
      </w:r>
    </w:p>
    <w:p w14:paraId="0A32F914" w14:textId="3CD721A5" w:rsidR="0075558C" w:rsidRDefault="00197EE0" w:rsidP="00197EE0">
      <w:pPr>
        <w:autoSpaceDE w:val="0"/>
        <w:spacing w:line="360" w:lineRule="auto"/>
        <w:jc w:val="both"/>
        <w:rPr>
          <w:rFonts w:ascii="Arial" w:hAnsi="Arial" w:cs="Arial"/>
          <w:bCs/>
          <w:sz w:val="22"/>
          <w:szCs w:val="22"/>
          <w:lang w:eastAsia="es-ES"/>
        </w:rPr>
      </w:pPr>
      <w:r>
        <w:rPr>
          <w:rFonts w:ascii="Arial" w:hAnsi="Arial" w:cs="Arial"/>
          <w:bCs/>
          <w:sz w:val="22"/>
          <w:szCs w:val="22"/>
          <w:lang w:eastAsia="es-ES"/>
        </w:rPr>
        <w:t>3.- Los miembros de la Comisión de Selección deberán abstenerse de participar en el procedimiento cuando concurran algunas de las circunstancias a que se hace referencia en el artículo 23 de la Ley 40/2015 de 1 de octubre. Los aspirantes podrán promover la recusación en los términos establecidos en el artículo 24 de la citada ley.</w:t>
      </w:r>
    </w:p>
    <w:p w14:paraId="7E4E5401" w14:textId="24329CFF" w:rsidR="00197EE0" w:rsidRDefault="00DE692A" w:rsidP="00197EE0">
      <w:pPr>
        <w:autoSpaceDE w:val="0"/>
        <w:rPr>
          <w:rFonts w:ascii="Arial" w:hAnsi="Arial" w:cs="Arial"/>
          <w:b/>
          <w:bCs/>
          <w:sz w:val="22"/>
          <w:szCs w:val="22"/>
          <w:lang w:eastAsia="es-ES"/>
        </w:rPr>
      </w:pPr>
      <w:r>
        <w:rPr>
          <w:rFonts w:ascii="Arial" w:hAnsi="Arial" w:cs="Arial"/>
          <w:b/>
          <w:bCs/>
          <w:sz w:val="22"/>
          <w:szCs w:val="22"/>
          <w:lang w:eastAsia="es-ES"/>
        </w:rPr>
        <w:t>Sexta. -</w:t>
      </w:r>
      <w:r w:rsidR="00197EE0">
        <w:rPr>
          <w:rFonts w:ascii="Arial" w:hAnsi="Arial" w:cs="Arial"/>
          <w:b/>
          <w:bCs/>
          <w:sz w:val="22"/>
          <w:szCs w:val="22"/>
          <w:lang w:eastAsia="es-ES"/>
        </w:rPr>
        <w:t xml:space="preserve"> Procedimiento de Selección. </w:t>
      </w:r>
    </w:p>
    <w:p w14:paraId="0D1EBF33" w14:textId="586D54BD" w:rsidR="008B0472" w:rsidRDefault="00197EE0" w:rsidP="00197EE0">
      <w:pPr>
        <w:tabs>
          <w:tab w:val="left" w:pos="-720"/>
        </w:tabs>
        <w:spacing w:line="360" w:lineRule="auto"/>
        <w:jc w:val="both"/>
        <w:rPr>
          <w:rFonts w:ascii="Arial" w:hAnsi="Arial" w:cs="Arial"/>
          <w:spacing w:val="-2"/>
          <w:sz w:val="22"/>
          <w:szCs w:val="22"/>
        </w:rPr>
      </w:pPr>
      <w:r>
        <w:rPr>
          <w:rFonts w:ascii="Arial" w:hAnsi="Arial" w:cs="Arial"/>
          <w:spacing w:val="-2"/>
          <w:sz w:val="22"/>
          <w:szCs w:val="22"/>
        </w:rPr>
        <w:t>1.- El proceso de selección consistirá en dos fases, por las que se podrá alcanzar una puntuación máxima de 1.200 puntos:</w:t>
      </w:r>
    </w:p>
    <w:p w14:paraId="23E8903A" w14:textId="57EEAD02" w:rsidR="008B0472" w:rsidRPr="009C3C57" w:rsidRDefault="00197EE0" w:rsidP="00AB7F73">
      <w:pPr>
        <w:numPr>
          <w:ilvl w:val="0"/>
          <w:numId w:val="4"/>
        </w:numPr>
        <w:tabs>
          <w:tab w:val="left" w:pos="-720"/>
        </w:tabs>
        <w:suppressAutoHyphens/>
        <w:spacing w:after="0" w:line="360" w:lineRule="auto"/>
        <w:jc w:val="both"/>
        <w:rPr>
          <w:rFonts w:ascii="Arial" w:hAnsi="Arial" w:cs="Arial"/>
          <w:spacing w:val="-2"/>
          <w:sz w:val="22"/>
          <w:szCs w:val="22"/>
        </w:rPr>
      </w:pPr>
      <w:r w:rsidRPr="009C3C57">
        <w:rPr>
          <w:rFonts w:ascii="Arial" w:hAnsi="Arial" w:cs="Arial"/>
          <w:spacing w:val="-2"/>
          <w:sz w:val="22"/>
          <w:szCs w:val="22"/>
        </w:rPr>
        <w:t>Fase de valoración de méritos: La Comisión de Selección valorará los méritos aportados por los aspirantes, conforme al baremo establecido en el Pacto de</w:t>
      </w:r>
      <w:r w:rsidRPr="009C3C57">
        <w:rPr>
          <w:rFonts w:ascii="Arial" w:hAnsi="Arial" w:cs="Arial"/>
          <w:sz w:val="22"/>
          <w:szCs w:val="22"/>
          <w:lang w:eastAsia="es-ES"/>
        </w:rPr>
        <w:t xml:space="preserve"> Selección del Personal Temporal del </w:t>
      </w:r>
      <w:proofErr w:type="spellStart"/>
      <w:r w:rsidRPr="009C3C57">
        <w:rPr>
          <w:rFonts w:ascii="Arial" w:hAnsi="Arial" w:cs="Arial"/>
          <w:sz w:val="22"/>
          <w:szCs w:val="22"/>
          <w:lang w:eastAsia="es-ES"/>
        </w:rPr>
        <w:t>Sescam</w:t>
      </w:r>
      <w:proofErr w:type="spellEnd"/>
      <w:r w:rsidRPr="009C3C57">
        <w:rPr>
          <w:rFonts w:ascii="Arial" w:hAnsi="Arial" w:cs="Arial"/>
          <w:sz w:val="22"/>
          <w:szCs w:val="22"/>
          <w:lang w:eastAsia="es-ES"/>
        </w:rPr>
        <w:t xml:space="preserve"> de 3 de marzo de 2014, adjunto a esta convocatoria como “BAREMO DE MÉRITOS”. </w:t>
      </w:r>
      <w:r w:rsidRPr="009C3C57">
        <w:rPr>
          <w:rFonts w:ascii="Arial" w:hAnsi="Arial" w:cs="Arial"/>
          <w:spacing w:val="-2"/>
          <w:sz w:val="22"/>
          <w:szCs w:val="22"/>
        </w:rPr>
        <w:t xml:space="preserve"> La valoración de este apartado constituirá el 70% de la puntuación total con un máximo de 840 puntos.</w:t>
      </w:r>
    </w:p>
    <w:p w14:paraId="74E436CB" w14:textId="7216FB09" w:rsidR="008B0472" w:rsidRDefault="008B0472" w:rsidP="008B0472">
      <w:pPr>
        <w:tabs>
          <w:tab w:val="left" w:pos="-720"/>
        </w:tabs>
        <w:suppressAutoHyphens/>
        <w:spacing w:after="0" w:line="360" w:lineRule="auto"/>
        <w:jc w:val="both"/>
        <w:rPr>
          <w:rFonts w:ascii="Arial" w:hAnsi="Arial" w:cs="Arial"/>
          <w:spacing w:val="-2"/>
          <w:sz w:val="22"/>
          <w:szCs w:val="22"/>
        </w:rPr>
      </w:pPr>
    </w:p>
    <w:p w14:paraId="2FF812D5" w14:textId="3B5D0318" w:rsidR="00DE692A" w:rsidRPr="00F57D38" w:rsidRDefault="00197EE0" w:rsidP="00A6533B">
      <w:pPr>
        <w:numPr>
          <w:ilvl w:val="0"/>
          <w:numId w:val="4"/>
        </w:numPr>
        <w:tabs>
          <w:tab w:val="left" w:pos="-720"/>
        </w:tabs>
        <w:suppressAutoHyphens/>
        <w:spacing w:after="0" w:line="360" w:lineRule="auto"/>
        <w:jc w:val="both"/>
        <w:rPr>
          <w:rFonts w:ascii="Arial" w:hAnsi="Arial" w:cs="Arial"/>
          <w:spacing w:val="-2"/>
          <w:sz w:val="22"/>
          <w:szCs w:val="22"/>
        </w:rPr>
      </w:pPr>
      <w:r w:rsidRPr="00F57D38">
        <w:rPr>
          <w:rFonts w:ascii="Arial" w:hAnsi="Arial" w:cs="Arial"/>
          <w:spacing w:val="-2"/>
          <w:sz w:val="22"/>
          <w:szCs w:val="22"/>
        </w:rPr>
        <w:t>Fase de valoración de competencias profesionales de perfil específico, relacionadas en la base tercera. La Comisión de Selección valorará las competencias profesionales correspondiente al perfil, con el objetivo de profundizar sobre aspectos específicos del puesto de trabajo. Para ello, la Comisión de Selección podrá realizar una prueba de carácter práctico relacionada con las competencias profesionales descritas en el perfil. La valoración de este apartado constituirá el 30% de la puntuación total con un máximo de 360 puntos.</w:t>
      </w:r>
    </w:p>
    <w:p w14:paraId="5D1F7065" w14:textId="77777777" w:rsidR="00197EE0" w:rsidRDefault="00197EE0" w:rsidP="00197EE0">
      <w:pPr>
        <w:pStyle w:val="Prrafodelista"/>
        <w:rPr>
          <w:rFonts w:ascii="Arial" w:hAnsi="Arial" w:cs="Arial"/>
          <w:spacing w:val="-2"/>
          <w:sz w:val="22"/>
          <w:szCs w:val="22"/>
          <w:lang w:val="es-ES_tradnl"/>
        </w:rPr>
      </w:pPr>
    </w:p>
    <w:p w14:paraId="7EAB33BB" w14:textId="7A700389" w:rsidR="00197EE0" w:rsidRDefault="00197EE0" w:rsidP="00197EE0">
      <w:pPr>
        <w:tabs>
          <w:tab w:val="left" w:pos="-720"/>
        </w:tabs>
        <w:spacing w:line="360" w:lineRule="auto"/>
        <w:jc w:val="both"/>
        <w:rPr>
          <w:rFonts w:ascii="Arial" w:hAnsi="Arial" w:cs="Arial"/>
          <w:spacing w:val="-2"/>
          <w:sz w:val="22"/>
          <w:szCs w:val="22"/>
        </w:rPr>
      </w:pPr>
      <w:r>
        <w:rPr>
          <w:rFonts w:ascii="Arial" w:hAnsi="Arial" w:cs="Arial"/>
          <w:spacing w:val="-2"/>
          <w:sz w:val="22"/>
          <w:szCs w:val="22"/>
        </w:rPr>
        <w:t xml:space="preserve">2.- La puntuación final vendrá determinada por la suma de las puntuaciones obtenidas en la fase de valoración de méritos (máximo 840 puntos) y en la fase de valoración de las competencias profesionales (máximo 360), resultando seleccionado para la plaza el aspirante que obtenga mayor puntuación. </w:t>
      </w:r>
    </w:p>
    <w:p w14:paraId="36449F7F" w14:textId="01A7A761" w:rsidR="009C3C57" w:rsidRDefault="009C3C57" w:rsidP="00197EE0">
      <w:pPr>
        <w:tabs>
          <w:tab w:val="left" w:pos="-720"/>
        </w:tabs>
        <w:spacing w:line="360" w:lineRule="auto"/>
        <w:jc w:val="both"/>
        <w:rPr>
          <w:rFonts w:ascii="Arial" w:hAnsi="Arial" w:cs="Arial"/>
          <w:spacing w:val="-2"/>
          <w:sz w:val="22"/>
          <w:szCs w:val="22"/>
        </w:rPr>
      </w:pPr>
    </w:p>
    <w:p w14:paraId="17CCD85B" w14:textId="77777777" w:rsidR="009C3C57" w:rsidRDefault="009C3C57" w:rsidP="00197EE0">
      <w:pPr>
        <w:tabs>
          <w:tab w:val="left" w:pos="-720"/>
        </w:tabs>
        <w:spacing w:line="360" w:lineRule="auto"/>
        <w:jc w:val="both"/>
        <w:rPr>
          <w:rFonts w:ascii="Arial" w:hAnsi="Arial" w:cs="Arial"/>
          <w:spacing w:val="-2"/>
          <w:sz w:val="22"/>
          <w:szCs w:val="22"/>
        </w:rPr>
      </w:pPr>
    </w:p>
    <w:p w14:paraId="585BE763" w14:textId="77777777" w:rsidR="00F57D38" w:rsidRDefault="00F57D38" w:rsidP="00197EE0">
      <w:pPr>
        <w:tabs>
          <w:tab w:val="left" w:pos="-720"/>
        </w:tabs>
        <w:spacing w:line="360" w:lineRule="auto"/>
        <w:jc w:val="both"/>
        <w:rPr>
          <w:rFonts w:ascii="Arial" w:hAnsi="Arial" w:cs="Arial"/>
          <w:spacing w:val="-2"/>
          <w:sz w:val="22"/>
          <w:szCs w:val="22"/>
        </w:rPr>
      </w:pPr>
    </w:p>
    <w:p w14:paraId="44BDA53F" w14:textId="77777777" w:rsidR="009557CF" w:rsidRDefault="00197EE0" w:rsidP="00197EE0">
      <w:pPr>
        <w:jc w:val="both"/>
        <w:rPr>
          <w:rFonts w:ascii="Arial" w:eastAsia="Arial" w:hAnsi="Arial" w:cs="Arial"/>
          <w:sz w:val="22"/>
          <w:szCs w:val="22"/>
        </w:rPr>
      </w:pPr>
      <w:r>
        <w:rPr>
          <w:rFonts w:ascii="Arial" w:eastAsia="Arial" w:hAnsi="Arial" w:cs="Arial"/>
          <w:sz w:val="22"/>
          <w:szCs w:val="22"/>
        </w:rPr>
        <w:lastRenderedPageBreak/>
        <w:t xml:space="preserve"> </w:t>
      </w:r>
    </w:p>
    <w:p w14:paraId="751A9307" w14:textId="5AB5608E" w:rsidR="00197EE0" w:rsidRDefault="00DE692A" w:rsidP="00197EE0">
      <w:pPr>
        <w:jc w:val="both"/>
        <w:rPr>
          <w:rFonts w:ascii="Arial" w:hAnsi="Arial" w:cs="Arial"/>
          <w:b/>
          <w:sz w:val="22"/>
          <w:szCs w:val="22"/>
        </w:rPr>
      </w:pPr>
      <w:r>
        <w:rPr>
          <w:rFonts w:ascii="Arial" w:hAnsi="Arial" w:cs="Arial"/>
          <w:b/>
          <w:sz w:val="22"/>
          <w:szCs w:val="22"/>
        </w:rPr>
        <w:t>Séptima. -</w:t>
      </w:r>
      <w:r w:rsidR="00197EE0" w:rsidRPr="00AD01CE">
        <w:rPr>
          <w:rFonts w:ascii="Arial" w:hAnsi="Arial" w:cs="Arial"/>
          <w:b/>
          <w:sz w:val="22"/>
          <w:szCs w:val="22"/>
        </w:rPr>
        <w:t xml:space="preserve"> R</w:t>
      </w:r>
      <w:r w:rsidR="00197EE0">
        <w:rPr>
          <w:rFonts w:ascii="Arial" w:hAnsi="Arial" w:cs="Arial"/>
          <w:b/>
          <w:sz w:val="22"/>
          <w:szCs w:val="22"/>
        </w:rPr>
        <w:t>esolución de la Convocatoria</w:t>
      </w:r>
      <w:r w:rsidR="00197EE0" w:rsidRPr="00AD01CE">
        <w:rPr>
          <w:rFonts w:ascii="Arial" w:hAnsi="Arial" w:cs="Arial"/>
          <w:b/>
          <w:sz w:val="22"/>
          <w:szCs w:val="22"/>
        </w:rPr>
        <w:t xml:space="preserve">. </w:t>
      </w:r>
    </w:p>
    <w:p w14:paraId="33238E5B" w14:textId="7B461B1F" w:rsidR="0075558C" w:rsidRDefault="00197EE0" w:rsidP="00197EE0">
      <w:pPr>
        <w:tabs>
          <w:tab w:val="left" w:pos="-720"/>
        </w:tabs>
        <w:spacing w:line="360" w:lineRule="auto"/>
        <w:jc w:val="both"/>
        <w:rPr>
          <w:rFonts w:ascii="Arial" w:hAnsi="Arial" w:cs="Arial"/>
          <w:spacing w:val="-2"/>
          <w:sz w:val="22"/>
          <w:szCs w:val="22"/>
        </w:rPr>
      </w:pPr>
      <w:r w:rsidRPr="00CA0298">
        <w:rPr>
          <w:rFonts w:ascii="Arial" w:hAnsi="Arial" w:cs="Arial"/>
          <w:spacing w:val="-2"/>
          <w:sz w:val="22"/>
          <w:szCs w:val="22"/>
        </w:rPr>
        <w:t>1.- Finalizado el plazo de presentación de solicitudes, el titular de la Dirección Gerencia publicará la composición de los diferentes miembros de la Comisión de Selección, disponiendo los/las aspirantes de un plazo de 5 días hábiles para su impugnación, a contar desde el día siguiente a su publicación.</w:t>
      </w:r>
    </w:p>
    <w:p w14:paraId="431F902B" w14:textId="77777777" w:rsidR="00197EE0" w:rsidRDefault="00197EE0" w:rsidP="00197EE0">
      <w:pPr>
        <w:tabs>
          <w:tab w:val="left" w:pos="-720"/>
        </w:tabs>
        <w:spacing w:line="360" w:lineRule="auto"/>
        <w:jc w:val="both"/>
        <w:rPr>
          <w:rFonts w:ascii="Arial" w:hAnsi="Arial" w:cs="Arial"/>
          <w:spacing w:val="-2"/>
          <w:sz w:val="22"/>
          <w:szCs w:val="22"/>
        </w:rPr>
      </w:pPr>
      <w:r w:rsidRPr="00CA0298">
        <w:rPr>
          <w:rFonts w:ascii="Arial" w:hAnsi="Arial" w:cs="Arial"/>
          <w:spacing w:val="-2"/>
          <w:sz w:val="22"/>
          <w:szCs w:val="22"/>
        </w:rPr>
        <w:t>2.- Una vez nombrada y publicada la composición de la Comisión de Selección, el/la Presidente/a de la misma, publicará la relación provisional de aspirantes admitidos con su puntuación y de los/as excluidos/as con la causa de exclusión. En dicha publicación se indicará a su vez el día, el lugar y la hora de la prueba de competencias profesionales.</w:t>
      </w:r>
    </w:p>
    <w:p w14:paraId="2CEAAC2C" w14:textId="77777777" w:rsidR="00197EE0" w:rsidRPr="00CA0298" w:rsidRDefault="00197EE0" w:rsidP="00197EE0">
      <w:pPr>
        <w:tabs>
          <w:tab w:val="left" w:pos="-720"/>
        </w:tabs>
        <w:spacing w:line="360" w:lineRule="auto"/>
        <w:jc w:val="both"/>
        <w:rPr>
          <w:rFonts w:ascii="Arial" w:hAnsi="Arial" w:cs="Arial"/>
          <w:spacing w:val="-2"/>
          <w:sz w:val="22"/>
          <w:szCs w:val="22"/>
        </w:rPr>
      </w:pPr>
      <w:r w:rsidRPr="00CA0298">
        <w:rPr>
          <w:rFonts w:ascii="Arial" w:hAnsi="Arial" w:cs="Arial"/>
          <w:spacing w:val="-2"/>
          <w:sz w:val="22"/>
          <w:szCs w:val="22"/>
        </w:rPr>
        <w:t>Dicha publicación se realizará al menos en los siguientes medios:</w:t>
      </w:r>
    </w:p>
    <w:p w14:paraId="41DBD2B3" w14:textId="77777777" w:rsidR="00197EE0" w:rsidRPr="00CA0298" w:rsidRDefault="00197EE0" w:rsidP="00197EE0">
      <w:pPr>
        <w:tabs>
          <w:tab w:val="left" w:pos="-720"/>
        </w:tabs>
        <w:spacing w:line="360" w:lineRule="auto"/>
        <w:jc w:val="both"/>
        <w:rPr>
          <w:rFonts w:ascii="Arial" w:hAnsi="Arial" w:cs="Arial"/>
          <w:spacing w:val="-2"/>
          <w:sz w:val="22"/>
          <w:szCs w:val="22"/>
        </w:rPr>
      </w:pPr>
      <w:r w:rsidRPr="00CA0298">
        <w:rPr>
          <w:rFonts w:ascii="Arial" w:hAnsi="Arial" w:cs="Arial"/>
          <w:spacing w:val="-2"/>
          <w:sz w:val="22"/>
          <w:szCs w:val="22"/>
        </w:rPr>
        <w:t>a)</w:t>
      </w:r>
      <w:r w:rsidRPr="00CA0298">
        <w:rPr>
          <w:rFonts w:ascii="Arial" w:hAnsi="Arial" w:cs="Arial"/>
          <w:spacing w:val="-2"/>
          <w:sz w:val="22"/>
          <w:szCs w:val="22"/>
        </w:rPr>
        <w:tab/>
        <w:t>Tablón de anuncios electrónico de la Junta de Comunidades de Castilla-La Mancha.</w:t>
      </w:r>
    </w:p>
    <w:p w14:paraId="292EF824" w14:textId="77777777" w:rsidR="00197EE0" w:rsidRPr="00CA0298" w:rsidRDefault="00197EE0" w:rsidP="00197EE0">
      <w:pPr>
        <w:tabs>
          <w:tab w:val="left" w:pos="-720"/>
        </w:tabs>
        <w:spacing w:line="360" w:lineRule="auto"/>
        <w:jc w:val="both"/>
        <w:rPr>
          <w:rFonts w:ascii="Arial" w:hAnsi="Arial" w:cs="Arial"/>
          <w:spacing w:val="-2"/>
          <w:sz w:val="22"/>
          <w:szCs w:val="22"/>
        </w:rPr>
      </w:pPr>
      <w:r w:rsidRPr="00CA0298">
        <w:rPr>
          <w:rFonts w:ascii="Arial" w:hAnsi="Arial" w:cs="Arial"/>
          <w:spacing w:val="-2"/>
          <w:sz w:val="22"/>
          <w:szCs w:val="22"/>
        </w:rPr>
        <w:t>b)</w:t>
      </w:r>
      <w:r w:rsidRPr="00CA0298">
        <w:rPr>
          <w:rFonts w:ascii="Arial" w:hAnsi="Arial" w:cs="Arial"/>
          <w:spacing w:val="-2"/>
          <w:sz w:val="22"/>
          <w:szCs w:val="22"/>
        </w:rPr>
        <w:tab/>
        <w:t>Sede electrónica de la Junta de Comunidades de Castilla-La Mancha.</w:t>
      </w:r>
    </w:p>
    <w:p w14:paraId="0C907A80" w14:textId="509B7BFC" w:rsidR="008B0472" w:rsidRDefault="00197EE0" w:rsidP="00197EE0">
      <w:pPr>
        <w:tabs>
          <w:tab w:val="left" w:pos="-720"/>
        </w:tabs>
        <w:spacing w:line="360" w:lineRule="auto"/>
        <w:jc w:val="both"/>
        <w:rPr>
          <w:rFonts w:ascii="Arial" w:hAnsi="Arial" w:cs="Arial"/>
          <w:spacing w:val="-2"/>
          <w:sz w:val="22"/>
          <w:szCs w:val="22"/>
        </w:rPr>
      </w:pPr>
      <w:r w:rsidRPr="00CA0298">
        <w:rPr>
          <w:rFonts w:ascii="Arial" w:hAnsi="Arial" w:cs="Arial"/>
          <w:spacing w:val="-2"/>
          <w:sz w:val="22"/>
          <w:szCs w:val="22"/>
        </w:rPr>
        <w:t>c)</w:t>
      </w:r>
      <w:r w:rsidRPr="00CA0298">
        <w:rPr>
          <w:rFonts w:ascii="Arial" w:hAnsi="Arial" w:cs="Arial"/>
          <w:spacing w:val="-2"/>
          <w:sz w:val="22"/>
          <w:szCs w:val="22"/>
        </w:rPr>
        <w:tab/>
        <w:t>Web del SESCAM.</w:t>
      </w:r>
    </w:p>
    <w:p w14:paraId="3CEC1C93" w14:textId="4FA6BCC1" w:rsidR="00F57D38" w:rsidRDefault="00197EE0" w:rsidP="00197EE0">
      <w:pPr>
        <w:tabs>
          <w:tab w:val="left" w:pos="-720"/>
        </w:tabs>
        <w:spacing w:line="360" w:lineRule="auto"/>
        <w:jc w:val="both"/>
        <w:rPr>
          <w:rFonts w:ascii="Arial" w:hAnsi="Arial" w:cs="Arial"/>
          <w:sz w:val="22"/>
          <w:szCs w:val="22"/>
        </w:rPr>
      </w:pPr>
      <w:r w:rsidRPr="00201A06">
        <w:rPr>
          <w:rFonts w:ascii="Arial" w:hAnsi="Arial" w:cs="Arial"/>
          <w:sz w:val="22"/>
          <w:szCs w:val="22"/>
        </w:rPr>
        <w:t>d)</w:t>
      </w:r>
      <w:r>
        <w:rPr>
          <w:rFonts w:ascii="Arial" w:hAnsi="Arial" w:cs="Arial"/>
          <w:sz w:val="22"/>
          <w:szCs w:val="22"/>
        </w:rPr>
        <w:t xml:space="preserve">        Portal del empleado del Complejo Hospitalario</w:t>
      </w:r>
      <w:r w:rsidR="00DE692A">
        <w:rPr>
          <w:rFonts w:ascii="Arial" w:hAnsi="Arial" w:cs="Arial"/>
          <w:sz w:val="22"/>
          <w:szCs w:val="22"/>
        </w:rPr>
        <w:t xml:space="preserve"> Universitario</w:t>
      </w:r>
      <w:r>
        <w:rPr>
          <w:rFonts w:ascii="Arial" w:hAnsi="Arial" w:cs="Arial"/>
          <w:sz w:val="22"/>
          <w:szCs w:val="22"/>
        </w:rPr>
        <w:t xml:space="preserve"> de</w:t>
      </w:r>
      <w:r w:rsidRPr="00201A06">
        <w:rPr>
          <w:rFonts w:ascii="Arial" w:hAnsi="Arial" w:cs="Arial"/>
          <w:sz w:val="22"/>
          <w:szCs w:val="22"/>
        </w:rPr>
        <w:t xml:space="preserve"> Toledo.</w:t>
      </w:r>
    </w:p>
    <w:p w14:paraId="4AA423C9" w14:textId="77777777" w:rsidR="009C3C57" w:rsidRDefault="009C3C57" w:rsidP="00197EE0">
      <w:pPr>
        <w:tabs>
          <w:tab w:val="left" w:pos="-720"/>
        </w:tabs>
        <w:spacing w:line="360" w:lineRule="auto"/>
        <w:jc w:val="both"/>
        <w:rPr>
          <w:rFonts w:ascii="Arial" w:hAnsi="Arial" w:cs="Arial"/>
          <w:spacing w:val="-2"/>
          <w:sz w:val="22"/>
          <w:szCs w:val="22"/>
        </w:rPr>
      </w:pPr>
    </w:p>
    <w:p w14:paraId="71EFECDB" w14:textId="6E2C84B6" w:rsidR="00DE692A" w:rsidRPr="00CA0298" w:rsidRDefault="00197EE0" w:rsidP="00197EE0">
      <w:pPr>
        <w:tabs>
          <w:tab w:val="left" w:pos="-720"/>
        </w:tabs>
        <w:spacing w:line="360" w:lineRule="auto"/>
        <w:jc w:val="both"/>
        <w:rPr>
          <w:rFonts w:ascii="Arial" w:hAnsi="Arial" w:cs="Arial"/>
          <w:spacing w:val="-2"/>
          <w:sz w:val="22"/>
          <w:szCs w:val="22"/>
        </w:rPr>
      </w:pPr>
      <w:r w:rsidRPr="00CA0298">
        <w:rPr>
          <w:rFonts w:ascii="Arial" w:hAnsi="Arial" w:cs="Arial"/>
          <w:spacing w:val="-2"/>
          <w:sz w:val="22"/>
          <w:szCs w:val="22"/>
        </w:rPr>
        <w:t>Los/las aspirantes dispondrán de un plazo de 5 días hábiles a contar desde el día siguiente a la publicación de la relación referida anteriormente, para presentar reclamaciones. La presentación de reclamaciones se realizará a través de cualquiera de las formas previstas en el art. 16.4 de la Ley 39/2015 de 1 de octubre, de Procedimiento Administrativo Común de las Administraciones Públicas.</w:t>
      </w:r>
    </w:p>
    <w:p w14:paraId="306D7937" w14:textId="15FDB089" w:rsidR="00197EE0" w:rsidRDefault="00197EE0" w:rsidP="00197EE0">
      <w:pPr>
        <w:tabs>
          <w:tab w:val="left" w:pos="-720"/>
        </w:tabs>
        <w:spacing w:line="360" w:lineRule="auto"/>
        <w:jc w:val="both"/>
        <w:rPr>
          <w:rFonts w:ascii="Arial" w:hAnsi="Arial" w:cs="Arial"/>
          <w:spacing w:val="-2"/>
          <w:sz w:val="22"/>
          <w:szCs w:val="22"/>
        </w:rPr>
      </w:pPr>
      <w:r w:rsidRPr="00CA0298">
        <w:rPr>
          <w:rFonts w:ascii="Arial" w:hAnsi="Arial" w:cs="Arial"/>
          <w:spacing w:val="-2"/>
          <w:sz w:val="22"/>
          <w:szCs w:val="22"/>
        </w:rPr>
        <w:t xml:space="preserve">3.- Una vez realizada la prueba de competencias profesionales, en el supuesto de optarse por la realización de un examen tipo test, deberá publicarse la plantilla correctora, dando un plazo de 5 días hábiles para que los/las aspirantes puedan presentar reclamaciones a la misma. </w:t>
      </w:r>
    </w:p>
    <w:p w14:paraId="406A3B6E" w14:textId="4676C5A0" w:rsidR="009C3C57" w:rsidRDefault="009C3C57" w:rsidP="00197EE0">
      <w:pPr>
        <w:tabs>
          <w:tab w:val="left" w:pos="-720"/>
        </w:tabs>
        <w:spacing w:line="360" w:lineRule="auto"/>
        <w:jc w:val="both"/>
        <w:rPr>
          <w:rFonts w:ascii="Arial" w:hAnsi="Arial" w:cs="Arial"/>
          <w:spacing w:val="-2"/>
          <w:sz w:val="22"/>
          <w:szCs w:val="22"/>
        </w:rPr>
      </w:pPr>
    </w:p>
    <w:p w14:paraId="55885CB9" w14:textId="6B59F7A0" w:rsidR="009C3C57" w:rsidRDefault="009C3C57" w:rsidP="00197EE0">
      <w:pPr>
        <w:tabs>
          <w:tab w:val="left" w:pos="-720"/>
        </w:tabs>
        <w:spacing w:line="360" w:lineRule="auto"/>
        <w:jc w:val="both"/>
        <w:rPr>
          <w:rFonts w:ascii="Arial" w:hAnsi="Arial" w:cs="Arial"/>
          <w:spacing w:val="-2"/>
          <w:sz w:val="22"/>
          <w:szCs w:val="22"/>
        </w:rPr>
      </w:pPr>
    </w:p>
    <w:p w14:paraId="757DADD5" w14:textId="77777777" w:rsidR="009C3C57" w:rsidRPr="00CA0298" w:rsidRDefault="009C3C57" w:rsidP="00197EE0">
      <w:pPr>
        <w:tabs>
          <w:tab w:val="left" w:pos="-720"/>
        </w:tabs>
        <w:spacing w:line="360" w:lineRule="auto"/>
        <w:jc w:val="both"/>
        <w:rPr>
          <w:rFonts w:ascii="Arial" w:hAnsi="Arial" w:cs="Arial"/>
          <w:spacing w:val="-2"/>
          <w:sz w:val="22"/>
          <w:szCs w:val="22"/>
        </w:rPr>
      </w:pPr>
    </w:p>
    <w:p w14:paraId="4B8B77E9" w14:textId="77777777" w:rsidR="009557CF" w:rsidRDefault="009557CF" w:rsidP="00197EE0">
      <w:pPr>
        <w:tabs>
          <w:tab w:val="left" w:pos="-720"/>
        </w:tabs>
        <w:spacing w:line="360" w:lineRule="auto"/>
        <w:jc w:val="both"/>
        <w:rPr>
          <w:rFonts w:ascii="Arial" w:hAnsi="Arial" w:cs="Arial"/>
          <w:spacing w:val="-2"/>
          <w:sz w:val="22"/>
          <w:szCs w:val="22"/>
        </w:rPr>
      </w:pPr>
    </w:p>
    <w:p w14:paraId="450B618E" w14:textId="6DAB3A12" w:rsidR="0075558C" w:rsidRPr="00CA0298" w:rsidRDefault="00197EE0" w:rsidP="00197EE0">
      <w:pPr>
        <w:tabs>
          <w:tab w:val="left" w:pos="-720"/>
        </w:tabs>
        <w:spacing w:line="360" w:lineRule="auto"/>
        <w:jc w:val="both"/>
        <w:rPr>
          <w:rFonts w:ascii="Arial" w:hAnsi="Arial" w:cs="Arial"/>
          <w:spacing w:val="-2"/>
          <w:sz w:val="22"/>
          <w:szCs w:val="22"/>
        </w:rPr>
      </w:pPr>
      <w:r w:rsidRPr="00CA0298">
        <w:rPr>
          <w:rFonts w:ascii="Arial" w:hAnsi="Arial" w:cs="Arial"/>
          <w:spacing w:val="-2"/>
          <w:sz w:val="22"/>
          <w:szCs w:val="22"/>
        </w:rPr>
        <w:t>4.- Transcurrido dicho plazo y resueltas en su caso las reclamaciones, el/la Presidente/a de la Comisión de Selección aprobará la relación definitiva de los/as aspirantes con su puntuación en ambas fases, así como la puntuación total del proceso de selección. Esta</w:t>
      </w:r>
      <w:r w:rsidR="0075558C">
        <w:rPr>
          <w:rFonts w:ascii="Arial" w:hAnsi="Arial" w:cs="Arial"/>
          <w:spacing w:val="-2"/>
          <w:sz w:val="22"/>
          <w:szCs w:val="22"/>
        </w:rPr>
        <w:t xml:space="preserve"> </w:t>
      </w:r>
      <w:r w:rsidRPr="00CA0298">
        <w:rPr>
          <w:rFonts w:ascii="Arial" w:hAnsi="Arial" w:cs="Arial"/>
          <w:spacing w:val="-2"/>
          <w:sz w:val="22"/>
          <w:szCs w:val="22"/>
        </w:rPr>
        <w:t>publicación se realizará de idéntica forma que la relación provisional. En caso de haberse realizado examen tipo test en la prueba de competencias profesionales, se deberá también publicar la plantilla definitiva. La notificación de la resolución de las reclamaciones presentadas se realizará mediante la publicación de los listados definitivos de aspirantes.</w:t>
      </w:r>
    </w:p>
    <w:p w14:paraId="2FB4468D" w14:textId="77777777" w:rsidR="00197EE0" w:rsidRPr="00CA0298" w:rsidRDefault="00197EE0" w:rsidP="00197EE0">
      <w:pPr>
        <w:tabs>
          <w:tab w:val="left" w:pos="-720"/>
        </w:tabs>
        <w:spacing w:line="360" w:lineRule="auto"/>
        <w:jc w:val="both"/>
        <w:rPr>
          <w:rFonts w:ascii="Arial" w:hAnsi="Arial" w:cs="Arial"/>
          <w:spacing w:val="-2"/>
          <w:sz w:val="22"/>
          <w:szCs w:val="22"/>
        </w:rPr>
      </w:pPr>
      <w:r w:rsidRPr="00CA0298">
        <w:rPr>
          <w:rFonts w:ascii="Arial" w:hAnsi="Arial" w:cs="Arial"/>
          <w:spacing w:val="-2"/>
          <w:sz w:val="22"/>
          <w:szCs w:val="22"/>
        </w:rPr>
        <w:t>5.- Ante la publicación del listado definitivo de admitidos con su puntuación y de los/as excluidos/as con su causa, se podrá presentar recurso de alzada ante la Gerencia de</w:t>
      </w:r>
      <w:r>
        <w:rPr>
          <w:rFonts w:ascii="Arial" w:hAnsi="Arial" w:cs="Arial"/>
          <w:spacing w:val="-2"/>
          <w:sz w:val="22"/>
          <w:szCs w:val="22"/>
        </w:rPr>
        <w:t>l Complejo Hospitalario de Toledo</w:t>
      </w:r>
      <w:r w:rsidRPr="00CA0298">
        <w:rPr>
          <w:rFonts w:ascii="Arial" w:hAnsi="Arial" w:cs="Arial"/>
          <w:spacing w:val="-2"/>
          <w:sz w:val="22"/>
          <w:szCs w:val="22"/>
        </w:rPr>
        <w:t>, en el plazo de 1 mes a contar desde el día siguiente a su publicación, según ese establece en los artículos 121 y 122 de la Ley 39/2015, de 1 de octubre, de Procedimiento Administrativo Común de las Administraciones Públicas.</w:t>
      </w:r>
    </w:p>
    <w:p w14:paraId="32036B76" w14:textId="77777777" w:rsidR="00197EE0" w:rsidRPr="00CA0298" w:rsidRDefault="00197EE0" w:rsidP="00197EE0">
      <w:pPr>
        <w:tabs>
          <w:tab w:val="left" w:pos="-720"/>
        </w:tabs>
        <w:spacing w:line="360" w:lineRule="auto"/>
        <w:jc w:val="both"/>
        <w:rPr>
          <w:rFonts w:ascii="Arial" w:hAnsi="Arial" w:cs="Arial"/>
          <w:spacing w:val="-2"/>
          <w:sz w:val="22"/>
          <w:szCs w:val="22"/>
        </w:rPr>
      </w:pPr>
      <w:r w:rsidRPr="00CA0298">
        <w:rPr>
          <w:rFonts w:ascii="Arial" w:hAnsi="Arial" w:cs="Arial"/>
          <w:spacing w:val="-2"/>
          <w:sz w:val="22"/>
          <w:szCs w:val="22"/>
        </w:rPr>
        <w:t>6. La plaza objeto de la presente convocatoria será ofertada por orden de puntuación a aquéllos que figuren en la relación definitiva de aspirantes.</w:t>
      </w:r>
    </w:p>
    <w:p w14:paraId="483E5859" w14:textId="59218A3C" w:rsidR="00197EE0" w:rsidRPr="00CA0298" w:rsidRDefault="00197EE0" w:rsidP="00197EE0">
      <w:pPr>
        <w:tabs>
          <w:tab w:val="left" w:pos="-720"/>
        </w:tabs>
        <w:spacing w:line="360" w:lineRule="auto"/>
        <w:jc w:val="both"/>
        <w:rPr>
          <w:rFonts w:ascii="Arial" w:hAnsi="Arial" w:cs="Arial"/>
          <w:spacing w:val="-2"/>
          <w:sz w:val="22"/>
          <w:szCs w:val="22"/>
        </w:rPr>
      </w:pPr>
      <w:r w:rsidRPr="00CA0298">
        <w:rPr>
          <w:rFonts w:ascii="Arial" w:hAnsi="Arial" w:cs="Arial"/>
          <w:spacing w:val="-2"/>
          <w:sz w:val="22"/>
          <w:szCs w:val="22"/>
        </w:rPr>
        <w:t xml:space="preserve">7. La convocatoria </w:t>
      </w:r>
      <w:r w:rsidR="00AB2E0B">
        <w:rPr>
          <w:rFonts w:ascii="Arial" w:hAnsi="Arial" w:cs="Arial"/>
          <w:spacing w:val="-2"/>
          <w:sz w:val="22"/>
          <w:szCs w:val="22"/>
        </w:rPr>
        <w:t>será</w:t>
      </w:r>
      <w:r w:rsidRPr="00CA0298">
        <w:rPr>
          <w:rFonts w:ascii="Arial" w:hAnsi="Arial" w:cs="Arial"/>
          <w:spacing w:val="-2"/>
          <w:sz w:val="22"/>
          <w:szCs w:val="22"/>
        </w:rPr>
        <w:t xml:space="preserve"> declarada “</w:t>
      </w:r>
      <w:r w:rsidR="006C752D">
        <w:rPr>
          <w:rFonts w:ascii="Arial" w:hAnsi="Arial" w:cs="Arial"/>
          <w:spacing w:val="-2"/>
          <w:sz w:val="22"/>
          <w:szCs w:val="22"/>
        </w:rPr>
        <w:t xml:space="preserve">desierta” si ninguno de los/las </w:t>
      </w:r>
      <w:r w:rsidRPr="00CA0298">
        <w:rPr>
          <w:rFonts w:ascii="Arial" w:hAnsi="Arial" w:cs="Arial"/>
          <w:spacing w:val="-2"/>
          <w:sz w:val="22"/>
          <w:szCs w:val="22"/>
        </w:rPr>
        <w:t>aspirantes responde al perfil especifico buscado.</w:t>
      </w:r>
    </w:p>
    <w:p w14:paraId="2C5E6A68" w14:textId="40840507" w:rsidR="00F57D38" w:rsidRPr="009557CF" w:rsidRDefault="00197EE0" w:rsidP="009557CF">
      <w:pPr>
        <w:tabs>
          <w:tab w:val="left" w:pos="-720"/>
        </w:tabs>
        <w:spacing w:line="360" w:lineRule="auto"/>
        <w:jc w:val="both"/>
        <w:rPr>
          <w:rFonts w:ascii="Arial" w:hAnsi="Arial" w:cs="Arial"/>
          <w:spacing w:val="-2"/>
          <w:sz w:val="22"/>
          <w:szCs w:val="22"/>
        </w:rPr>
      </w:pPr>
      <w:r w:rsidRPr="00CA0298">
        <w:rPr>
          <w:rFonts w:ascii="Arial" w:hAnsi="Arial" w:cs="Arial"/>
          <w:spacing w:val="-2"/>
          <w:sz w:val="22"/>
          <w:szCs w:val="22"/>
        </w:rPr>
        <w:t>8.- El plazo máximo para la resolución de la convocatoria será de 3 meses, contados a partir del día siguiente a la p</w:t>
      </w:r>
      <w:r>
        <w:rPr>
          <w:rFonts w:ascii="Arial" w:hAnsi="Arial" w:cs="Arial"/>
          <w:spacing w:val="-2"/>
          <w:sz w:val="22"/>
          <w:szCs w:val="22"/>
        </w:rPr>
        <w:t xml:space="preserve">ublicación de la convocatoria. </w:t>
      </w:r>
    </w:p>
    <w:p w14:paraId="4270A25D" w14:textId="491100F4" w:rsidR="007562D0" w:rsidRPr="00AD01CE" w:rsidRDefault="00DE692A" w:rsidP="00197EE0">
      <w:pPr>
        <w:tabs>
          <w:tab w:val="left" w:pos="1440"/>
        </w:tabs>
        <w:spacing w:before="80" w:after="80" w:line="360" w:lineRule="auto"/>
        <w:ind w:right="45"/>
        <w:jc w:val="both"/>
        <w:rPr>
          <w:rFonts w:ascii="Arial" w:hAnsi="Arial" w:cs="Arial"/>
          <w:b/>
          <w:sz w:val="22"/>
          <w:szCs w:val="22"/>
        </w:rPr>
      </w:pPr>
      <w:r>
        <w:rPr>
          <w:rFonts w:ascii="Arial" w:hAnsi="Arial" w:cs="Arial"/>
          <w:b/>
          <w:sz w:val="22"/>
          <w:szCs w:val="22"/>
        </w:rPr>
        <w:t>Octava. -</w:t>
      </w:r>
      <w:r w:rsidR="00197EE0" w:rsidRPr="00AD01CE">
        <w:rPr>
          <w:rFonts w:ascii="Arial" w:hAnsi="Arial" w:cs="Arial"/>
          <w:b/>
          <w:sz w:val="22"/>
          <w:szCs w:val="22"/>
        </w:rPr>
        <w:t xml:space="preserve"> P</w:t>
      </w:r>
      <w:r w:rsidR="00197EE0">
        <w:rPr>
          <w:rFonts w:ascii="Arial" w:hAnsi="Arial" w:cs="Arial"/>
          <w:b/>
          <w:sz w:val="22"/>
          <w:szCs w:val="22"/>
        </w:rPr>
        <w:t>ublicación de la Convocatoria</w:t>
      </w:r>
      <w:r w:rsidR="00197EE0" w:rsidRPr="00AD01CE">
        <w:rPr>
          <w:rFonts w:ascii="Arial" w:hAnsi="Arial" w:cs="Arial"/>
          <w:b/>
          <w:sz w:val="22"/>
          <w:szCs w:val="22"/>
        </w:rPr>
        <w:t>.</w:t>
      </w:r>
    </w:p>
    <w:p w14:paraId="315455D3" w14:textId="77777777" w:rsidR="00197EE0" w:rsidRPr="00AD01CE" w:rsidRDefault="00197EE0" w:rsidP="00197EE0">
      <w:pPr>
        <w:tabs>
          <w:tab w:val="left" w:pos="1440"/>
        </w:tabs>
        <w:spacing w:before="80" w:after="80" w:line="360" w:lineRule="auto"/>
        <w:ind w:right="45"/>
        <w:jc w:val="both"/>
        <w:rPr>
          <w:rFonts w:ascii="Arial" w:hAnsi="Arial" w:cs="Arial"/>
          <w:sz w:val="22"/>
          <w:szCs w:val="22"/>
        </w:rPr>
      </w:pPr>
      <w:r w:rsidRPr="00AD01CE">
        <w:rPr>
          <w:rFonts w:ascii="Arial" w:hAnsi="Arial" w:cs="Arial"/>
          <w:sz w:val="22"/>
          <w:szCs w:val="22"/>
        </w:rPr>
        <w:t>La presente convocatoria será publicada a través de los siguientes medios:</w:t>
      </w:r>
    </w:p>
    <w:p w14:paraId="0B6D4FC1" w14:textId="77777777" w:rsidR="00197EE0" w:rsidRPr="00AD01CE" w:rsidRDefault="00197EE0" w:rsidP="00197EE0">
      <w:pPr>
        <w:tabs>
          <w:tab w:val="left" w:pos="1440"/>
        </w:tabs>
        <w:spacing w:before="80" w:after="80" w:line="360" w:lineRule="auto"/>
        <w:ind w:right="45"/>
        <w:jc w:val="both"/>
        <w:rPr>
          <w:rFonts w:ascii="Arial" w:hAnsi="Arial" w:cs="Arial"/>
          <w:sz w:val="22"/>
          <w:szCs w:val="22"/>
        </w:rPr>
      </w:pPr>
      <w:r>
        <w:rPr>
          <w:rFonts w:ascii="Arial" w:hAnsi="Arial" w:cs="Arial"/>
          <w:sz w:val="22"/>
          <w:szCs w:val="22"/>
        </w:rPr>
        <w:t xml:space="preserve">a) </w:t>
      </w:r>
      <w:r w:rsidRPr="00AD01CE">
        <w:rPr>
          <w:rFonts w:ascii="Arial" w:hAnsi="Arial" w:cs="Arial"/>
          <w:sz w:val="22"/>
          <w:szCs w:val="22"/>
        </w:rPr>
        <w:t>Tablón de anuncios electrónico de la Junta de Comunidades de Castilla-La Mancha.</w:t>
      </w:r>
    </w:p>
    <w:p w14:paraId="7B995941" w14:textId="77777777" w:rsidR="00197EE0" w:rsidRPr="00AD01CE" w:rsidRDefault="00197EE0" w:rsidP="00197EE0">
      <w:pPr>
        <w:tabs>
          <w:tab w:val="left" w:pos="1440"/>
        </w:tabs>
        <w:spacing w:before="80" w:after="80" w:line="360" w:lineRule="auto"/>
        <w:ind w:right="45"/>
        <w:jc w:val="both"/>
        <w:rPr>
          <w:rFonts w:ascii="Arial" w:hAnsi="Arial" w:cs="Arial"/>
          <w:sz w:val="22"/>
          <w:szCs w:val="22"/>
        </w:rPr>
      </w:pPr>
      <w:r>
        <w:rPr>
          <w:rFonts w:ascii="Arial" w:hAnsi="Arial" w:cs="Arial"/>
          <w:sz w:val="22"/>
          <w:szCs w:val="22"/>
        </w:rPr>
        <w:t xml:space="preserve">b) </w:t>
      </w:r>
      <w:r w:rsidRPr="00AD01CE">
        <w:rPr>
          <w:rFonts w:ascii="Arial" w:hAnsi="Arial" w:cs="Arial"/>
          <w:sz w:val="22"/>
          <w:szCs w:val="22"/>
        </w:rPr>
        <w:t>Sede electrónica de la Junta de Comunidades de Castilla-La Mancha.</w:t>
      </w:r>
    </w:p>
    <w:p w14:paraId="45021104" w14:textId="77777777" w:rsidR="00197EE0" w:rsidRDefault="00197EE0" w:rsidP="00197EE0">
      <w:pPr>
        <w:tabs>
          <w:tab w:val="left" w:pos="1440"/>
        </w:tabs>
        <w:spacing w:before="80" w:after="80" w:line="360" w:lineRule="auto"/>
        <w:ind w:right="45"/>
        <w:jc w:val="both"/>
        <w:rPr>
          <w:rFonts w:ascii="Arial" w:hAnsi="Arial" w:cs="Arial"/>
          <w:sz w:val="22"/>
          <w:szCs w:val="22"/>
        </w:rPr>
      </w:pPr>
      <w:r>
        <w:rPr>
          <w:rFonts w:ascii="Arial" w:hAnsi="Arial" w:cs="Arial"/>
          <w:sz w:val="22"/>
          <w:szCs w:val="22"/>
        </w:rPr>
        <w:t xml:space="preserve">c) </w:t>
      </w:r>
      <w:r w:rsidRPr="00AD01CE">
        <w:rPr>
          <w:rFonts w:ascii="Arial" w:hAnsi="Arial" w:cs="Arial"/>
          <w:sz w:val="22"/>
          <w:szCs w:val="22"/>
        </w:rPr>
        <w:t>Web del SESCAM.</w:t>
      </w:r>
    </w:p>
    <w:p w14:paraId="61018AB8" w14:textId="673FE3AC" w:rsidR="00DE692A" w:rsidRDefault="00197EE0" w:rsidP="00197EE0">
      <w:pPr>
        <w:tabs>
          <w:tab w:val="left" w:pos="1440"/>
        </w:tabs>
        <w:spacing w:before="80" w:after="80" w:line="360" w:lineRule="auto"/>
        <w:ind w:right="45"/>
        <w:jc w:val="both"/>
        <w:rPr>
          <w:rFonts w:ascii="Arial" w:hAnsi="Arial" w:cs="Arial"/>
          <w:sz w:val="22"/>
          <w:szCs w:val="22"/>
        </w:rPr>
      </w:pPr>
      <w:r>
        <w:rPr>
          <w:rFonts w:ascii="Arial" w:hAnsi="Arial" w:cs="Arial"/>
          <w:sz w:val="22"/>
          <w:szCs w:val="22"/>
        </w:rPr>
        <w:t xml:space="preserve">d) </w:t>
      </w:r>
      <w:r w:rsidR="009C3C57">
        <w:rPr>
          <w:rFonts w:ascii="Arial" w:hAnsi="Arial" w:cs="Arial"/>
          <w:sz w:val="22"/>
          <w:szCs w:val="22"/>
        </w:rPr>
        <w:t>Intranet</w:t>
      </w:r>
      <w:r>
        <w:rPr>
          <w:rFonts w:ascii="Arial" w:hAnsi="Arial" w:cs="Arial"/>
          <w:sz w:val="22"/>
          <w:szCs w:val="22"/>
        </w:rPr>
        <w:t xml:space="preserve"> del Complejo Hospitalario</w:t>
      </w:r>
      <w:r w:rsidR="00DE692A">
        <w:rPr>
          <w:rFonts w:ascii="Arial" w:hAnsi="Arial" w:cs="Arial"/>
          <w:sz w:val="22"/>
          <w:szCs w:val="22"/>
        </w:rPr>
        <w:t xml:space="preserve"> Universitario</w:t>
      </w:r>
      <w:r>
        <w:rPr>
          <w:rFonts w:ascii="Arial" w:hAnsi="Arial" w:cs="Arial"/>
          <w:sz w:val="22"/>
          <w:szCs w:val="22"/>
        </w:rPr>
        <w:t xml:space="preserve"> de Toledo</w:t>
      </w:r>
      <w:r w:rsidRPr="00201A06">
        <w:rPr>
          <w:rFonts w:ascii="Arial" w:hAnsi="Arial" w:cs="Arial"/>
          <w:sz w:val="22"/>
          <w:szCs w:val="22"/>
        </w:rPr>
        <w:t>.</w:t>
      </w:r>
    </w:p>
    <w:p w14:paraId="1D0D4C0C" w14:textId="222B2474" w:rsidR="009C3C57" w:rsidRDefault="009C3C57" w:rsidP="00197EE0">
      <w:pPr>
        <w:tabs>
          <w:tab w:val="left" w:pos="1440"/>
        </w:tabs>
        <w:spacing w:before="80" w:after="80" w:line="360" w:lineRule="auto"/>
        <w:ind w:right="45"/>
        <w:jc w:val="both"/>
        <w:rPr>
          <w:rFonts w:ascii="Arial" w:hAnsi="Arial" w:cs="Arial"/>
          <w:sz w:val="22"/>
          <w:szCs w:val="22"/>
        </w:rPr>
      </w:pPr>
    </w:p>
    <w:p w14:paraId="6C22438A" w14:textId="77777777" w:rsidR="009C3C57" w:rsidRDefault="009C3C57" w:rsidP="00197EE0">
      <w:pPr>
        <w:tabs>
          <w:tab w:val="left" w:pos="1440"/>
        </w:tabs>
        <w:spacing w:before="80" w:after="80" w:line="360" w:lineRule="auto"/>
        <w:ind w:right="45"/>
        <w:jc w:val="both"/>
        <w:rPr>
          <w:rFonts w:ascii="Arial" w:hAnsi="Arial" w:cs="Arial"/>
          <w:sz w:val="22"/>
          <w:szCs w:val="22"/>
        </w:rPr>
      </w:pPr>
    </w:p>
    <w:p w14:paraId="373FF297" w14:textId="2B4A587C" w:rsidR="009C3C57" w:rsidRDefault="009C3C57" w:rsidP="00197EE0">
      <w:pPr>
        <w:tabs>
          <w:tab w:val="left" w:pos="1440"/>
        </w:tabs>
        <w:spacing w:before="80" w:after="80" w:line="360" w:lineRule="auto"/>
        <w:ind w:right="45"/>
        <w:jc w:val="both"/>
        <w:rPr>
          <w:rFonts w:ascii="Arial" w:hAnsi="Arial" w:cs="Arial"/>
          <w:sz w:val="22"/>
          <w:szCs w:val="22"/>
        </w:rPr>
      </w:pPr>
    </w:p>
    <w:p w14:paraId="5E31476A" w14:textId="238D9A75" w:rsidR="009C3C57" w:rsidRDefault="009C3C57" w:rsidP="00197EE0">
      <w:pPr>
        <w:tabs>
          <w:tab w:val="left" w:pos="1440"/>
        </w:tabs>
        <w:spacing w:before="80" w:after="80" w:line="360" w:lineRule="auto"/>
        <w:ind w:right="45"/>
        <w:jc w:val="both"/>
        <w:rPr>
          <w:rFonts w:ascii="Arial" w:hAnsi="Arial" w:cs="Arial"/>
          <w:sz w:val="22"/>
          <w:szCs w:val="22"/>
        </w:rPr>
      </w:pPr>
    </w:p>
    <w:p w14:paraId="0A6B3208" w14:textId="77777777" w:rsidR="009C3C57" w:rsidRDefault="009C3C57" w:rsidP="00197EE0">
      <w:pPr>
        <w:tabs>
          <w:tab w:val="left" w:pos="1440"/>
        </w:tabs>
        <w:spacing w:before="80" w:after="80" w:line="360" w:lineRule="auto"/>
        <w:ind w:right="45"/>
        <w:jc w:val="both"/>
        <w:rPr>
          <w:rFonts w:ascii="Arial" w:hAnsi="Arial" w:cs="Arial"/>
          <w:sz w:val="22"/>
          <w:szCs w:val="22"/>
        </w:rPr>
      </w:pPr>
    </w:p>
    <w:p w14:paraId="1D5F9007" w14:textId="77777777" w:rsidR="0075558C" w:rsidRDefault="0075558C" w:rsidP="00197EE0">
      <w:pPr>
        <w:tabs>
          <w:tab w:val="left" w:pos="1440"/>
        </w:tabs>
        <w:spacing w:before="80" w:after="80" w:line="360" w:lineRule="auto"/>
        <w:ind w:right="45"/>
        <w:jc w:val="both"/>
        <w:rPr>
          <w:rFonts w:ascii="Arial" w:hAnsi="Arial" w:cs="Arial"/>
          <w:b/>
          <w:sz w:val="22"/>
          <w:szCs w:val="22"/>
        </w:rPr>
      </w:pPr>
    </w:p>
    <w:p w14:paraId="2FF28E43" w14:textId="5937C746" w:rsidR="00197EE0" w:rsidRPr="00AD01CE" w:rsidRDefault="00DE692A" w:rsidP="00197EE0">
      <w:pPr>
        <w:tabs>
          <w:tab w:val="left" w:pos="1440"/>
        </w:tabs>
        <w:spacing w:before="80" w:after="80" w:line="360" w:lineRule="auto"/>
        <w:ind w:right="45"/>
        <w:jc w:val="both"/>
        <w:rPr>
          <w:rFonts w:ascii="Arial" w:hAnsi="Arial" w:cs="Arial"/>
          <w:sz w:val="22"/>
          <w:szCs w:val="22"/>
        </w:rPr>
      </w:pPr>
      <w:r>
        <w:rPr>
          <w:rFonts w:ascii="Arial" w:hAnsi="Arial" w:cs="Arial"/>
          <w:b/>
          <w:sz w:val="22"/>
          <w:szCs w:val="22"/>
        </w:rPr>
        <w:t>Novena. -</w:t>
      </w:r>
      <w:r w:rsidR="00197EE0" w:rsidRPr="00AD01CE">
        <w:rPr>
          <w:rFonts w:ascii="Arial" w:hAnsi="Arial" w:cs="Arial"/>
          <w:b/>
          <w:sz w:val="22"/>
          <w:szCs w:val="22"/>
        </w:rPr>
        <w:t xml:space="preserve"> R</w:t>
      </w:r>
      <w:r w:rsidR="00197EE0">
        <w:rPr>
          <w:rFonts w:ascii="Arial" w:hAnsi="Arial" w:cs="Arial"/>
          <w:b/>
          <w:sz w:val="22"/>
          <w:szCs w:val="22"/>
        </w:rPr>
        <w:t>ecursos</w:t>
      </w:r>
      <w:r w:rsidR="00197EE0" w:rsidRPr="00AD01CE">
        <w:rPr>
          <w:rFonts w:ascii="Arial" w:hAnsi="Arial" w:cs="Arial"/>
          <w:b/>
          <w:sz w:val="22"/>
          <w:szCs w:val="22"/>
        </w:rPr>
        <w:t xml:space="preserve">. </w:t>
      </w:r>
    </w:p>
    <w:p w14:paraId="0748704B" w14:textId="23C1C027" w:rsidR="00197EE0" w:rsidRPr="008241CD" w:rsidRDefault="00197EE0" w:rsidP="00197EE0">
      <w:pPr>
        <w:tabs>
          <w:tab w:val="left" w:pos="1440"/>
        </w:tabs>
        <w:spacing w:before="80" w:after="80" w:line="360" w:lineRule="auto"/>
        <w:ind w:right="45"/>
        <w:jc w:val="both"/>
        <w:rPr>
          <w:rFonts w:ascii="Arial" w:hAnsi="Arial" w:cs="Arial"/>
          <w:sz w:val="22"/>
          <w:szCs w:val="22"/>
        </w:rPr>
      </w:pPr>
      <w:r w:rsidRPr="000E2B4D">
        <w:rPr>
          <w:rFonts w:ascii="Arial" w:hAnsi="Arial" w:cs="Arial"/>
          <w:sz w:val="22"/>
          <w:szCs w:val="22"/>
        </w:rPr>
        <w:t xml:space="preserve">Contra la presente Resolución, que agota la vía administrativa, se podrá interponer recurso potestativo de reposición ante la </w:t>
      </w:r>
      <w:r w:rsidRPr="008241CD">
        <w:rPr>
          <w:rFonts w:ascii="Arial" w:hAnsi="Arial" w:cs="Arial"/>
          <w:sz w:val="22"/>
          <w:szCs w:val="22"/>
        </w:rPr>
        <w:t xml:space="preserve">Dirección Gerencia </w:t>
      </w:r>
      <w:r>
        <w:rPr>
          <w:rFonts w:ascii="Arial" w:hAnsi="Arial" w:cs="Arial"/>
          <w:sz w:val="22"/>
          <w:szCs w:val="22"/>
        </w:rPr>
        <w:t>del Complejo Hospitalario de Toledo</w:t>
      </w:r>
      <w:r w:rsidRPr="000E2B4D">
        <w:rPr>
          <w:rFonts w:ascii="Arial" w:hAnsi="Arial" w:cs="Arial"/>
          <w:sz w:val="22"/>
          <w:szCs w:val="22"/>
        </w:rPr>
        <w:t xml:space="preserve">, en el plazo de un mes desde el día siguiente al de su publicación, según disponen los artículos 123 y 124 de la Ley 39/2015, de 1 de octubre, del Procedimiento Administrativo Común de las Administraciones Públicas, o bien  podrá interponerse recurso contencioso-administrativo ante el Juzgado de lo Contencioso-Administrativo de </w:t>
      </w:r>
      <w:r>
        <w:rPr>
          <w:rFonts w:ascii="Arial" w:hAnsi="Arial" w:cs="Arial"/>
          <w:sz w:val="22"/>
          <w:szCs w:val="22"/>
        </w:rPr>
        <w:t>Toledo,</w:t>
      </w:r>
      <w:r w:rsidRPr="000E2B4D">
        <w:rPr>
          <w:rFonts w:ascii="Arial" w:hAnsi="Arial" w:cs="Arial"/>
          <w:sz w:val="22"/>
          <w:szCs w:val="22"/>
        </w:rPr>
        <w:t xml:space="preserve"> de conformidad con lo establecido en el artículo 14.2 de la Ley 29/1998, de 13 de julio, reguladora de la Jurisdicción Contencioso-Administrativa, en el plazo de dos meses contados desde el día siguiente al de su publicación.</w:t>
      </w:r>
    </w:p>
    <w:p w14:paraId="01089975" w14:textId="77777777" w:rsidR="00197EE0" w:rsidRPr="00AD01CE" w:rsidRDefault="00197EE0" w:rsidP="00197EE0">
      <w:pPr>
        <w:tabs>
          <w:tab w:val="left" w:pos="1440"/>
        </w:tabs>
        <w:spacing w:before="80" w:after="80" w:line="360" w:lineRule="auto"/>
        <w:ind w:right="45"/>
        <w:jc w:val="both"/>
        <w:rPr>
          <w:rFonts w:ascii="Arial" w:hAnsi="Arial" w:cs="Arial"/>
          <w:sz w:val="22"/>
          <w:szCs w:val="22"/>
        </w:rPr>
      </w:pPr>
    </w:p>
    <w:p w14:paraId="6FEC373E" w14:textId="5AF54D24" w:rsidR="0075558C" w:rsidRDefault="00197EE0" w:rsidP="00197EE0">
      <w:pPr>
        <w:tabs>
          <w:tab w:val="left" w:pos="1440"/>
        </w:tabs>
        <w:spacing w:before="80" w:after="80" w:line="360" w:lineRule="auto"/>
        <w:ind w:right="45"/>
        <w:jc w:val="both"/>
        <w:rPr>
          <w:rFonts w:ascii="Arial" w:hAnsi="Arial" w:cs="Arial"/>
          <w:sz w:val="22"/>
          <w:szCs w:val="22"/>
        </w:rPr>
      </w:pPr>
      <w:r w:rsidRPr="00AD01CE">
        <w:rPr>
          <w:rFonts w:ascii="Arial" w:hAnsi="Arial" w:cs="Arial"/>
          <w:sz w:val="22"/>
          <w:szCs w:val="22"/>
        </w:rPr>
        <w:tab/>
      </w:r>
    </w:p>
    <w:p w14:paraId="41F3D76C" w14:textId="2DF191EA" w:rsidR="00197EE0" w:rsidRDefault="0075558C" w:rsidP="00197EE0">
      <w:pPr>
        <w:tabs>
          <w:tab w:val="left" w:pos="1440"/>
        </w:tabs>
        <w:spacing w:before="80" w:after="80" w:line="360" w:lineRule="auto"/>
        <w:ind w:right="45"/>
        <w:jc w:val="both"/>
        <w:rPr>
          <w:rFonts w:ascii="Arial" w:eastAsia="Tahoma" w:hAnsi="Arial" w:cs="Arial"/>
          <w:b/>
          <w:spacing w:val="-2"/>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00197EE0" w:rsidRPr="00AB76B3">
        <w:rPr>
          <w:rFonts w:ascii="Arial" w:hAnsi="Arial" w:cs="Arial"/>
          <w:b/>
          <w:spacing w:val="-2"/>
          <w:sz w:val="22"/>
          <w:szCs w:val="22"/>
        </w:rPr>
        <w:t xml:space="preserve">Toledo, a </w:t>
      </w:r>
      <w:r w:rsidR="009C3C57">
        <w:rPr>
          <w:rFonts w:ascii="Arial" w:hAnsi="Arial" w:cs="Arial"/>
          <w:b/>
          <w:spacing w:val="-2"/>
          <w:sz w:val="22"/>
          <w:szCs w:val="22"/>
        </w:rPr>
        <w:t>17 de junio</w:t>
      </w:r>
      <w:r w:rsidR="00EF102C">
        <w:rPr>
          <w:rFonts w:ascii="Arial" w:hAnsi="Arial" w:cs="Arial"/>
          <w:b/>
          <w:spacing w:val="-2"/>
          <w:sz w:val="22"/>
          <w:szCs w:val="22"/>
        </w:rPr>
        <w:t xml:space="preserve"> de 2024</w:t>
      </w:r>
    </w:p>
    <w:p w14:paraId="429C33BC" w14:textId="619A30C7" w:rsidR="00197EE0" w:rsidRPr="00C04CC2" w:rsidRDefault="00EF102C" w:rsidP="00197EE0">
      <w:pPr>
        <w:spacing w:before="120"/>
        <w:jc w:val="center"/>
        <w:rPr>
          <w:rFonts w:ascii="Arial" w:hAnsi="Arial" w:cs="Arial"/>
          <w:b/>
          <w:sz w:val="22"/>
          <w:szCs w:val="22"/>
        </w:rPr>
      </w:pPr>
      <w:r>
        <w:rPr>
          <w:rFonts w:ascii="Arial" w:hAnsi="Arial" w:cs="Arial"/>
          <w:b/>
          <w:sz w:val="22"/>
          <w:szCs w:val="22"/>
        </w:rPr>
        <w:t>LA</w:t>
      </w:r>
      <w:r w:rsidR="00197EE0" w:rsidRPr="00C04CC2">
        <w:rPr>
          <w:rFonts w:ascii="Arial" w:hAnsi="Arial" w:cs="Arial"/>
          <w:b/>
          <w:sz w:val="22"/>
          <w:szCs w:val="22"/>
        </w:rPr>
        <w:t xml:space="preserve"> TITULAR DE LA DIRECCIÓN GERENCIA </w:t>
      </w:r>
    </w:p>
    <w:p w14:paraId="7D798F01" w14:textId="77777777" w:rsidR="00197EE0" w:rsidRDefault="00197EE0" w:rsidP="00197EE0">
      <w:pPr>
        <w:tabs>
          <w:tab w:val="left" w:pos="1440"/>
        </w:tabs>
        <w:spacing w:before="80" w:after="80"/>
        <w:ind w:right="45"/>
        <w:jc w:val="both"/>
        <w:rPr>
          <w:rFonts w:ascii="Arial" w:hAnsi="Arial" w:cs="Arial"/>
          <w:b/>
          <w:spacing w:val="-2"/>
          <w:sz w:val="22"/>
          <w:szCs w:val="22"/>
        </w:rPr>
      </w:pPr>
      <w:r>
        <w:rPr>
          <w:rFonts w:ascii="Arial" w:hAnsi="Arial" w:cs="Arial"/>
          <w:b/>
          <w:spacing w:val="-2"/>
          <w:sz w:val="22"/>
          <w:szCs w:val="22"/>
        </w:rPr>
        <w:tab/>
      </w:r>
      <w:r>
        <w:rPr>
          <w:rFonts w:ascii="Arial" w:hAnsi="Arial" w:cs="Arial"/>
          <w:b/>
          <w:spacing w:val="-2"/>
          <w:sz w:val="22"/>
          <w:szCs w:val="22"/>
        </w:rPr>
        <w:tab/>
      </w:r>
      <w:r>
        <w:rPr>
          <w:rFonts w:ascii="Arial" w:hAnsi="Arial" w:cs="Arial"/>
          <w:b/>
          <w:spacing w:val="-2"/>
          <w:sz w:val="22"/>
          <w:szCs w:val="22"/>
        </w:rPr>
        <w:tab/>
      </w:r>
      <w:r>
        <w:rPr>
          <w:rFonts w:ascii="Arial" w:hAnsi="Arial" w:cs="Arial"/>
          <w:b/>
          <w:spacing w:val="-2"/>
          <w:sz w:val="22"/>
          <w:szCs w:val="22"/>
        </w:rPr>
        <w:tab/>
      </w:r>
      <w:r>
        <w:rPr>
          <w:rFonts w:ascii="Arial" w:hAnsi="Arial" w:cs="Arial"/>
          <w:b/>
          <w:spacing w:val="-2"/>
          <w:sz w:val="22"/>
          <w:szCs w:val="22"/>
        </w:rPr>
        <w:tab/>
      </w:r>
      <w:r>
        <w:rPr>
          <w:rFonts w:ascii="Arial" w:hAnsi="Arial" w:cs="Arial"/>
          <w:b/>
          <w:spacing w:val="-2"/>
          <w:sz w:val="22"/>
          <w:szCs w:val="22"/>
        </w:rPr>
        <w:tab/>
      </w:r>
    </w:p>
    <w:p w14:paraId="3B702627" w14:textId="77777777" w:rsidR="00197EE0" w:rsidRDefault="00197EE0" w:rsidP="00197EE0">
      <w:pPr>
        <w:tabs>
          <w:tab w:val="left" w:pos="1440"/>
        </w:tabs>
        <w:spacing w:before="80" w:after="80" w:line="360" w:lineRule="auto"/>
        <w:ind w:right="45"/>
        <w:jc w:val="both"/>
        <w:rPr>
          <w:rFonts w:ascii="Arial" w:hAnsi="Arial" w:cs="Arial"/>
          <w:b/>
          <w:spacing w:val="-2"/>
          <w:sz w:val="22"/>
          <w:szCs w:val="22"/>
        </w:rPr>
      </w:pPr>
      <w:r>
        <w:rPr>
          <w:rFonts w:ascii="Arial" w:hAnsi="Arial" w:cs="Arial"/>
          <w:b/>
          <w:spacing w:val="-2"/>
          <w:sz w:val="22"/>
          <w:szCs w:val="22"/>
        </w:rPr>
        <w:tab/>
      </w:r>
      <w:r>
        <w:rPr>
          <w:rFonts w:ascii="Arial" w:hAnsi="Arial" w:cs="Arial"/>
          <w:b/>
          <w:spacing w:val="-2"/>
          <w:sz w:val="22"/>
          <w:szCs w:val="22"/>
        </w:rPr>
        <w:tab/>
      </w:r>
      <w:r>
        <w:rPr>
          <w:rFonts w:ascii="Arial" w:hAnsi="Arial" w:cs="Arial"/>
          <w:b/>
          <w:spacing w:val="-2"/>
          <w:sz w:val="22"/>
          <w:szCs w:val="22"/>
        </w:rPr>
        <w:tab/>
      </w:r>
    </w:p>
    <w:p w14:paraId="58748BB2" w14:textId="77777777" w:rsidR="00197EE0" w:rsidRDefault="00197EE0" w:rsidP="00197EE0">
      <w:pPr>
        <w:tabs>
          <w:tab w:val="left" w:pos="1440"/>
        </w:tabs>
        <w:spacing w:before="80" w:after="80" w:line="360" w:lineRule="auto"/>
        <w:ind w:right="45"/>
        <w:jc w:val="both"/>
        <w:rPr>
          <w:rFonts w:ascii="Arial" w:hAnsi="Arial" w:cs="Arial"/>
          <w:b/>
          <w:spacing w:val="-2"/>
          <w:sz w:val="22"/>
          <w:szCs w:val="22"/>
        </w:rPr>
      </w:pPr>
    </w:p>
    <w:p w14:paraId="0A200A3A" w14:textId="1F1BC583" w:rsidR="00197EE0" w:rsidRDefault="00197EE0" w:rsidP="00197EE0">
      <w:pPr>
        <w:tabs>
          <w:tab w:val="left" w:pos="0"/>
          <w:tab w:val="left" w:pos="432"/>
          <w:tab w:val="left" w:pos="1440"/>
        </w:tabs>
        <w:spacing w:before="80" w:after="80" w:line="288" w:lineRule="auto"/>
        <w:rPr>
          <w:rFonts w:ascii="Arial" w:hAnsi="Arial" w:cs="Arial"/>
          <w:b/>
          <w:sz w:val="28"/>
          <w:szCs w:val="28"/>
        </w:rPr>
      </w:pPr>
      <w:r>
        <w:rPr>
          <w:rFonts w:ascii="Arial" w:hAnsi="Arial" w:cs="Arial"/>
          <w:b/>
          <w:spacing w:val="-2"/>
          <w:sz w:val="22"/>
          <w:szCs w:val="22"/>
        </w:rPr>
        <w:tab/>
      </w:r>
      <w:r>
        <w:rPr>
          <w:rFonts w:ascii="Arial" w:hAnsi="Arial" w:cs="Arial"/>
          <w:b/>
          <w:spacing w:val="-2"/>
          <w:sz w:val="22"/>
          <w:szCs w:val="22"/>
        </w:rPr>
        <w:tab/>
      </w:r>
      <w:r>
        <w:rPr>
          <w:rFonts w:ascii="Arial" w:hAnsi="Arial" w:cs="Arial"/>
          <w:b/>
          <w:spacing w:val="-2"/>
          <w:sz w:val="22"/>
          <w:szCs w:val="22"/>
        </w:rPr>
        <w:tab/>
      </w:r>
      <w:r>
        <w:rPr>
          <w:rFonts w:ascii="Arial" w:hAnsi="Arial" w:cs="Arial"/>
          <w:b/>
          <w:spacing w:val="-2"/>
          <w:sz w:val="22"/>
          <w:szCs w:val="22"/>
        </w:rPr>
        <w:tab/>
      </w:r>
      <w:r w:rsidR="00EF102C">
        <w:rPr>
          <w:rFonts w:ascii="Arial" w:hAnsi="Arial" w:cs="Arial"/>
          <w:b/>
          <w:spacing w:val="-2"/>
          <w:sz w:val="22"/>
          <w:szCs w:val="22"/>
        </w:rPr>
        <w:t>Sagrario de la Azuela Gómez</w:t>
      </w:r>
    </w:p>
    <w:p w14:paraId="0A350F64" w14:textId="77777777" w:rsidR="00197EE0" w:rsidRDefault="00197EE0" w:rsidP="00197EE0">
      <w:pPr>
        <w:tabs>
          <w:tab w:val="left" w:pos="0"/>
          <w:tab w:val="left" w:pos="432"/>
          <w:tab w:val="left" w:pos="1440"/>
        </w:tabs>
        <w:jc w:val="center"/>
        <w:rPr>
          <w:rFonts w:ascii="Arial" w:hAnsi="Arial" w:cs="Arial"/>
          <w:b/>
          <w:sz w:val="28"/>
          <w:szCs w:val="28"/>
        </w:rPr>
      </w:pPr>
    </w:p>
    <w:p w14:paraId="309C2B46" w14:textId="27778B7C" w:rsidR="00197EE0" w:rsidRDefault="00197EE0" w:rsidP="00197EE0">
      <w:pPr>
        <w:tabs>
          <w:tab w:val="left" w:pos="0"/>
          <w:tab w:val="left" w:pos="432"/>
          <w:tab w:val="left" w:pos="1440"/>
        </w:tabs>
        <w:jc w:val="center"/>
        <w:rPr>
          <w:rFonts w:ascii="Arial" w:hAnsi="Arial" w:cs="Arial"/>
          <w:b/>
          <w:sz w:val="28"/>
          <w:szCs w:val="28"/>
        </w:rPr>
      </w:pPr>
    </w:p>
    <w:p w14:paraId="302EE6D8" w14:textId="125ABB4C" w:rsidR="009C3C57" w:rsidRDefault="009C3C57" w:rsidP="00197EE0">
      <w:pPr>
        <w:tabs>
          <w:tab w:val="left" w:pos="0"/>
          <w:tab w:val="left" w:pos="432"/>
          <w:tab w:val="left" w:pos="1440"/>
        </w:tabs>
        <w:jc w:val="center"/>
        <w:rPr>
          <w:rFonts w:ascii="Arial" w:hAnsi="Arial" w:cs="Arial"/>
          <w:b/>
          <w:sz w:val="28"/>
          <w:szCs w:val="28"/>
        </w:rPr>
      </w:pPr>
    </w:p>
    <w:p w14:paraId="3DD00962" w14:textId="7104C5F9" w:rsidR="009C3C57" w:rsidRDefault="009C3C57" w:rsidP="00197EE0">
      <w:pPr>
        <w:tabs>
          <w:tab w:val="left" w:pos="0"/>
          <w:tab w:val="left" w:pos="432"/>
          <w:tab w:val="left" w:pos="1440"/>
        </w:tabs>
        <w:jc w:val="center"/>
        <w:rPr>
          <w:rFonts w:ascii="Arial" w:hAnsi="Arial" w:cs="Arial"/>
          <w:b/>
          <w:sz w:val="28"/>
          <w:szCs w:val="28"/>
        </w:rPr>
      </w:pPr>
    </w:p>
    <w:p w14:paraId="5F2BC556" w14:textId="2D3E5307" w:rsidR="009C3C57" w:rsidRDefault="009C3C57" w:rsidP="00197EE0">
      <w:pPr>
        <w:tabs>
          <w:tab w:val="left" w:pos="0"/>
          <w:tab w:val="left" w:pos="432"/>
          <w:tab w:val="left" w:pos="1440"/>
        </w:tabs>
        <w:jc w:val="center"/>
        <w:rPr>
          <w:rFonts w:ascii="Arial" w:hAnsi="Arial" w:cs="Arial"/>
          <w:b/>
          <w:sz w:val="28"/>
          <w:szCs w:val="28"/>
        </w:rPr>
      </w:pPr>
    </w:p>
    <w:p w14:paraId="4B0404C4" w14:textId="7437A925" w:rsidR="009C3C57" w:rsidRDefault="009C3C57" w:rsidP="00197EE0">
      <w:pPr>
        <w:tabs>
          <w:tab w:val="left" w:pos="0"/>
          <w:tab w:val="left" w:pos="432"/>
          <w:tab w:val="left" w:pos="1440"/>
        </w:tabs>
        <w:jc w:val="center"/>
        <w:rPr>
          <w:rFonts w:ascii="Arial" w:hAnsi="Arial" w:cs="Arial"/>
          <w:b/>
          <w:sz w:val="28"/>
          <w:szCs w:val="28"/>
        </w:rPr>
      </w:pPr>
    </w:p>
    <w:p w14:paraId="1660D765" w14:textId="77777777" w:rsidR="009C3C57" w:rsidRDefault="009C3C57" w:rsidP="00197EE0">
      <w:pPr>
        <w:tabs>
          <w:tab w:val="left" w:pos="0"/>
          <w:tab w:val="left" w:pos="432"/>
          <w:tab w:val="left" w:pos="1440"/>
        </w:tabs>
        <w:jc w:val="center"/>
        <w:rPr>
          <w:rFonts w:ascii="Arial" w:hAnsi="Arial" w:cs="Arial"/>
          <w:b/>
          <w:sz w:val="28"/>
          <w:szCs w:val="28"/>
        </w:rPr>
      </w:pPr>
    </w:p>
    <w:p w14:paraId="7234DBE4" w14:textId="77777777" w:rsidR="00197EE0" w:rsidRDefault="00197EE0" w:rsidP="00197EE0">
      <w:pPr>
        <w:tabs>
          <w:tab w:val="left" w:pos="0"/>
          <w:tab w:val="left" w:pos="432"/>
          <w:tab w:val="left" w:pos="1440"/>
        </w:tabs>
        <w:jc w:val="center"/>
        <w:rPr>
          <w:rFonts w:ascii="Arial" w:hAnsi="Arial" w:cs="Arial"/>
          <w:b/>
          <w:sz w:val="28"/>
          <w:szCs w:val="28"/>
        </w:rPr>
      </w:pPr>
    </w:p>
    <w:p w14:paraId="70E4B442" w14:textId="77777777" w:rsidR="00197EE0" w:rsidRDefault="00197EE0" w:rsidP="00197EE0">
      <w:pPr>
        <w:tabs>
          <w:tab w:val="left" w:pos="0"/>
          <w:tab w:val="left" w:pos="432"/>
          <w:tab w:val="left" w:pos="1440"/>
        </w:tabs>
        <w:jc w:val="center"/>
        <w:rPr>
          <w:rFonts w:ascii="Arial" w:hAnsi="Arial" w:cs="Arial"/>
          <w:b/>
          <w:sz w:val="28"/>
          <w:szCs w:val="28"/>
        </w:rPr>
      </w:pPr>
    </w:p>
    <w:p w14:paraId="10E440B0" w14:textId="77777777" w:rsidR="00197EE0" w:rsidRDefault="00197EE0" w:rsidP="00197EE0">
      <w:pPr>
        <w:tabs>
          <w:tab w:val="left" w:pos="0"/>
          <w:tab w:val="left" w:pos="432"/>
          <w:tab w:val="left" w:pos="1440"/>
        </w:tabs>
        <w:jc w:val="center"/>
        <w:rPr>
          <w:rFonts w:ascii="Arial" w:hAnsi="Arial" w:cs="Arial"/>
          <w:b/>
          <w:sz w:val="28"/>
          <w:szCs w:val="28"/>
        </w:rPr>
      </w:pPr>
    </w:p>
    <w:p w14:paraId="5C5C3D67" w14:textId="77777777" w:rsidR="00394766" w:rsidRDefault="00394766" w:rsidP="00197EE0">
      <w:pPr>
        <w:jc w:val="center"/>
        <w:rPr>
          <w:rFonts w:ascii="Arial" w:hAnsi="Arial" w:cs="Arial"/>
          <w:b/>
          <w:sz w:val="22"/>
          <w:szCs w:val="22"/>
          <w:u w:val="single"/>
        </w:rPr>
      </w:pPr>
    </w:p>
    <w:p w14:paraId="0F9D4808" w14:textId="77777777" w:rsidR="009557CF" w:rsidRDefault="009557CF" w:rsidP="00197EE0">
      <w:pPr>
        <w:jc w:val="center"/>
        <w:rPr>
          <w:rFonts w:ascii="Arial" w:hAnsi="Arial" w:cs="Arial"/>
          <w:b/>
          <w:sz w:val="22"/>
          <w:szCs w:val="22"/>
          <w:u w:val="single"/>
        </w:rPr>
      </w:pPr>
    </w:p>
    <w:p w14:paraId="1FE1083D" w14:textId="77777777" w:rsidR="009557CF" w:rsidRDefault="009557CF" w:rsidP="00197EE0">
      <w:pPr>
        <w:jc w:val="center"/>
        <w:rPr>
          <w:rFonts w:ascii="Arial" w:hAnsi="Arial" w:cs="Arial"/>
          <w:b/>
          <w:sz w:val="22"/>
          <w:szCs w:val="22"/>
          <w:u w:val="single"/>
        </w:rPr>
      </w:pPr>
    </w:p>
    <w:p w14:paraId="3C5415A7" w14:textId="722DA693" w:rsidR="00197EE0" w:rsidRPr="007D3064" w:rsidRDefault="00197EE0" w:rsidP="00197EE0">
      <w:pPr>
        <w:jc w:val="center"/>
        <w:rPr>
          <w:rFonts w:ascii="Arial" w:hAnsi="Arial" w:cs="Arial"/>
          <w:b/>
          <w:sz w:val="22"/>
          <w:szCs w:val="22"/>
          <w:u w:val="single"/>
        </w:rPr>
      </w:pPr>
      <w:bookmarkStart w:id="0" w:name="_GoBack"/>
      <w:bookmarkEnd w:id="0"/>
      <w:r w:rsidRPr="007D3064">
        <w:rPr>
          <w:rFonts w:ascii="Arial" w:hAnsi="Arial" w:cs="Arial"/>
          <w:b/>
          <w:sz w:val="22"/>
          <w:szCs w:val="22"/>
          <w:u w:val="single"/>
        </w:rPr>
        <w:t>BAREMO DE MÉRITOS</w:t>
      </w:r>
    </w:p>
    <w:p w14:paraId="00CF766C" w14:textId="77777777" w:rsidR="00197EE0" w:rsidRPr="002C5430" w:rsidRDefault="00197EE0" w:rsidP="00197EE0">
      <w:pPr>
        <w:jc w:val="center"/>
        <w:rPr>
          <w:rFonts w:ascii="Arial" w:hAnsi="Arial" w:cs="Arial"/>
          <w:sz w:val="22"/>
          <w:szCs w:val="22"/>
        </w:rPr>
      </w:pPr>
      <w:r w:rsidRPr="002C5430">
        <w:rPr>
          <w:rFonts w:ascii="Arial" w:hAnsi="Arial" w:cs="Arial"/>
          <w:sz w:val="22"/>
          <w:szCs w:val="22"/>
        </w:rPr>
        <w:t>(Establecido en el Pacto de selección de Personal Temporal)</w:t>
      </w:r>
    </w:p>
    <w:p w14:paraId="31FEBD0A" w14:textId="77777777" w:rsidR="00197EE0" w:rsidRPr="002C5430" w:rsidRDefault="00197EE0" w:rsidP="00197EE0">
      <w:pPr>
        <w:ind w:left="2832"/>
        <w:rPr>
          <w:rFonts w:ascii="Arial" w:hAnsi="Arial" w:cs="Arial"/>
          <w:sz w:val="22"/>
          <w:szCs w:val="22"/>
        </w:rPr>
      </w:pPr>
    </w:p>
    <w:p w14:paraId="14A6FE21" w14:textId="77777777" w:rsidR="00197EE0" w:rsidRDefault="00197EE0" w:rsidP="00197EE0">
      <w:pPr>
        <w:jc w:val="both"/>
        <w:rPr>
          <w:rFonts w:ascii="Arial" w:hAnsi="Arial" w:cs="Arial"/>
          <w:sz w:val="22"/>
          <w:szCs w:val="22"/>
        </w:rPr>
      </w:pPr>
      <w:r w:rsidRPr="002C5430">
        <w:rPr>
          <w:rFonts w:ascii="Arial" w:hAnsi="Arial" w:cs="Arial"/>
          <w:sz w:val="22"/>
          <w:szCs w:val="22"/>
        </w:rPr>
        <w:t>Los méritos objeto de puntuación se ajustarán al siguiente baremo:</w:t>
      </w:r>
    </w:p>
    <w:p w14:paraId="657000A1" w14:textId="77777777" w:rsidR="00197EE0" w:rsidRPr="002C5430" w:rsidRDefault="00197EE0" w:rsidP="00197EE0">
      <w:pPr>
        <w:jc w:val="both"/>
        <w:rPr>
          <w:rFonts w:ascii="Arial" w:hAnsi="Arial" w:cs="Arial"/>
          <w:sz w:val="22"/>
          <w:szCs w:val="22"/>
        </w:rPr>
      </w:pPr>
    </w:p>
    <w:p w14:paraId="14D5115F" w14:textId="77777777" w:rsidR="00197EE0" w:rsidRPr="002C5430" w:rsidRDefault="00197EE0" w:rsidP="00197EE0">
      <w:pPr>
        <w:jc w:val="both"/>
        <w:rPr>
          <w:rFonts w:ascii="Arial" w:hAnsi="Arial" w:cs="Arial"/>
          <w:b/>
        </w:rPr>
      </w:pPr>
      <w:r w:rsidRPr="002C5430">
        <w:rPr>
          <w:rFonts w:ascii="Arial" w:hAnsi="Arial" w:cs="Arial"/>
          <w:b/>
        </w:rPr>
        <w:t xml:space="preserve">1.- Experiencia profesional. </w:t>
      </w:r>
    </w:p>
    <w:p w14:paraId="4D082275" w14:textId="77777777" w:rsidR="00197EE0" w:rsidRPr="002C5430" w:rsidRDefault="00197EE0" w:rsidP="00197EE0">
      <w:pPr>
        <w:jc w:val="both"/>
        <w:rPr>
          <w:rFonts w:ascii="Arial" w:hAnsi="Arial" w:cs="Arial"/>
          <w:sz w:val="22"/>
          <w:szCs w:val="22"/>
        </w:rPr>
      </w:pPr>
    </w:p>
    <w:p w14:paraId="52714A89" w14:textId="45588151" w:rsidR="00197EE0" w:rsidRDefault="00197EE0" w:rsidP="00197EE0">
      <w:pPr>
        <w:tabs>
          <w:tab w:val="left" w:pos="426"/>
        </w:tabs>
        <w:autoSpaceDE w:val="0"/>
        <w:autoSpaceDN w:val="0"/>
        <w:adjustRightInd w:val="0"/>
        <w:spacing w:line="360" w:lineRule="auto"/>
        <w:jc w:val="both"/>
        <w:rPr>
          <w:rFonts w:ascii="Arial" w:hAnsi="Arial" w:cs="Arial"/>
          <w:sz w:val="22"/>
          <w:szCs w:val="22"/>
        </w:rPr>
      </w:pPr>
      <w:r w:rsidRPr="002C5430">
        <w:rPr>
          <w:rFonts w:ascii="Arial" w:hAnsi="Arial" w:cs="Arial"/>
          <w:sz w:val="22"/>
          <w:szCs w:val="22"/>
        </w:rPr>
        <w:t xml:space="preserve">Los servicios prestados se valorarán por días trabajados, con el límite del cómputo de días que corresponda a cada mes (28, 29, 30,31). </w:t>
      </w:r>
    </w:p>
    <w:p w14:paraId="019B2E30" w14:textId="6F65E7E7" w:rsidR="00197EE0" w:rsidRPr="002C5430" w:rsidRDefault="00197EE0" w:rsidP="00197EE0">
      <w:pPr>
        <w:tabs>
          <w:tab w:val="left" w:pos="426"/>
        </w:tabs>
        <w:autoSpaceDE w:val="0"/>
        <w:autoSpaceDN w:val="0"/>
        <w:adjustRightInd w:val="0"/>
        <w:spacing w:line="360" w:lineRule="auto"/>
        <w:jc w:val="both"/>
        <w:rPr>
          <w:rFonts w:ascii="Arial" w:hAnsi="Arial" w:cs="Arial"/>
          <w:sz w:val="22"/>
          <w:szCs w:val="22"/>
        </w:rPr>
      </w:pPr>
      <w:r>
        <w:rPr>
          <w:rFonts w:ascii="Arial" w:hAnsi="Arial" w:cs="Arial"/>
          <w:sz w:val="22"/>
          <w:szCs w:val="22"/>
        </w:rPr>
        <w:t>Se valorarán los servicios prestados en puestos directivos en la categoría desde la que se accedió y corresponda con la titulación del candidato.</w:t>
      </w:r>
    </w:p>
    <w:p w14:paraId="0D87383C" w14:textId="337E73D7" w:rsidR="00197EE0" w:rsidRPr="002C5430" w:rsidRDefault="00197EE0" w:rsidP="007562D0">
      <w:pPr>
        <w:tabs>
          <w:tab w:val="left" w:pos="426"/>
        </w:tabs>
        <w:autoSpaceDE w:val="0"/>
        <w:autoSpaceDN w:val="0"/>
        <w:adjustRightInd w:val="0"/>
        <w:spacing w:line="360" w:lineRule="auto"/>
        <w:jc w:val="both"/>
        <w:rPr>
          <w:rFonts w:ascii="Arial" w:hAnsi="Arial" w:cs="Arial"/>
          <w:sz w:val="22"/>
          <w:szCs w:val="22"/>
        </w:rPr>
      </w:pPr>
      <w:r w:rsidRPr="002C5430">
        <w:rPr>
          <w:rFonts w:ascii="Arial" w:hAnsi="Arial" w:cs="Arial"/>
          <w:sz w:val="22"/>
          <w:szCs w:val="22"/>
        </w:rPr>
        <w:t>En el caso de que el aspirante presente varios certificados de servicios prestados que contengan diversos periodos de tiempo trabajados simultáneos, se elegirá la valoración más beneficiosa para el aspirante.</w:t>
      </w:r>
    </w:p>
    <w:p w14:paraId="1784FC03" w14:textId="77777777" w:rsidR="00197EE0" w:rsidRPr="002C5430" w:rsidRDefault="00197EE0" w:rsidP="00197EE0">
      <w:pPr>
        <w:tabs>
          <w:tab w:val="left" w:pos="426"/>
        </w:tabs>
        <w:autoSpaceDE w:val="0"/>
        <w:autoSpaceDN w:val="0"/>
        <w:adjustRightInd w:val="0"/>
        <w:jc w:val="both"/>
        <w:rPr>
          <w:rFonts w:ascii="Arial" w:hAnsi="Arial" w:cs="Arial"/>
          <w:sz w:val="22"/>
          <w:szCs w:val="22"/>
        </w:rPr>
      </w:pPr>
      <w:r w:rsidRPr="002C5430">
        <w:rPr>
          <w:rFonts w:ascii="Arial" w:hAnsi="Arial" w:cs="Arial"/>
          <w:sz w:val="22"/>
          <w:szCs w:val="22"/>
        </w:rPr>
        <w:t>Serán objeto de valoración:</w:t>
      </w:r>
    </w:p>
    <w:p w14:paraId="63C4CAFE" w14:textId="77777777" w:rsidR="00197EE0" w:rsidRPr="002C5430" w:rsidRDefault="00197EE0" w:rsidP="00197EE0">
      <w:pPr>
        <w:tabs>
          <w:tab w:val="left" w:pos="426"/>
        </w:tabs>
        <w:autoSpaceDE w:val="0"/>
        <w:autoSpaceDN w:val="0"/>
        <w:adjustRightInd w:val="0"/>
        <w:jc w:val="both"/>
        <w:rPr>
          <w:rFonts w:ascii="Arial" w:hAnsi="Arial" w:cs="Arial"/>
          <w:sz w:val="22"/>
          <w:szCs w:val="22"/>
        </w:rPr>
      </w:pPr>
    </w:p>
    <w:p w14:paraId="5FF3A613" w14:textId="152EE0BD" w:rsidR="00197EE0" w:rsidRPr="002C5430" w:rsidRDefault="00197EE0" w:rsidP="00197EE0">
      <w:pPr>
        <w:spacing w:line="360" w:lineRule="auto"/>
        <w:jc w:val="both"/>
        <w:rPr>
          <w:rFonts w:ascii="Arial" w:hAnsi="Arial" w:cs="Arial"/>
          <w:sz w:val="22"/>
          <w:szCs w:val="22"/>
        </w:rPr>
      </w:pPr>
      <w:r>
        <w:rPr>
          <w:rFonts w:ascii="Arial" w:hAnsi="Arial" w:cs="Arial"/>
          <w:sz w:val="22"/>
          <w:szCs w:val="22"/>
        </w:rPr>
        <w:t xml:space="preserve">1.1 </w:t>
      </w:r>
      <w:r w:rsidRPr="002C5430">
        <w:rPr>
          <w:rFonts w:ascii="Arial" w:hAnsi="Arial" w:cs="Arial"/>
          <w:sz w:val="22"/>
          <w:szCs w:val="22"/>
        </w:rPr>
        <w:t>Los servicios prestados en Instituciones Sanitarias Públicas del Sistema Nacional de Salud o de los países miembros de la Unión Europea en plazas de la misma categoría y, en su caso, especialidad en la que se solicita empleo temporal</w:t>
      </w:r>
      <w:r>
        <w:rPr>
          <w:rFonts w:ascii="Arial" w:hAnsi="Arial" w:cs="Arial"/>
          <w:sz w:val="22"/>
          <w:szCs w:val="22"/>
        </w:rPr>
        <w:t xml:space="preserve"> mediante una relación jurídica de carácter estatutaria, funcionarial o laboral con la Institución Sanitaria Pública: </w:t>
      </w:r>
      <w:r w:rsidRPr="00B71C22">
        <w:rPr>
          <w:rFonts w:ascii="Arial" w:hAnsi="Arial" w:cs="Arial"/>
          <w:b/>
          <w:sz w:val="22"/>
          <w:szCs w:val="22"/>
        </w:rPr>
        <w:t>0,1 punto por día trabajado.</w:t>
      </w:r>
    </w:p>
    <w:p w14:paraId="21372289" w14:textId="0302A327" w:rsidR="00197EE0" w:rsidRDefault="00197EE0" w:rsidP="00197EE0">
      <w:pPr>
        <w:spacing w:line="360" w:lineRule="auto"/>
        <w:jc w:val="both"/>
        <w:rPr>
          <w:rFonts w:ascii="Arial" w:hAnsi="Arial" w:cs="Arial"/>
          <w:sz w:val="22"/>
          <w:szCs w:val="22"/>
        </w:rPr>
      </w:pPr>
      <w:r w:rsidRPr="002C5430">
        <w:rPr>
          <w:rFonts w:ascii="Arial" w:hAnsi="Arial" w:cs="Arial"/>
          <w:sz w:val="22"/>
          <w:szCs w:val="22"/>
        </w:rPr>
        <w:t>1.2</w:t>
      </w:r>
      <w:r>
        <w:rPr>
          <w:rFonts w:ascii="Arial" w:hAnsi="Arial" w:cs="Arial"/>
          <w:sz w:val="22"/>
          <w:szCs w:val="22"/>
        </w:rPr>
        <w:t xml:space="preserve"> </w:t>
      </w:r>
      <w:r w:rsidRPr="002C5430">
        <w:rPr>
          <w:rFonts w:ascii="Arial" w:hAnsi="Arial" w:cs="Arial"/>
          <w:sz w:val="22"/>
          <w:szCs w:val="22"/>
        </w:rPr>
        <w:t>Los servicios prestados en Instituciones Sanitarias Públicas del Sistema Nacional de Salud o de los países miembros de la Unión Europea en plazas de la misma categoría y, en su caso, distinta especialidad de las profesiones incluidas en la LOPS en la que se solicita empleo temporal</w:t>
      </w:r>
      <w:r>
        <w:rPr>
          <w:rFonts w:ascii="Arial" w:hAnsi="Arial" w:cs="Arial"/>
          <w:sz w:val="22"/>
          <w:szCs w:val="22"/>
        </w:rPr>
        <w:t xml:space="preserve"> mediante una relación jurídica de carácter estatutaria, funcionarial o laboral con la Institución Sanitaria Pública</w:t>
      </w:r>
      <w:r w:rsidRPr="002C5430">
        <w:rPr>
          <w:rFonts w:ascii="Arial" w:hAnsi="Arial" w:cs="Arial"/>
          <w:sz w:val="22"/>
          <w:szCs w:val="22"/>
        </w:rPr>
        <w:t xml:space="preserve">: </w:t>
      </w:r>
      <w:r w:rsidRPr="00B71C22">
        <w:rPr>
          <w:rFonts w:ascii="Arial" w:hAnsi="Arial" w:cs="Arial"/>
          <w:b/>
          <w:sz w:val="22"/>
          <w:szCs w:val="22"/>
        </w:rPr>
        <w:t>0,07 puntos por día trabajado</w:t>
      </w:r>
      <w:r w:rsidRPr="002C5430">
        <w:rPr>
          <w:rFonts w:ascii="Arial" w:hAnsi="Arial" w:cs="Arial"/>
          <w:sz w:val="22"/>
          <w:szCs w:val="22"/>
        </w:rPr>
        <w:t>.</w:t>
      </w:r>
    </w:p>
    <w:p w14:paraId="1739B815" w14:textId="77777777" w:rsidR="00DE692A" w:rsidRDefault="00DE692A" w:rsidP="00197EE0">
      <w:pPr>
        <w:spacing w:line="360" w:lineRule="auto"/>
        <w:jc w:val="both"/>
        <w:rPr>
          <w:rFonts w:ascii="Arial" w:hAnsi="Arial" w:cs="Arial"/>
          <w:sz w:val="22"/>
          <w:szCs w:val="22"/>
        </w:rPr>
      </w:pPr>
    </w:p>
    <w:p w14:paraId="70F09182" w14:textId="580B1D6A" w:rsidR="007562D0" w:rsidRDefault="007562D0" w:rsidP="00197EE0">
      <w:pPr>
        <w:spacing w:line="360" w:lineRule="auto"/>
        <w:jc w:val="both"/>
        <w:rPr>
          <w:rFonts w:ascii="Arial" w:hAnsi="Arial" w:cs="Arial"/>
          <w:sz w:val="22"/>
          <w:szCs w:val="22"/>
        </w:rPr>
      </w:pPr>
    </w:p>
    <w:p w14:paraId="3D7448A5" w14:textId="77777777" w:rsidR="007562D0" w:rsidRDefault="007562D0" w:rsidP="00197EE0">
      <w:pPr>
        <w:spacing w:line="360" w:lineRule="auto"/>
        <w:jc w:val="both"/>
        <w:rPr>
          <w:rFonts w:ascii="Arial" w:hAnsi="Arial" w:cs="Arial"/>
          <w:sz w:val="22"/>
          <w:szCs w:val="22"/>
        </w:rPr>
      </w:pPr>
    </w:p>
    <w:p w14:paraId="5B34B05E" w14:textId="77777777" w:rsidR="00197EE0" w:rsidRPr="002C5430" w:rsidRDefault="00197EE0" w:rsidP="00197EE0">
      <w:pPr>
        <w:spacing w:line="360" w:lineRule="auto"/>
        <w:jc w:val="both"/>
        <w:rPr>
          <w:rFonts w:ascii="Arial" w:hAnsi="Arial" w:cs="Arial"/>
          <w:sz w:val="22"/>
          <w:szCs w:val="22"/>
        </w:rPr>
      </w:pPr>
    </w:p>
    <w:p w14:paraId="48DFFAC2" w14:textId="3113B351" w:rsidR="00197EE0" w:rsidRPr="002C5430" w:rsidRDefault="00197EE0" w:rsidP="00197EE0">
      <w:pPr>
        <w:spacing w:line="360" w:lineRule="auto"/>
        <w:jc w:val="both"/>
        <w:rPr>
          <w:rFonts w:ascii="Arial" w:hAnsi="Arial" w:cs="Arial"/>
          <w:sz w:val="22"/>
          <w:szCs w:val="22"/>
        </w:rPr>
      </w:pPr>
      <w:r w:rsidRPr="002C5430">
        <w:rPr>
          <w:rFonts w:ascii="Arial" w:hAnsi="Arial" w:cs="Arial"/>
          <w:sz w:val="22"/>
          <w:szCs w:val="22"/>
        </w:rPr>
        <w:t>1.3</w:t>
      </w:r>
      <w:r>
        <w:rPr>
          <w:rFonts w:ascii="Arial" w:hAnsi="Arial" w:cs="Arial"/>
          <w:sz w:val="22"/>
          <w:szCs w:val="22"/>
        </w:rPr>
        <w:t xml:space="preserve"> </w:t>
      </w:r>
      <w:r w:rsidRPr="002C5430">
        <w:rPr>
          <w:rFonts w:ascii="Arial" w:hAnsi="Arial" w:cs="Arial"/>
          <w:sz w:val="22"/>
          <w:szCs w:val="22"/>
        </w:rPr>
        <w:t xml:space="preserve">Cuando se solicite empleo temporal en categorías profesionales previstas en el artículo 6 del Estatuto Marco y los servicios prestados en Instituciones Sanitarias Públicas del Sistema Nacional de Salud </w:t>
      </w:r>
      <w:r>
        <w:rPr>
          <w:rFonts w:ascii="Arial" w:hAnsi="Arial" w:cs="Arial"/>
          <w:sz w:val="22"/>
          <w:szCs w:val="22"/>
        </w:rPr>
        <w:t xml:space="preserve">a valorar </w:t>
      </w:r>
      <w:r w:rsidRPr="002C5430">
        <w:rPr>
          <w:rFonts w:ascii="Arial" w:hAnsi="Arial" w:cs="Arial"/>
          <w:sz w:val="22"/>
          <w:szCs w:val="22"/>
        </w:rPr>
        <w:t>sean en otras categorías profesionales de carácter sanitario previstas en dicho artículo</w:t>
      </w:r>
      <w:r>
        <w:rPr>
          <w:rFonts w:ascii="Arial" w:hAnsi="Arial" w:cs="Arial"/>
          <w:sz w:val="22"/>
          <w:szCs w:val="22"/>
        </w:rPr>
        <w:t>, mediante una relación jurídica de carácter estatutaria, funcionarial o laboral con la Institución Sanitaria Pública:</w:t>
      </w:r>
      <w:r w:rsidRPr="002C5430">
        <w:rPr>
          <w:rFonts w:ascii="Arial" w:hAnsi="Arial" w:cs="Arial"/>
          <w:sz w:val="22"/>
          <w:szCs w:val="22"/>
        </w:rPr>
        <w:t xml:space="preserve"> </w:t>
      </w:r>
      <w:r w:rsidRPr="00B71C22">
        <w:rPr>
          <w:rFonts w:ascii="Arial" w:hAnsi="Arial" w:cs="Arial"/>
          <w:b/>
          <w:sz w:val="22"/>
          <w:szCs w:val="22"/>
        </w:rPr>
        <w:t>0,06 puntos por día trabajado</w:t>
      </w:r>
      <w:r w:rsidRPr="002C5430">
        <w:rPr>
          <w:rFonts w:ascii="Arial" w:hAnsi="Arial" w:cs="Arial"/>
          <w:sz w:val="22"/>
          <w:szCs w:val="22"/>
        </w:rPr>
        <w:t>.</w:t>
      </w:r>
    </w:p>
    <w:p w14:paraId="4D1F0BB5" w14:textId="5BD2E7F1" w:rsidR="00197EE0" w:rsidRPr="002C5430" w:rsidRDefault="00197EE0" w:rsidP="00197EE0">
      <w:pPr>
        <w:spacing w:line="360" w:lineRule="auto"/>
        <w:jc w:val="both"/>
        <w:rPr>
          <w:rFonts w:ascii="Arial" w:hAnsi="Arial" w:cs="Arial"/>
          <w:sz w:val="22"/>
          <w:szCs w:val="22"/>
        </w:rPr>
      </w:pPr>
      <w:r w:rsidRPr="002C5430">
        <w:rPr>
          <w:rFonts w:ascii="Arial" w:hAnsi="Arial" w:cs="Arial"/>
          <w:sz w:val="22"/>
          <w:szCs w:val="22"/>
        </w:rPr>
        <w:t>Cuando se solicite empleo temporal en categorías profesionales previstas en el artículo 7 del Estatuto Marco y los servicios prestados en Instituciones Sanitarias Públicas del Sistema Nacional de Salud a valorar sean en otras categorías profesionales de gestión y servicios previsto en dicho artículo</w:t>
      </w:r>
      <w:r>
        <w:rPr>
          <w:rFonts w:ascii="Arial" w:hAnsi="Arial" w:cs="Arial"/>
          <w:sz w:val="22"/>
          <w:szCs w:val="22"/>
        </w:rPr>
        <w:t xml:space="preserve"> mediante una relación jurídica de carácter estatutaria, funcionarial o laboral con la Institución Sanitaria Pública: </w:t>
      </w:r>
      <w:r w:rsidRPr="00B71C22">
        <w:rPr>
          <w:rFonts w:ascii="Arial" w:hAnsi="Arial" w:cs="Arial"/>
          <w:b/>
          <w:sz w:val="22"/>
          <w:szCs w:val="22"/>
        </w:rPr>
        <w:t>0,06 puntos por día trabajado</w:t>
      </w:r>
      <w:r w:rsidRPr="002C5430">
        <w:rPr>
          <w:rFonts w:ascii="Arial" w:hAnsi="Arial" w:cs="Arial"/>
          <w:sz w:val="22"/>
          <w:szCs w:val="22"/>
        </w:rPr>
        <w:t>.</w:t>
      </w:r>
    </w:p>
    <w:p w14:paraId="164B8350" w14:textId="4518E743" w:rsidR="00197EE0" w:rsidRPr="002C5430" w:rsidRDefault="00197EE0" w:rsidP="00197EE0">
      <w:pPr>
        <w:spacing w:line="360" w:lineRule="auto"/>
        <w:jc w:val="both"/>
        <w:rPr>
          <w:rFonts w:ascii="Arial" w:hAnsi="Arial" w:cs="Arial"/>
          <w:sz w:val="22"/>
          <w:szCs w:val="22"/>
        </w:rPr>
      </w:pPr>
      <w:r w:rsidRPr="002C5430">
        <w:rPr>
          <w:rFonts w:ascii="Arial" w:hAnsi="Arial" w:cs="Arial"/>
          <w:sz w:val="22"/>
          <w:szCs w:val="22"/>
        </w:rPr>
        <w:t>1.4</w:t>
      </w:r>
      <w:r>
        <w:rPr>
          <w:rFonts w:ascii="Arial" w:hAnsi="Arial" w:cs="Arial"/>
          <w:sz w:val="22"/>
          <w:szCs w:val="22"/>
        </w:rPr>
        <w:t xml:space="preserve"> </w:t>
      </w:r>
      <w:r w:rsidRPr="002C5430">
        <w:rPr>
          <w:rFonts w:ascii="Arial" w:hAnsi="Arial" w:cs="Arial"/>
          <w:sz w:val="22"/>
          <w:szCs w:val="22"/>
        </w:rPr>
        <w:t>Cuando se solicite empleo temporal en categorías profesionales previstas en el artículo 6 del Estatuto Marco y los servicios prestados en Instituciones Sanitarias Públicas del Sistema Nacional de Salud a valorar sean en categorías profesionales de gestión y servicios previstas en el artículo 7 del Estatuto Marco</w:t>
      </w:r>
      <w:r>
        <w:rPr>
          <w:rFonts w:ascii="Arial" w:hAnsi="Arial" w:cs="Arial"/>
          <w:sz w:val="22"/>
          <w:szCs w:val="22"/>
        </w:rPr>
        <w:t xml:space="preserve"> mediante una relación jurídica de carácter estatutaria, funcionarial o laboral con la Institución Sanitaria Pública:</w:t>
      </w:r>
      <w:r w:rsidRPr="002C5430">
        <w:rPr>
          <w:rFonts w:ascii="Arial" w:hAnsi="Arial" w:cs="Arial"/>
          <w:sz w:val="22"/>
          <w:szCs w:val="22"/>
        </w:rPr>
        <w:t xml:space="preserve"> </w:t>
      </w:r>
      <w:r w:rsidRPr="00B71C22">
        <w:rPr>
          <w:rFonts w:ascii="Arial" w:hAnsi="Arial" w:cs="Arial"/>
          <w:b/>
          <w:sz w:val="22"/>
          <w:szCs w:val="22"/>
        </w:rPr>
        <w:t>0,04 puntos por día trabajado</w:t>
      </w:r>
      <w:r w:rsidRPr="002C5430">
        <w:rPr>
          <w:rFonts w:ascii="Arial" w:hAnsi="Arial" w:cs="Arial"/>
          <w:sz w:val="22"/>
          <w:szCs w:val="22"/>
        </w:rPr>
        <w:t>.</w:t>
      </w:r>
    </w:p>
    <w:p w14:paraId="1F4DBBDD" w14:textId="676CBF97" w:rsidR="00197EE0" w:rsidRPr="002C5430" w:rsidRDefault="00197EE0" w:rsidP="00197EE0">
      <w:pPr>
        <w:spacing w:line="360" w:lineRule="auto"/>
        <w:jc w:val="both"/>
        <w:rPr>
          <w:rFonts w:ascii="Arial" w:hAnsi="Arial" w:cs="Arial"/>
          <w:sz w:val="22"/>
          <w:szCs w:val="22"/>
        </w:rPr>
      </w:pPr>
      <w:r w:rsidRPr="002C5430">
        <w:rPr>
          <w:rFonts w:ascii="Arial" w:hAnsi="Arial" w:cs="Arial"/>
          <w:sz w:val="22"/>
          <w:szCs w:val="22"/>
        </w:rPr>
        <w:t>Cuando se solicite empleo temporal en categorías profesionales previstas en el artículo 7 del Estatuto Marco y los servicios prestados en Instituciones Sanitarias Públicas del Sistema Nacional de Salud a valorar sean en categorías profesionales sanitarias previstas en el artículo 6 del Estatuto marco</w:t>
      </w:r>
      <w:r>
        <w:rPr>
          <w:rFonts w:ascii="Arial" w:hAnsi="Arial" w:cs="Arial"/>
          <w:sz w:val="22"/>
          <w:szCs w:val="22"/>
        </w:rPr>
        <w:t xml:space="preserve"> mediante una relación jurídica de carácter estatutaria, funcionarial o laboral con la Institución Sanitaria Pública</w:t>
      </w:r>
      <w:r w:rsidRPr="002C5430">
        <w:rPr>
          <w:rFonts w:ascii="Arial" w:hAnsi="Arial" w:cs="Arial"/>
          <w:sz w:val="22"/>
          <w:szCs w:val="22"/>
        </w:rPr>
        <w:t>:</w:t>
      </w:r>
      <w:r>
        <w:rPr>
          <w:rFonts w:ascii="Arial" w:hAnsi="Arial" w:cs="Arial"/>
          <w:sz w:val="22"/>
          <w:szCs w:val="22"/>
        </w:rPr>
        <w:t xml:space="preserve"> </w:t>
      </w:r>
      <w:r w:rsidRPr="00B71C22">
        <w:rPr>
          <w:rFonts w:ascii="Arial" w:hAnsi="Arial" w:cs="Arial"/>
          <w:b/>
          <w:sz w:val="22"/>
          <w:szCs w:val="22"/>
        </w:rPr>
        <w:t>0,04 puntos por día trabajado</w:t>
      </w:r>
      <w:r w:rsidRPr="002C5430">
        <w:rPr>
          <w:rFonts w:ascii="Arial" w:hAnsi="Arial" w:cs="Arial"/>
          <w:sz w:val="22"/>
          <w:szCs w:val="22"/>
        </w:rPr>
        <w:t>.</w:t>
      </w:r>
    </w:p>
    <w:p w14:paraId="042CC08A" w14:textId="51FF0448" w:rsidR="00197EE0" w:rsidRDefault="00197EE0" w:rsidP="00197EE0">
      <w:pPr>
        <w:spacing w:line="360" w:lineRule="auto"/>
        <w:jc w:val="both"/>
        <w:rPr>
          <w:rFonts w:ascii="Arial" w:hAnsi="Arial" w:cs="Arial"/>
          <w:b/>
          <w:sz w:val="22"/>
          <w:szCs w:val="22"/>
        </w:rPr>
      </w:pPr>
      <w:r w:rsidRPr="002C5430">
        <w:rPr>
          <w:rFonts w:ascii="Arial" w:hAnsi="Arial" w:cs="Arial"/>
          <w:sz w:val="22"/>
          <w:szCs w:val="22"/>
        </w:rPr>
        <w:t>1.5</w:t>
      </w:r>
      <w:r>
        <w:rPr>
          <w:rFonts w:ascii="Arial" w:hAnsi="Arial" w:cs="Arial"/>
          <w:sz w:val="22"/>
          <w:szCs w:val="22"/>
        </w:rPr>
        <w:t xml:space="preserve"> </w:t>
      </w:r>
      <w:proofErr w:type="gramStart"/>
      <w:r w:rsidRPr="002C5430">
        <w:rPr>
          <w:rFonts w:ascii="Arial" w:hAnsi="Arial" w:cs="Arial"/>
          <w:sz w:val="22"/>
          <w:szCs w:val="22"/>
        </w:rPr>
        <w:t xml:space="preserve">Los servicios prestados en </w:t>
      </w:r>
      <w:r>
        <w:rPr>
          <w:rFonts w:ascii="Arial" w:hAnsi="Arial" w:cs="Arial"/>
          <w:sz w:val="22"/>
          <w:szCs w:val="22"/>
        </w:rPr>
        <w:t>otras Administraciones Públicas mediante una relación jurídica de carácter estatutaria</w:t>
      </w:r>
      <w:proofErr w:type="gramEnd"/>
      <w:r>
        <w:rPr>
          <w:rFonts w:ascii="Arial" w:hAnsi="Arial" w:cs="Arial"/>
          <w:sz w:val="22"/>
          <w:szCs w:val="22"/>
        </w:rPr>
        <w:t xml:space="preserve">, funcionarial o laboral con la Administración Pública, </w:t>
      </w:r>
      <w:r w:rsidRPr="002C5430">
        <w:rPr>
          <w:rFonts w:ascii="Arial" w:hAnsi="Arial" w:cs="Arial"/>
          <w:sz w:val="22"/>
          <w:szCs w:val="22"/>
        </w:rPr>
        <w:t>en la misma categoría profesional y especialidad</w:t>
      </w:r>
      <w:r>
        <w:rPr>
          <w:rFonts w:ascii="Arial" w:hAnsi="Arial" w:cs="Arial"/>
          <w:sz w:val="22"/>
          <w:szCs w:val="22"/>
        </w:rPr>
        <w:t xml:space="preserve">: </w:t>
      </w:r>
      <w:r w:rsidRPr="00B71C22">
        <w:rPr>
          <w:rFonts w:ascii="Arial" w:hAnsi="Arial" w:cs="Arial"/>
          <w:b/>
          <w:sz w:val="22"/>
          <w:szCs w:val="22"/>
        </w:rPr>
        <w:t>0,1 puntos por día trabajado.</w:t>
      </w:r>
    </w:p>
    <w:p w14:paraId="3F5424BC" w14:textId="1A120D53" w:rsidR="007562D0" w:rsidRDefault="007562D0" w:rsidP="00197EE0">
      <w:pPr>
        <w:spacing w:line="360" w:lineRule="auto"/>
        <w:jc w:val="both"/>
        <w:rPr>
          <w:rFonts w:ascii="Arial" w:hAnsi="Arial" w:cs="Arial"/>
          <w:b/>
          <w:sz w:val="22"/>
          <w:szCs w:val="22"/>
        </w:rPr>
      </w:pPr>
    </w:p>
    <w:p w14:paraId="4195F880" w14:textId="316B2E0D" w:rsidR="007562D0" w:rsidRDefault="007562D0" w:rsidP="00197EE0">
      <w:pPr>
        <w:spacing w:line="360" w:lineRule="auto"/>
        <w:jc w:val="both"/>
        <w:rPr>
          <w:rFonts w:ascii="Arial" w:hAnsi="Arial" w:cs="Arial"/>
          <w:b/>
          <w:sz w:val="22"/>
          <w:szCs w:val="22"/>
        </w:rPr>
      </w:pPr>
    </w:p>
    <w:p w14:paraId="77D2839C" w14:textId="77777777" w:rsidR="007562D0" w:rsidRDefault="007562D0" w:rsidP="00197EE0">
      <w:pPr>
        <w:spacing w:line="360" w:lineRule="auto"/>
        <w:jc w:val="both"/>
        <w:rPr>
          <w:rFonts w:ascii="Arial" w:hAnsi="Arial" w:cs="Arial"/>
          <w:sz w:val="22"/>
          <w:szCs w:val="22"/>
        </w:rPr>
      </w:pPr>
    </w:p>
    <w:p w14:paraId="43E32AE6" w14:textId="77777777" w:rsidR="00197EE0" w:rsidRPr="002C5430" w:rsidRDefault="00197EE0" w:rsidP="00197EE0">
      <w:pPr>
        <w:spacing w:line="360" w:lineRule="auto"/>
        <w:jc w:val="both"/>
        <w:rPr>
          <w:rFonts w:ascii="Arial" w:hAnsi="Arial" w:cs="Arial"/>
          <w:sz w:val="22"/>
          <w:szCs w:val="22"/>
        </w:rPr>
      </w:pPr>
    </w:p>
    <w:p w14:paraId="5C7966CD" w14:textId="620FDE2C" w:rsidR="00197EE0" w:rsidRDefault="00197EE0" w:rsidP="00197EE0">
      <w:pPr>
        <w:spacing w:line="360" w:lineRule="auto"/>
        <w:jc w:val="both"/>
        <w:rPr>
          <w:rFonts w:ascii="Arial" w:hAnsi="Arial" w:cs="Arial"/>
          <w:b/>
          <w:sz w:val="22"/>
          <w:szCs w:val="22"/>
        </w:rPr>
      </w:pPr>
      <w:r>
        <w:rPr>
          <w:rFonts w:ascii="Arial" w:hAnsi="Arial" w:cs="Arial"/>
          <w:sz w:val="22"/>
          <w:szCs w:val="22"/>
        </w:rPr>
        <w:t xml:space="preserve">1.6 Los Servicios prestados en la Red Hospitalaria Privada de los países miembros de la Unión Europea, en Centros Sanitarios y </w:t>
      </w:r>
      <w:proofErr w:type="spellStart"/>
      <w:r>
        <w:rPr>
          <w:rFonts w:ascii="Arial" w:hAnsi="Arial" w:cs="Arial"/>
          <w:sz w:val="22"/>
          <w:szCs w:val="22"/>
        </w:rPr>
        <w:t>Sociosanitarios</w:t>
      </w:r>
      <w:proofErr w:type="spellEnd"/>
      <w:r>
        <w:rPr>
          <w:rFonts w:ascii="Arial" w:hAnsi="Arial" w:cs="Arial"/>
          <w:sz w:val="22"/>
          <w:szCs w:val="22"/>
        </w:rPr>
        <w:t xml:space="preserve"> privados y Entidades Colaboradores de la Seguridad Social, de la misma categoría y, en su caso, especialidad en la que se solicita empleo temporal: </w:t>
      </w:r>
      <w:r>
        <w:rPr>
          <w:rFonts w:ascii="Arial" w:hAnsi="Arial" w:cs="Arial"/>
          <w:b/>
          <w:sz w:val="22"/>
          <w:szCs w:val="22"/>
        </w:rPr>
        <w:t>0,05 puntos por día trabajado.</w:t>
      </w:r>
    </w:p>
    <w:p w14:paraId="46B3B4AF" w14:textId="6C34F5D7" w:rsidR="00197EE0" w:rsidRDefault="00197EE0" w:rsidP="007562D0">
      <w:pPr>
        <w:spacing w:line="360" w:lineRule="auto"/>
        <w:jc w:val="both"/>
        <w:rPr>
          <w:rFonts w:ascii="Arial" w:hAnsi="Arial" w:cs="Arial"/>
          <w:b/>
          <w:sz w:val="22"/>
          <w:szCs w:val="22"/>
        </w:rPr>
      </w:pPr>
      <w:r w:rsidRPr="006042F1">
        <w:rPr>
          <w:rFonts w:ascii="Arial" w:hAnsi="Arial" w:cs="Arial"/>
          <w:sz w:val="22"/>
          <w:szCs w:val="22"/>
        </w:rPr>
        <w:t>Adicionalmente a lo expuesto en el párrafo anterior</w:t>
      </w:r>
      <w:r>
        <w:rPr>
          <w:rFonts w:ascii="Arial" w:hAnsi="Arial" w:cs="Arial"/>
          <w:sz w:val="22"/>
          <w:szCs w:val="22"/>
        </w:rPr>
        <w:t xml:space="preserve">, también se </w:t>
      </w:r>
      <w:r w:rsidR="00DE692A">
        <w:rPr>
          <w:rFonts w:ascii="Arial" w:hAnsi="Arial" w:cs="Arial"/>
          <w:sz w:val="22"/>
          <w:szCs w:val="22"/>
        </w:rPr>
        <w:t>valorarán</w:t>
      </w:r>
      <w:r>
        <w:rPr>
          <w:rFonts w:ascii="Arial" w:hAnsi="Arial" w:cs="Arial"/>
          <w:sz w:val="22"/>
          <w:szCs w:val="22"/>
        </w:rPr>
        <w:t xml:space="preserve"> los servicios prestados en Hospitales Públicos, Centros Sanitarios y </w:t>
      </w:r>
      <w:proofErr w:type="spellStart"/>
      <w:r>
        <w:rPr>
          <w:rFonts w:ascii="Arial" w:hAnsi="Arial" w:cs="Arial"/>
          <w:sz w:val="22"/>
          <w:szCs w:val="22"/>
        </w:rPr>
        <w:t>Sociosanitarios</w:t>
      </w:r>
      <w:proofErr w:type="spellEnd"/>
      <w:r>
        <w:rPr>
          <w:rFonts w:ascii="Arial" w:hAnsi="Arial" w:cs="Arial"/>
          <w:sz w:val="22"/>
          <w:szCs w:val="22"/>
        </w:rPr>
        <w:t xml:space="preserve"> Públicos, mediante alguna de las fórmulas de gestión indirecta con entidades privadas, contempladas en la Ley 15/1997, de 25 de abril</w:t>
      </w:r>
    </w:p>
    <w:p w14:paraId="3FB573D6" w14:textId="2E26AB41" w:rsidR="00197EE0" w:rsidRPr="0086056E" w:rsidRDefault="00197EE0" w:rsidP="007562D0">
      <w:pPr>
        <w:spacing w:line="360" w:lineRule="auto"/>
        <w:jc w:val="both"/>
        <w:rPr>
          <w:rFonts w:ascii="Arial" w:hAnsi="Arial" w:cs="Arial"/>
          <w:b/>
          <w:sz w:val="22"/>
          <w:szCs w:val="22"/>
        </w:rPr>
      </w:pPr>
      <w:r w:rsidRPr="002C5430">
        <w:rPr>
          <w:rFonts w:ascii="Arial" w:hAnsi="Arial" w:cs="Arial"/>
          <w:sz w:val="22"/>
          <w:szCs w:val="22"/>
        </w:rPr>
        <w:t>1.</w:t>
      </w:r>
      <w:r>
        <w:rPr>
          <w:rFonts w:ascii="Arial" w:hAnsi="Arial" w:cs="Arial"/>
          <w:sz w:val="22"/>
          <w:szCs w:val="22"/>
        </w:rPr>
        <w:t>7</w:t>
      </w:r>
      <w:r w:rsidRPr="002C5430">
        <w:rPr>
          <w:rFonts w:ascii="Arial" w:hAnsi="Arial" w:cs="Arial"/>
          <w:sz w:val="22"/>
          <w:szCs w:val="22"/>
        </w:rPr>
        <w:t xml:space="preserve"> Al personal nombrado para guardias o realización de Atención continuada, por cada 150 horas se reconocerá un mes de trabajo, o la parte que corresponda proporcionalmente</w:t>
      </w:r>
      <w:r>
        <w:rPr>
          <w:rFonts w:ascii="Arial" w:hAnsi="Arial" w:cs="Arial"/>
          <w:sz w:val="22"/>
          <w:szCs w:val="22"/>
        </w:rPr>
        <w:t xml:space="preserve">: </w:t>
      </w:r>
      <w:r w:rsidRPr="0086056E">
        <w:rPr>
          <w:rFonts w:ascii="Arial" w:hAnsi="Arial" w:cs="Arial"/>
          <w:b/>
          <w:sz w:val="22"/>
          <w:szCs w:val="22"/>
        </w:rPr>
        <w:t>0,1 puntos por día trabajado.</w:t>
      </w:r>
    </w:p>
    <w:p w14:paraId="6CE5D91C" w14:textId="1C849D6E" w:rsidR="00197EE0" w:rsidRPr="002C5430" w:rsidRDefault="00197EE0" w:rsidP="00197EE0">
      <w:pPr>
        <w:jc w:val="both"/>
        <w:rPr>
          <w:rFonts w:ascii="Arial" w:hAnsi="Arial" w:cs="Arial"/>
          <w:sz w:val="22"/>
          <w:szCs w:val="22"/>
        </w:rPr>
      </w:pPr>
      <w:r w:rsidRPr="002C5430">
        <w:rPr>
          <w:rFonts w:ascii="Arial" w:hAnsi="Arial" w:cs="Arial"/>
          <w:sz w:val="22"/>
          <w:szCs w:val="22"/>
        </w:rPr>
        <w:t>Si durante el mes se hubiera realizado más de 150 horas, no se computará el exceso.</w:t>
      </w:r>
    </w:p>
    <w:p w14:paraId="14DA91FD" w14:textId="26983D02" w:rsidR="00197EE0" w:rsidRPr="002C5430" w:rsidRDefault="00197EE0" w:rsidP="007562D0">
      <w:pPr>
        <w:spacing w:line="360" w:lineRule="auto"/>
        <w:jc w:val="both"/>
        <w:rPr>
          <w:rFonts w:ascii="Arial" w:hAnsi="Arial" w:cs="Arial"/>
          <w:sz w:val="22"/>
          <w:szCs w:val="22"/>
        </w:rPr>
      </w:pPr>
      <w:r w:rsidRPr="002C5430">
        <w:rPr>
          <w:rFonts w:ascii="Arial" w:hAnsi="Arial" w:cs="Arial"/>
          <w:sz w:val="22"/>
          <w:szCs w:val="22"/>
        </w:rPr>
        <w:t>1.</w:t>
      </w:r>
      <w:r>
        <w:rPr>
          <w:rFonts w:ascii="Arial" w:hAnsi="Arial" w:cs="Arial"/>
          <w:sz w:val="22"/>
          <w:szCs w:val="22"/>
        </w:rPr>
        <w:t>8</w:t>
      </w:r>
      <w:r w:rsidRPr="002C5430">
        <w:rPr>
          <w:rFonts w:ascii="Arial" w:hAnsi="Arial" w:cs="Arial"/>
          <w:sz w:val="22"/>
          <w:szCs w:val="22"/>
        </w:rPr>
        <w:t xml:space="preserve"> En la bolsa de Urgencias, Emergencias y Transporte Sanitario, a los servicios prestados en UVI-Móvil del Servicio de Urgencia/Emergencia </w:t>
      </w:r>
      <w:proofErr w:type="spellStart"/>
      <w:r w:rsidRPr="002C5430">
        <w:rPr>
          <w:rFonts w:ascii="Arial" w:hAnsi="Arial" w:cs="Arial"/>
          <w:sz w:val="22"/>
          <w:szCs w:val="22"/>
        </w:rPr>
        <w:t>extrahospitalarios</w:t>
      </w:r>
      <w:proofErr w:type="spellEnd"/>
      <w:r w:rsidRPr="002C5430">
        <w:rPr>
          <w:rFonts w:ascii="Arial" w:hAnsi="Arial" w:cs="Arial"/>
          <w:sz w:val="22"/>
          <w:szCs w:val="22"/>
        </w:rPr>
        <w:t xml:space="preserve"> se puntuará adicionalmente </w:t>
      </w:r>
      <w:r>
        <w:rPr>
          <w:rFonts w:ascii="Arial" w:hAnsi="Arial" w:cs="Arial"/>
          <w:sz w:val="22"/>
          <w:szCs w:val="22"/>
        </w:rPr>
        <w:t xml:space="preserve">con </w:t>
      </w:r>
      <w:r w:rsidRPr="0086056E">
        <w:rPr>
          <w:rFonts w:ascii="Arial" w:hAnsi="Arial" w:cs="Arial"/>
          <w:b/>
          <w:sz w:val="22"/>
          <w:szCs w:val="22"/>
        </w:rPr>
        <w:t>0,1 puntos por día trabajado</w:t>
      </w:r>
      <w:r w:rsidRPr="002C5430">
        <w:rPr>
          <w:rFonts w:ascii="Arial" w:hAnsi="Arial" w:cs="Arial"/>
          <w:sz w:val="22"/>
          <w:szCs w:val="22"/>
        </w:rPr>
        <w:t xml:space="preserve">. </w:t>
      </w:r>
    </w:p>
    <w:p w14:paraId="6DE54D92" w14:textId="39694A79" w:rsidR="00197EE0" w:rsidRPr="002C5430" w:rsidRDefault="00197EE0" w:rsidP="007562D0">
      <w:pPr>
        <w:spacing w:line="360" w:lineRule="auto"/>
        <w:jc w:val="both"/>
        <w:rPr>
          <w:rFonts w:ascii="Arial" w:hAnsi="Arial" w:cs="Arial"/>
          <w:sz w:val="22"/>
          <w:szCs w:val="22"/>
        </w:rPr>
      </w:pPr>
      <w:r w:rsidRPr="002C5430">
        <w:rPr>
          <w:rFonts w:ascii="Arial" w:hAnsi="Arial" w:cs="Arial"/>
          <w:sz w:val="22"/>
          <w:szCs w:val="22"/>
        </w:rPr>
        <w:t>1</w:t>
      </w:r>
      <w:r>
        <w:rPr>
          <w:rFonts w:ascii="Arial" w:hAnsi="Arial" w:cs="Arial"/>
          <w:sz w:val="22"/>
          <w:szCs w:val="22"/>
        </w:rPr>
        <w:t>.9</w:t>
      </w:r>
      <w:r w:rsidRPr="002C5430">
        <w:rPr>
          <w:rFonts w:ascii="Arial" w:hAnsi="Arial" w:cs="Arial"/>
          <w:sz w:val="22"/>
          <w:szCs w:val="22"/>
        </w:rPr>
        <w:t xml:space="preserve"> Por cada día en el periodo de formación mediante el sistema de residencia: EIR, MIR, BIR, PIR… </w:t>
      </w:r>
      <w:r w:rsidRPr="0086056E">
        <w:rPr>
          <w:rFonts w:ascii="Arial" w:hAnsi="Arial" w:cs="Arial"/>
          <w:b/>
          <w:sz w:val="22"/>
          <w:szCs w:val="22"/>
        </w:rPr>
        <w:t>0,07 puntos por día trabajado.</w:t>
      </w:r>
    </w:p>
    <w:p w14:paraId="283003B0" w14:textId="175AC825" w:rsidR="00197EE0" w:rsidRDefault="00197EE0" w:rsidP="00197EE0">
      <w:pPr>
        <w:spacing w:line="360" w:lineRule="auto"/>
        <w:jc w:val="both"/>
        <w:rPr>
          <w:rFonts w:ascii="Arial" w:hAnsi="Arial" w:cs="Arial"/>
          <w:sz w:val="22"/>
          <w:szCs w:val="22"/>
        </w:rPr>
      </w:pPr>
      <w:r w:rsidRPr="002C5430">
        <w:rPr>
          <w:rFonts w:ascii="Arial" w:hAnsi="Arial" w:cs="Arial"/>
          <w:sz w:val="22"/>
          <w:szCs w:val="22"/>
        </w:rPr>
        <w:t>1</w:t>
      </w:r>
      <w:r>
        <w:rPr>
          <w:rFonts w:ascii="Arial" w:hAnsi="Arial" w:cs="Arial"/>
          <w:sz w:val="22"/>
          <w:szCs w:val="22"/>
        </w:rPr>
        <w:t>.</w:t>
      </w:r>
      <w:r w:rsidRPr="002C5430">
        <w:rPr>
          <w:rFonts w:ascii="Arial" w:hAnsi="Arial" w:cs="Arial"/>
          <w:sz w:val="22"/>
          <w:szCs w:val="22"/>
        </w:rPr>
        <w:t>1</w:t>
      </w:r>
      <w:r>
        <w:rPr>
          <w:rFonts w:ascii="Arial" w:hAnsi="Arial" w:cs="Arial"/>
          <w:sz w:val="22"/>
          <w:szCs w:val="22"/>
        </w:rPr>
        <w:t>0</w:t>
      </w:r>
      <w:r w:rsidRPr="002C5430">
        <w:rPr>
          <w:rFonts w:ascii="Arial" w:hAnsi="Arial" w:cs="Arial"/>
          <w:sz w:val="22"/>
          <w:szCs w:val="22"/>
        </w:rPr>
        <w:t xml:space="preserve"> En la categoría de Medicina de Familia y en aplicación de lo previsto en el artículo 4.3 “in fine” del Real Decreto 1753/98, el periodo de formación mediante el sistema de residencia obtenido por los MIR se valorará con 220 puntos.</w:t>
      </w:r>
    </w:p>
    <w:p w14:paraId="027A1124" w14:textId="10BCF229" w:rsidR="00197EE0" w:rsidRPr="002C5430" w:rsidRDefault="00197EE0" w:rsidP="007562D0">
      <w:pPr>
        <w:spacing w:line="360" w:lineRule="auto"/>
        <w:jc w:val="both"/>
        <w:rPr>
          <w:rFonts w:ascii="Arial" w:hAnsi="Arial" w:cs="Arial"/>
          <w:sz w:val="22"/>
          <w:szCs w:val="22"/>
        </w:rPr>
      </w:pPr>
      <w:r w:rsidRPr="00C04CC2">
        <w:rPr>
          <w:rFonts w:ascii="Arial" w:hAnsi="Arial" w:cs="Arial"/>
          <w:sz w:val="22"/>
          <w:szCs w:val="22"/>
        </w:rPr>
        <w:t xml:space="preserve">1.11 Los servicios prestados por los estudiantes de grado en medicina y enfermería, contratados mediante la modalidad de auxilio sanitario al amparo de la Orden SND/232/2020 de 15 de marzo: </w:t>
      </w:r>
      <w:r w:rsidRPr="00C04CC2">
        <w:rPr>
          <w:rFonts w:ascii="Arial" w:hAnsi="Arial" w:cs="Arial"/>
          <w:b/>
          <w:sz w:val="22"/>
          <w:szCs w:val="22"/>
        </w:rPr>
        <w:t>0,05 puntos por día trabajado.</w:t>
      </w:r>
    </w:p>
    <w:p w14:paraId="1FF03DD7" w14:textId="77777777" w:rsidR="00197EE0" w:rsidRPr="00402194" w:rsidRDefault="00197EE0" w:rsidP="00197EE0">
      <w:pPr>
        <w:spacing w:line="360" w:lineRule="auto"/>
        <w:jc w:val="both"/>
        <w:rPr>
          <w:rFonts w:ascii="Arial" w:hAnsi="Arial" w:cs="Arial"/>
          <w:sz w:val="22"/>
          <w:szCs w:val="22"/>
        </w:rPr>
      </w:pPr>
      <w:r w:rsidRPr="00402194">
        <w:rPr>
          <w:rFonts w:ascii="Arial" w:hAnsi="Arial" w:cs="Arial"/>
          <w:sz w:val="22"/>
          <w:szCs w:val="22"/>
        </w:rPr>
        <w:t>La valoración de los apartados 1.9 y 1.10 son excluyentes entre sí.</w:t>
      </w:r>
    </w:p>
    <w:p w14:paraId="5E811794" w14:textId="3BA2C3A5" w:rsidR="00197EE0" w:rsidRDefault="00197EE0" w:rsidP="00197EE0">
      <w:pPr>
        <w:spacing w:line="360" w:lineRule="auto"/>
        <w:jc w:val="both"/>
        <w:rPr>
          <w:rFonts w:ascii="Arial" w:hAnsi="Arial" w:cs="Arial"/>
          <w:sz w:val="22"/>
          <w:szCs w:val="22"/>
        </w:rPr>
      </w:pPr>
      <w:r w:rsidRPr="00402194">
        <w:rPr>
          <w:rFonts w:ascii="Arial" w:hAnsi="Arial" w:cs="Arial"/>
          <w:sz w:val="22"/>
          <w:szCs w:val="22"/>
        </w:rPr>
        <w:t>Los certificados de servicios prestados anteriormente señalados deberán especificar la categoría y, en su caso, especialidad, el tipo de nombramiento y los periodos de tiempo trabajado.</w:t>
      </w:r>
    </w:p>
    <w:p w14:paraId="6E3865FC" w14:textId="04AD549C" w:rsidR="007562D0" w:rsidRDefault="007562D0" w:rsidP="00197EE0">
      <w:pPr>
        <w:spacing w:line="360" w:lineRule="auto"/>
        <w:jc w:val="both"/>
        <w:rPr>
          <w:rFonts w:ascii="Arial" w:hAnsi="Arial" w:cs="Arial"/>
          <w:sz w:val="22"/>
          <w:szCs w:val="22"/>
        </w:rPr>
      </w:pPr>
    </w:p>
    <w:p w14:paraId="0893930E" w14:textId="207D4446" w:rsidR="007562D0" w:rsidRDefault="007562D0" w:rsidP="00197EE0">
      <w:pPr>
        <w:spacing w:line="360" w:lineRule="auto"/>
        <w:jc w:val="both"/>
        <w:rPr>
          <w:rFonts w:ascii="Arial" w:hAnsi="Arial" w:cs="Arial"/>
          <w:sz w:val="22"/>
          <w:szCs w:val="22"/>
        </w:rPr>
      </w:pPr>
    </w:p>
    <w:p w14:paraId="00B0F026" w14:textId="77777777" w:rsidR="007562D0" w:rsidRPr="00402194" w:rsidRDefault="007562D0" w:rsidP="00197EE0">
      <w:pPr>
        <w:spacing w:line="360" w:lineRule="auto"/>
        <w:jc w:val="both"/>
        <w:rPr>
          <w:rFonts w:ascii="Arial" w:hAnsi="Arial" w:cs="Arial"/>
          <w:sz w:val="22"/>
          <w:szCs w:val="22"/>
        </w:rPr>
      </w:pPr>
    </w:p>
    <w:p w14:paraId="57FDBAC9" w14:textId="1EF9968E" w:rsidR="00197EE0" w:rsidRPr="00402194" w:rsidRDefault="00197EE0" w:rsidP="007562D0">
      <w:pPr>
        <w:spacing w:line="360" w:lineRule="auto"/>
        <w:jc w:val="both"/>
        <w:rPr>
          <w:rFonts w:ascii="Arial" w:hAnsi="Arial" w:cs="Arial"/>
          <w:sz w:val="22"/>
          <w:szCs w:val="22"/>
        </w:rPr>
      </w:pPr>
      <w:r w:rsidRPr="00402194">
        <w:rPr>
          <w:rFonts w:ascii="Arial" w:hAnsi="Arial" w:cs="Arial"/>
          <w:sz w:val="22"/>
          <w:szCs w:val="22"/>
        </w:rPr>
        <w:t xml:space="preserve">La acreditación de los servicios prestados en el apartado 11.A.6 y 11.A.7, deberá incluir certificación, vida laboral y certificado de servicios </w:t>
      </w:r>
      <w:r>
        <w:rPr>
          <w:rFonts w:ascii="Arial" w:hAnsi="Arial" w:cs="Arial"/>
          <w:sz w:val="22"/>
          <w:szCs w:val="22"/>
        </w:rPr>
        <w:t>prestados o copia del contrato.</w:t>
      </w:r>
    </w:p>
    <w:p w14:paraId="3BF38F0E" w14:textId="77777777" w:rsidR="00197EE0" w:rsidRPr="00402194" w:rsidRDefault="00197EE0" w:rsidP="00197EE0">
      <w:pPr>
        <w:spacing w:line="360" w:lineRule="auto"/>
        <w:jc w:val="both"/>
        <w:rPr>
          <w:rFonts w:ascii="Arial" w:hAnsi="Arial" w:cs="Arial"/>
          <w:sz w:val="22"/>
          <w:szCs w:val="22"/>
        </w:rPr>
      </w:pPr>
      <w:r w:rsidRPr="00402194">
        <w:rPr>
          <w:rFonts w:ascii="Arial" w:hAnsi="Arial" w:cs="Arial"/>
          <w:sz w:val="22"/>
          <w:szCs w:val="22"/>
        </w:rPr>
        <w:t>Todos aquellos servicios prestados en el periodo comprendido desde el 1 de marzo de 2020 y hasta 30 días después de la finalización del estado de alarma decretado con ocasión de la situación de crisis sanitaria ocasionada por el covid-19 (Real Decreto 463/2020, de 14 de marzo), serán puntuados duplicando el número de días.</w:t>
      </w:r>
    </w:p>
    <w:p w14:paraId="42705D41" w14:textId="0665FE0D" w:rsidR="00197EE0" w:rsidRPr="00402194" w:rsidRDefault="00197EE0" w:rsidP="00197EE0">
      <w:pPr>
        <w:spacing w:line="360" w:lineRule="auto"/>
        <w:jc w:val="both"/>
        <w:rPr>
          <w:rFonts w:ascii="Arial" w:hAnsi="Arial" w:cs="Arial"/>
          <w:sz w:val="22"/>
          <w:szCs w:val="22"/>
        </w:rPr>
      </w:pPr>
      <w:r w:rsidRPr="00402194">
        <w:rPr>
          <w:rFonts w:ascii="Arial" w:hAnsi="Arial" w:cs="Arial"/>
          <w:sz w:val="22"/>
          <w:szCs w:val="22"/>
        </w:rPr>
        <w:t xml:space="preserve">Asimismo, aquellos contratos laborales para titulados en medicina que se formalicen por el </w:t>
      </w:r>
      <w:proofErr w:type="spellStart"/>
      <w:r w:rsidRPr="00402194">
        <w:rPr>
          <w:rFonts w:ascii="Arial" w:hAnsi="Arial" w:cs="Arial"/>
          <w:sz w:val="22"/>
          <w:szCs w:val="22"/>
        </w:rPr>
        <w:t>Sescam</w:t>
      </w:r>
      <w:proofErr w:type="spellEnd"/>
      <w:r w:rsidRPr="00402194">
        <w:rPr>
          <w:rFonts w:ascii="Arial" w:hAnsi="Arial" w:cs="Arial"/>
          <w:sz w:val="22"/>
          <w:szCs w:val="22"/>
        </w:rPr>
        <w:t xml:space="preserve"> en el período señalado en el párrafo anterior, se puntuaran en bolsa de trabajo en el apartado 1 en los </w:t>
      </w:r>
      <w:proofErr w:type="spellStart"/>
      <w:r w:rsidRPr="00402194">
        <w:rPr>
          <w:rFonts w:ascii="Arial" w:hAnsi="Arial" w:cs="Arial"/>
          <w:sz w:val="22"/>
          <w:szCs w:val="22"/>
        </w:rPr>
        <w:t>subapartados</w:t>
      </w:r>
      <w:proofErr w:type="spellEnd"/>
      <w:r w:rsidRPr="00402194">
        <w:rPr>
          <w:rFonts w:ascii="Arial" w:hAnsi="Arial" w:cs="Arial"/>
          <w:sz w:val="22"/>
          <w:szCs w:val="22"/>
        </w:rPr>
        <w:t xml:space="preserve"> 1, 2 3 y 4 dependiendo de la categoría objeto del contrato. </w:t>
      </w:r>
    </w:p>
    <w:p w14:paraId="6BB64CF8" w14:textId="77777777" w:rsidR="00197EE0" w:rsidRPr="00402194" w:rsidRDefault="00197EE0" w:rsidP="00197EE0">
      <w:pPr>
        <w:jc w:val="both"/>
        <w:rPr>
          <w:rFonts w:ascii="Arial" w:hAnsi="Arial" w:cs="Arial"/>
          <w:sz w:val="22"/>
          <w:szCs w:val="22"/>
        </w:rPr>
      </w:pPr>
    </w:p>
    <w:p w14:paraId="4BB3B570" w14:textId="77777777" w:rsidR="00197EE0" w:rsidRPr="00402194" w:rsidRDefault="00197EE0" w:rsidP="00197EE0">
      <w:pPr>
        <w:jc w:val="both"/>
        <w:rPr>
          <w:rFonts w:ascii="Arial" w:hAnsi="Arial" w:cs="Arial"/>
          <w:b/>
        </w:rPr>
      </w:pPr>
      <w:r w:rsidRPr="00402194">
        <w:rPr>
          <w:rFonts w:ascii="Arial" w:hAnsi="Arial" w:cs="Arial"/>
          <w:b/>
        </w:rPr>
        <w:t xml:space="preserve">2.- Formación </w:t>
      </w:r>
    </w:p>
    <w:p w14:paraId="48446087" w14:textId="77777777" w:rsidR="00197EE0" w:rsidRPr="00402194" w:rsidRDefault="00197EE0" w:rsidP="00197EE0">
      <w:pPr>
        <w:jc w:val="both"/>
        <w:rPr>
          <w:rFonts w:ascii="Arial" w:hAnsi="Arial" w:cs="Arial"/>
          <w:sz w:val="22"/>
          <w:szCs w:val="22"/>
        </w:rPr>
      </w:pPr>
    </w:p>
    <w:p w14:paraId="023808E4" w14:textId="77777777" w:rsidR="00197EE0" w:rsidRPr="00402194" w:rsidRDefault="00197EE0" w:rsidP="00197EE0">
      <w:pPr>
        <w:jc w:val="both"/>
        <w:rPr>
          <w:rFonts w:ascii="Arial" w:hAnsi="Arial" w:cs="Arial"/>
          <w:b/>
          <w:sz w:val="22"/>
          <w:szCs w:val="22"/>
        </w:rPr>
      </w:pPr>
      <w:r w:rsidRPr="00402194">
        <w:rPr>
          <w:rFonts w:ascii="Arial" w:hAnsi="Arial" w:cs="Arial"/>
          <w:b/>
          <w:sz w:val="22"/>
          <w:szCs w:val="22"/>
        </w:rPr>
        <w:t>2.1. Formación especializada en Ciencias de la Salud</w:t>
      </w:r>
    </w:p>
    <w:p w14:paraId="3AB9D13E" w14:textId="77777777" w:rsidR="00197EE0" w:rsidRPr="00402194" w:rsidRDefault="00197EE0" w:rsidP="00197EE0">
      <w:pPr>
        <w:jc w:val="both"/>
        <w:rPr>
          <w:rFonts w:ascii="Arial" w:hAnsi="Arial" w:cs="Arial"/>
          <w:sz w:val="22"/>
          <w:szCs w:val="22"/>
        </w:rPr>
      </w:pPr>
    </w:p>
    <w:p w14:paraId="059D1D22" w14:textId="77777777" w:rsidR="00197EE0" w:rsidRPr="00402194" w:rsidRDefault="00197EE0" w:rsidP="00197EE0">
      <w:pPr>
        <w:spacing w:line="360" w:lineRule="auto"/>
        <w:jc w:val="both"/>
        <w:rPr>
          <w:rFonts w:ascii="Arial" w:hAnsi="Arial" w:cs="Arial"/>
          <w:sz w:val="22"/>
          <w:szCs w:val="22"/>
        </w:rPr>
      </w:pPr>
      <w:r w:rsidRPr="00402194">
        <w:rPr>
          <w:rFonts w:ascii="Arial" w:hAnsi="Arial" w:cs="Arial"/>
          <w:sz w:val="22"/>
          <w:szCs w:val="22"/>
        </w:rPr>
        <w:t>Debe haberse cumplido el periodo de formación completo como residente, en Centro Nacional o Extranjero, con programa reconocido de Docencia para Postgraduados por el Ministerio de Educación, en la especialidad de que se trate.</w:t>
      </w:r>
    </w:p>
    <w:p w14:paraId="77735127" w14:textId="77777777" w:rsidR="00197EE0" w:rsidRPr="00402194" w:rsidRDefault="00197EE0" w:rsidP="00197EE0">
      <w:pPr>
        <w:spacing w:line="360" w:lineRule="auto"/>
        <w:jc w:val="both"/>
        <w:rPr>
          <w:rFonts w:ascii="Arial" w:hAnsi="Arial" w:cs="Arial"/>
          <w:sz w:val="22"/>
          <w:szCs w:val="22"/>
        </w:rPr>
      </w:pPr>
      <w:r w:rsidRPr="00402194">
        <w:rPr>
          <w:rFonts w:ascii="Arial" w:hAnsi="Arial" w:cs="Arial"/>
          <w:sz w:val="22"/>
          <w:szCs w:val="22"/>
        </w:rPr>
        <w:t>a) Se valorará la formación especializada obtenida cuando no sea requisito para el acceso a la categoría o en su caso, especialidad en la que se solicita empleo temporal:</w:t>
      </w:r>
    </w:p>
    <w:p w14:paraId="1DFD4107" w14:textId="77777777" w:rsidR="00197EE0" w:rsidRPr="00402194" w:rsidRDefault="00197EE0" w:rsidP="00197EE0">
      <w:pPr>
        <w:numPr>
          <w:ilvl w:val="0"/>
          <w:numId w:val="6"/>
        </w:numPr>
        <w:tabs>
          <w:tab w:val="left" w:pos="851"/>
          <w:tab w:val="right" w:pos="8222"/>
        </w:tabs>
        <w:autoSpaceDE w:val="0"/>
        <w:autoSpaceDN w:val="0"/>
        <w:adjustRightInd w:val="0"/>
        <w:spacing w:line="276" w:lineRule="auto"/>
        <w:jc w:val="both"/>
        <w:rPr>
          <w:rFonts w:ascii="Arial" w:hAnsi="Arial" w:cs="Arial"/>
          <w:sz w:val="22"/>
          <w:szCs w:val="22"/>
        </w:rPr>
      </w:pPr>
      <w:r w:rsidRPr="00402194">
        <w:rPr>
          <w:rFonts w:ascii="Arial" w:hAnsi="Arial" w:cs="Arial"/>
          <w:sz w:val="22"/>
          <w:szCs w:val="22"/>
        </w:rPr>
        <w:t>Especialidades médicas -----------------------------------   150 puntos</w:t>
      </w:r>
    </w:p>
    <w:p w14:paraId="17B466C3" w14:textId="77777777" w:rsidR="00197EE0" w:rsidRPr="00402194" w:rsidRDefault="00197EE0" w:rsidP="00197EE0">
      <w:pPr>
        <w:numPr>
          <w:ilvl w:val="0"/>
          <w:numId w:val="6"/>
        </w:numPr>
        <w:tabs>
          <w:tab w:val="left" w:pos="851"/>
          <w:tab w:val="right" w:pos="8222"/>
        </w:tabs>
        <w:autoSpaceDE w:val="0"/>
        <w:autoSpaceDN w:val="0"/>
        <w:adjustRightInd w:val="0"/>
        <w:spacing w:line="276" w:lineRule="auto"/>
        <w:jc w:val="both"/>
        <w:rPr>
          <w:rFonts w:ascii="Arial" w:hAnsi="Arial" w:cs="Arial"/>
          <w:sz w:val="22"/>
          <w:szCs w:val="22"/>
        </w:rPr>
      </w:pPr>
      <w:r w:rsidRPr="00402194">
        <w:rPr>
          <w:rFonts w:ascii="Arial" w:hAnsi="Arial" w:cs="Arial"/>
          <w:sz w:val="22"/>
          <w:szCs w:val="22"/>
        </w:rPr>
        <w:t>Especialidades de enfermería ------------------------------- 25 puntos</w:t>
      </w:r>
    </w:p>
    <w:p w14:paraId="7ED709AC" w14:textId="64E55C3F" w:rsidR="00197EE0" w:rsidRPr="007562D0" w:rsidRDefault="00197EE0" w:rsidP="007562D0">
      <w:pPr>
        <w:pStyle w:val="Prrafodelista"/>
        <w:numPr>
          <w:ilvl w:val="0"/>
          <w:numId w:val="4"/>
        </w:numPr>
        <w:tabs>
          <w:tab w:val="right" w:pos="8222"/>
        </w:tabs>
        <w:spacing w:line="360" w:lineRule="auto"/>
        <w:jc w:val="both"/>
        <w:rPr>
          <w:rFonts w:ascii="Arial" w:hAnsi="Arial" w:cs="Arial"/>
          <w:sz w:val="22"/>
          <w:szCs w:val="22"/>
        </w:rPr>
      </w:pPr>
      <w:r w:rsidRPr="007562D0">
        <w:rPr>
          <w:rFonts w:ascii="Arial" w:hAnsi="Arial" w:cs="Arial"/>
          <w:sz w:val="22"/>
          <w:szCs w:val="22"/>
        </w:rPr>
        <w:t xml:space="preserve">En la categoría de enfermería se valorará para los listados específicos previstos en este Pacto, la realización de la formación especializada adecuada para el puesto ofertado ----------------------------------- 25 puntos </w:t>
      </w:r>
    </w:p>
    <w:p w14:paraId="720C8208" w14:textId="3911A25B" w:rsidR="007562D0" w:rsidRDefault="007562D0" w:rsidP="007562D0">
      <w:pPr>
        <w:pStyle w:val="Prrafodelista"/>
        <w:tabs>
          <w:tab w:val="right" w:pos="8222"/>
        </w:tabs>
        <w:spacing w:line="360" w:lineRule="auto"/>
        <w:ind w:left="720"/>
        <w:jc w:val="both"/>
        <w:rPr>
          <w:rFonts w:ascii="Arial" w:hAnsi="Arial" w:cs="Arial"/>
          <w:sz w:val="22"/>
          <w:szCs w:val="22"/>
        </w:rPr>
      </w:pPr>
    </w:p>
    <w:p w14:paraId="748E6129" w14:textId="15325583" w:rsidR="008339DF" w:rsidRDefault="008339DF" w:rsidP="007562D0">
      <w:pPr>
        <w:pStyle w:val="Prrafodelista"/>
        <w:tabs>
          <w:tab w:val="right" w:pos="8222"/>
        </w:tabs>
        <w:spacing w:line="360" w:lineRule="auto"/>
        <w:ind w:left="720"/>
        <w:jc w:val="both"/>
        <w:rPr>
          <w:rFonts w:ascii="Arial" w:hAnsi="Arial" w:cs="Arial"/>
          <w:sz w:val="22"/>
          <w:szCs w:val="22"/>
        </w:rPr>
      </w:pPr>
    </w:p>
    <w:p w14:paraId="4707408E" w14:textId="7C4469BD" w:rsidR="008339DF" w:rsidRDefault="008339DF" w:rsidP="007562D0">
      <w:pPr>
        <w:pStyle w:val="Prrafodelista"/>
        <w:tabs>
          <w:tab w:val="right" w:pos="8222"/>
        </w:tabs>
        <w:spacing w:line="360" w:lineRule="auto"/>
        <w:ind w:left="720"/>
        <w:jc w:val="both"/>
        <w:rPr>
          <w:rFonts w:ascii="Arial" w:hAnsi="Arial" w:cs="Arial"/>
          <w:sz w:val="22"/>
          <w:szCs w:val="22"/>
        </w:rPr>
      </w:pPr>
    </w:p>
    <w:p w14:paraId="679975EA" w14:textId="054D6E66" w:rsidR="008339DF" w:rsidRDefault="008339DF" w:rsidP="007562D0">
      <w:pPr>
        <w:pStyle w:val="Prrafodelista"/>
        <w:tabs>
          <w:tab w:val="right" w:pos="8222"/>
        </w:tabs>
        <w:spacing w:line="360" w:lineRule="auto"/>
        <w:ind w:left="720"/>
        <w:jc w:val="both"/>
        <w:rPr>
          <w:rFonts w:ascii="Arial" w:hAnsi="Arial" w:cs="Arial"/>
          <w:sz w:val="22"/>
          <w:szCs w:val="22"/>
        </w:rPr>
      </w:pPr>
    </w:p>
    <w:p w14:paraId="1A9B0C97" w14:textId="77777777" w:rsidR="00197EE0" w:rsidRPr="00402194" w:rsidRDefault="00197EE0" w:rsidP="00197EE0">
      <w:pPr>
        <w:tabs>
          <w:tab w:val="right" w:pos="8222"/>
        </w:tabs>
        <w:spacing w:line="360" w:lineRule="auto"/>
        <w:ind w:left="360"/>
        <w:jc w:val="both"/>
        <w:rPr>
          <w:rFonts w:ascii="Arial" w:hAnsi="Arial" w:cs="Arial"/>
          <w:sz w:val="22"/>
          <w:szCs w:val="22"/>
        </w:rPr>
      </w:pPr>
    </w:p>
    <w:p w14:paraId="493EAF22" w14:textId="77777777" w:rsidR="00197EE0" w:rsidRPr="00402194" w:rsidRDefault="00197EE0" w:rsidP="00197EE0">
      <w:pPr>
        <w:tabs>
          <w:tab w:val="right" w:pos="8222"/>
        </w:tabs>
        <w:jc w:val="both"/>
        <w:rPr>
          <w:rFonts w:ascii="Arial" w:hAnsi="Arial" w:cs="Arial"/>
          <w:sz w:val="22"/>
          <w:szCs w:val="22"/>
        </w:rPr>
      </w:pPr>
    </w:p>
    <w:p w14:paraId="04D180A0" w14:textId="77777777" w:rsidR="00197EE0" w:rsidRPr="00402194" w:rsidRDefault="00197EE0" w:rsidP="00197EE0">
      <w:pPr>
        <w:numPr>
          <w:ilvl w:val="1"/>
          <w:numId w:val="5"/>
        </w:numPr>
        <w:suppressAutoHyphens/>
        <w:spacing w:after="0"/>
        <w:jc w:val="both"/>
        <w:rPr>
          <w:rFonts w:ascii="Arial" w:hAnsi="Arial" w:cs="Arial"/>
          <w:b/>
          <w:sz w:val="22"/>
          <w:szCs w:val="22"/>
        </w:rPr>
      </w:pPr>
      <w:r w:rsidRPr="00402194">
        <w:rPr>
          <w:rFonts w:ascii="Arial" w:hAnsi="Arial" w:cs="Arial"/>
          <w:b/>
          <w:sz w:val="22"/>
          <w:szCs w:val="22"/>
        </w:rPr>
        <w:t>Formación continuada.</w:t>
      </w:r>
    </w:p>
    <w:p w14:paraId="7440225C" w14:textId="77777777" w:rsidR="00197EE0" w:rsidRPr="00402194" w:rsidRDefault="00197EE0" w:rsidP="00197EE0">
      <w:pPr>
        <w:ind w:left="1080"/>
        <w:jc w:val="both"/>
        <w:rPr>
          <w:rFonts w:ascii="Arial" w:hAnsi="Arial" w:cs="Arial"/>
          <w:b/>
          <w:sz w:val="22"/>
          <w:szCs w:val="22"/>
        </w:rPr>
      </w:pPr>
    </w:p>
    <w:p w14:paraId="5B731204" w14:textId="77777777" w:rsidR="00197EE0" w:rsidRPr="00402194" w:rsidRDefault="00197EE0" w:rsidP="00197EE0">
      <w:pPr>
        <w:pBdr>
          <w:top w:val="single" w:sz="4" w:space="1" w:color="auto"/>
          <w:left w:val="single" w:sz="4" w:space="4" w:color="auto"/>
          <w:bottom w:val="single" w:sz="4" w:space="1" w:color="auto"/>
          <w:right w:val="single" w:sz="4" w:space="4" w:color="auto"/>
        </w:pBdr>
        <w:spacing w:line="360" w:lineRule="auto"/>
        <w:jc w:val="both"/>
        <w:rPr>
          <w:rFonts w:ascii="Arial" w:hAnsi="Arial" w:cs="Arial"/>
          <w:b/>
          <w:sz w:val="22"/>
          <w:szCs w:val="22"/>
        </w:rPr>
      </w:pPr>
      <w:r w:rsidRPr="00402194">
        <w:rPr>
          <w:rFonts w:ascii="Arial" w:hAnsi="Arial" w:cs="Arial"/>
          <w:b/>
          <w:sz w:val="22"/>
          <w:szCs w:val="22"/>
        </w:rPr>
        <w:t>El máximo que se puede obtener en Formación Continuada es de 300 puntos para los Grupos A1 y A2 y de 200 puntos para los Grupos C1, C2 y Agrupaciones Profesionales.</w:t>
      </w:r>
    </w:p>
    <w:p w14:paraId="68870130" w14:textId="77777777" w:rsidR="00197EE0" w:rsidRPr="00402194" w:rsidRDefault="00197EE0" w:rsidP="00197EE0">
      <w:pPr>
        <w:jc w:val="both"/>
        <w:rPr>
          <w:rFonts w:ascii="Arial" w:hAnsi="Arial" w:cs="Arial"/>
          <w:sz w:val="22"/>
          <w:szCs w:val="22"/>
        </w:rPr>
      </w:pPr>
    </w:p>
    <w:p w14:paraId="69144E13" w14:textId="284D1DF8" w:rsidR="00197EE0" w:rsidRPr="00402194" w:rsidRDefault="00197EE0" w:rsidP="00197EE0">
      <w:pPr>
        <w:spacing w:line="360" w:lineRule="auto"/>
        <w:jc w:val="both"/>
        <w:rPr>
          <w:rFonts w:ascii="Arial" w:hAnsi="Arial" w:cs="Arial"/>
          <w:sz w:val="22"/>
          <w:szCs w:val="22"/>
        </w:rPr>
      </w:pPr>
      <w:r w:rsidRPr="00402194">
        <w:rPr>
          <w:rFonts w:ascii="Arial" w:hAnsi="Arial" w:cs="Arial"/>
          <w:sz w:val="22"/>
          <w:szCs w:val="22"/>
        </w:rPr>
        <w:t>Se valorará los cursos y acciones formativas realizadas con posterioridad a la obtención del título que habilite para prestar servicios en la correspondiente categoría de bolsa. En el caso de las especialidades, se valorarán los realizados con posterioridad a la obtención del título de especialista.</w:t>
      </w:r>
    </w:p>
    <w:p w14:paraId="75FE051D" w14:textId="31838AFC" w:rsidR="00197EE0" w:rsidRPr="00402194" w:rsidRDefault="00197EE0" w:rsidP="00197EE0">
      <w:pPr>
        <w:spacing w:line="360" w:lineRule="auto"/>
        <w:jc w:val="both"/>
        <w:rPr>
          <w:rFonts w:ascii="Arial" w:hAnsi="Arial" w:cs="Arial"/>
          <w:sz w:val="22"/>
          <w:szCs w:val="22"/>
        </w:rPr>
      </w:pPr>
      <w:r w:rsidRPr="00402194">
        <w:rPr>
          <w:rFonts w:ascii="Arial" w:hAnsi="Arial" w:cs="Arial"/>
          <w:b/>
          <w:sz w:val="22"/>
          <w:szCs w:val="22"/>
        </w:rPr>
        <w:t xml:space="preserve">Categorías Sanitarias </w:t>
      </w:r>
    </w:p>
    <w:p w14:paraId="2D171E93" w14:textId="77777777" w:rsidR="00197EE0" w:rsidRPr="00402194" w:rsidRDefault="00197EE0" w:rsidP="00197EE0">
      <w:pPr>
        <w:spacing w:line="360" w:lineRule="auto"/>
        <w:jc w:val="both"/>
        <w:rPr>
          <w:rFonts w:ascii="Arial" w:hAnsi="Arial" w:cs="Arial"/>
          <w:sz w:val="22"/>
          <w:szCs w:val="22"/>
        </w:rPr>
      </w:pPr>
      <w:r w:rsidRPr="00402194">
        <w:rPr>
          <w:rFonts w:ascii="Arial" w:hAnsi="Arial" w:cs="Arial"/>
          <w:sz w:val="22"/>
          <w:szCs w:val="22"/>
        </w:rPr>
        <w:t>Se considera formación continuada, de conformidad con la LOPS, la actualización y mejora de los conocimientos, habilidades y actitudes de los profesionales ante la evolución científica y tecnológica y las demandas y necesidades, tanto sociales como del propio sistema sanitario.</w:t>
      </w:r>
    </w:p>
    <w:p w14:paraId="7CE1F94C" w14:textId="1E77C1DC" w:rsidR="00197EE0" w:rsidRPr="00402194" w:rsidRDefault="00197EE0" w:rsidP="00197EE0">
      <w:pPr>
        <w:spacing w:line="360" w:lineRule="auto"/>
        <w:jc w:val="both"/>
        <w:rPr>
          <w:rFonts w:ascii="Arial" w:hAnsi="Arial" w:cs="Arial"/>
          <w:sz w:val="22"/>
          <w:szCs w:val="22"/>
        </w:rPr>
      </w:pPr>
      <w:r w:rsidRPr="00402194">
        <w:rPr>
          <w:rFonts w:ascii="Arial" w:hAnsi="Arial" w:cs="Arial"/>
          <w:sz w:val="22"/>
          <w:szCs w:val="22"/>
        </w:rPr>
        <w:t>Serán objeto de valoración:</w:t>
      </w:r>
    </w:p>
    <w:p w14:paraId="3B29733E" w14:textId="7354E65E" w:rsidR="00197EE0" w:rsidRPr="00402194" w:rsidRDefault="00197EE0" w:rsidP="00197EE0">
      <w:pPr>
        <w:spacing w:line="360" w:lineRule="auto"/>
        <w:jc w:val="both"/>
        <w:rPr>
          <w:rFonts w:ascii="Arial" w:hAnsi="Arial" w:cs="Arial"/>
          <w:sz w:val="22"/>
          <w:szCs w:val="22"/>
        </w:rPr>
      </w:pPr>
      <w:r w:rsidRPr="00402194">
        <w:rPr>
          <w:rFonts w:ascii="Arial" w:hAnsi="Arial" w:cs="Arial"/>
          <w:sz w:val="22"/>
          <w:szCs w:val="22"/>
        </w:rPr>
        <w:t>a) Los diplomas o certificados de cursos, jornadas, congresos relacionados directamente con la categoría o especialidad a la que se opta, teniendo en cuenta:</w:t>
      </w:r>
    </w:p>
    <w:p w14:paraId="12C864CD" w14:textId="1B168F00" w:rsidR="00197EE0" w:rsidRPr="00402194" w:rsidRDefault="00197EE0" w:rsidP="007562D0">
      <w:pPr>
        <w:spacing w:line="360" w:lineRule="auto"/>
        <w:ind w:firstLine="360"/>
        <w:jc w:val="both"/>
        <w:rPr>
          <w:rFonts w:ascii="Arial" w:hAnsi="Arial" w:cs="Arial"/>
          <w:sz w:val="22"/>
          <w:szCs w:val="22"/>
        </w:rPr>
      </w:pPr>
      <w:r w:rsidRPr="00402194">
        <w:rPr>
          <w:rFonts w:ascii="Arial" w:hAnsi="Arial" w:cs="Arial"/>
          <w:sz w:val="22"/>
          <w:szCs w:val="22"/>
        </w:rPr>
        <w:t>- Que deben estar debidamente acreditados por la Comisión de Formación Continuada, si son posteriores a la entrada en vigor de la LOPS.</w:t>
      </w:r>
    </w:p>
    <w:p w14:paraId="1B86BEB0" w14:textId="74ADEE4D" w:rsidR="007562D0" w:rsidRDefault="00197EE0" w:rsidP="00DE692A">
      <w:pPr>
        <w:numPr>
          <w:ilvl w:val="0"/>
          <w:numId w:val="2"/>
        </w:numPr>
        <w:suppressAutoHyphens/>
        <w:spacing w:after="0" w:line="360" w:lineRule="auto"/>
        <w:jc w:val="both"/>
        <w:rPr>
          <w:rFonts w:ascii="Arial" w:hAnsi="Arial" w:cs="Arial"/>
          <w:sz w:val="22"/>
          <w:szCs w:val="22"/>
        </w:rPr>
      </w:pPr>
      <w:r w:rsidRPr="007562D0">
        <w:rPr>
          <w:rFonts w:ascii="Arial" w:hAnsi="Arial" w:cs="Arial"/>
          <w:sz w:val="22"/>
          <w:szCs w:val="22"/>
        </w:rPr>
        <w:t>Los no acreditados si son anteriores a la</w:t>
      </w:r>
      <w:r w:rsidR="007562D0">
        <w:rPr>
          <w:rFonts w:ascii="Arial" w:hAnsi="Arial" w:cs="Arial"/>
          <w:sz w:val="22"/>
          <w:szCs w:val="22"/>
        </w:rPr>
        <w:t xml:space="preserve"> entrada en vigor de la LOPS, o</w:t>
      </w:r>
    </w:p>
    <w:p w14:paraId="3A037371" w14:textId="0E2367F2" w:rsidR="00197EE0" w:rsidRPr="007562D0" w:rsidRDefault="007562D0" w:rsidP="00DE692A">
      <w:pPr>
        <w:suppressAutoHyphens/>
        <w:spacing w:after="0" w:line="360" w:lineRule="auto"/>
        <w:jc w:val="both"/>
        <w:rPr>
          <w:rFonts w:ascii="Arial" w:hAnsi="Arial" w:cs="Arial"/>
          <w:sz w:val="22"/>
          <w:szCs w:val="22"/>
        </w:rPr>
      </w:pPr>
      <w:proofErr w:type="gramStart"/>
      <w:r>
        <w:rPr>
          <w:rFonts w:ascii="Arial" w:hAnsi="Arial" w:cs="Arial"/>
          <w:sz w:val="22"/>
          <w:szCs w:val="22"/>
        </w:rPr>
        <w:t>a</w:t>
      </w:r>
      <w:r w:rsidR="00197EE0" w:rsidRPr="007562D0">
        <w:rPr>
          <w:rFonts w:ascii="Arial" w:hAnsi="Arial" w:cs="Arial"/>
          <w:sz w:val="22"/>
          <w:szCs w:val="22"/>
        </w:rPr>
        <w:t>quellos</w:t>
      </w:r>
      <w:proofErr w:type="gramEnd"/>
      <w:r w:rsidR="00197EE0" w:rsidRPr="007562D0">
        <w:rPr>
          <w:rFonts w:ascii="Arial" w:hAnsi="Arial" w:cs="Arial"/>
          <w:sz w:val="22"/>
          <w:szCs w:val="22"/>
        </w:rPr>
        <w:t xml:space="preserve"> </w:t>
      </w:r>
      <w:r w:rsidR="00DE692A" w:rsidRPr="007562D0">
        <w:rPr>
          <w:rFonts w:ascii="Arial" w:hAnsi="Arial" w:cs="Arial"/>
          <w:sz w:val="22"/>
          <w:szCs w:val="22"/>
        </w:rPr>
        <w:t>que,</w:t>
      </w:r>
      <w:r>
        <w:rPr>
          <w:rFonts w:ascii="Arial" w:hAnsi="Arial" w:cs="Arial"/>
          <w:sz w:val="22"/>
          <w:szCs w:val="22"/>
        </w:rPr>
        <w:t xml:space="preserve"> p</w:t>
      </w:r>
      <w:r w:rsidR="00197EE0" w:rsidRPr="007562D0">
        <w:rPr>
          <w:rFonts w:ascii="Arial" w:hAnsi="Arial" w:cs="Arial"/>
          <w:sz w:val="22"/>
          <w:szCs w:val="22"/>
        </w:rPr>
        <w:t>or razón de la materia, el contenido, el tipo de diseño o circunstancia similar no deban estar sujetos a acreditación, serán valorados cuando esté previsto por ley (prevención de riesgos laborales) o se refiera a la adquisición de competencias, habilidades y actitudes en materia transversal (ofimática nivel de usuario, violencia de género, etc.). En este caso, deberá cumplir los criterios expuestos en la formación continuada para los Grupos de Gestión y Servicios.</w:t>
      </w:r>
    </w:p>
    <w:p w14:paraId="317079F0" w14:textId="3D24E27C" w:rsidR="00197EE0" w:rsidRDefault="00197EE0" w:rsidP="00197EE0">
      <w:pPr>
        <w:spacing w:line="360" w:lineRule="auto"/>
        <w:jc w:val="both"/>
        <w:rPr>
          <w:rFonts w:ascii="Arial" w:hAnsi="Arial" w:cs="Arial"/>
          <w:b/>
          <w:sz w:val="22"/>
          <w:szCs w:val="22"/>
        </w:rPr>
      </w:pPr>
      <w:r w:rsidRPr="00402194">
        <w:rPr>
          <w:rFonts w:ascii="Arial" w:hAnsi="Arial" w:cs="Arial"/>
          <w:b/>
          <w:sz w:val="22"/>
          <w:szCs w:val="22"/>
        </w:rPr>
        <w:t xml:space="preserve">0,1 puntos </w:t>
      </w:r>
      <w:r w:rsidRPr="00402194">
        <w:rPr>
          <w:rFonts w:ascii="Arial" w:hAnsi="Arial" w:cs="Arial"/>
          <w:sz w:val="22"/>
          <w:szCs w:val="22"/>
        </w:rPr>
        <w:t>por cada hora acreditada de formación con un</w:t>
      </w:r>
      <w:r w:rsidRPr="00402194">
        <w:rPr>
          <w:rFonts w:ascii="Arial" w:hAnsi="Arial" w:cs="Arial"/>
          <w:b/>
          <w:sz w:val="22"/>
          <w:szCs w:val="22"/>
        </w:rPr>
        <w:t xml:space="preserve"> Máximo de 100 puntos</w:t>
      </w:r>
    </w:p>
    <w:p w14:paraId="4B118C8F" w14:textId="7B4A17CC" w:rsidR="00F57D38" w:rsidRDefault="00F57D38" w:rsidP="00197EE0">
      <w:pPr>
        <w:spacing w:line="360" w:lineRule="auto"/>
        <w:jc w:val="both"/>
        <w:rPr>
          <w:rFonts w:ascii="Arial" w:hAnsi="Arial" w:cs="Arial"/>
          <w:b/>
          <w:sz w:val="22"/>
          <w:szCs w:val="22"/>
        </w:rPr>
      </w:pPr>
    </w:p>
    <w:p w14:paraId="647FE2BF" w14:textId="77777777" w:rsidR="00F57D38" w:rsidRDefault="00F57D38" w:rsidP="00197EE0">
      <w:pPr>
        <w:spacing w:line="360" w:lineRule="auto"/>
        <w:jc w:val="both"/>
        <w:rPr>
          <w:rFonts w:ascii="Arial" w:hAnsi="Arial" w:cs="Arial"/>
          <w:b/>
          <w:sz w:val="22"/>
          <w:szCs w:val="22"/>
        </w:rPr>
      </w:pPr>
    </w:p>
    <w:p w14:paraId="21A12AD4" w14:textId="3EF4CB20" w:rsidR="007562D0" w:rsidRDefault="007562D0" w:rsidP="00197EE0">
      <w:pPr>
        <w:spacing w:line="360" w:lineRule="auto"/>
        <w:jc w:val="both"/>
        <w:rPr>
          <w:rFonts w:ascii="Arial" w:hAnsi="Arial" w:cs="Arial"/>
          <w:b/>
          <w:sz w:val="22"/>
          <w:szCs w:val="22"/>
        </w:rPr>
      </w:pPr>
    </w:p>
    <w:p w14:paraId="4302B565" w14:textId="77777777" w:rsidR="00197EE0" w:rsidRPr="00402194" w:rsidRDefault="00197EE0" w:rsidP="00197EE0">
      <w:pPr>
        <w:spacing w:line="360" w:lineRule="auto"/>
        <w:jc w:val="both"/>
        <w:rPr>
          <w:rFonts w:ascii="Arial" w:hAnsi="Arial" w:cs="Arial"/>
          <w:b/>
          <w:sz w:val="22"/>
          <w:szCs w:val="22"/>
        </w:rPr>
      </w:pPr>
    </w:p>
    <w:p w14:paraId="405E5FA5" w14:textId="2CBBD388" w:rsidR="00197EE0" w:rsidRPr="00402194" w:rsidRDefault="00197EE0" w:rsidP="00197EE0">
      <w:pPr>
        <w:spacing w:line="360" w:lineRule="auto"/>
        <w:jc w:val="both"/>
        <w:rPr>
          <w:rFonts w:ascii="Arial" w:hAnsi="Arial" w:cs="Arial"/>
          <w:sz w:val="22"/>
          <w:szCs w:val="22"/>
        </w:rPr>
      </w:pPr>
      <w:r w:rsidRPr="00402194">
        <w:rPr>
          <w:rFonts w:ascii="Arial" w:hAnsi="Arial" w:cs="Arial"/>
          <w:sz w:val="22"/>
          <w:szCs w:val="22"/>
        </w:rPr>
        <w:t>Acreditadas 1000 horas de formación, equivalentes a 100 puntos, recogidas en el anterior apartado, los profesionales podrán anualmente acreditar la formación realizada en el periodo de actualización de la siguiente forma:</w:t>
      </w:r>
    </w:p>
    <w:p w14:paraId="202A077F" w14:textId="3CAEDD13" w:rsidR="00197EE0" w:rsidRPr="00402194" w:rsidRDefault="00197EE0" w:rsidP="00197EE0">
      <w:pPr>
        <w:spacing w:line="360" w:lineRule="auto"/>
        <w:jc w:val="both"/>
        <w:rPr>
          <w:rFonts w:ascii="Arial" w:hAnsi="Arial" w:cs="Arial"/>
          <w:sz w:val="22"/>
          <w:szCs w:val="22"/>
        </w:rPr>
      </w:pPr>
      <w:r w:rsidRPr="00402194">
        <w:rPr>
          <w:rFonts w:ascii="Arial" w:hAnsi="Arial" w:cs="Arial"/>
          <w:b/>
          <w:sz w:val="22"/>
          <w:szCs w:val="22"/>
        </w:rPr>
        <w:t>0,1 puntos</w:t>
      </w:r>
      <w:r w:rsidRPr="00402194">
        <w:rPr>
          <w:rFonts w:ascii="Arial" w:hAnsi="Arial" w:cs="Arial"/>
          <w:sz w:val="22"/>
          <w:szCs w:val="22"/>
        </w:rPr>
        <w:t xml:space="preserve"> por cada hora acreditada de formación y realizada en el año con un </w:t>
      </w:r>
      <w:r w:rsidRPr="00402194">
        <w:rPr>
          <w:rFonts w:ascii="Arial" w:hAnsi="Arial" w:cs="Arial"/>
          <w:b/>
          <w:sz w:val="22"/>
          <w:szCs w:val="22"/>
        </w:rPr>
        <w:t>Máximo de 10 puntos/año</w:t>
      </w:r>
      <w:r w:rsidRPr="00402194">
        <w:rPr>
          <w:rFonts w:ascii="Arial" w:hAnsi="Arial" w:cs="Arial"/>
          <w:sz w:val="22"/>
          <w:szCs w:val="22"/>
        </w:rPr>
        <w:t>. Puntuable únicamente en las actualizaciones.</w:t>
      </w:r>
    </w:p>
    <w:p w14:paraId="31A54C83" w14:textId="1B64057C" w:rsidR="00197EE0" w:rsidRPr="00402194" w:rsidRDefault="00197EE0" w:rsidP="00197EE0">
      <w:pPr>
        <w:spacing w:line="360" w:lineRule="auto"/>
        <w:jc w:val="both"/>
        <w:rPr>
          <w:rFonts w:ascii="Arial" w:hAnsi="Arial" w:cs="Arial"/>
          <w:sz w:val="22"/>
          <w:szCs w:val="22"/>
        </w:rPr>
      </w:pPr>
      <w:r w:rsidRPr="00402194">
        <w:rPr>
          <w:rFonts w:ascii="Arial" w:hAnsi="Arial" w:cs="Arial"/>
          <w:sz w:val="22"/>
          <w:szCs w:val="22"/>
        </w:rPr>
        <w:t>Cuando en el Diploma o certificado figure créditos y horas, se tendrá en cuenta los créditos otorgados por la Entidad acreditadora.</w:t>
      </w:r>
    </w:p>
    <w:p w14:paraId="7E0B3FE8" w14:textId="673328E1" w:rsidR="00197EE0" w:rsidRPr="00402194" w:rsidRDefault="00197EE0" w:rsidP="00197EE0">
      <w:pPr>
        <w:spacing w:line="360" w:lineRule="auto"/>
        <w:jc w:val="both"/>
        <w:rPr>
          <w:rFonts w:ascii="Arial" w:hAnsi="Arial" w:cs="Arial"/>
          <w:sz w:val="22"/>
          <w:szCs w:val="22"/>
        </w:rPr>
      </w:pPr>
      <w:r w:rsidRPr="00402194">
        <w:rPr>
          <w:rFonts w:ascii="Arial" w:hAnsi="Arial" w:cs="Arial"/>
          <w:sz w:val="22"/>
          <w:szCs w:val="22"/>
        </w:rPr>
        <w:t>A los efectos anteriores 1 crédito equivale a 10 horas de formación y 1crédito ECTS a 25 horas de formación.</w:t>
      </w:r>
    </w:p>
    <w:p w14:paraId="59C63C53" w14:textId="30B440D7" w:rsidR="00197EE0" w:rsidRPr="00402194" w:rsidRDefault="00197EE0" w:rsidP="00197EE0">
      <w:pPr>
        <w:spacing w:line="360" w:lineRule="auto"/>
        <w:jc w:val="both"/>
        <w:rPr>
          <w:rFonts w:ascii="Arial" w:hAnsi="Arial" w:cs="Arial"/>
          <w:sz w:val="22"/>
          <w:szCs w:val="22"/>
        </w:rPr>
      </w:pPr>
      <w:r w:rsidRPr="00402194">
        <w:rPr>
          <w:rFonts w:ascii="Arial" w:hAnsi="Arial" w:cs="Arial"/>
          <w:sz w:val="22"/>
          <w:szCs w:val="22"/>
        </w:rPr>
        <w:t>b)</w:t>
      </w:r>
      <w:r w:rsidRPr="00402194">
        <w:rPr>
          <w:rFonts w:ascii="Arial" w:hAnsi="Arial" w:cs="Arial"/>
          <w:sz w:val="22"/>
          <w:szCs w:val="22"/>
        </w:rPr>
        <w:tab/>
        <w:t>Doctorado, máster y diplomas de experto universitario, en la categoría o especialidad a la que se opta.</w:t>
      </w:r>
    </w:p>
    <w:p w14:paraId="42DD85BE" w14:textId="77777777" w:rsidR="007562D0" w:rsidRDefault="00197EE0" w:rsidP="00197EE0">
      <w:pPr>
        <w:spacing w:line="360" w:lineRule="auto"/>
        <w:jc w:val="both"/>
        <w:rPr>
          <w:rFonts w:ascii="Arial" w:hAnsi="Arial" w:cs="Arial"/>
          <w:sz w:val="22"/>
          <w:szCs w:val="22"/>
        </w:rPr>
      </w:pPr>
      <w:r w:rsidRPr="00402194">
        <w:rPr>
          <w:rFonts w:ascii="Arial" w:hAnsi="Arial" w:cs="Arial"/>
          <w:sz w:val="22"/>
          <w:szCs w:val="22"/>
        </w:rPr>
        <w:tab/>
        <w:t>1. Grado de Doctor ……………………………………………………………  75 puntos</w:t>
      </w:r>
    </w:p>
    <w:p w14:paraId="511ACC92" w14:textId="3BABA4C9" w:rsidR="00197EE0" w:rsidRPr="00402194" w:rsidRDefault="00197EE0" w:rsidP="00197EE0">
      <w:pPr>
        <w:spacing w:line="360" w:lineRule="auto"/>
        <w:jc w:val="both"/>
        <w:rPr>
          <w:rFonts w:ascii="Arial" w:hAnsi="Arial" w:cs="Arial"/>
          <w:sz w:val="22"/>
          <w:szCs w:val="22"/>
        </w:rPr>
      </w:pPr>
      <w:r w:rsidRPr="00402194">
        <w:rPr>
          <w:rFonts w:ascii="Arial" w:hAnsi="Arial" w:cs="Arial"/>
          <w:sz w:val="22"/>
          <w:szCs w:val="22"/>
        </w:rPr>
        <w:tab/>
        <w:t xml:space="preserve">2. Master universitario………………………………………………………...   25 puntos </w:t>
      </w:r>
    </w:p>
    <w:p w14:paraId="4B614CA4" w14:textId="476091E1" w:rsidR="00197EE0" w:rsidRPr="00402194" w:rsidRDefault="00197EE0" w:rsidP="00197EE0">
      <w:pPr>
        <w:spacing w:line="360" w:lineRule="auto"/>
        <w:jc w:val="both"/>
        <w:rPr>
          <w:rFonts w:ascii="Arial" w:hAnsi="Arial" w:cs="Arial"/>
          <w:sz w:val="22"/>
          <w:szCs w:val="22"/>
        </w:rPr>
      </w:pPr>
      <w:r w:rsidRPr="00402194">
        <w:rPr>
          <w:rFonts w:ascii="Arial" w:hAnsi="Arial" w:cs="Arial"/>
          <w:sz w:val="22"/>
          <w:szCs w:val="22"/>
        </w:rPr>
        <w:tab/>
        <w:t>3. Certificación de suficiencia investigadora-Diploma de estudios                 Avanzados (DEA)</w:t>
      </w:r>
      <w:proofErr w:type="gramStart"/>
      <w:r w:rsidRPr="00402194">
        <w:rPr>
          <w:rFonts w:ascii="Arial" w:hAnsi="Arial" w:cs="Arial"/>
          <w:sz w:val="22"/>
          <w:szCs w:val="22"/>
        </w:rPr>
        <w:t>…………………………………………………………..</w:t>
      </w:r>
      <w:proofErr w:type="gramEnd"/>
      <w:r w:rsidRPr="00402194">
        <w:rPr>
          <w:rFonts w:ascii="Arial" w:hAnsi="Arial" w:cs="Arial"/>
          <w:sz w:val="22"/>
          <w:szCs w:val="22"/>
        </w:rPr>
        <w:t xml:space="preserve">   25 puntos</w:t>
      </w:r>
    </w:p>
    <w:p w14:paraId="6EC5FFE6" w14:textId="77777777" w:rsidR="00197EE0" w:rsidRPr="00402194" w:rsidRDefault="00197EE0" w:rsidP="00197EE0">
      <w:pPr>
        <w:spacing w:line="360" w:lineRule="auto"/>
        <w:jc w:val="both"/>
        <w:rPr>
          <w:rFonts w:ascii="Arial" w:hAnsi="Arial" w:cs="Arial"/>
          <w:sz w:val="22"/>
          <w:szCs w:val="22"/>
        </w:rPr>
      </w:pPr>
      <w:r w:rsidRPr="00402194">
        <w:rPr>
          <w:rFonts w:ascii="Arial" w:hAnsi="Arial" w:cs="Arial"/>
          <w:sz w:val="22"/>
          <w:szCs w:val="22"/>
        </w:rPr>
        <w:tab/>
        <w:t>4. Especialista universitario…………………………………………………     15 puntos</w:t>
      </w:r>
    </w:p>
    <w:p w14:paraId="3CF70FF8" w14:textId="77777777" w:rsidR="00197EE0" w:rsidRPr="00402194" w:rsidRDefault="00197EE0" w:rsidP="00197EE0">
      <w:pPr>
        <w:spacing w:line="360" w:lineRule="auto"/>
        <w:jc w:val="both"/>
        <w:rPr>
          <w:rFonts w:ascii="Arial" w:hAnsi="Arial" w:cs="Arial"/>
          <w:sz w:val="22"/>
          <w:szCs w:val="22"/>
        </w:rPr>
      </w:pPr>
      <w:r w:rsidRPr="00402194">
        <w:rPr>
          <w:rFonts w:ascii="Arial" w:hAnsi="Arial" w:cs="Arial"/>
          <w:sz w:val="22"/>
          <w:szCs w:val="22"/>
        </w:rPr>
        <w:tab/>
        <w:t>5. Experto universitario</w:t>
      </w:r>
      <w:proofErr w:type="gramStart"/>
      <w:r w:rsidRPr="00402194">
        <w:rPr>
          <w:rFonts w:ascii="Arial" w:hAnsi="Arial" w:cs="Arial"/>
          <w:sz w:val="22"/>
          <w:szCs w:val="22"/>
        </w:rPr>
        <w:t>……..………………………………………………..</w:t>
      </w:r>
      <w:proofErr w:type="gramEnd"/>
      <w:r w:rsidRPr="00402194">
        <w:rPr>
          <w:rFonts w:ascii="Arial" w:hAnsi="Arial" w:cs="Arial"/>
          <w:sz w:val="22"/>
          <w:szCs w:val="22"/>
        </w:rPr>
        <w:t xml:space="preserve">    10 puntos </w:t>
      </w:r>
    </w:p>
    <w:p w14:paraId="6D2C68D8" w14:textId="77777777" w:rsidR="00197EE0" w:rsidRPr="00402194" w:rsidRDefault="00197EE0" w:rsidP="00197EE0">
      <w:pPr>
        <w:pStyle w:val="Prrafodelista"/>
        <w:spacing w:line="360" w:lineRule="auto"/>
        <w:ind w:left="0"/>
        <w:jc w:val="both"/>
        <w:rPr>
          <w:rFonts w:ascii="Arial" w:hAnsi="Arial" w:cs="Arial"/>
          <w:b/>
          <w:sz w:val="24"/>
          <w:szCs w:val="24"/>
        </w:rPr>
      </w:pPr>
    </w:p>
    <w:p w14:paraId="5BBF18CF" w14:textId="5EC945FE" w:rsidR="00197EE0" w:rsidRDefault="00197EE0" w:rsidP="00197EE0">
      <w:pPr>
        <w:pStyle w:val="Prrafodelista"/>
        <w:spacing w:line="360" w:lineRule="auto"/>
        <w:ind w:left="0"/>
        <w:jc w:val="both"/>
        <w:rPr>
          <w:rFonts w:ascii="Arial" w:hAnsi="Arial" w:cs="Arial"/>
          <w:sz w:val="22"/>
          <w:szCs w:val="22"/>
        </w:rPr>
      </w:pPr>
      <w:r w:rsidRPr="00402194">
        <w:rPr>
          <w:rFonts w:ascii="Arial" w:hAnsi="Arial" w:cs="Arial"/>
          <w:sz w:val="22"/>
          <w:szCs w:val="22"/>
        </w:rPr>
        <w:t xml:space="preserve">La realización de cursos de doctorado (sistema anterior al Real Decreto 185/1985), o la realización del programa de Doctorado hasta el nivel de suficiencia investigadora según </w:t>
      </w:r>
      <w:r w:rsidRPr="00402194">
        <w:rPr>
          <w:rFonts w:ascii="Arial" w:hAnsi="Arial" w:cs="Arial"/>
          <w:sz w:val="22"/>
          <w:szCs w:val="22"/>
        </w:rPr>
        <w:lastRenderedPageBreak/>
        <w:t>los Reales Decretos 185/1985 y 778/1998 cuando no se hay acreditado el grado de doctor, se valorará dentro del apartado a) de formación continuada con los máximos previstos en dicho apartado.</w:t>
      </w:r>
    </w:p>
    <w:p w14:paraId="6A8F18A2" w14:textId="0EB0E642" w:rsidR="007562D0" w:rsidRDefault="007562D0" w:rsidP="00197EE0">
      <w:pPr>
        <w:pStyle w:val="Prrafodelista"/>
        <w:spacing w:line="360" w:lineRule="auto"/>
        <w:ind w:left="0"/>
        <w:jc w:val="both"/>
        <w:rPr>
          <w:rFonts w:ascii="Arial" w:hAnsi="Arial" w:cs="Arial"/>
          <w:sz w:val="22"/>
          <w:szCs w:val="22"/>
        </w:rPr>
      </w:pPr>
    </w:p>
    <w:p w14:paraId="337E1891" w14:textId="77777777" w:rsidR="007562D0" w:rsidRPr="00402194" w:rsidRDefault="007562D0" w:rsidP="00197EE0">
      <w:pPr>
        <w:pStyle w:val="Prrafodelista"/>
        <w:spacing w:line="360" w:lineRule="auto"/>
        <w:ind w:left="0"/>
        <w:jc w:val="both"/>
        <w:rPr>
          <w:rFonts w:ascii="Arial" w:hAnsi="Arial" w:cs="Arial"/>
          <w:sz w:val="22"/>
          <w:szCs w:val="22"/>
        </w:rPr>
      </w:pPr>
    </w:p>
    <w:p w14:paraId="4D279E3B" w14:textId="77777777" w:rsidR="00197EE0" w:rsidRPr="00402194" w:rsidRDefault="00197EE0" w:rsidP="00197EE0">
      <w:pPr>
        <w:pStyle w:val="Prrafodelista"/>
        <w:spacing w:line="360" w:lineRule="auto"/>
        <w:ind w:left="0"/>
        <w:jc w:val="both"/>
        <w:rPr>
          <w:rFonts w:ascii="Arial" w:hAnsi="Arial" w:cs="Arial"/>
          <w:sz w:val="22"/>
          <w:szCs w:val="22"/>
        </w:rPr>
      </w:pPr>
    </w:p>
    <w:p w14:paraId="614A3B3A" w14:textId="07813B0F" w:rsidR="00197EE0" w:rsidRPr="00402194" w:rsidRDefault="00197EE0" w:rsidP="00197EE0">
      <w:pPr>
        <w:spacing w:line="360" w:lineRule="auto"/>
        <w:jc w:val="both"/>
        <w:rPr>
          <w:rFonts w:ascii="Arial" w:hAnsi="Arial" w:cs="Arial"/>
        </w:rPr>
      </w:pPr>
      <w:r w:rsidRPr="00402194">
        <w:rPr>
          <w:rFonts w:ascii="Arial" w:hAnsi="Arial" w:cs="Arial"/>
          <w:b/>
          <w:sz w:val="22"/>
          <w:szCs w:val="22"/>
        </w:rPr>
        <w:t>Categorías de Gestión y Servicios: Grupos Profesionales A1 y A2.</w:t>
      </w:r>
    </w:p>
    <w:p w14:paraId="5DFC6749" w14:textId="03C373C3" w:rsidR="00197EE0" w:rsidRPr="00402194" w:rsidRDefault="00197EE0" w:rsidP="00197EE0">
      <w:pPr>
        <w:spacing w:line="360" w:lineRule="auto"/>
        <w:jc w:val="both"/>
        <w:rPr>
          <w:rFonts w:ascii="Arial" w:hAnsi="Arial" w:cs="Arial"/>
          <w:sz w:val="22"/>
          <w:szCs w:val="22"/>
        </w:rPr>
      </w:pPr>
      <w:r w:rsidRPr="00402194">
        <w:rPr>
          <w:rFonts w:ascii="Arial" w:hAnsi="Arial" w:cs="Arial"/>
          <w:sz w:val="22"/>
          <w:szCs w:val="22"/>
        </w:rPr>
        <w:t>Serán objeto de valoración:</w:t>
      </w:r>
    </w:p>
    <w:p w14:paraId="3713385B" w14:textId="77777777" w:rsidR="00197EE0" w:rsidRPr="00402194" w:rsidRDefault="00197EE0" w:rsidP="00197EE0">
      <w:pPr>
        <w:tabs>
          <w:tab w:val="left" w:pos="426"/>
        </w:tabs>
        <w:spacing w:line="360" w:lineRule="auto"/>
        <w:jc w:val="both"/>
        <w:rPr>
          <w:rFonts w:ascii="Arial" w:hAnsi="Arial" w:cs="Arial"/>
          <w:sz w:val="22"/>
          <w:szCs w:val="22"/>
        </w:rPr>
      </w:pPr>
      <w:r w:rsidRPr="00402194">
        <w:rPr>
          <w:rFonts w:ascii="Arial" w:hAnsi="Arial" w:cs="Arial"/>
          <w:sz w:val="22"/>
          <w:szCs w:val="22"/>
        </w:rPr>
        <w:t xml:space="preserve">a) </w:t>
      </w:r>
      <w:r w:rsidRPr="00402194">
        <w:rPr>
          <w:rFonts w:ascii="Arial" w:hAnsi="Arial" w:cs="Arial"/>
          <w:sz w:val="22"/>
          <w:szCs w:val="22"/>
        </w:rPr>
        <w:tab/>
        <w:t xml:space="preserve">Los diplomas o certificados relacionados directamente con la categoría o especialidad a la que se opta, obtenidos en cursos organizados por organismos de la Administración Central, Autonómica, Universidades, órganos o instituciones de las Administraciones Sanitarias Públicas, así como por Organizaciones Sindicales o Entidades sin ánimo de lucro al amparo de convenio suscrito con el Ministerio de Sanidad, Servicios Sociales e Igualdad, el extinguido </w:t>
      </w:r>
      <w:proofErr w:type="spellStart"/>
      <w:r w:rsidRPr="00402194">
        <w:rPr>
          <w:rFonts w:ascii="Arial" w:hAnsi="Arial" w:cs="Arial"/>
          <w:sz w:val="22"/>
          <w:szCs w:val="22"/>
        </w:rPr>
        <w:t>Insalud</w:t>
      </w:r>
      <w:proofErr w:type="spellEnd"/>
      <w:r w:rsidRPr="00402194">
        <w:rPr>
          <w:rFonts w:ascii="Arial" w:hAnsi="Arial" w:cs="Arial"/>
          <w:sz w:val="22"/>
          <w:szCs w:val="22"/>
        </w:rPr>
        <w:t>, los Servicios de Salud de Comunidades Autónomas o incluidos en los Acuerdos de Formación Continuada o Formación para el Empleo de las Administraciones Públicas (AFCAP y AFEDAP), o bien que hayan sido acreditados y, en su caso, subvencionados por los mismos, siempre que dichas circunstancias consten en el propio título o diploma, o bien se certifiquen debidamente:</w:t>
      </w:r>
    </w:p>
    <w:p w14:paraId="18F2E9BD" w14:textId="7C3CB3FD" w:rsidR="00197EE0" w:rsidRPr="00402194" w:rsidRDefault="00197EE0" w:rsidP="00197EE0">
      <w:pPr>
        <w:spacing w:line="360" w:lineRule="auto"/>
        <w:jc w:val="both"/>
        <w:rPr>
          <w:rFonts w:ascii="Arial" w:hAnsi="Arial" w:cs="Arial"/>
          <w:b/>
          <w:sz w:val="22"/>
          <w:szCs w:val="22"/>
        </w:rPr>
      </w:pPr>
      <w:r w:rsidRPr="00402194">
        <w:rPr>
          <w:rFonts w:ascii="Arial" w:hAnsi="Arial" w:cs="Arial"/>
          <w:b/>
          <w:sz w:val="22"/>
          <w:szCs w:val="22"/>
        </w:rPr>
        <w:t>0,1 puntos</w:t>
      </w:r>
      <w:r w:rsidRPr="00402194">
        <w:rPr>
          <w:rFonts w:ascii="Arial" w:hAnsi="Arial" w:cs="Arial"/>
          <w:sz w:val="22"/>
          <w:szCs w:val="22"/>
        </w:rPr>
        <w:t xml:space="preserve"> por cada hora de formación. </w:t>
      </w:r>
      <w:r w:rsidRPr="00402194">
        <w:rPr>
          <w:rFonts w:ascii="Arial" w:hAnsi="Arial" w:cs="Arial"/>
          <w:b/>
          <w:sz w:val="22"/>
          <w:szCs w:val="22"/>
        </w:rPr>
        <w:t>Máximo de 100 puntos.</w:t>
      </w:r>
    </w:p>
    <w:p w14:paraId="39FDAE95" w14:textId="77777777" w:rsidR="00197EE0" w:rsidRPr="00402194" w:rsidRDefault="00197EE0" w:rsidP="00197EE0">
      <w:pPr>
        <w:spacing w:line="360" w:lineRule="auto"/>
        <w:jc w:val="both"/>
        <w:rPr>
          <w:rFonts w:ascii="Arial" w:hAnsi="Arial" w:cs="Arial"/>
          <w:sz w:val="22"/>
          <w:szCs w:val="22"/>
        </w:rPr>
      </w:pPr>
      <w:r w:rsidRPr="00402194">
        <w:rPr>
          <w:rFonts w:ascii="Arial" w:hAnsi="Arial" w:cs="Arial"/>
          <w:sz w:val="22"/>
          <w:szCs w:val="22"/>
        </w:rPr>
        <w:t>Acreditadas 1000 horas de formación, equivalentes a 100 puntos, recogidas en el anterior apartado, los profesionales podrán anualmente acreditar la formación realizada en el periodo de actualización de la siguiente forma:</w:t>
      </w:r>
    </w:p>
    <w:p w14:paraId="541CC953" w14:textId="3FD1DAEF" w:rsidR="00197EE0" w:rsidRPr="00402194" w:rsidRDefault="00197EE0" w:rsidP="00197EE0">
      <w:pPr>
        <w:spacing w:line="360" w:lineRule="auto"/>
        <w:jc w:val="both"/>
        <w:rPr>
          <w:rFonts w:ascii="Arial" w:hAnsi="Arial" w:cs="Arial"/>
          <w:sz w:val="22"/>
          <w:szCs w:val="22"/>
        </w:rPr>
      </w:pPr>
      <w:r w:rsidRPr="00402194">
        <w:rPr>
          <w:rFonts w:ascii="Arial" w:hAnsi="Arial" w:cs="Arial"/>
          <w:b/>
          <w:sz w:val="22"/>
          <w:szCs w:val="22"/>
        </w:rPr>
        <w:t>0,1 puntos</w:t>
      </w:r>
      <w:r w:rsidRPr="00402194">
        <w:rPr>
          <w:rFonts w:ascii="Arial" w:hAnsi="Arial" w:cs="Arial"/>
          <w:sz w:val="22"/>
          <w:szCs w:val="22"/>
        </w:rPr>
        <w:t xml:space="preserve"> por cada hora de formación y realizada en el año. </w:t>
      </w:r>
      <w:r w:rsidRPr="00402194">
        <w:rPr>
          <w:rFonts w:ascii="Arial" w:hAnsi="Arial" w:cs="Arial"/>
          <w:b/>
          <w:sz w:val="22"/>
          <w:szCs w:val="22"/>
        </w:rPr>
        <w:t xml:space="preserve">Máximo 10 puntos/año. </w:t>
      </w:r>
      <w:r w:rsidRPr="00402194">
        <w:rPr>
          <w:rFonts w:ascii="Arial" w:hAnsi="Arial" w:cs="Arial"/>
          <w:sz w:val="22"/>
          <w:szCs w:val="22"/>
        </w:rPr>
        <w:t>Puntuable únicamente en las actualizaciones.</w:t>
      </w:r>
    </w:p>
    <w:p w14:paraId="770ECE3E" w14:textId="70C8DD8F" w:rsidR="00197EE0" w:rsidRPr="00402194" w:rsidRDefault="00197EE0" w:rsidP="00197EE0">
      <w:pPr>
        <w:tabs>
          <w:tab w:val="left" w:pos="426"/>
        </w:tabs>
        <w:spacing w:line="360" w:lineRule="auto"/>
        <w:jc w:val="both"/>
        <w:rPr>
          <w:rFonts w:ascii="Arial" w:hAnsi="Arial" w:cs="Arial"/>
          <w:sz w:val="22"/>
          <w:szCs w:val="22"/>
        </w:rPr>
      </w:pPr>
      <w:r w:rsidRPr="00402194">
        <w:rPr>
          <w:rFonts w:ascii="Arial" w:hAnsi="Arial" w:cs="Arial"/>
          <w:sz w:val="22"/>
          <w:szCs w:val="22"/>
        </w:rPr>
        <w:t xml:space="preserve">b) </w:t>
      </w:r>
      <w:r w:rsidRPr="00402194">
        <w:rPr>
          <w:rFonts w:ascii="Arial" w:hAnsi="Arial" w:cs="Arial"/>
          <w:sz w:val="22"/>
          <w:szCs w:val="22"/>
        </w:rPr>
        <w:tab/>
        <w:t>Doctorado, máster y diplomas de experto universitarios, relacionados con la categoría a la que se opta.</w:t>
      </w:r>
    </w:p>
    <w:p w14:paraId="0E0B1E2E" w14:textId="77777777" w:rsidR="00197EE0" w:rsidRPr="00402194" w:rsidRDefault="00197EE0" w:rsidP="00197EE0">
      <w:pPr>
        <w:tabs>
          <w:tab w:val="left" w:pos="567"/>
          <w:tab w:val="right" w:pos="8505"/>
        </w:tabs>
        <w:spacing w:line="360" w:lineRule="auto"/>
        <w:jc w:val="both"/>
        <w:rPr>
          <w:rFonts w:ascii="Arial" w:hAnsi="Arial" w:cs="Arial"/>
          <w:sz w:val="22"/>
          <w:szCs w:val="22"/>
        </w:rPr>
      </w:pPr>
      <w:r w:rsidRPr="00402194">
        <w:rPr>
          <w:rFonts w:ascii="Arial" w:hAnsi="Arial" w:cs="Arial"/>
          <w:sz w:val="22"/>
          <w:szCs w:val="22"/>
        </w:rPr>
        <w:tab/>
        <w:t>1. Grado de Doctor………….…………………………………………</w:t>
      </w:r>
      <w:r w:rsidRPr="00402194">
        <w:rPr>
          <w:rFonts w:ascii="Arial" w:hAnsi="Arial" w:cs="Arial"/>
          <w:sz w:val="22"/>
          <w:szCs w:val="22"/>
        </w:rPr>
        <w:tab/>
        <w:t>75 puntos</w:t>
      </w:r>
    </w:p>
    <w:p w14:paraId="5B9195B6" w14:textId="77777777" w:rsidR="00197EE0" w:rsidRPr="00402194" w:rsidRDefault="00197EE0" w:rsidP="00197EE0">
      <w:pPr>
        <w:tabs>
          <w:tab w:val="left" w:pos="567"/>
          <w:tab w:val="right" w:pos="8505"/>
        </w:tabs>
        <w:spacing w:line="360" w:lineRule="auto"/>
        <w:jc w:val="both"/>
        <w:rPr>
          <w:rFonts w:ascii="Arial" w:hAnsi="Arial" w:cs="Arial"/>
          <w:sz w:val="22"/>
          <w:szCs w:val="22"/>
        </w:rPr>
      </w:pPr>
      <w:r w:rsidRPr="00402194">
        <w:rPr>
          <w:rFonts w:ascii="Arial" w:hAnsi="Arial" w:cs="Arial"/>
          <w:sz w:val="22"/>
          <w:szCs w:val="22"/>
        </w:rPr>
        <w:tab/>
        <w:t>2. Máster universitario</w:t>
      </w:r>
      <w:proofErr w:type="gramStart"/>
      <w:r w:rsidRPr="00402194">
        <w:rPr>
          <w:rFonts w:ascii="Arial" w:hAnsi="Arial" w:cs="Arial"/>
          <w:sz w:val="22"/>
          <w:szCs w:val="22"/>
        </w:rPr>
        <w:t>…………………….………………………..</w:t>
      </w:r>
      <w:proofErr w:type="gramEnd"/>
      <w:r w:rsidRPr="00402194">
        <w:rPr>
          <w:rFonts w:ascii="Arial" w:hAnsi="Arial" w:cs="Arial"/>
          <w:sz w:val="22"/>
          <w:szCs w:val="22"/>
        </w:rPr>
        <w:tab/>
        <w:t xml:space="preserve">25 puntos </w:t>
      </w:r>
    </w:p>
    <w:p w14:paraId="7B29607F" w14:textId="77777777" w:rsidR="00197EE0" w:rsidRPr="00402194" w:rsidRDefault="00197EE0" w:rsidP="00197EE0">
      <w:pPr>
        <w:spacing w:line="360" w:lineRule="auto"/>
        <w:jc w:val="both"/>
        <w:rPr>
          <w:rFonts w:ascii="Arial" w:hAnsi="Arial" w:cs="Arial"/>
          <w:sz w:val="22"/>
          <w:szCs w:val="22"/>
        </w:rPr>
      </w:pPr>
      <w:r w:rsidRPr="00402194">
        <w:rPr>
          <w:rFonts w:ascii="Arial" w:hAnsi="Arial" w:cs="Arial"/>
          <w:sz w:val="22"/>
          <w:szCs w:val="22"/>
        </w:rPr>
        <w:t xml:space="preserve">         3. Certificación de suficiencia investigadora-Diploma de estudios </w:t>
      </w:r>
    </w:p>
    <w:p w14:paraId="7D67F23A" w14:textId="59AC76C0" w:rsidR="00197EE0" w:rsidRDefault="00197EE0" w:rsidP="00197EE0">
      <w:pPr>
        <w:spacing w:line="360" w:lineRule="auto"/>
        <w:jc w:val="both"/>
        <w:rPr>
          <w:rFonts w:ascii="Arial" w:hAnsi="Arial" w:cs="Arial"/>
          <w:sz w:val="22"/>
          <w:szCs w:val="22"/>
        </w:rPr>
      </w:pPr>
      <w:r w:rsidRPr="00402194">
        <w:rPr>
          <w:rFonts w:ascii="Arial" w:hAnsi="Arial" w:cs="Arial"/>
          <w:sz w:val="22"/>
          <w:szCs w:val="22"/>
        </w:rPr>
        <w:t xml:space="preserve">          Avanzados (DEA)</w:t>
      </w:r>
      <w:proofErr w:type="gramStart"/>
      <w:r w:rsidRPr="00402194">
        <w:rPr>
          <w:rFonts w:ascii="Arial" w:hAnsi="Arial" w:cs="Arial"/>
          <w:sz w:val="22"/>
          <w:szCs w:val="22"/>
        </w:rPr>
        <w:t>…………………………………………………………..</w:t>
      </w:r>
      <w:proofErr w:type="gramEnd"/>
      <w:r w:rsidRPr="00402194">
        <w:rPr>
          <w:rFonts w:ascii="Arial" w:hAnsi="Arial" w:cs="Arial"/>
          <w:sz w:val="22"/>
          <w:szCs w:val="22"/>
        </w:rPr>
        <w:t xml:space="preserve">   25 puntos</w:t>
      </w:r>
    </w:p>
    <w:p w14:paraId="485497E3" w14:textId="7053CE22" w:rsidR="00394766" w:rsidRDefault="00394766" w:rsidP="00197EE0">
      <w:pPr>
        <w:spacing w:line="360" w:lineRule="auto"/>
        <w:jc w:val="both"/>
        <w:rPr>
          <w:rFonts w:ascii="Arial" w:hAnsi="Arial" w:cs="Arial"/>
          <w:sz w:val="22"/>
          <w:szCs w:val="22"/>
        </w:rPr>
      </w:pPr>
    </w:p>
    <w:p w14:paraId="5A17D30E" w14:textId="77777777" w:rsidR="00394766" w:rsidRPr="00402194" w:rsidRDefault="00394766" w:rsidP="00197EE0">
      <w:pPr>
        <w:spacing w:line="360" w:lineRule="auto"/>
        <w:jc w:val="both"/>
        <w:rPr>
          <w:rFonts w:ascii="Arial" w:hAnsi="Arial" w:cs="Arial"/>
          <w:sz w:val="22"/>
          <w:szCs w:val="22"/>
        </w:rPr>
      </w:pPr>
    </w:p>
    <w:p w14:paraId="0F480581" w14:textId="37047235" w:rsidR="007562D0" w:rsidRDefault="00197EE0" w:rsidP="00394766">
      <w:pPr>
        <w:spacing w:line="360" w:lineRule="auto"/>
        <w:jc w:val="both"/>
        <w:rPr>
          <w:rFonts w:ascii="Arial" w:hAnsi="Arial" w:cs="Arial"/>
          <w:sz w:val="22"/>
          <w:szCs w:val="22"/>
        </w:rPr>
      </w:pPr>
      <w:r w:rsidRPr="00402194">
        <w:rPr>
          <w:rFonts w:ascii="Arial" w:hAnsi="Arial" w:cs="Arial"/>
          <w:sz w:val="22"/>
          <w:szCs w:val="22"/>
        </w:rPr>
        <w:t xml:space="preserve">         4. Especialista universitario………………………………………………… 15 puntos</w:t>
      </w:r>
    </w:p>
    <w:p w14:paraId="2C1061D4" w14:textId="0A0BAA47" w:rsidR="00197EE0" w:rsidRPr="00402194" w:rsidRDefault="00394766" w:rsidP="00197EE0">
      <w:pPr>
        <w:tabs>
          <w:tab w:val="left" w:pos="567"/>
          <w:tab w:val="right" w:pos="8505"/>
        </w:tabs>
        <w:spacing w:line="360" w:lineRule="auto"/>
        <w:jc w:val="both"/>
        <w:rPr>
          <w:rFonts w:ascii="Arial" w:hAnsi="Arial" w:cs="Arial"/>
          <w:sz w:val="22"/>
          <w:szCs w:val="22"/>
        </w:rPr>
      </w:pPr>
      <w:r>
        <w:rPr>
          <w:rFonts w:ascii="Arial" w:hAnsi="Arial" w:cs="Arial"/>
          <w:sz w:val="22"/>
          <w:szCs w:val="22"/>
        </w:rPr>
        <w:tab/>
      </w:r>
      <w:r w:rsidR="00197EE0" w:rsidRPr="00402194">
        <w:rPr>
          <w:rFonts w:ascii="Arial" w:hAnsi="Arial" w:cs="Arial"/>
          <w:sz w:val="22"/>
          <w:szCs w:val="22"/>
        </w:rPr>
        <w:t>5. Experto uni</w:t>
      </w:r>
      <w:r>
        <w:rPr>
          <w:rFonts w:ascii="Arial" w:hAnsi="Arial" w:cs="Arial"/>
          <w:sz w:val="22"/>
          <w:szCs w:val="22"/>
        </w:rPr>
        <w:t>versitario</w:t>
      </w:r>
      <w:proofErr w:type="gramStart"/>
      <w:r>
        <w:rPr>
          <w:rFonts w:ascii="Arial" w:hAnsi="Arial" w:cs="Arial"/>
          <w:sz w:val="22"/>
          <w:szCs w:val="22"/>
        </w:rPr>
        <w:t>……..……………………………………………</w:t>
      </w:r>
      <w:r w:rsidR="00197EE0" w:rsidRPr="00402194">
        <w:rPr>
          <w:rFonts w:ascii="Arial" w:hAnsi="Arial" w:cs="Arial"/>
          <w:sz w:val="22"/>
          <w:szCs w:val="22"/>
        </w:rPr>
        <w:t>..</w:t>
      </w:r>
      <w:proofErr w:type="gramEnd"/>
      <w:r w:rsidR="00197EE0" w:rsidRPr="00402194">
        <w:rPr>
          <w:rFonts w:ascii="Arial" w:hAnsi="Arial" w:cs="Arial"/>
          <w:sz w:val="22"/>
          <w:szCs w:val="22"/>
        </w:rPr>
        <w:t xml:space="preserve">    10 puntos</w:t>
      </w:r>
    </w:p>
    <w:p w14:paraId="0B85C5AE" w14:textId="27EFF2DC" w:rsidR="00197EE0" w:rsidRPr="00402194" w:rsidRDefault="00197EE0" w:rsidP="00197EE0">
      <w:pPr>
        <w:spacing w:line="360" w:lineRule="auto"/>
        <w:jc w:val="both"/>
        <w:rPr>
          <w:rFonts w:ascii="Arial" w:hAnsi="Arial" w:cs="Arial"/>
          <w:b/>
          <w:sz w:val="22"/>
          <w:szCs w:val="22"/>
        </w:rPr>
      </w:pPr>
      <w:r w:rsidRPr="00402194">
        <w:rPr>
          <w:rFonts w:ascii="Arial" w:hAnsi="Arial" w:cs="Arial"/>
          <w:sz w:val="22"/>
          <w:szCs w:val="22"/>
        </w:rPr>
        <w:t xml:space="preserve">La realización de cursos de doctorado (sistema anterior al Real Decreto 185/1985), o la realización del programa de Doctorado hasta el nivel de suficiencia investigadora según los Reales Decretos 185/1985 y 778/1998 cuando no se haya </w:t>
      </w:r>
      <w:r w:rsidR="007562D0">
        <w:rPr>
          <w:rFonts w:ascii="Arial" w:hAnsi="Arial" w:cs="Arial"/>
          <w:sz w:val="22"/>
          <w:szCs w:val="22"/>
        </w:rPr>
        <w:t xml:space="preserve">acreditado el grado de doctor, </w:t>
      </w:r>
      <w:r w:rsidRPr="00402194">
        <w:rPr>
          <w:rFonts w:ascii="Arial" w:hAnsi="Arial" w:cs="Arial"/>
          <w:sz w:val="22"/>
          <w:szCs w:val="22"/>
        </w:rPr>
        <w:t>se valorará dentro del apartado a) de formación continuada con los máximos previstos en dicho apartado.</w:t>
      </w:r>
      <w:r w:rsidRPr="00402194">
        <w:rPr>
          <w:rFonts w:ascii="Arial" w:hAnsi="Arial" w:cs="Arial"/>
          <w:b/>
          <w:sz w:val="22"/>
          <w:szCs w:val="22"/>
        </w:rPr>
        <w:t xml:space="preserve"> </w:t>
      </w:r>
    </w:p>
    <w:p w14:paraId="25FD5883" w14:textId="77777777" w:rsidR="00197EE0" w:rsidRPr="00402194" w:rsidRDefault="00197EE0" w:rsidP="00197EE0">
      <w:pPr>
        <w:spacing w:line="360" w:lineRule="auto"/>
        <w:jc w:val="both"/>
        <w:rPr>
          <w:rFonts w:ascii="Arial" w:hAnsi="Arial" w:cs="Arial"/>
          <w:b/>
          <w:sz w:val="22"/>
          <w:szCs w:val="22"/>
        </w:rPr>
      </w:pPr>
    </w:p>
    <w:p w14:paraId="4CD1E2DC" w14:textId="482E37FA" w:rsidR="00197EE0" w:rsidRPr="00402194" w:rsidRDefault="00197EE0" w:rsidP="007562D0">
      <w:pPr>
        <w:spacing w:line="360" w:lineRule="auto"/>
        <w:jc w:val="both"/>
        <w:rPr>
          <w:rFonts w:ascii="Arial" w:hAnsi="Arial" w:cs="Arial"/>
          <w:sz w:val="22"/>
          <w:szCs w:val="22"/>
        </w:rPr>
      </w:pPr>
      <w:r w:rsidRPr="00402194">
        <w:rPr>
          <w:rFonts w:ascii="Arial" w:hAnsi="Arial" w:cs="Arial"/>
          <w:b/>
          <w:sz w:val="22"/>
          <w:szCs w:val="22"/>
        </w:rPr>
        <w:t>Categorías de Gestión y Servicios: Grupos Profesionales C1, C2 y Agrupaciones profesionales.</w:t>
      </w:r>
    </w:p>
    <w:p w14:paraId="295A0D73" w14:textId="30264E0F" w:rsidR="00197EE0" w:rsidRPr="00402194" w:rsidRDefault="00197EE0" w:rsidP="00197EE0">
      <w:pPr>
        <w:jc w:val="both"/>
        <w:rPr>
          <w:rFonts w:ascii="Arial" w:hAnsi="Arial" w:cs="Arial"/>
          <w:sz w:val="22"/>
          <w:szCs w:val="22"/>
        </w:rPr>
      </w:pPr>
      <w:r w:rsidRPr="00402194">
        <w:rPr>
          <w:rFonts w:ascii="Arial" w:hAnsi="Arial" w:cs="Arial"/>
          <w:sz w:val="22"/>
          <w:szCs w:val="22"/>
        </w:rPr>
        <w:t>Serán objeto de valoración:</w:t>
      </w:r>
    </w:p>
    <w:p w14:paraId="0F94D692" w14:textId="488D5FEE" w:rsidR="00197EE0" w:rsidRPr="00402194" w:rsidRDefault="00197EE0" w:rsidP="007562D0">
      <w:pPr>
        <w:tabs>
          <w:tab w:val="left" w:pos="426"/>
        </w:tabs>
        <w:spacing w:line="360" w:lineRule="auto"/>
        <w:jc w:val="both"/>
        <w:rPr>
          <w:rFonts w:ascii="Arial" w:hAnsi="Arial" w:cs="Arial"/>
          <w:sz w:val="22"/>
          <w:szCs w:val="22"/>
        </w:rPr>
      </w:pPr>
      <w:r w:rsidRPr="00402194">
        <w:rPr>
          <w:rFonts w:ascii="Arial" w:hAnsi="Arial" w:cs="Arial"/>
          <w:sz w:val="22"/>
          <w:szCs w:val="22"/>
        </w:rPr>
        <w:t xml:space="preserve">a) </w:t>
      </w:r>
      <w:r w:rsidRPr="00402194">
        <w:rPr>
          <w:rFonts w:ascii="Arial" w:hAnsi="Arial" w:cs="Arial"/>
          <w:sz w:val="22"/>
          <w:szCs w:val="22"/>
        </w:rPr>
        <w:tab/>
        <w:t xml:space="preserve">Los diplomas o certificados relacionados directamente con la categoría o especialidad a la que se opta, obtenidos en cursos organizados por organismos de la Administración Central, Autonómica, Universidades, órganos o instituciones de las Administraciones Sanitarias Públicas, así como por Organizaciones Sindicales o Entidades sin ánimo de lucro al amparo de convenio suscrito con el Ministerio de Sanidad, Servicios Sociales e Igualdad, el extinguido </w:t>
      </w:r>
      <w:proofErr w:type="spellStart"/>
      <w:r w:rsidRPr="00402194">
        <w:rPr>
          <w:rFonts w:ascii="Arial" w:hAnsi="Arial" w:cs="Arial"/>
          <w:sz w:val="22"/>
          <w:szCs w:val="22"/>
        </w:rPr>
        <w:t>Insalud</w:t>
      </w:r>
      <w:proofErr w:type="spellEnd"/>
      <w:r w:rsidRPr="00402194">
        <w:rPr>
          <w:rFonts w:ascii="Arial" w:hAnsi="Arial" w:cs="Arial"/>
          <w:sz w:val="22"/>
          <w:szCs w:val="22"/>
        </w:rPr>
        <w:t>, los Servicios de Salud de Comunidades Autónomas o incluidos en los Acuerdos de Formación Continuada o Formación para el Empleo de las Administraciones Públicas (AFCAP y AFEDAP), o bien que hayan sido acreditados y, en su caso, subvencionados por los mismos, siempre que dichas circunstancias consten en el propio título o diploma, o bien se certifiquen debidamente:</w:t>
      </w:r>
    </w:p>
    <w:p w14:paraId="5F6E700A" w14:textId="72A5F610" w:rsidR="00197EE0" w:rsidRPr="00402194" w:rsidRDefault="00197EE0" w:rsidP="00197EE0">
      <w:pPr>
        <w:jc w:val="both"/>
        <w:rPr>
          <w:rFonts w:ascii="Arial" w:hAnsi="Arial" w:cs="Arial"/>
          <w:sz w:val="22"/>
          <w:szCs w:val="22"/>
        </w:rPr>
      </w:pPr>
      <w:r w:rsidRPr="00402194">
        <w:rPr>
          <w:rFonts w:ascii="Arial" w:hAnsi="Arial" w:cs="Arial"/>
          <w:sz w:val="22"/>
          <w:szCs w:val="22"/>
        </w:rPr>
        <w:t>0,1 puntos por cada hora de formación. Máximo de 100 puntos.</w:t>
      </w:r>
    </w:p>
    <w:p w14:paraId="2ACD1503" w14:textId="63DDC463" w:rsidR="00197EE0" w:rsidRDefault="00197EE0" w:rsidP="00197EE0">
      <w:pPr>
        <w:tabs>
          <w:tab w:val="left" w:pos="426"/>
        </w:tabs>
        <w:autoSpaceDE w:val="0"/>
        <w:autoSpaceDN w:val="0"/>
        <w:adjustRightInd w:val="0"/>
        <w:spacing w:line="360" w:lineRule="auto"/>
        <w:jc w:val="both"/>
        <w:rPr>
          <w:rFonts w:ascii="Arial" w:hAnsi="Arial" w:cs="Arial"/>
          <w:sz w:val="22"/>
          <w:szCs w:val="22"/>
        </w:rPr>
      </w:pPr>
      <w:r w:rsidRPr="00402194">
        <w:rPr>
          <w:rFonts w:ascii="Arial" w:hAnsi="Arial" w:cs="Arial"/>
          <w:sz w:val="22"/>
          <w:szCs w:val="22"/>
        </w:rPr>
        <w:t>Las primeras 1000 horas de formación, equivalentes a 100 puntos, recogidas en el anterior apartado, se podrán acreditar con cursos realizados por los profesionales desde la obtención del título que les habilite para prestar servicios en la correspondiente categoría de bolsa, a las que podrán añadir anualmente en el periodo de actualización.</w:t>
      </w:r>
    </w:p>
    <w:p w14:paraId="4DC3FE7A" w14:textId="73067977" w:rsidR="007562D0" w:rsidRDefault="007562D0" w:rsidP="00197EE0">
      <w:pPr>
        <w:tabs>
          <w:tab w:val="left" w:pos="426"/>
        </w:tabs>
        <w:autoSpaceDE w:val="0"/>
        <w:autoSpaceDN w:val="0"/>
        <w:adjustRightInd w:val="0"/>
        <w:spacing w:line="360" w:lineRule="auto"/>
        <w:jc w:val="both"/>
        <w:rPr>
          <w:rFonts w:ascii="Arial" w:hAnsi="Arial" w:cs="Arial"/>
          <w:sz w:val="22"/>
          <w:szCs w:val="22"/>
        </w:rPr>
      </w:pPr>
    </w:p>
    <w:p w14:paraId="5A6EC0B1" w14:textId="65E326E2" w:rsidR="007562D0" w:rsidRDefault="007562D0" w:rsidP="00197EE0">
      <w:pPr>
        <w:tabs>
          <w:tab w:val="left" w:pos="426"/>
        </w:tabs>
        <w:autoSpaceDE w:val="0"/>
        <w:autoSpaceDN w:val="0"/>
        <w:adjustRightInd w:val="0"/>
        <w:spacing w:line="360" w:lineRule="auto"/>
        <w:jc w:val="both"/>
        <w:rPr>
          <w:rFonts w:ascii="Arial" w:hAnsi="Arial" w:cs="Arial"/>
          <w:sz w:val="22"/>
          <w:szCs w:val="22"/>
        </w:rPr>
      </w:pPr>
    </w:p>
    <w:p w14:paraId="18ABE4B7" w14:textId="77777777" w:rsidR="00197EE0" w:rsidRPr="00402194" w:rsidRDefault="00197EE0" w:rsidP="00197EE0">
      <w:pPr>
        <w:jc w:val="both"/>
        <w:rPr>
          <w:rFonts w:ascii="Arial" w:hAnsi="Arial" w:cs="Arial"/>
          <w:sz w:val="22"/>
          <w:szCs w:val="22"/>
        </w:rPr>
      </w:pPr>
    </w:p>
    <w:p w14:paraId="50EA484F" w14:textId="1B392E8E" w:rsidR="00197EE0" w:rsidRPr="00402194" w:rsidRDefault="00197EE0" w:rsidP="00197EE0">
      <w:pPr>
        <w:spacing w:line="360" w:lineRule="auto"/>
        <w:jc w:val="both"/>
        <w:rPr>
          <w:rFonts w:ascii="Arial" w:hAnsi="Arial" w:cs="Arial"/>
          <w:sz w:val="22"/>
          <w:szCs w:val="22"/>
        </w:rPr>
      </w:pPr>
      <w:r w:rsidRPr="00402194">
        <w:rPr>
          <w:rFonts w:ascii="Arial" w:hAnsi="Arial" w:cs="Arial"/>
          <w:sz w:val="22"/>
          <w:szCs w:val="22"/>
        </w:rPr>
        <w:t>0,1 puntos por cada hora acreditada de formación realizada en el año con un Máximo 10 puntos/año. Puntuable únicamente en las actualizaciones.</w:t>
      </w:r>
    </w:p>
    <w:p w14:paraId="53E3DCD9" w14:textId="7BBBBF72" w:rsidR="00197EE0" w:rsidRPr="00402194" w:rsidRDefault="00197EE0" w:rsidP="007562D0">
      <w:pPr>
        <w:tabs>
          <w:tab w:val="left" w:pos="426"/>
        </w:tabs>
        <w:spacing w:line="360" w:lineRule="auto"/>
        <w:jc w:val="both"/>
        <w:rPr>
          <w:rFonts w:ascii="Arial" w:hAnsi="Arial" w:cs="Arial"/>
          <w:sz w:val="22"/>
          <w:szCs w:val="22"/>
        </w:rPr>
      </w:pPr>
      <w:r w:rsidRPr="00402194">
        <w:rPr>
          <w:rFonts w:ascii="Arial" w:hAnsi="Arial" w:cs="Arial"/>
          <w:sz w:val="22"/>
          <w:szCs w:val="22"/>
        </w:rPr>
        <w:t>Se valorará para todas la Categorías de Gestión y Servicios, los cursos que reuniendo las condiciones expuestas en el apartado a) de formación continuada estén directamente relacionados con la prevención de riesgos laborales, o se refiera a la adquisición de competencias, habilidades y actitudes en materia transversal.</w:t>
      </w:r>
    </w:p>
    <w:p w14:paraId="72EF0E63" w14:textId="6CAC6BA7" w:rsidR="00197EE0" w:rsidRPr="00402194" w:rsidRDefault="00197EE0" w:rsidP="007562D0">
      <w:pPr>
        <w:tabs>
          <w:tab w:val="left" w:pos="426"/>
        </w:tabs>
        <w:autoSpaceDE w:val="0"/>
        <w:autoSpaceDN w:val="0"/>
        <w:adjustRightInd w:val="0"/>
        <w:spacing w:line="360" w:lineRule="auto"/>
        <w:jc w:val="both"/>
        <w:rPr>
          <w:rFonts w:ascii="Arial" w:hAnsi="Arial" w:cs="Arial"/>
          <w:sz w:val="22"/>
          <w:szCs w:val="22"/>
        </w:rPr>
      </w:pPr>
      <w:r w:rsidRPr="00402194">
        <w:rPr>
          <w:rFonts w:ascii="Arial" w:hAnsi="Arial" w:cs="Arial"/>
          <w:sz w:val="22"/>
          <w:szCs w:val="22"/>
        </w:rPr>
        <w:t xml:space="preserve">A efectos anteriores se considera materia transversal: ofimática, idiomas, igualdad, violencia de género, prevención de riesgos laborales, técnicas de comunicación, trabajo en equipo, transparencia en el acceso a la información pública, protección de datos, primeros auxilios, así como los que acuerde la Comisión Central de Seguimiento. </w:t>
      </w:r>
    </w:p>
    <w:p w14:paraId="3E759369" w14:textId="0C9E17AA" w:rsidR="00197EE0" w:rsidRDefault="00197EE0" w:rsidP="007562D0">
      <w:pPr>
        <w:tabs>
          <w:tab w:val="left" w:pos="426"/>
        </w:tabs>
        <w:spacing w:line="360" w:lineRule="auto"/>
        <w:jc w:val="both"/>
        <w:rPr>
          <w:rFonts w:ascii="Arial" w:hAnsi="Arial" w:cs="Arial"/>
          <w:sz w:val="22"/>
          <w:szCs w:val="22"/>
        </w:rPr>
      </w:pPr>
      <w:r w:rsidRPr="00402194">
        <w:rPr>
          <w:rFonts w:ascii="Arial" w:hAnsi="Arial" w:cs="Arial"/>
          <w:sz w:val="22"/>
          <w:szCs w:val="22"/>
        </w:rPr>
        <w:t>Salvo en materia transversal, en el presente apartado se valorarán únicamente los cursos y acciones formativas realizadas con posterioridad a la obtención del título que habilite para prestar servicios en la correspondiente categoría de bolsa.</w:t>
      </w:r>
    </w:p>
    <w:p w14:paraId="27FE8743" w14:textId="77777777" w:rsidR="007562D0" w:rsidRPr="00402194" w:rsidRDefault="007562D0" w:rsidP="007562D0">
      <w:pPr>
        <w:tabs>
          <w:tab w:val="left" w:pos="426"/>
        </w:tabs>
        <w:spacing w:line="360" w:lineRule="auto"/>
        <w:jc w:val="both"/>
        <w:rPr>
          <w:rFonts w:ascii="Arial" w:hAnsi="Arial" w:cs="Arial"/>
          <w:sz w:val="22"/>
          <w:szCs w:val="22"/>
        </w:rPr>
      </w:pPr>
    </w:p>
    <w:p w14:paraId="39252EBA" w14:textId="6A97D926" w:rsidR="00197EE0" w:rsidRPr="00402194" w:rsidRDefault="00197EE0" w:rsidP="00197EE0">
      <w:pPr>
        <w:jc w:val="both"/>
        <w:rPr>
          <w:rFonts w:ascii="Arial" w:hAnsi="Arial" w:cs="Arial"/>
          <w:sz w:val="22"/>
          <w:szCs w:val="22"/>
        </w:rPr>
      </w:pPr>
      <w:r w:rsidRPr="00402194">
        <w:rPr>
          <w:rFonts w:ascii="Arial" w:hAnsi="Arial" w:cs="Arial"/>
          <w:b/>
          <w:sz w:val="22"/>
          <w:szCs w:val="22"/>
        </w:rPr>
        <w:t>Formación profesional</w:t>
      </w:r>
    </w:p>
    <w:p w14:paraId="627E6119" w14:textId="77777777" w:rsidR="00197EE0" w:rsidRPr="00402194" w:rsidRDefault="00197EE0" w:rsidP="00197EE0">
      <w:pPr>
        <w:tabs>
          <w:tab w:val="left" w:pos="426"/>
        </w:tabs>
        <w:spacing w:line="360" w:lineRule="auto"/>
        <w:jc w:val="both"/>
        <w:rPr>
          <w:rFonts w:ascii="Arial" w:hAnsi="Arial" w:cs="Arial"/>
          <w:sz w:val="22"/>
          <w:szCs w:val="22"/>
        </w:rPr>
      </w:pPr>
      <w:r w:rsidRPr="00402194">
        <w:rPr>
          <w:rFonts w:ascii="Arial" w:hAnsi="Arial" w:cs="Arial"/>
          <w:sz w:val="22"/>
          <w:szCs w:val="22"/>
        </w:rPr>
        <w:t>Para el personal de gestión y servicios en aquellas categorías profesionales donde exista formación profesional reglada se valorará dicha formación en los siguientes términos:</w:t>
      </w:r>
    </w:p>
    <w:p w14:paraId="255FD985" w14:textId="02104E5B" w:rsidR="00197EE0" w:rsidRPr="00402194" w:rsidRDefault="00197EE0" w:rsidP="00197EE0">
      <w:pPr>
        <w:tabs>
          <w:tab w:val="left" w:pos="142"/>
        </w:tabs>
        <w:spacing w:line="360" w:lineRule="auto"/>
        <w:jc w:val="both"/>
        <w:rPr>
          <w:rFonts w:ascii="Arial" w:hAnsi="Arial" w:cs="Arial"/>
          <w:sz w:val="22"/>
          <w:szCs w:val="22"/>
        </w:rPr>
      </w:pPr>
      <w:r w:rsidRPr="00402194">
        <w:rPr>
          <w:rFonts w:ascii="Arial" w:hAnsi="Arial" w:cs="Arial"/>
          <w:sz w:val="22"/>
          <w:szCs w:val="22"/>
        </w:rPr>
        <w:t>-</w:t>
      </w:r>
      <w:r w:rsidRPr="00402194">
        <w:rPr>
          <w:rFonts w:ascii="Arial" w:hAnsi="Arial" w:cs="Arial"/>
          <w:sz w:val="22"/>
          <w:szCs w:val="22"/>
        </w:rPr>
        <w:tab/>
        <w:t>Técnico o equivalente, en la rama de trabajo solici</w:t>
      </w:r>
      <w:r w:rsidR="005655D6">
        <w:rPr>
          <w:rFonts w:ascii="Arial" w:hAnsi="Arial" w:cs="Arial"/>
          <w:sz w:val="22"/>
          <w:szCs w:val="22"/>
        </w:rPr>
        <w:t>tado -----------------------</w:t>
      </w:r>
      <w:r w:rsidRPr="00402194">
        <w:rPr>
          <w:rFonts w:ascii="Arial" w:hAnsi="Arial" w:cs="Arial"/>
          <w:sz w:val="22"/>
          <w:szCs w:val="22"/>
        </w:rPr>
        <w:t>----- 30 puntos.</w:t>
      </w:r>
    </w:p>
    <w:p w14:paraId="69288A32" w14:textId="65D92918" w:rsidR="00197EE0" w:rsidRDefault="00197EE0" w:rsidP="00197EE0">
      <w:pPr>
        <w:tabs>
          <w:tab w:val="left" w:pos="142"/>
        </w:tabs>
        <w:spacing w:line="360" w:lineRule="auto"/>
        <w:jc w:val="both"/>
        <w:rPr>
          <w:rFonts w:ascii="Arial" w:hAnsi="Arial" w:cs="Arial"/>
          <w:sz w:val="22"/>
          <w:szCs w:val="22"/>
        </w:rPr>
      </w:pPr>
      <w:r w:rsidRPr="00402194">
        <w:rPr>
          <w:rFonts w:ascii="Arial" w:hAnsi="Arial" w:cs="Arial"/>
          <w:sz w:val="22"/>
          <w:szCs w:val="22"/>
        </w:rPr>
        <w:t>-</w:t>
      </w:r>
      <w:r w:rsidRPr="00402194">
        <w:rPr>
          <w:rFonts w:ascii="Arial" w:hAnsi="Arial" w:cs="Arial"/>
          <w:sz w:val="22"/>
          <w:szCs w:val="22"/>
        </w:rPr>
        <w:tab/>
        <w:t>Técnico superior o equivalente, en la rama de traba</w:t>
      </w:r>
      <w:r w:rsidR="005655D6">
        <w:rPr>
          <w:rFonts w:ascii="Arial" w:hAnsi="Arial" w:cs="Arial"/>
          <w:sz w:val="22"/>
          <w:szCs w:val="22"/>
        </w:rPr>
        <w:t>jo solicita</w:t>
      </w:r>
      <w:proofErr w:type="gramStart"/>
      <w:r w:rsidR="005655D6">
        <w:rPr>
          <w:rFonts w:ascii="Arial" w:hAnsi="Arial" w:cs="Arial"/>
          <w:sz w:val="22"/>
          <w:szCs w:val="22"/>
        </w:rPr>
        <w:t>-----------</w:t>
      </w:r>
      <w:r w:rsidRPr="00402194">
        <w:rPr>
          <w:rFonts w:ascii="Arial" w:hAnsi="Arial" w:cs="Arial"/>
          <w:sz w:val="22"/>
          <w:szCs w:val="22"/>
        </w:rPr>
        <w:t>--------  45</w:t>
      </w:r>
      <w:proofErr w:type="gramEnd"/>
      <w:r w:rsidRPr="00402194">
        <w:rPr>
          <w:rFonts w:ascii="Arial" w:hAnsi="Arial" w:cs="Arial"/>
          <w:sz w:val="22"/>
          <w:szCs w:val="22"/>
        </w:rPr>
        <w:t xml:space="preserve"> puntos.</w:t>
      </w:r>
    </w:p>
    <w:p w14:paraId="6728B222" w14:textId="3BEA4468" w:rsidR="007562D0" w:rsidRDefault="007562D0" w:rsidP="00197EE0">
      <w:pPr>
        <w:tabs>
          <w:tab w:val="left" w:pos="142"/>
        </w:tabs>
        <w:spacing w:line="360" w:lineRule="auto"/>
        <w:jc w:val="both"/>
        <w:rPr>
          <w:rFonts w:ascii="Arial" w:hAnsi="Arial" w:cs="Arial"/>
          <w:sz w:val="22"/>
          <w:szCs w:val="22"/>
        </w:rPr>
      </w:pPr>
    </w:p>
    <w:p w14:paraId="254F1756" w14:textId="570A5935" w:rsidR="007E6CEE" w:rsidRDefault="007E6CEE" w:rsidP="00197EE0">
      <w:pPr>
        <w:tabs>
          <w:tab w:val="left" w:pos="142"/>
        </w:tabs>
        <w:spacing w:line="360" w:lineRule="auto"/>
        <w:jc w:val="both"/>
        <w:rPr>
          <w:rFonts w:ascii="Arial" w:hAnsi="Arial" w:cs="Arial"/>
          <w:sz w:val="22"/>
          <w:szCs w:val="22"/>
        </w:rPr>
      </w:pPr>
    </w:p>
    <w:p w14:paraId="430D17C7" w14:textId="77777777" w:rsidR="005655D6" w:rsidRDefault="005655D6" w:rsidP="00197EE0">
      <w:pPr>
        <w:tabs>
          <w:tab w:val="left" w:pos="142"/>
        </w:tabs>
        <w:spacing w:line="360" w:lineRule="auto"/>
        <w:jc w:val="both"/>
        <w:rPr>
          <w:rFonts w:ascii="Arial" w:hAnsi="Arial" w:cs="Arial"/>
          <w:sz w:val="22"/>
          <w:szCs w:val="22"/>
        </w:rPr>
      </w:pPr>
    </w:p>
    <w:p w14:paraId="77A2BEC4" w14:textId="397D5419" w:rsidR="007562D0" w:rsidRDefault="007562D0" w:rsidP="00197EE0">
      <w:pPr>
        <w:tabs>
          <w:tab w:val="left" w:pos="142"/>
        </w:tabs>
        <w:spacing w:line="360" w:lineRule="auto"/>
        <w:jc w:val="both"/>
        <w:rPr>
          <w:rFonts w:ascii="Arial" w:hAnsi="Arial" w:cs="Arial"/>
          <w:sz w:val="22"/>
          <w:szCs w:val="22"/>
        </w:rPr>
      </w:pPr>
    </w:p>
    <w:p w14:paraId="18101655" w14:textId="3C3566CA" w:rsidR="007562D0" w:rsidRDefault="007562D0" w:rsidP="00197EE0">
      <w:pPr>
        <w:tabs>
          <w:tab w:val="left" w:pos="142"/>
        </w:tabs>
        <w:spacing w:line="360" w:lineRule="auto"/>
        <w:jc w:val="both"/>
        <w:rPr>
          <w:rFonts w:ascii="Arial" w:hAnsi="Arial" w:cs="Arial"/>
          <w:sz w:val="22"/>
          <w:szCs w:val="22"/>
        </w:rPr>
      </w:pPr>
    </w:p>
    <w:p w14:paraId="67B517CA" w14:textId="295E9A5E" w:rsidR="007562D0" w:rsidRDefault="007562D0" w:rsidP="00197EE0">
      <w:pPr>
        <w:tabs>
          <w:tab w:val="left" w:pos="142"/>
        </w:tabs>
        <w:spacing w:line="360" w:lineRule="auto"/>
        <w:jc w:val="both"/>
        <w:rPr>
          <w:rFonts w:ascii="Arial" w:hAnsi="Arial" w:cs="Arial"/>
          <w:sz w:val="22"/>
          <w:szCs w:val="22"/>
        </w:rPr>
      </w:pPr>
    </w:p>
    <w:p w14:paraId="2D54D6E6" w14:textId="77777777" w:rsidR="007562D0" w:rsidRPr="00402194" w:rsidRDefault="007562D0" w:rsidP="00197EE0">
      <w:pPr>
        <w:tabs>
          <w:tab w:val="left" w:pos="142"/>
        </w:tabs>
        <w:spacing w:line="360" w:lineRule="auto"/>
        <w:jc w:val="both"/>
        <w:rPr>
          <w:rFonts w:ascii="Arial" w:hAnsi="Arial" w:cs="Arial"/>
          <w:sz w:val="22"/>
          <w:szCs w:val="22"/>
        </w:rPr>
      </w:pPr>
    </w:p>
    <w:p w14:paraId="534A99EC" w14:textId="77777777" w:rsidR="00197EE0" w:rsidRPr="00402194" w:rsidRDefault="00197EE0" w:rsidP="00197EE0">
      <w:pPr>
        <w:pStyle w:val="Prrafodelista"/>
        <w:ind w:left="0"/>
        <w:jc w:val="both"/>
        <w:rPr>
          <w:rFonts w:ascii="Arial" w:hAnsi="Arial" w:cs="Arial"/>
          <w:b/>
          <w:sz w:val="24"/>
          <w:szCs w:val="24"/>
        </w:rPr>
      </w:pPr>
    </w:p>
    <w:p w14:paraId="6FFFD2F1" w14:textId="77777777" w:rsidR="00197EE0" w:rsidRPr="00402194" w:rsidRDefault="00197EE0" w:rsidP="00197EE0">
      <w:pPr>
        <w:pStyle w:val="Prrafodelista"/>
        <w:ind w:left="0"/>
        <w:jc w:val="both"/>
        <w:rPr>
          <w:rFonts w:ascii="Arial" w:hAnsi="Arial" w:cs="Arial"/>
          <w:b/>
          <w:sz w:val="24"/>
          <w:szCs w:val="24"/>
        </w:rPr>
      </w:pPr>
      <w:r w:rsidRPr="00402194">
        <w:rPr>
          <w:rFonts w:ascii="Arial" w:hAnsi="Arial" w:cs="Arial"/>
          <w:b/>
          <w:sz w:val="24"/>
          <w:szCs w:val="24"/>
        </w:rPr>
        <w:t>3.-Docencia</w:t>
      </w:r>
    </w:p>
    <w:p w14:paraId="444C4A15" w14:textId="77777777" w:rsidR="00197EE0" w:rsidRPr="00402194" w:rsidRDefault="00197EE0" w:rsidP="00197EE0">
      <w:pPr>
        <w:pStyle w:val="Prrafodelista"/>
        <w:ind w:left="0"/>
        <w:jc w:val="both"/>
        <w:rPr>
          <w:rFonts w:ascii="Arial" w:hAnsi="Arial" w:cs="Arial"/>
          <w:sz w:val="22"/>
          <w:szCs w:val="22"/>
        </w:rPr>
      </w:pPr>
    </w:p>
    <w:p w14:paraId="3DC2DC13" w14:textId="77777777" w:rsidR="00197EE0" w:rsidRPr="00402194" w:rsidRDefault="00197EE0" w:rsidP="00197EE0">
      <w:pPr>
        <w:pBdr>
          <w:top w:val="single" w:sz="4" w:space="1" w:color="auto"/>
          <w:left w:val="single" w:sz="4" w:space="4" w:color="auto"/>
          <w:bottom w:val="single" w:sz="4" w:space="1" w:color="auto"/>
          <w:right w:val="single" w:sz="4" w:space="4" w:color="auto"/>
        </w:pBdr>
        <w:spacing w:line="360" w:lineRule="auto"/>
        <w:jc w:val="both"/>
        <w:rPr>
          <w:rFonts w:ascii="Arial" w:hAnsi="Arial" w:cs="Arial"/>
          <w:b/>
          <w:sz w:val="22"/>
          <w:szCs w:val="22"/>
        </w:rPr>
      </w:pPr>
      <w:r w:rsidRPr="00402194">
        <w:rPr>
          <w:rFonts w:ascii="Arial" w:hAnsi="Arial" w:cs="Arial"/>
          <w:b/>
          <w:sz w:val="22"/>
          <w:szCs w:val="22"/>
        </w:rPr>
        <w:t>El máximo que se puede obtener en este apartado es de 100 puntos para los Grupos Profesionales A1 y A2 y de 50 para los Grupos profesionales C1, C2 y Agrupaciones profesionales.</w:t>
      </w:r>
    </w:p>
    <w:p w14:paraId="77819393" w14:textId="77777777" w:rsidR="00197EE0" w:rsidRPr="00402194" w:rsidRDefault="00197EE0" w:rsidP="00197EE0">
      <w:pPr>
        <w:jc w:val="both"/>
        <w:rPr>
          <w:rFonts w:ascii="Arial" w:hAnsi="Arial" w:cs="Arial"/>
          <w:sz w:val="22"/>
          <w:szCs w:val="22"/>
        </w:rPr>
      </w:pPr>
    </w:p>
    <w:p w14:paraId="5392D46B" w14:textId="2AC50BB9" w:rsidR="00197EE0" w:rsidRPr="00402194" w:rsidRDefault="00197EE0" w:rsidP="00197EE0">
      <w:pPr>
        <w:jc w:val="both"/>
        <w:rPr>
          <w:rFonts w:ascii="Arial" w:hAnsi="Arial" w:cs="Arial"/>
          <w:b/>
          <w:sz w:val="22"/>
          <w:szCs w:val="22"/>
        </w:rPr>
      </w:pPr>
      <w:r w:rsidRPr="00402194">
        <w:rPr>
          <w:rFonts w:ascii="Arial" w:hAnsi="Arial" w:cs="Arial"/>
          <w:b/>
          <w:sz w:val="22"/>
          <w:szCs w:val="22"/>
        </w:rPr>
        <w:t xml:space="preserve">Grupos Profesionales A1 y A2  </w:t>
      </w:r>
    </w:p>
    <w:p w14:paraId="716E69B9" w14:textId="645F8DB3" w:rsidR="00197EE0" w:rsidRPr="00402194" w:rsidRDefault="00197EE0" w:rsidP="007562D0">
      <w:pPr>
        <w:tabs>
          <w:tab w:val="left" w:pos="426"/>
        </w:tabs>
        <w:spacing w:line="360" w:lineRule="auto"/>
        <w:jc w:val="both"/>
        <w:rPr>
          <w:rFonts w:ascii="Arial" w:hAnsi="Arial" w:cs="Arial"/>
          <w:sz w:val="22"/>
          <w:szCs w:val="22"/>
        </w:rPr>
      </w:pPr>
      <w:r w:rsidRPr="00402194">
        <w:rPr>
          <w:rFonts w:ascii="Arial" w:hAnsi="Arial" w:cs="Arial"/>
          <w:sz w:val="22"/>
          <w:szCs w:val="22"/>
        </w:rPr>
        <w:t xml:space="preserve">Se valoran aquellas actuaciones dirigidas a la transmisión y difusión formalizada del conocimiento técnico-asistencial y organizativo de los profesionales de II.SS, relacionadas directamente con la categoría o especialidad solicitada. </w:t>
      </w:r>
    </w:p>
    <w:p w14:paraId="6CB8E94D" w14:textId="40CBEF88" w:rsidR="00197EE0" w:rsidRPr="00402194" w:rsidRDefault="00197EE0" w:rsidP="00197EE0">
      <w:pPr>
        <w:tabs>
          <w:tab w:val="left" w:pos="426"/>
        </w:tabs>
        <w:jc w:val="both"/>
        <w:rPr>
          <w:rFonts w:ascii="Arial" w:hAnsi="Arial" w:cs="Arial"/>
          <w:sz w:val="22"/>
          <w:szCs w:val="22"/>
        </w:rPr>
      </w:pPr>
      <w:r w:rsidRPr="00402194">
        <w:rPr>
          <w:rFonts w:ascii="Arial" w:hAnsi="Arial" w:cs="Arial"/>
          <w:sz w:val="22"/>
          <w:szCs w:val="22"/>
        </w:rPr>
        <w:t>Serán objeto de valoración:</w:t>
      </w:r>
    </w:p>
    <w:p w14:paraId="501DBE20" w14:textId="745EBCC0" w:rsidR="00197EE0" w:rsidRPr="00402194" w:rsidRDefault="00197EE0" w:rsidP="00197EE0">
      <w:pPr>
        <w:tabs>
          <w:tab w:val="left" w:pos="426"/>
          <w:tab w:val="right" w:pos="8505"/>
        </w:tabs>
        <w:spacing w:line="360" w:lineRule="auto"/>
        <w:jc w:val="both"/>
        <w:rPr>
          <w:rFonts w:ascii="Arial" w:hAnsi="Arial" w:cs="Arial"/>
          <w:sz w:val="22"/>
          <w:szCs w:val="22"/>
        </w:rPr>
      </w:pPr>
      <w:r w:rsidRPr="00402194">
        <w:rPr>
          <w:rFonts w:ascii="Arial" w:hAnsi="Arial" w:cs="Arial"/>
          <w:sz w:val="22"/>
          <w:szCs w:val="22"/>
        </w:rPr>
        <w:t>a)</w:t>
      </w:r>
      <w:r w:rsidRPr="00402194">
        <w:rPr>
          <w:rFonts w:ascii="Arial" w:hAnsi="Arial" w:cs="Arial"/>
          <w:sz w:val="22"/>
          <w:szCs w:val="22"/>
        </w:rPr>
        <w:tab/>
        <w:t>Docencia en formación continuada (Máximo acreditable de 10</w:t>
      </w:r>
      <w:r w:rsidR="005655D6">
        <w:rPr>
          <w:rFonts w:ascii="Arial" w:hAnsi="Arial" w:cs="Arial"/>
          <w:sz w:val="22"/>
          <w:szCs w:val="22"/>
        </w:rPr>
        <w:t xml:space="preserve"> puntos/año)</w:t>
      </w:r>
      <w:proofErr w:type="gramStart"/>
      <w:r w:rsidR="005655D6">
        <w:rPr>
          <w:rFonts w:ascii="Arial" w:hAnsi="Arial" w:cs="Arial"/>
          <w:sz w:val="22"/>
          <w:szCs w:val="22"/>
        </w:rPr>
        <w:t>……………………</w:t>
      </w:r>
      <w:r w:rsidRPr="00402194">
        <w:rPr>
          <w:rFonts w:ascii="Arial" w:hAnsi="Arial" w:cs="Arial"/>
          <w:sz w:val="22"/>
          <w:szCs w:val="22"/>
        </w:rPr>
        <w:t>…………………………………………….…</w:t>
      </w:r>
      <w:proofErr w:type="gramEnd"/>
      <w:r w:rsidRPr="00402194">
        <w:rPr>
          <w:rFonts w:ascii="Arial" w:hAnsi="Arial" w:cs="Arial"/>
          <w:sz w:val="22"/>
          <w:szCs w:val="22"/>
        </w:rPr>
        <w:tab/>
        <w:t>5 horas/1 punto</w:t>
      </w:r>
    </w:p>
    <w:p w14:paraId="2E945B2B" w14:textId="26BE4A13" w:rsidR="00197EE0" w:rsidRPr="00402194" w:rsidRDefault="00197EE0" w:rsidP="00197EE0">
      <w:pPr>
        <w:tabs>
          <w:tab w:val="left" w:pos="426"/>
          <w:tab w:val="right" w:pos="8505"/>
        </w:tabs>
        <w:spacing w:line="360" w:lineRule="auto"/>
        <w:jc w:val="both"/>
        <w:rPr>
          <w:rFonts w:ascii="Arial" w:hAnsi="Arial" w:cs="Arial"/>
          <w:sz w:val="22"/>
          <w:szCs w:val="22"/>
        </w:rPr>
      </w:pPr>
      <w:r w:rsidRPr="00402194">
        <w:rPr>
          <w:rFonts w:ascii="Arial" w:hAnsi="Arial" w:cs="Arial"/>
          <w:sz w:val="22"/>
          <w:szCs w:val="22"/>
        </w:rPr>
        <w:t>b)</w:t>
      </w:r>
      <w:r w:rsidRPr="00402194">
        <w:rPr>
          <w:rFonts w:ascii="Arial" w:hAnsi="Arial" w:cs="Arial"/>
          <w:sz w:val="22"/>
          <w:szCs w:val="22"/>
        </w:rPr>
        <w:tab/>
        <w:t>Participación como miembro de comisión de docencia</w:t>
      </w:r>
      <w:proofErr w:type="gramStart"/>
      <w:r w:rsidRPr="00402194">
        <w:rPr>
          <w:rFonts w:ascii="Arial" w:hAnsi="Arial" w:cs="Arial"/>
          <w:sz w:val="22"/>
          <w:szCs w:val="22"/>
        </w:rPr>
        <w:t>….</w:t>
      </w:r>
      <w:proofErr w:type="gramEnd"/>
      <w:r w:rsidRPr="00402194">
        <w:rPr>
          <w:rFonts w:ascii="Arial" w:hAnsi="Arial" w:cs="Arial"/>
          <w:sz w:val="22"/>
          <w:szCs w:val="22"/>
        </w:rPr>
        <w:t xml:space="preserve">  5 puntos/año. Los periodos inferiores se prorratean.</w:t>
      </w:r>
    </w:p>
    <w:p w14:paraId="4D578DC1" w14:textId="6D2C9317" w:rsidR="00197EE0" w:rsidRPr="00402194" w:rsidRDefault="00197EE0" w:rsidP="00197EE0">
      <w:pPr>
        <w:tabs>
          <w:tab w:val="left" w:pos="426"/>
          <w:tab w:val="right" w:pos="8505"/>
        </w:tabs>
        <w:spacing w:line="360" w:lineRule="auto"/>
        <w:jc w:val="both"/>
        <w:rPr>
          <w:rFonts w:ascii="Arial" w:hAnsi="Arial" w:cs="Arial"/>
          <w:sz w:val="22"/>
          <w:szCs w:val="22"/>
        </w:rPr>
      </w:pPr>
      <w:r w:rsidRPr="00402194">
        <w:rPr>
          <w:rFonts w:ascii="Arial" w:hAnsi="Arial" w:cs="Arial"/>
          <w:sz w:val="22"/>
          <w:szCs w:val="22"/>
        </w:rPr>
        <w:t>c)</w:t>
      </w:r>
      <w:r w:rsidRPr="00402194">
        <w:rPr>
          <w:rFonts w:ascii="Arial" w:hAnsi="Arial" w:cs="Arial"/>
          <w:sz w:val="22"/>
          <w:szCs w:val="22"/>
        </w:rPr>
        <w:tab/>
        <w:t xml:space="preserve">Participación como miembro del Comité Científico de Congresos y Jornadas (Máximo de 10 puntos/año): </w:t>
      </w:r>
    </w:p>
    <w:p w14:paraId="32E5FF7A" w14:textId="3225F382" w:rsidR="00197EE0" w:rsidRPr="00402194" w:rsidRDefault="00197EE0" w:rsidP="00197EE0">
      <w:pPr>
        <w:tabs>
          <w:tab w:val="left" w:pos="1134"/>
          <w:tab w:val="right" w:pos="8505"/>
        </w:tabs>
        <w:spacing w:line="360" w:lineRule="auto"/>
        <w:jc w:val="both"/>
        <w:rPr>
          <w:rFonts w:ascii="Arial" w:hAnsi="Arial" w:cs="Arial"/>
          <w:sz w:val="22"/>
          <w:szCs w:val="22"/>
        </w:rPr>
      </w:pPr>
      <w:r w:rsidRPr="00402194">
        <w:rPr>
          <w:rFonts w:ascii="Arial" w:hAnsi="Arial" w:cs="Arial"/>
          <w:sz w:val="22"/>
          <w:szCs w:val="22"/>
        </w:rPr>
        <w:tab/>
        <w:t>Ámbito</w:t>
      </w:r>
      <w:r w:rsidR="007562D0">
        <w:rPr>
          <w:rFonts w:ascii="Arial" w:hAnsi="Arial" w:cs="Arial"/>
          <w:sz w:val="22"/>
          <w:szCs w:val="22"/>
        </w:rPr>
        <w:t xml:space="preserve"> </w:t>
      </w:r>
      <w:r w:rsidR="005655D6">
        <w:rPr>
          <w:rFonts w:ascii="Arial" w:hAnsi="Arial" w:cs="Arial"/>
          <w:sz w:val="22"/>
          <w:szCs w:val="22"/>
        </w:rPr>
        <w:t>internacional……</w:t>
      </w:r>
      <w:r w:rsidRPr="00402194">
        <w:rPr>
          <w:rFonts w:ascii="Arial" w:hAnsi="Arial" w:cs="Arial"/>
          <w:sz w:val="22"/>
          <w:szCs w:val="22"/>
        </w:rPr>
        <w:t>…………………..………..…5 puntos/participación</w:t>
      </w:r>
    </w:p>
    <w:p w14:paraId="199CC3B0" w14:textId="1EEB705E" w:rsidR="00197EE0" w:rsidRPr="00402194" w:rsidRDefault="00197EE0" w:rsidP="00197EE0">
      <w:pPr>
        <w:tabs>
          <w:tab w:val="left" w:pos="1134"/>
          <w:tab w:val="right" w:pos="8505"/>
        </w:tabs>
        <w:spacing w:line="360" w:lineRule="auto"/>
        <w:jc w:val="both"/>
        <w:rPr>
          <w:rFonts w:ascii="Arial" w:hAnsi="Arial" w:cs="Arial"/>
          <w:sz w:val="22"/>
          <w:szCs w:val="22"/>
        </w:rPr>
      </w:pPr>
      <w:r w:rsidRPr="00402194">
        <w:rPr>
          <w:rFonts w:ascii="Arial" w:hAnsi="Arial" w:cs="Arial"/>
          <w:sz w:val="22"/>
          <w:szCs w:val="22"/>
        </w:rPr>
        <w:tab/>
        <w:t>Ámbi</w:t>
      </w:r>
      <w:r w:rsidR="005655D6">
        <w:rPr>
          <w:rFonts w:ascii="Arial" w:hAnsi="Arial" w:cs="Arial"/>
          <w:sz w:val="22"/>
          <w:szCs w:val="22"/>
        </w:rPr>
        <w:t>to nacional o inferior</w:t>
      </w:r>
      <w:proofErr w:type="gramStart"/>
      <w:r w:rsidR="005655D6">
        <w:rPr>
          <w:rFonts w:ascii="Arial" w:hAnsi="Arial" w:cs="Arial"/>
          <w:sz w:val="22"/>
          <w:szCs w:val="22"/>
        </w:rPr>
        <w:t>………………</w:t>
      </w:r>
      <w:r w:rsidRPr="00402194">
        <w:rPr>
          <w:rFonts w:ascii="Arial" w:hAnsi="Arial" w:cs="Arial"/>
          <w:sz w:val="22"/>
          <w:szCs w:val="22"/>
        </w:rPr>
        <w:t>……….…….</w:t>
      </w:r>
      <w:proofErr w:type="gramEnd"/>
      <w:r w:rsidRPr="00402194">
        <w:rPr>
          <w:rFonts w:ascii="Arial" w:hAnsi="Arial" w:cs="Arial"/>
          <w:sz w:val="22"/>
          <w:szCs w:val="22"/>
        </w:rPr>
        <w:t>3 puntos/participación</w:t>
      </w:r>
    </w:p>
    <w:p w14:paraId="1E93837C" w14:textId="667FADB2" w:rsidR="00197EE0" w:rsidRPr="00402194" w:rsidRDefault="00197EE0" w:rsidP="00197EE0">
      <w:pPr>
        <w:tabs>
          <w:tab w:val="left" w:pos="426"/>
          <w:tab w:val="right" w:pos="8505"/>
        </w:tabs>
        <w:jc w:val="both"/>
        <w:rPr>
          <w:rFonts w:ascii="Arial" w:hAnsi="Arial" w:cs="Arial"/>
          <w:sz w:val="22"/>
          <w:szCs w:val="22"/>
        </w:rPr>
      </w:pPr>
      <w:r w:rsidRPr="00402194">
        <w:rPr>
          <w:rFonts w:ascii="Arial" w:hAnsi="Arial" w:cs="Arial"/>
          <w:sz w:val="22"/>
          <w:szCs w:val="22"/>
        </w:rPr>
        <w:t>d)</w:t>
      </w:r>
      <w:r w:rsidRPr="00402194">
        <w:rPr>
          <w:rFonts w:ascii="Arial" w:hAnsi="Arial" w:cs="Arial"/>
          <w:sz w:val="22"/>
          <w:szCs w:val="22"/>
        </w:rPr>
        <w:tab/>
        <w:t>Docencia pregrado universitario…</w:t>
      </w:r>
      <w:proofErr w:type="gramStart"/>
      <w:r w:rsidRPr="00402194">
        <w:rPr>
          <w:rFonts w:ascii="Arial" w:hAnsi="Arial" w:cs="Arial"/>
          <w:sz w:val="22"/>
          <w:szCs w:val="22"/>
        </w:rPr>
        <w:t>.…………………………..….……..5</w:t>
      </w:r>
      <w:proofErr w:type="gramEnd"/>
      <w:r w:rsidRPr="00402194">
        <w:rPr>
          <w:rFonts w:ascii="Arial" w:hAnsi="Arial" w:cs="Arial"/>
          <w:sz w:val="22"/>
          <w:szCs w:val="22"/>
        </w:rPr>
        <w:t xml:space="preserve"> puntos/año </w:t>
      </w:r>
    </w:p>
    <w:p w14:paraId="45C46F28" w14:textId="4B3770F6" w:rsidR="00197EE0" w:rsidRPr="00402194" w:rsidRDefault="00197EE0" w:rsidP="00197EE0">
      <w:pPr>
        <w:tabs>
          <w:tab w:val="left" w:pos="426"/>
          <w:tab w:val="right" w:pos="8505"/>
        </w:tabs>
        <w:jc w:val="both"/>
        <w:rPr>
          <w:rFonts w:ascii="Arial" w:hAnsi="Arial" w:cs="Arial"/>
          <w:sz w:val="22"/>
          <w:szCs w:val="22"/>
        </w:rPr>
      </w:pPr>
      <w:r w:rsidRPr="00402194">
        <w:rPr>
          <w:rFonts w:ascii="Arial" w:hAnsi="Arial" w:cs="Arial"/>
          <w:sz w:val="22"/>
          <w:szCs w:val="22"/>
        </w:rPr>
        <w:t>Los periodos inferiores se prorratean.</w:t>
      </w:r>
    </w:p>
    <w:p w14:paraId="592C4476" w14:textId="087B59A2" w:rsidR="00197EE0" w:rsidRPr="00402194" w:rsidRDefault="00197EE0" w:rsidP="00197EE0">
      <w:pPr>
        <w:tabs>
          <w:tab w:val="left" w:pos="426"/>
          <w:tab w:val="right" w:pos="8505"/>
        </w:tabs>
        <w:jc w:val="both"/>
        <w:rPr>
          <w:rFonts w:ascii="Arial" w:hAnsi="Arial" w:cs="Arial"/>
          <w:sz w:val="22"/>
          <w:szCs w:val="22"/>
        </w:rPr>
      </w:pPr>
      <w:r w:rsidRPr="00402194">
        <w:rPr>
          <w:rFonts w:ascii="Arial" w:hAnsi="Arial" w:cs="Arial"/>
          <w:sz w:val="22"/>
          <w:szCs w:val="22"/>
        </w:rPr>
        <w:t>e)</w:t>
      </w:r>
      <w:r w:rsidRPr="00402194">
        <w:rPr>
          <w:rFonts w:ascii="Arial" w:hAnsi="Arial" w:cs="Arial"/>
          <w:sz w:val="22"/>
          <w:szCs w:val="22"/>
        </w:rPr>
        <w:tab/>
        <w:t>Dirección tesis d</w:t>
      </w:r>
      <w:r w:rsidR="007E6CEE">
        <w:rPr>
          <w:rFonts w:ascii="Arial" w:hAnsi="Arial" w:cs="Arial"/>
          <w:sz w:val="22"/>
          <w:szCs w:val="22"/>
        </w:rPr>
        <w:t>octoral</w:t>
      </w:r>
      <w:proofErr w:type="gramStart"/>
      <w:r w:rsidR="007E6CEE">
        <w:rPr>
          <w:rFonts w:ascii="Arial" w:hAnsi="Arial" w:cs="Arial"/>
          <w:sz w:val="22"/>
          <w:szCs w:val="22"/>
        </w:rPr>
        <w:t>………………………………………………….</w:t>
      </w:r>
      <w:proofErr w:type="gramEnd"/>
      <w:r w:rsidRPr="00402194">
        <w:rPr>
          <w:rFonts w:ascii="Arial" w:hAnsi="Arial" w:cs="Arial"/>
          <w:sz w:val="22"/>
          <w:szCs w:val="22"/>
        </w:rPr>
        <w:tab/>
        <w:t>10 puntos/tesis</w:t>
      </w:r>
    </w:p>
    <w:p w14:paraId="79CE9970" w14:textId="26BD4D05" w:rsidR="007E6CEE" w:rsidRPr="00402194" w:rsidRDefault="00197EE0" w:rsidP="00197EE0">
      <w:pPr>
        <w:tabs>
          <w:tab w:val="left" w:pos="426"/>
          <w:tab w:val="right" w:pos="8505"/>
        </w:tabs>
        <w:jc w:val="both"/>
        <w:rPr>
          <w:rFonts w:ascii="Arial" w:hAnsi="Arial" w:cs="Arial"/>
          <w:sz w:val="22"/>
          <w:szCs w:val="22"/>
        </w:rPr>
      </w:pPr>
      <w:r w:rsidRPr="00402194">
        <w:rPr>
          <w:rFonts w:ascii="Arial" w:hAnsi="Arial" w:cs="Arial"/>
          <w:sz w:val="22"/>
          <w:szCs w:val="22"/>
        </w:rPr>
        <w:t>f)</w:t>
      </w:r>
      <w:r w:rsidRPr="00402194">
        <w:rPr>
          <w:rFonts w:ascii="Arial" w:hAnsi="Arial" w:cs="Arial"/>
          <w:sz w:val="22"/>
          <w:szCs w:val="22"/>
        </w:rPr>
        <w:tab/>
        <w:t>Tutor de res</w:t>
      </w:r>
      <w:r w:rsidR="007E6CEE">
        <w:rPr>
          <w:rFonts w:ascii="Arial" w:hAnsi="Arial" w:cs="Arial"/>
          <w:sz w:val="22"/>
          <w:szCs w:val="22"/>
        </w:rPr>
        <w:t>identes……………………………………………………</w:t>
      </w:r>
      <w:proofErr w:type="gramStart"/>
      <w:r w:rsidR="007E6CEE">
        <w:rPr>
          <w:rFonts w:ascii="Arial" w:hAnsi="Arial" w:cs="Arial"/>
          <w:sz w:val="22"/>
          <w:szCs w:val="22"/>
        </w:rPr>
        <w:t xml:space="preserve">…  </w:t>
      </w:r>
      <w:r w:rsidRPr="00402194">
        <w:rPr>
          <w:rFonts w:ascii="Arial" w:hAnsi="Arial" w:cs="Arial"/>
          <w:sz w:val="22"/>
          <w:szCs w:val="22"/>
        </w:rPr>
        <w:t>10</w:t>
      </w:r>
      <w:proofErr w:type="gramEnd"/>
      <w:r w:rsidRPr="00402194">
        <w:rPr>
          <w:rFonts w:ascii="Arial" w:hAnsi="Arial" w:cs="Arial"/>
          <w:sz w:val="22"/>
          <w:szCs w:val="22"/>
        </w:rPr>
        <w:t xml:space="preserve"> puntos/año</w:t>
      </w:r>
    </w:p>
    <w:p w14:paraId="13AC77EB" w14:textId="19403E45" w:rsidR="00CD7630" w:rsidRDefault="00197EE0" w:rsidP="00197EE0">
      <w:pPr>
        <w:tabs>
          <w:tab w:val="left" w:pos="426"/>
          <w:tab w:val="right" w:pos="8505"/>
        </w:tabs>
        <w:spacing w:line="360" w:lineRule="auto"/>
        <w:jc w:val="both"/>
        <w:rPr>
          <w:rFonts w:ascii="Arial" w:hAnsi="Arial" w:cs="Arial"/>
          <w:sz w:val="22"/>
          <w:szCs w:val="22"/>
        </w:rPr>
      </w:pPr>
      <w:r w:rsidRPr="00402194">
        <w:rPr>
          <w:rFonts w:ascii="Arial" w:hAnsi="Arial" w:cs="Arial"/>
          <w:sz w:val="22"/>
          <w:szCs w:val="22"/>
        </w:rPr>
        <w:t>g)</w:t>
      </w:r>
      <w:r w:rsidRPr="00402194">
        <w:rPr>
          <w:rFonts w:ascii="Arial" w:hAnsi="Arial" w:cs="Arial"/>
          <w:sz w:val="22"/>
          <w:szCs w:val="22"/>
        </w:rPr>
        <w:tab/>
        <w:t>Colaboración acreditada en períodos de prácticas de alumnos universitarios….</w:t>
      </w:r>
      <w:r w:rsidR="007E6CEE">
        <w:rPr>
          <w:rFonts w:ascii="Arial" w:hAnsi="Arial" w:cs="Arial"/>
          <w:sz w:val="22"/>
          <w:szCs w:val="22"/>
        </w:rPr>
        <w:t>.……………………………………………………………..…</w:t>
      </w:r>
      <w:r w:rsidRPr="00402194">
        <w:rPr>
          <w:rFonts w:ascii="Arial" w:hAnsi="Arial" w:cs="Arial"/>
          <w:sz w:val="22"/>
          <w:szCs w:val="22"/>
        </w:rPr>
        <w:t xml:space="preserve">2 </w:t>
      </w:r>
      <w:r w:rsidR="007E6CEE">
        <w:rPr>
          <w:rFonts w:ascii="Arial" w:hAnsi="Arial" w:cs="Arial"/>
          <w:sz w:val="22"/>
          <w:szCs w:val="22"/>
        </w:rPr>
        <w:t>p</w:t>
      </w:r>
      <w:r w:rsidRPr="00402194">
        <w:rPr>
          <w:rFonts w:ascii="Arial" w:hAnsi="Arial" w:cs="Arial"/>
          <w:sz w:val="22"/>
          <w:szCs w:val="22"/>
        </w:rPr>
        <w:t>untos/año</w:t>
      </w:r>
    </w:p>
    <w:p w14:paraId="20FA32FE" w14:textId="3DA90857" w:rsidR="007562D0" w:rsidRDefault="00197EE0" w:rsidP="00CD7630">
      <w:pPr>
        <w:tabs>
          <w:tab w:val="left" w:pos="426"/>
          <w:tab w:val="right" w:pos="8505"/>
        </w:tabs>
        <w:spacing w:line="360" w:lineRule="auto"/>
        <w:jc w:val="both"/>
        <w:rPr>
          <w:rFonts w:ascii="Arial" w:hAnsi="Arial" w:cs="Arial"/>
          <w:sz w:val="22"/>
          <w:szCs w:val="22"/>
        </w:rPr>
      </w:pPr>
      <w:r w:rsidRPr="00402194">
        <w:rPr>
          <w:rFonts w:ascii="Arial" w:hAnsi="Arial" w:cs="Arial"/>
          <w:sz w:val="22"/>
          <w:szCs w:val="22"/>
        </w:rPr>
        <w:t>La acreditación deberá realizarse mediante certificado expedido por la Universidad.</w:t>
      </w:r>
    </w:p>
    <w:p w14:paraId="18B1B3EB" w14:textId="50A19C4E" w:rsidR="00CD7630" w:rsidRDefault="00CD7630" w:rsidP="00CD7630">
      <w:pPr>
        <w:tabs>
          <w:tab w:val="left" w:pos="426"/>
          <w:tab w:val="right" w:pos="8505"/>
        </w:tabs>
        <w:spacing w:line="360" w:lineRule="auto"/>
        <w:jc w:val="both"/>
        <w:rPr>
          <w:rFonts w:ascii="Arial" w:hAnsi="Arial" w:cs="Arial"/>
          <w:b/>
        </w:rPr>
      </w:pPr>
    </w:p>
    <w:p w14:paraId="62F641DD" w14:textId="1C4999D9" w:rsidR="005655D6" w:rsidRDefault="005655D6" w:rsidP="00CD7630">
      <w:pPr>
        <w:tabs>
          <w:tab w:val="left" w:pos="426"/>
          <w:tab w:val="right" w:pos="8505"/>
        </w:tabs>
        <w:spacing w:line="360" w:lineRule="auto"/>
        <w:jc w:val="both"/>
        <w:rPr>
          <w:rFonts w:ascii="Arial" w:hAnsi="Arial" w:cs="Arial"/>
          <w:b/>
        </w:rPr>
      </w:pPr>
    </w:p>
    <w:p w14:paraId="4E9FD626" w14:textId="77777777" w:rsidR="005655D6" w:rsidRDefault="005655D6" w:rsidP="00CD7630">
      <w:pPr>
        <w:tabs>
          <w:tab w:val="left" w:pos="426"/>
          <w:tab w:val="right" w:pos="8505"/>
        </w:tabs>
        <w:spacing w:line="360" w:lineRule="auto"/>
        <w:jc w:val="both"/>
        <w:rPr>
          <w:rFonts w:ascii="Arial" w:hAnsi="Arial" w:cs="Arial"/>
          <w:b/>
        </w:rPr>
      </w:pPr>
    </w:p>
    <w:p w14:paraId="2633E0EF" w14:textId="54A6E05D" w:rsidR="00197EE0" w:rsidRPr="00402194" w:rsidRDefault="00197EE0" w:rsidP="00197EE0">
      <w:pPr>
        <w:jc w:val="both"/>
        <w:rPr>
          <w:rFonts w:ascii="Arial" w:hAnsi="Arial" w:cs="Arial"/>
          <w:b/>
        </w:rPr>
      </w:pPr>
      <w:r w:rsidRPr="00402194">
        <w:rPr>
          <w:rFonts w:ascii="Arial" w:hAnsi="Arial" w:cs="Arial"/>
          <w:b/>
        </w:rPr>
        <w:t>4.- Investigación</w:t>
      </w:r>
    </w:p>
    <w:p w14:paraId="2F48EFC4" w14:textId="77777777" w:rsidR="00197EE0" w:rsidRPr="00402194" w:rsidRDefault="00197EE0" w:rsidP="00197EE0">
      <w:pPr>
        <w:jc w:val="both"/>
        <w:rPr>
          <w:rFonts w:ascii="Arial" w:hAnsi="Arial" w:cs="Arial"/>
          <w:b/>
          <w:sz w:val="22"/>
          <w:szCs w:val="22"/>
        </w:rPr>
      </w:pPr>
    </w:p>
    <w:p w14:paraId="1C22FBDC" w14:textId="77777777" w:rsidR="00197EE0" w:rsidRPr="00402194" w:rsidRDefault="00197EE0" w:rsidP="00197EE0">
      <w:pPr>
        <w:pBdr>
          <w:top w:val="single" w:sz="4" w:space="1" w:color="auto"/>
          <w:left w:val="single" w:sz="4" w:space="4" w:color="auto"/>
          <w:bottom w:val="single" w:sz="4" w:space="1" w:color="auto"/>
          <w:right w:val="single" w:sz="4" w:space="4" w:color="auto"/>
        </w:pBdr>
        <w:spacing w:line="360" w:lineRule="auto"/>
        <w:jc w:val="both"/>
        <w:rPr>
          <w:rFonts w:ascii="Arial" w:hAnsi="Arial" w:cs="Arial"/>
          <w:b/>
          <w:sz w:val="22"/>
          <w:szCs w:val="22"/>
        </w:rPr>
      </w:pPr>
      <w:r w:rsidRPr="00402194">
        <w:rPr>
          <w:rFonts w:ascii="Arial" w:hAnsi="Arial" w:cs="Arial"/>
          <w:b/>
          <w:sz w:val="22"/>
          <w:szCs w:val="22"/>
        </w:rPr>
        <w:t xml:space="preserve">El máximo que se puede obtener en este apartado es de 100 puntos para los Grupos Profesionales A1 y A2 y de 50 para los Grupos profesionales C1, C2 y Agrupaciones profesionales. </w:t>
      </w:r>
    </w:p>
    <w:p w14:paraId="0524EF9B" w14:textId="77777777" w:rsidR="00197EE0" w:rsidRPr="00402194" w:rsidRDefault="00197EE0" w:rsidP="00197EE0">
      <w:pPr>
        <w:tabs>
          <w:tab w:val="left" w:pos="426"/>
          <w:tab w:val="right" w:pos="8505"/>
        </w:tabs>
        <w:jc w:val="both"/>
        <w:rPr>
          <w:rFonts w:ascii="Arial" w:hAnsi="Arial" w:cs="Arial"/>
          <w:sz w:val="22"/>
          <w:szCs w:val="22"/>
        </w:rPr>
      </w:pPr>
    </w:p>
    <w:p w14:paraId="6CF26404" w14:textId="398300A2" w:rsidR="00197EE0" w:rsidRPr="00402194" w:rsidRDefault="00197EE0" w:rsidP="007562D0">
      <w:pPr>
        <w:tabs>
          <w:tab w:val="left" w:pos="426"/>
          <w:tab w:val="right" w:pos="8505"/>
        </w:tabs>
        <w:spacing w:line="360" w:lineRule="auto"/>
        <w:jc w:val="both"/>
        <w:rPr>
          <w:rFonts w:ascii="Arial" w:hAnsi="Arial" w:cs="Arial"/>
          <w:sz w:val="22"/>
          <w:szCs w:val="22"/>
        </w:rPr>
      </w:pPr>
      <w:r w:rsidRPr="00402194">
        <w:rPr>
          <w:rFonts w:ascii="Arial" w:hAnsi="Arial" w:cs="Arial"/>
          <w:sz w:val="22"/>
          <w:szCs w:val="22"/>
        </w:rPr>
        <w:t xml:space="preserve">La investigación debe estar directamente relacionada con el ámbito profesional y se valora el conocimiento científico y la organización de actividades investigadoras y las publicaciones científicas. </w:t>
      </w:r>
    </w:p>
    <w:p w14:paraId="0AD7BB7A" w14:textId="71BC0FD4" w:rsidR="00197EE0" w:rsidRPr="00402194" w:rsidRDefault="00197EE0" w:rsidP="00197EE0">
      <w:pPr>
        <w:tabs>
          <w:tab w:val="left" w:pos="426"/>
          <w:tab w:val="right" w:pos="8505"/>
        </w:tabs>
        <w:jc w:val="both"/>
        <w:rPr>
          <w:rFonts w:ascii="Arial" w:hAnsi="Arial" w:cs="Arial"/>
          <w:sz w:val="22"/>
          <w:szCs w:val="22"/>
        </w:rPr>
      </w:pPr>
      <w:r w:rsidRPr="00402194">
        <w:rPr>
          <w:rFonts w:ascii="Arial" w:hAnsi="Arial" w:cs="Arial"/>
          <w:sz w:val="22"/>
          <w:szCs w:val="22"/>
        </w:rPr>
        <w:t>Serán objeto de valoración:</w:t>
      </w:r>
    </w:p>
    <w:p w14:paraId="5B1411CF" w14:textId="56B83512" w:rsidR="00197EE0" w:rsidRPr="00402194" w:rsidRDefault="00197EE0" w:rsidP="00197EE0">
      <w:pPr>
        <w:tabs>
          <w:tab w:val="left" w:pos="426"/>
          <w:tab w:val="right" w:pos="8505"/>
        </w:tabs>
        <w:jc w:val="both"/>
        <w:rPr>
          <w:rFonts w:ascii="Arial" w:hAnsi="Arial" w:cs="Arial"/>
          <w:sz w:val="22"/>
          <w:szCs w:val="22"/>
        </w:rPr>
      </w:pPr>
      <w:r w:rsidRPr="00402194">
        <w:rPr>
          <w:rFonts w:ascii="Arial" w:hAnsi="Arial" w:cs="Arial"/>
          <w:sz w:val="22"/>
          <w:szCs w:val="22"/>
        </w:rPr>
        <w:t>a) Publicaciones científicas:</w:t>
      </w:r>
    </w:p>
    <w:p w14:paraId="2BFC0B37" w14:textId="77777777" w:rsidR="00197EE0" w:rsidRPr="00402194" w:rsidRDefault="00197EE0" w:rsidP="00197EE0">
      <w:pPr>
        <w:tabs>
          <w:tab w:val="left" w:pos="426"/>
          <w:tab w:val="right" w:pos="8505"/>
        </w:tabs>
        <w:spacing w:line="360" w:lineRule="auto"/>
        <w:jc w:val="both"/>
        <w:rPr>
          <w:rFonts w:ascii="Arial" w:hAnsi="Arial" w:cs="Arial"/>
          <w:sz w:val="22"/>
          <w:szCs w:val="22"/>
        </w:rPr>
      </w:pPr>
      <w:r w:rsidRPr="00402194">
        <w:rPr>
          <w:rFonts w:ascii="Arial" w:hAnsi="Arial" w:cs="Arial"/>
          <w:sz w:val="22"/>
          <w:szCs w:val="22"/>
        </w:rPr>
        <w:t xml:space="preserve">Se valorarán las publicaciones científicas directamente relacionadas con la categoría o especialidad a la que se opte. </w:t>
      </w:r>
    </w:p>
    <w:p w14:paraId="7F470EB9" w14:textId="63E8FABC" w:rsidR="00197EE0" w:rsidRPr="00402194" w:rsidRDefault="00197EE0" w:rsidP="00197EE0">
      <w:pPr>
        <w:tabs>
          <w:tab w:val="left" w:pos="426"/>
          <w:tab w:val="right" w:pos="8505"/>
        </w:tabs>
        <w:spacing w:line="360" w:lineRule="auto"/>
        <w:jc w:val="both"/>
        <w:rPr>
          <w:rFonts w:ascii="Arial" w:hAnsi="Arial" w:cs="Arial"/>
          <w:sz w:val="22"/>
          <w:szCs w:val="22"/>
        </w:rPr>
      </w:pPr>
      <w:r w:rsidRPr="00402194">
        <w:rPr>
          <w:rFonts w:ascii="Arial" w:hAnsi="Arial" w:cs="Arial"/>
          <w:sz w:val="22"/>
          <w:szCs w:val="22"/>
        </w:rPr>
        <w:t>-</w:t>
      </w:r>
      <w:r w:rsidRPr="00402194">
        <w:rPr>
          <w:rFonts w:ascii="Arial" w:hAnsi="Arial" w:cs="Arial"/>
          <w:sz w:val="22"/>
          <w:szCs w:val="22"/>
        </w:rPr>
        <w:tab/>
        <w:t xml:space="preserve">Autoría de </w:t>
      </w:r>
      <w:r w:rsidR="005655D6">
        <w:rPr>
          <w:rFonts w:ascii="Arial" w:hAnsi="Arial" w:cs="Arial"/>
          <w:sz w:val="22"/>
          <w:szCs w:val="22"/>
        </w:rPr>
        <w:t>Libro completo………………………………………</w:t>
      </w:r>
      <w:r w:rsidRPr="00402194">
        <w:rPr>
          <w:rFonts w:ascii="Arial" w:hAnsi="Arial" w:cs="Arial"/>
          <w:sz w:val="22"/>
          <w:szCs w:val="22"/>
        </w:rPr>
        <w:t>………..…</w:t>
      </w:r>
      <w:r w:rsidRPr="00402194">
        <w:rPr>
          <w:rFonts w:ascii="Arial" w:hAnsi="Arial" w:cs="Arial"/>
          <w:sz w:val="22"/>
          <w:szCs w:val="22"/>
        </w:rPr>
        <w:tab/>
        <w:t>10 puntos</w:t>
      </w:r>
    </w:p>
    <w:p w14:paraId="640CD5ED" w14:textId="10B64DCF" w:rsidR="00197EE0" w:rsidRPr="00402194" w:rsidRDefault="00197EE0" w:rsidP="00197EE0">
      <w:pPr>
        <w:tabs>
          <w:tab w:val="left" w:pos="426"/>
          <w:tab w:val="right" w:pos="8505"/>
        </w:tabs>
        <w:spacing w:line="360" w:lineRule="auto"/>
        <w:jc w:val="both"/>
        <w:rPr>
          <w:rFonts w:ascii="Arial" w:hAnsi="Arial" w:cs="Arial"/>
          <w:sz w:val="22"/>
          <w:szCs w:val="22"/>
        </w:rPr>
      </w:pPr>
      <w:r w:rsidRPr="00402194">
        <w:rPr>
          <w:rFonts w:ascii="Arial" w:hAnsi="Arial" w:cs="Arial"/>
          <w:sz w:val="22"/>
          <w:szCs w:val="22"/>
        </w:rPr>
        <w:t xml:space="preserve">- </w:t>
      </w:r>
      <w:r w:rsidRPr="00402194">
        <w:rPr>
          <w:rFonts w:ascii="Arial" w:hAnsi="Arial" w:cs="Arial"/>
          <w:sz w:val="22"/>
          <w:szCs w:val="22"/>
        </w:rPr>
        <w:tab/>
        <w:t>Autoría de Capítulo de libro (Máximo 3 capítulos por li</w:t>
      </w:r>
      <w:r w:rsidR="005655D6">
        <w:rPr>
          <w:rFonts w:ascii="Arial" w:hAnsi="Arial" w:cs="Arial"/>
          <w:sz w:val="22"/>
          <w:szCs w:val="22"/>
        </w:rPr>
        <w:t>bro)</w:t>
      </w:r>
      <w:proofErr w:type="gramStart"/>
      <w:r w:rsidR="005655D6">
        <w:rPr>
          <w:rFonts w:ascii="Arial" w:hAnsi="Arial" w:cs="Arial"/>
          <w:sz w:val="22"/>
          <w:szCs w:val="22"/>
        </w:rPr>
        <w:t>………</w:t>
      </w:r>
      <w:proofErr w:type="gramEnd"/>
      <w:r w:rsidR="005655D6">
        <w:rPr>
          <w:rFonts w:ascii="Arial" w:hAnsi="Arial" w:cs="Arial"/>
          <w:sz w:val="22"/>
          <w:szCs w:val="22"/>
        </w:rPr>
        <w:t xml:space="preserve">    </w:t>
      </w:r>
      <w:r w:rsidR="005655D6">
        <w:rPr>
          <w:rFonts w:ascii="Arial" w:hAnsi="Arial" w:cs="Arial"/>
          <w:sz w:val="22"/>
          <w:szCs w:val="22"/>
        </w:rPr>
        <w:tab/>
      </w:r>
      <w:r w:rsidRPr="00402194">
        <w:rPr>
          <w:rFonts w:ascii="Arial" w:hAnsi="Arial" w:cs="Arial"/>
          <w:sz w:val="22"/>
          <w:szCs w:val="22"/>
        </w:rPr>
        <w:t>3 puntos</w:t>
      </w:r>
    </w:p>
    <w:p w14:paraId="1F4EA78C" w14:textId="48D01A73" w:rsidR="00197EE0" w:rsidRPr="00402194" w:rsidRDefault="00197EE0" w:rsidP="00197EE0">
      <w:pPr>
        <w:tabs>
          <w:tab w:val="left" w:pos="426"/>
          <w:tab w:val="right" w:pos="8505"/>
        </w:tabs>
        <w:spacing w:line="360" w:lineRule="auto"/>
        <w:jc w:val="both"/>
        <w:rPr>
          <w:rFonts w:ascii="Arial" w:hAnsi="Arial" w:cs="Arial"/>
          <w:sz w:val="22"/>
          <w:szCs w:val="22"/>
        </w:rPr>
      </w:pPr>
      <w:r w:rsidRPr="00402194">
        <w:rPr>
          <w:rFonts w:ascii="Arial" w:hAnsi="Arial" w:cs="Arial"/>
          <w:sz w:val="22"/>
          <w:szCs w:val="22"/>
        </w:rPr>
        <w:t xml:space="preserve">- </w:t>
      </w:r>
      <w:r w:rsidRPr="00402194">
        <w:rPr>
          <w:rFonts w:ascii="Arial" w:hAnsi="Arial" w:cs="Arial"/>
          <w:sz w:val="22"/>
          <w:szCs w:val="22"/>
        </w:rPr>
        <w:tab/>
        <w:t>Artículo científi</w:t>
      </w:r>
      <w:r w:rsidR="005655D6">
        <w:rPr>
          <w:rFonts w:ascii="Arial" w:hAnsi="Arial" w:cs="Arial"/>
          <w:sz w:val="22"/>
          <w:szCs w:val="22"/>
        </w:rPr>
        <w:t>co………………………………………………………………</w:t>
      </w:r>
      <w:r w:rsidRPr="00402194">
        <w:rPr>
          <w:rFonts w:ascii="Arial" w:hAnsi="Arial" w:cs="Arial"/>
          <w:sz w:val="22"/>
          <w:szCs w:val="22"/>
        </w:rPr>
        <w:tab/>
        <w:t>2,5 puntos</w:t>
      </w:r>
    </w:p>
    <w:p w14:paraId="371EB3EE" w14:textId="4D9B5611" w:rsidR="00197EE0" w:rsidRPr="00402194" w:rsidRDefault="00197EE0" w:rsidP="00197EE0">
      <w:pPr>
        <w:tabs>
          <w:tab w:val="left" w:pos="426"/>
          <w:tab w:val="right" w:pos="8505"/>
        </w:tabs>
        <w:spacing w:line="360" w:lineRule="auto"/>
        <w:jc w:val="both"/>
        <w:rPr>
          <w:rFonts w:ascii="Arial" w:hAnsi="Arial" w:cs="Arial"/>
          <w:sz w:val="22"/>
          <w:szCs w:val="22"/>
        </w:rPr>
      </w:pPr>
      <w:r w:rsidRPr="00402194">
        <w:rPr>
          <w:rFonts w:ascii="Arial" w:hAnsi="Arial" w:cs="Arial"/>
          <w:sz w:val="22"/>
          <w:szCs w:val="22"/>
        </w:rPr>
        <w:t xml:space="preserve">Para su valoración deberá ser un artículo científico publicado en revistas especializadas incluidas en índices nacionales o internacionales, de divulgación periódica, poseer ISSN y seguir las normas de Vancouver. Las revistas indexadas deberán estar incluidas en bases de datos de mayor relevancia, por ej. </w:t>
      </w:r>
      <w:proofErr w:type="spellStart"/>
      <w:r w:rsidRPr="00402194">
        <w:rPr>
          <w:rFonts w:ascii="Arial" w:hAnsi="Arial" w:cs="Arial"/>
          <w:sz w:val="22"/>
          <w:szCs w:val="22"/>
        </w:rPr>
        <w:t>PubMeb</w:t>
      </w:r>
      <w:proofErr w:type="spellEnd"/>
      <w:r w:rsidRPr="00402194">
        <w:rPr>
          <w:rFonts w:ascii="Arial" w:hAnsi="Arial" w:cs="Arial"/>
          <w:sz w:val="22"/>
          <w:szCs w:val="22"/>
        </w:rPr>
        <w:t>.</w:t>
      </w:r>
    </w:p>
    <w:p w14:paraId="2BFF6CC0" w14:textId="72938358" w:rsidR="00197EE0" w:rsidRDefault="00197EE0" w:rsidP="00197EE0">
      <w:pPr>
        <w:tabs>
          <w:tab w:val="left" w:pos="426"/>
          <w:tab w:val="right" w:pos="8505"/>
        </w:tabs>
        <w:spacing w:line="360" w:lineRule="auto"/>
        <w:jc w:val="both"/>
        <w:rPr>
          <w:rFonts w:ascii="Arial" w:hAnsi="Arial" w:cs="Arial"/>
          <w:sz w:val="22"/>
          <w:szCs w:val="22"/>
        </w:rPr>
      </w:pPr>
      <w:r w:rsidRPr="00402194">
        <w:rPr>
          <w:rFonts w:ascii="Arial" w:hAnsi="Arial" w:cs="Arial"/>
          <w:sz w:val="22"/>
          <w:szCs w:val="22"/>
        </w:rPr>
        <w:t>Para la valoración de Libro o Capítulo, deberá tener ISBN, una extensión igual o superior a 50 páginas. No se valorarán las tesis ni las compilaciones de sesiones clínicas.  Cuando exista múltiples autores (superior a tres) deberá valorarse por capítulos.</w:t>
      </w:r>
    </w:p>
    <w:p w14:paraId="2022B172" w14:textId="6DFE1A3C" w:rsidR="005655D6" w:rsidRDefault="005655D6" w:rsidP="00197EE0">
      <w:pPr>
        <w:tabs>
          <w:tab w:val="left" w:pos="426"/>
          <w:tab w:val="right" w:pos="8505"/>
        </w:tabs>
        <w:spacing w:line="360" w:lineRule="auto"/>
        <w:jc w:val="both"/>
        <w:rPr>
          <w:rFonts w:ascii="Arial" w:hAnsi="Arial" w:cs="Arial"/>
          <w:sz w:val="22"/>
          <w:szCs w:val="22"/>
        </w:rPr>
      </w:pPr>
    </w:p>
    <w:p w14:paraId="48415600" w14:textId="0D8D0E8D" w:rsidR="005655D6" w:rsidRDefault="005655D6" w:rsidP="00197EE0">
      <w:pPr>
        <w:tabs>
          <w:tab w:val="left" w:pos="426"/>
          <w:tab w:val="right" w:pos="8505"/>
        </w:tabs>
        <w:spacing w:line="360" w:lineRule="auto"/>
        <w:jc w:val="both"/>
        <w:rPr>
          <w:rFonts w:ascii="Arial" w:hAnsi="Arial" w:cs="Arial"/>
          <w:sz w:val="22"/>
          <w:szCs w:val="22"/>
        </w:rPr>
      </w:pPr>
    </w:p>
    <w:p w14:paraId="7773F4D0" w14:textId="77777777" w:rsidR="005655D6" w:rsidRDefault="005655D6" w:rsidP="00197EE0">
      <w:pPr>
        <w:tabs>
          <w:tab w:val="left" w:pos="426"/>
          <w:tab w:val="right" w:pos="8505"/>
        </w:tabs>
        <w:spacing w:line="360" w:lineRule="auto"/>
        <w:jc w:val="both"/>
        <w:rPr>
          <w:rFonts w:ascii="Arial" w:hAnsi="Arial" w:cs="Arial"/>
          <w:sz w:val="22"/>
          <w:szCs w:val="22"/>
        </w:rPr>
      </w:pPr>
    </w:p>
    <w:p w14:paraId="5F311F69" w14:textId="7A8EE7BE" w:rsidR="00CD7630" w:rsidRDefault="00CD7630" w:rsidP="00197EE0">
      <w:pPr>
        <w:tabs>
          <w:tab w:val="left" w:pos="426"/>
          <w:tab w:val="right" w:pos="8505"/>
        </w:tabs>
        <w:spacing w:line="360" w:lineRule="auto"/>
        <w:jc w:val="both"/>
        <w:rPr>
          <w:rFonts w:ascii="Arial" w:hAnsi="Arial" w:cs="Arial"/>
          <w:sz w:val="22"/>
          <w:szCs w:val="22"/>
        </w:rPr>
      </w:pPr>
    </w:p>
    <w:p w14:paraId="05ECF057" w14:textId="13248A42" w:rsidR="00CD7630" w:rsidRPr="00402194" w:rsidRDefault="00CD7630" w:rsidP="00197EE0">
      <w:pPr>
        <w:tabs>
          <w:tab w:val="left" w:pos="426"/>
          <w:tab w:val="right" w:pos="8505"/>
        </w:tabs>
        <w:spacing w:line="360" w:lineRule="auto"/>
        <w:jc w:val="both"/>
        <w:rPr>
          <w:rFonts w:ascii="Arial" w:hAnsi="Arial" w:cs="Arial"/>
          <w:sz w:val="22"/>
          <w:szCs w:val="22"/>
        </w:rPr>
      </w:pPr>
    </w:p>
    <w:p w14:paraId="594C3FB7" w14:textId="7C97AEA6" w:rsidR="00197EE0" w:rsidRPr="00402194" w:rsidRDefault="00197EE0" w:rsidP="00CD7630">
      <w:pPr>
        <w:tabs>
          <w:tab w:val="left" w:pos="426"/>
          <w:tab w:val="right" w:pos="8505"/>
        </w:tabs>
        <w:spacing w:line="360" w:lineRule="auto"/>
        <w:jc w:val="both"/>
        <w:rPr>
          <w:rFonts w:ascii="Arial" w:hAnsi="Arial" w:cs="Arial"/>
          <w:sz w:val="22"/>
          <w:szCs w:val="22"/>
        </w:rPr>
      </w:pPr>
      <w:r w:rsidRPr="00402194">
        <w:rPr>
          <w:rFonts w:ascii="Arial" w:hAnsi="Arial" w:cs="Arial"/>
          <w:sz w:val="22"/>
          <w:szCs w:val="22"/>
        </w:rPr>
        <w:t>b) Comunicaciones presentadas en jornadas o congresos, sobre temas directamente relacionados con la categoría o especialidad a la que se opte:</w:t>
      </w:r>
    </w:p>
    <w:p w14:paraId="5D353BE7" w14:textId="77777777" w:rsidR="00197EE0" w:rsidRPr="00402194" w:rsidRDefault="00197EE0" w:rsidP="00197EE0">
      <w:pPr>
        <w:tabs>
          <w:tab w:val="left" w:pos="567"/>
          <w:tab w:val="right" w:pos="8505"/>
        </w:tabs>
        <w:spacing w:line="360" w:lineRule="auto"/>
        <w:jc w:val="both"/>
        <w:rPr>
          <w:rFonts w:ascii="Arial" w:hAnsi="Arial" w:cs="Arial"/>
          <w:sz w:val="22"/>
          <w:szCs w:val="22"/>
        </w:rPr>
      </w:pPr>
      <w:r w:rsidRPr="00402194">
        <w:rPr>
          <w:rFonts w:ascii="Arial" w:hAnsi="Arial" w:cs="Arial"/>
          <w:sz w:val="22"/>
          <w:szCs w:val="22"/>
        </w:rPr>
        <w:tab/>
        <w:t>b.1. Comunicación oral (máximo 15 puntos/año)</w:t>
      </w:r>
    </w:p>
    <w:p w14:paraId="5E47EBDA" w14:textId="77777777" w:rsidR="00197EE0" w:rsidRPr="00402194" w:rsidRDefault="00197EE0" w:rsidP="00197EE0">
      <w:pPr>
        <w:tabs>
          <w:tab w:val="left" w:pos="1134"/>
          <w:tab w:val="right" w:pos="8505"/>
        </w:tabs>
        <w:spacing w:line="360" w:lineRule="auto"/>
        <w:jc w:val="both"/>
        <w:rPr>
          <w:rFonts w:ascii="Arial" w:hAnsi="Arial" w:cs="Arial"/>
          <w:sz w:val="22"/>
          <w:szCs w:val="22"/>
        </w:rPr>
      </w:pPr>
      <w:r w:rsidRPr="00402194">
        <w:rPr>
          <w:rFonts w:ascii="Arial" w:hAnsi="Arial" w:cs="Arial"/>
          <w:sz w:val="22"/>
          <w:szCs w:val="22"/>
        </w:rPr>
        <w:tab/>
        <w:t>Ámbito internacional……………………………………5 puntos/comunicación</w:t>
      </w:r>
    </w:p>
    <w:p w14:paraId="082FE95C" w14:textId="77777777" w:rsidR="00197EE0" w:rsidRPr="00402194" w:rsidRDefault="00197EE0" w:rsidP="00197EE0">
      <w:pPr>
        <w:tabs>
          <w:tab w:val="left" w:pos="1134"/>
          <w:tab w:val="right" w:pos="8505"/>
        </w:tabs>
        <w:spacing w:line="360" w:lineRule="auto"/>
        <w:jc w:val="both"/>
        <w:rPr>
          <w:rFonts w:ascii="Arial" w:hAnsi="Arial" w:cs="Arial"/>
          <w:sz w:val="22"/>
          <w:szCs w:val="22"/>
        </w:rPr>
      </w:pPr>
      <w:r w:rsidRPr="00402194">
        <w:rPr>
          <w:rFonts w:ascii="Arial" w:hAnsi="Arial" w:cs="Arial"/>
          <w:sz w:val="22"/>
          <w:szCs w:val="22"/>
        </w:rPr>
        <w:tab/>
        <w:t>Ámbito nacional o inferior……………………………...3 puntos/comunicación</w:t>
      </w:r>
    </w:p>
    <w:p w14:paraId="311815C3" w14:textId="77777777" w:rsidR="00197EE0" w:rsidRPr="00402194" w:rsidRDefault="00197EE0" w:rsidP="00197EE0">
      <w:pPr>
        <w:tabs>
          <w:tab w:val="left" w:pos="567"/>
          <w:tab w:val="right" w:pos="8505"/>
        </w:tabs>
        <w:spacing w:line="360" w:lineRule="auto"/>
        <w:jc w:val="both"/>
        <w:rPr>
          <w:rFonts w:ascii="Arial" w:hAnsi="Arial" w:cs="Arial"/>
          <w:sz w:val="22"/>
          <w:szCs w:val="22"/>
        </w:rPr>
      </w:pPr>
      <w:r w:rsidRPr="00402194">
        <w:rPr>
          <w:rFonts w:ascii="Arial" w:hAnsi="Arial" w:cs="Arial"/>
          <w:sz w:val="22"/>
          <w:szCs w:val="22"/>
        </w:rPr>
        <w:tab/>
        <w:t>b.2. Comunicación póster (máximo 9 puntos/año)</w:t>
      </w:r>
    </w:p>
    <w:p w14:paraId="04079B2E" w14:textId="77777777" w:rsidR="00197EE0" w:rsidRPr="00402194" w:rsidRDefault="00197EE0" w:rsidP="00197EE0">
      <w:pPr>
        <w:tabs>
          <w:tab w:val="left" w:pos="1134"/>
          <w:tab w:val="right" w:pos="8505"/>
        </w:tabs>
        <w:spacing w:line="360" w:lineRule="auto"/>
        <w:jc w:val="both"/>
        <w:rPr>
          <w:rFonts w:ascii="Arial" w:hAnsi="Arial" w:cs="Arial"/>
          <w:sz w:val="22"/>
          <w:szCs w:val="22"/>
        </w:rPr>
      </w:pPr>
      <w:r w:rsidRPr="00402194">
        <w:rPr>
          <w:rFonts w:ascii="Arial" w:hAnsi="Arial" w:cs="Arial"/>
          <w:sz w:val="22"/>
          <w:szCs w:val="22"/>
        </w:rPr>
        <w:tab/>
        <w:t>Ámbito internacional…………………………………….3 puntos/póster</w:t>
      </w:r>
    </w:p>
    <w:p w14:paraId="32D8F62C" w14:textId="77777777" w:rsidR="00197EE0" w:rsidRPr="00402194" w:rsidRDefault="00197EE0" w:rsidP="00197EE0">
      <w:pPr>
        <w:tabs>
          <w:tab w:val="left" w:pos="1134"/>
          <w:tab w:val="right" w:pos="8505"/>
        </w:tabs>
        <w:spacing w:line="360" w:lineRule="auto"/>
        <w:jc w:val="both"/>
        <w:rPr>
          <w:rFonts w:ascii="Arial" w:hAnsi="Arial" w:cs="Arial"/>
          <w:sz w:val="22"/>
          <w:szCs w:val="22"/>
        </w:rPr>
      </w:pPr>
      <w:r w:rsidRPr="00402194">
        <w:rPr>
          <w:rFonts w:ascii="Arial" w:hAnsi="Arial" w:cs="Arial"/>
          <w:sz w:val="22"/>
          <w:szCs w:val="22"/>
        </w:rPr>
        <w:tab/>
        <w:t>Ámbito nacional o inferior……………………………….2 puntos/póster</w:t>
      </w:r>
    </w:p>
    <w:p w14:paraId="4868D43E" w14:textId="77777777" w:rsidR="00197EE0" w:rsidRPr="00402194" w:rsidRDefault="00197EE0" w:rsidP="00197EE0">
      <w:pPr>
        <w:tabs>
          <w:tab w:val="right" w:pos="8505"/>
        </w:tabs>
        <w:spacing w:line="360" w:lineRule="auto"/>
        <w:jc w:val="both"/>
        <w:rPr>
          <w:rFonts w:ascii="Arial" w:hAnsi="Arial" w:cs="Arial"/>
          <w:sz w:val="22"/>
          <w:szCs w:val="22"/>
        </w:rPr>
      </w:pPr>
    </w:p>
    <w:p w14:paraId="78A33BB1" w14:textId="77777777" w:rsidR="00197EE0" w:rsidRPr="00402194" w:rsidRDefault="00197EE0" w:rsidP="00197EE0">
      <w:pPr>
        <w:tabs>
          <w:tab w:val="right" w:pos="8505"/>
        </w:tabs>
        <w:spacing w:line="360" w:lineRule="auto"/>
        <w:jc w:val="both"/>
        <w:rPr>
          <w:rFonts w:ascii="Arial" w:hAnsi="Arial" w:cs="Arial"/>
          <w:sz w:val="22"/>
          <w:szCs w:val="22"/>
        </w:rPr>
      </w:pPr>
      <w:r w:rsidRPr="00402194">
        <w:rPr>
          <w:rFonts w:ascii="Arial" w:hAnsi="Arial" w:cs="Arial"/>
          <w:sz w:val="22"/>
          <w:szCs w:val="22"/>
        </w:rPr>
        <w:t>c) Premios de investigación:</w:t>
      </w:r>
    </w:p>
    <w:p w14:paraId="2935E818" w14:textId="77777777" w:rsidR="00197EE0" w:rsidRPr="00402194" w:rsidRDefault="00197EE0" w:rsidP="00197EE0">
      <w:pPr>
        <w:tabs>
          <w:tab w:val="left" w:pos="1134"/>
          <w:tab w:val="right" w:pos="8505"/>
        </w:tabs>
        <w:spacing w:line="360" w:lineRule="auto"/>
        <w:jc w:val="both"/>
        <w:rPr>
          <w:rFonts w:ascii="Arial" w:hAnsi="Arial" w:cs="Arial"/>
          <w:sz w:val="22"/>
          <w:szCs w:val="22"/>
        </w:rPr>
      </w:pPr>
      <w:r w:rsidRPr="00402194">
        <w:rPr>
          <w:rFonts w:ascii="Arial" w:hAnsi="Arial" w:cs="Arial"/>
          <w:sz w:val="22"/>
          <w:szCs w:val="22"/>
        </w:rPr>
        <w:tab/>
        <w:t>Ámbito internacional……………………………..……………………10 puntos</w:t>
      </w:r>
    </w:p>
    <w:p w14:paraId="14159EB0" w14:textId="77777777" w:rsidR="00197EE0" w:rsidRPr="00402194" w:rsidRDefault="00197EE0" w:rsidP="00197EE0">
      <w:pPr>
        <w:tabs>
          <w:tab w:val="left" w:pos="1134"/>
          <w:tab w:val="right" w:pos="8505"/>
        </w:tabs>
        <w:spacing w:line="360" w:lineRule="auto"/>
        <w:jc w:val="both"/>
        <w:rPr>
          <w:rFonts w:ascii="Arial" w:hAnsi="Arial" w:cs="Arial"/>
          <w:sz w:val="22"/>
          <w:szCs w:val="22"/>
        </w:rPr>
      </w:pPr>
      <w:r w:rsidRPr="00402194">
        <w:rPr>
          <w:rFonts w:ascii="Arial" w:hAnsi="Arial" w:cs="Arial"/>
          <w:sz w:val="22"/>
          <w:szCs w:val="22"/>
        </w:rPr>
        <w:tab/>
        <w:t>Ámbito nacional o inferior……………………………………………   8 puntos</w:t>
      </w:r>
    </w:p>
    <w:p w14:paraId="1C7581BC" w14:textId="77777777" w:rsidR="00197EE0" w:rsidRPr="00402194" w:rsidRDefault="00197EE0" w:rsidP="00197EE0">
      <w:pPr>
        <w:jc w:val="both"/>
        <w:rPr>
          <w:rFonts w:ascii="Arial" w:hAnsi="Arial" w:cs="Arial"/>
          <w:b/>
        </w:rPr>
      </w:pPr>
    </w:p>
    <w:p w14:paraId="62FEBAD3" w14:textId="77777777" w:rsidR="00197EE0" w:rsidRPr="00402194" w:rsidRDefault="00197EE0" w:rsidP="00197EE0">
      <w:pPr>
        <w:jc w:val="both"/>
        <w:rPr>
          <w:rFonts w:ascii="Arial" w:hAnsi="Arial" w:cs="Arial"/>
          <w:b/>
        </w:rPr>
      </w:pPr>
      <w:r w:rsidRPr="00402194">
        <w:rPr>
          <w:rFonts w:ascii="Arial" w:hAnsi="Arial" w:cs="Arial"/>
          <w:b/>
        </w:rPr>
        <w:t>5.- Otros Méritos</w:t>
      </w:r>
    </w:p>
    <w:p w14:paraId="61520CF6" w14:textId="77777777" w:rsidR="00197EE0" w:rsidRPr="00402194" w:rsidRDefault="00197EE0" w:rsidP="00197EE0">
      <w:pPr>
        <w:jc w:val="both"/>
        <w:rPr>
          <w:rFonts w:ascii="Arial" w:hAnsi="Arial" w:cs="Arial"/>
          <w:b/>
        </w:rPr>
      </w:pPr>
    </w:p>
    <w:p w14:paraId="23C8312E" w14:textId="77777777" w:rsidR="00197EE0" w:rsidRPr="00402194" w:rsidRDefault="00197EE0" w:rsidP="00197EE0">
      <w:pPr>
        <w:spacing w:line="360" w:lineRule="auto"/>
        <w:jc w:val="both"/>
        <w:rPr>
          <w:rFonts w:ascii="Arial" w:hAnsi="Arial" w:cs="Arial"/>
          <w:sz w:val="22"/>
          <w:szCs w:val="22"/>
        </w:rPr>
      </w:pPr>
      <w:r w:rsidRPr="00402194">
        <w:rPr>
          <w:rFonts w:ascii="Arial" w:hAnsi="Arial" w:cs="Arial"/>
          <w:sz w:val="22"/>
          <w:szCs w:val="22"/>
        </w:rPr>
        <w:t xml:space="preserve">5.1 Por haber superado la fase de oposición, en procesos selectivos convocados por el </w:t>
      </w:r>
      <w:proofErr w:type="spellStart"/>
      <w:r w:rsidRPr="00402194">
        <w:rPr>
          <w:rFonts w:ascii="Arial" w:hAnsi="Arial" w:cs="Arial"/>
          <w:sz w:val="22"/>
          <w:szCs w:val="22"/>
        </w:rPr>
        <w:t>Sescam</w:t>
      </w:r>
      <w:proofErr w:type="spellEnd"/>
      <w:r w:rsidRPr="00402194">
        <w:rPr>
          <w:rFonts w:ascii="Arial" w:hAnsi="Arial" w:cs="Arial"/>
          <w:sz w:val="22"/>
          <w:szCs w:val="22"/>
        </w:rPr>
        <w:t xml:space="preserve"> para la adquisición de la condición de personal estatutario fijo, sin haber obtenido plaza en la categoría profesional, y en su caso, especialidad a la que se presenta. </w:t>
      </w:r>
    </w:p>
    <w:p w14:paraId="52137632" w14:textId="77777777" w:rsidR="00197EE0" w:rsidRPr="00402194" w:rsidRDefault="00197EE0" w:rsidP="00197EE0">
      <w:pPr>
        <w:spacing w:line="360" w:lineRule="auto"/>
        <w:jc w:val="both"/>
        <w:rPr>
          <w:rFonts w:ascii="Arial" w:hAnsi="Arial" w:cs="Arial"/>
          <w:sz w:val="22"/>
          <w:szCs w:val="22"/>
        </w:rPr>
      </w:pPr>
      <w:r w:rsidRPr="00402194">
        <w:rPr>
          <w:rFonts w:ascii="Arial" w:hAnsi="Arial" w:cs="Arial"/>
          <w:sz w:val="22"/>
          <w:szCs w:val="22"/>
        </w:rPr>
        <w:t>Se valorará proporcionalmente en función de la nota obtenida, con un mínimo de 25 puntos y un máximo de 50 puntos, por cada proceso selectivo de la categoría o especialidad a la que se opta.</w:t>
      </w:r>
    </w:p>
    <w:p w14:paraId="4FAA36C0" w14:textId="77777777" w:rsidR="00197EE0" w:rsidRPr="00402194" w:rsidRDefault="00197EE0" w:rsidP="00197EE0">
      <w:pPr>
        <w:tabs>
          <w:tab w:val="left" w:pos="426"/>
          <w:tab w:val="right" w:pos="8505"/>
        </w:tabs>
        <w:spacing w:line="360" w:lineRule="auto"/>
        <w:jc w:val="both"/>
        <w:rPr>
          <w:rFonts w:ascii="Arial" w:hAnsi="Arial" w:cs="Arial"/>
          <w:sz w:val="22"/>
          <w:szCs w:val="22"/>
        </w:rPr>
      </w:pPr>
      <w:r w:rsidRPr="00402194">
        <w:rPr>
          <w:rFonts w:ascii="Arial" w:hAnsi="Arial" w:cs="Arial"/>
          <w:sz w:val="22"/>
          <w:szCs w:val="22"/>
        </w:rPr>
        <w:t>5.2. Por tener reconocido u homologado grado de carrera profesional, se valorará con 10 puntos por cada grado.</w:t>
      </w:r>
    </w:p>
    <w:p w14:paraId="4835F952" w14:textId="77777777" w:rsidR="007B2A3E" w:rsidRDefault="007B2A3E" w:rsidP="007B2A3E">
      <w:pPr>
        <w:spacing w:line="360" w:lineRule="auto"/>
        <w:jc w:val="both"/>
        <w:rPr>
          <w:rFonts w:ascii="Arial" w:hAnsi="Arial" w:cs="Arial"/>
          <w:b/>
          <w:bCs/>
          <w:sz w:val="22"/>
          <w:szCs w:val="22"/>
        </w:rPr>
      </w:pPr>
    </w:p>
    <w:sectPr w:rsidR="007B2A3E" w:rsidSect="002F52BB">
      <w:headerReference w:type="default" r:id="rId8"/>
      <w:footerReference w:type="default" r:id="rId9"/>
      <w:pgSz w:w="11900" w:h="16840"/>
      <w:pgMar w:top="1418" w:right="1701" w:bottom="1418" w:left="1701"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588181" w14:textId="77777777" w:rsidR="002048C0" w:rsidRDefault="002048C0" w:rsidP="00DF640C">
      <w:pPr>
        <w:spacing w:after="0"/>
      </w:pPr>
      <w:r>
        <w:separator/>
      </w:r>
    </w:p>
  </w:endnote>
  <w:endnote w:type="continuationSeparator" w:id="0">
    <w:p w14:paraId="33C9E1BF" w14:textId="77777777" w:rsidR="002048C0" w:rsidRDefault="002048C0" w:rsidP="00DF64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4C8DA" w14:textId="78987915" w:rsidR="000D4143" w:rsidRPr="002F52BB" w:rsidRDefault="000D4143" w:rsidP="002F52BB">
    <w:pPr>
      <w:pStyle w:val="Piedepgina"/>
      <w:ind w:left="-1701"/>
    </w:pPr>
    <w:r>
      <w:rPr>
        <w:noProof/>
        <w:lang w:val="es-ES" w:eastAsia="es-ES"/>
      </w:rPr>
      <w:drawing>
        <wp:inline distT="0" distB="0" distL="0" distR="0" wp14:anchorId="0C6A25ED" wp14:editId="5A19F0A0">
          <wp:extent cx="7585845" cy="1119523"/>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folio secretaria ok.jpg"/>
                  <pic:cNvPicPr/>
                </pic:nvPicPr>
                <pic:blipFill>
                  <a:blip r:embed="rId1">
                    <a:extLst>
                      <a:ext uri="{28A0092B-C50C-407E-A947-70E740481C1C}">
                        <a14:useLocalDpi xmlns:a14="http://schemas.microsoft.com/office/drawing/2010/main" val="0"/>
                      </a:ext>
                    </a:extLst>
                  </a:blip>
                  <a:stretch>
                    <a:fillRect/>
                  </a:stretch>
                </pic:blipFill>
                <pic:spPr>
                  <a:xfrm>
                    <a:off x="0" y="0"/>
                    <a:ext cx="7585845" cy="1119523"/>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D135C0" w14:textId="77777777" w:rsidR="002048C0" w:rsidRDefault="002048C0" w:rsidP="00DF640C">
      <w:pPr>
        <w:spacing w:after="0"/>
      </w:pPr>
      <w:r>
        <w:separator/>
      </w:r>
    </w:p>
  </w:footnote>
  <w:footnote w:type="continuationSeparator" w:id="0">
    <w:p w14:paraId="1CDB0B8C" w14:textId="77777777" w:rsidR="002048C0" w:rsidRDefault="002048C0" w:rsidP="00DF640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0FD2D" w14:textId="0050364A" w:rsidR="000D4143" w:rsidRDefault="000D4143" w:rsidP="002F52BB">
    <w:pPr>
      <w:pStyle w:val="Encabezado"/>
      <w:ind w:left="-1701"/>
    </w:pPr>
    <w:r>
      <w:rPr>
        <w:noProof/>
        <w:lang w:val="es-ES" w:eastAsia="es-ES"/>
      </w:rPr>
      <w:drawing>
        <wp:anchor distT="0" distB="0" distL="114300" distR="114300" simplePos="0" relativeHeight="251658240" behindDoc="1" locked="0" layoutInCell="1" allowOverlap="1" wp14:anchorId="1976F4F7" wp14:editId="75EFDC78">
          <wp:simplePos x="0" y="0"/>
          <wp:positionH relativeFrom="column">
            <wp:posOffset>-1143000</wp:posOffset>
          </wp:positionH>
          <wp:positionV relativeFrom="paragraph">
            <wp:posOffset>20353</wp:posOffset>
          </wp:positionV>
          <wp:extent cx="7618292" cy="1198037"/>
          <wp:effectExtent l="0" t="0" r="190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folio secretaria ok.jpg"/>
                  <pic:cNvPicPr/>
                </pic:nvPicPr>
                <pic:blipFill>
                  <a:blip r:embed="rId1">
                    <a:extLst>
                      <a:ext uri="{28A0092B-C50C-407E-A947-70E740481C1C}">
                        <a14:useLocalDpi xmlns:a14="http://schemas.microsoft.com/office/drawing/2010/main" val="0"/>
                      </a:ext>
                    </a:extLst>
                  </a:blip>
                  <a:stretch>
                    <a:fillRect/>
                  </a:stretch>
                </pic:blipFill>
                <pic:spPr>
                  <a:xfrm>
                    <a:off x="0" y="0"/>
                    <a:ext cx="7618292" cy="1198037"/>
                  </a:xfrm>
                  <a:prstGeom prst="rect">
                    <a:avLst/>
                  </a:prstGeom>
                  <a:blipFill rotWithShape="1">
                    <a:blip r:embed="rId2"/>
                    <a:stretch>
                      <a:fillRect/>
                    </a:stretch>
                  </a:blip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Ttulo1"/>
      <w:suff w:val="nothing"/>
      <w:lvlText w:val=""/>
      <w:lvlJc w:val="left"/>
      <w:pPr>
        <w:tabs>
          <w:tab w:val="num" w:pos="0"/>
        </w:tabs>
        <w:ind w:left="432" w:hanging="432"/>
      </w:pPr>
      <w:rPr>
        <w:rFonts w:ascii="Wingdings" w:hAnsi="Wingdings" w:cs="Wingdings"/>
        <w:sz w:val="16"/>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34A5A2E"/>
    <w:multiLevelType w:val="multilevel"/>
    <w:tmpl w:val="D8188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E7059B"/>
    <w:multiLevelType w:val="hybridMultilevel"/>
    <w:tmpl w:val="EC6A1FA4"/>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A843E93"/>
    <w:multiLevelType w:val="multilevel"/>
    <w:tmpl w:val="7826CB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1A647C"/>
    <w:multiLevelType w:val="hybridMultilevel"/>
    <w:tmpl w:val="91C4A70E"/>
    <w:lvl w:ilvl="0" w:tplc="A0E2AC54">
      <w:start w:val="2"/>
      <w:numFmt w:val="bullet"/>
      <w:lvlText w:val="-"/>
      <w:lvlJc w:val="left"/>
      <w:pPr>
        <w:ind w:left="720" w:hanging="360"/>
      </w:pPr>
      <w:rPr>
        <w:rFonts w:ascii="Verdana" w:eastAsia="Times New Roman" w:hAnsi="Verdana" w:hint="default"/>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44C0428C"/>
    <w:multiLevelType w:val="multilevel"/>
    <w:tmpl w:val="7F148588"/>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641669F1"/>
    <w:multiLevelType w:val="hybridMultilevel"/>
    <w:tmpl w:val="040CA0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2"/>
  </w:num>
  <w:num w:numId="5">
    <w:abstractNumId w:val="5"/>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40C"/>
    <w:rsid w:val="0004248A"/>
    <w:rsid w:val="00043882"/>
    <w:rsid w:val="000821BA"/>
    <w:rsid w:val="000863E5"/>
    <w:rsid w:val="000D4143"/>
    <w:rsid w:val="00180AC9"/>
    <w:rsid w:val="00197EE0"/>
    <w:rsid w:val="001D1D96"/>
    <w:rsid w:val="002048C0"/>
    <w:rsid w:val="002F52BB"/>
    <w:rsid w:val="00300475"/>
    <w:rsid w:val="003038FC"/>
    <w:rsid w:val="00340334"/>
    <w:rsid w:val="00394766"/>
    <w:rsid w:val="003C540B"/>
    <w:rsid w:val="003D7854"/>
    <w:rsid w:val="003F3736"/>
    <w:rsid w:val="00402F65"/>
    <w:rsid w:val="00405AEE"/>
    <w:rsid w:val="004217F4"/>
    <w:rsid w:val="0044302B"/>
    <w:rsid w:val="00447748"/>
    <w:rsid w:val="00450A59"/>
    <w:rsid w:val="004B7632"/>
    <w:rsid w:val="00523049"/>
    <w:rsid w:val="00540808"/>
    <w:rsid w:val="005655D6"/>
    <w:rsid w:val="005776F5"/>
    <w:rsid w:val="005D1FEA"/>
    <w:rsid w:val="00620E6F"/>
    <w:rsid w:val="006C3CE2"/>
    <w:rsid w:val="006C5735"/>
    <w:rsid w:val="006C752D"/>
    <w:rsid w:val="00731ABE"/>
    <w:rsid w:val="0073584A"/>
    <w:rsid w:val="0075558C"/>
    <w:rsid w:val="007562D0"/>
    <w:rsid w:val="007804BD"/>
    <w:rsid w:val="007B141C"/>
    <w:rsid w:val="007B2A3E"/>
    <w:rsid w:val="007E6CEE"/>
    <w:rsid w:val="00815D3E"/>
    <w:rsid w:val="008339DF"/>
    <w:rsid w:val="00835733"/>
    <w:rsid w:val="00840E6F"/>
    <w:rsid w:val="00872E78"/>
    <w:rsid w:val="008B0168"/>
    <w:rsid w:val="008B0472"/>
    <w:rsid w:val="008C047B"/>
    <w:rsid w:val="009557CF"/>
    <w:rsid w:val="00976B10"/>
    <w:rsid w:val="009956E6"/>
    <w:rsid w:val="009B766F"/>
    <w:rsid w:val="009C3C57"/>
    <w:rsid w:val="00A528AC"/>
    <w:rsid w:val="00A63ABC"/>
    <w:rsid w:val="00A64A55"/>
    <w:rsid w:val="00AB2E0B"/>
    <w:rsid w:val="00AC6C0C"/>
    <w:rsid w:val="00B3692B"/>
    <w:rsid w:val="00B71D29"/>
    <w:rsid w:val="00BA10C4"/>
    <w:rsid w:val="00BC2CCB"/>
    <w:rsid w:val="00C13A01"/>
    <w:rsid w:val="00C61C88"/>
    <w:rsid w:val="00C919E5"/>
    <w:rsid w:val="00CC54E7"/>
    <w:rsid w:val="00CC76B1"/>
    <w:rsid w:val="00CD7630"/>
    <w:rsid w:val="00D06A94"/>
    <w:rsid w:val="00D17DC2"/>
    <w:rsid w:val="00D223F1"/>
    <w:rsid w:val="00D665A5"/>
    <w:rsid w:val="00DB2C3F"/>
    <w:rsid w:val="00DE1ACF"/>
    <w:rsid w:val="00DE692A"/>
    <w:rsid w:val="00DF640C"/>
    <w:rsid w:val="00EA1EC1"/>
    <w:rsid w:val="00EA21E7"/>
    <w:rsid w:val="00EF102C"/>
    <w:rsid w:val="00EF6E4C"/>
    <w:rsid w:val="00F26AB3"/>
    <w:rsid w:val="00F504E9"/>
    <w:rsid w:val="00F57D38"/>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77051D5"/>
  <w15:docId w15:val="{1FFAB300-A873-4C5C-A394-330B64373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_tradnl"/>
    </w:rPr>
  </w:style>
  <w:style w:type="paragraph" w:styleId="Ttulo1">
    <w:name w:val="heading 1"/>
    <w:basedOn w:val="Normal"/>
    <w:next w:val="Normal"/>
    <w:link w:val="Ttulo1Car"/>
    <w:qFormat/>
    <w:rsid w:val="00C919E5"/>
    <w:pPr>
      <w:keepNext/>
      <w:numPr>
        <w:numId w:val="1"/>
      </w:numPr>
      <w:suppressAutoHyphens/>
      <w:spacing w:after="0"/>
      <w:outlineLvl w:val="0"/>
    </w:pPr>
    <w:rPr>
      <w:rFonts w:ascii="Arial" w:eastAsia="Times New Roman" w:hAnsi="Arial" w:cs="Arial"/>
      <w:b/>
      <w:kern w:val="1"/>
      <w:sz w:val="44"/>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F640C"/>
    <w:pPr>
      <w:tabs>
        <w:tab w:val="center" w:pos="4419"/>
        <w:tab w:val="right" w:pos="8838"/>
      </w:tabs>
      <w:spacing w:after="0"/>
    </w:pPr>
  </w:style>
  <w:style w:type="character" w:customStyle="1" w:styleId="EncabezadoCar">
    <w:name w:val="Encabezado Car"/>
    <w:basedOn w:val="Fuentedeprrafopredeter"/>
    <w:link w:val="Encabezado"/>
    <w:uiPriority w:val="99"/>
    <w:rsid w:val="00DF640C"/>
    <w:rPr>
      <w:sz w:val="24"/>
      <w:szCs w:val="24"/>
      <w:lang w:val="es-ES_tradnl"/>
    </w:rPr>
  </w:style>
  <w:style w:type="paragraph" w:styleId="Piedepgina">
    <w:name w:val="footer"/>
    <w:basedOn w:val="Normal"/>
    <w:link w:val="PiedepginaCar"/>
    <w:uiPriority w:val="99"/>
    <w:unhideWhenUsed/>
    <w:rsid w:val="00DF640C"/>
    <w:pPr>
      <w:tabs>
        <w:tab w:val="center" w:pos="4419"/>
        <w:tab w:val="right" w:pos="8838"/>
      </w:tabs>
      <w:spacing w:after="0"/>
    </w:pPr>
  </w:style>
  <w:style w:type="character" w:customStyle="1" w:styleId="PiedepginaCar">
    <w:name w:val="Pie de página Car"/>
    <w:basedOn w:val="Fuentedeprrafopredeter"/>
    <w:link w:val="Piedepgina"/>
    <w:uiPriority w:val="99"/>
    <w:rsid w:val="00DF640C"/>
    <w:rPr>
      <w:sz w:val="24"/>
      <w:szCs w:val="24"/>
      <w:lang w:val="es-ES_tradnl"/>
    </w:rPr>
  </w:style>
  <w:style w:type="paragraph" w:styleId="Textodeglobo">
    <w:name w:val="Balloon Text"/>
    <w:basedOn w:val="Normal"/>
    <w:link w:val="TextodegloboCar"/>
    <w:uiPriority w:val="99"/>
    <w:semiHidden/>
    <w:unhideWhenUsed/>
    <w:rsid w:val="007804BD"/>
    <w:pPr>
      <w:spacing w:after="0"/>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804BD"/>
    <w:rPr>
      <w:rFonts w:ascii="Lucida Grande" w:hAnsi="Lucida Grande" w:cs="Lucida Grande"/>
      <w:sz w:val="18"/>
      <w:szCs w:val="18"/>
      <w:lang w:val="es-ES_tradnl"/>
    </w:rPr>
  </w:style>
  <w:style w:type="character" w:customStyle="1" w:styleId="Ttulo1Car">
    <w:name w:val="Título 1 Car"/>
    <w:basedOn w:val="Fuentedeprrafopredeter"/>
    <w:link w:val="Ttulo1"/>
    <w:rsid w:val="00C919E5"/>
    <w:rPr>
      <w:rFonts w:ascii="Arial" w:eastAsia="Times New Roman" w:hAnsi="Arial" w:cs="Arial"/>
      <w:b/>
      <w:kern w:val="1"/>
      <w:sz w:val="44"/>
      <w:lang w:val="es-ES" w:eastAsia="zh-CN"/>
    </w:rPr>
  </w:style>
  <w:style w:type="paragraph" w:styleId="Prrafodelista">
    <w:name w:val="List Paragraph"/>
    <w:basedOn w:val="Normal"/>
    <w:uiPriority w:val="99"/>
    <w:qFormat/>
    <w:rsid w:val="00197EE0"/>
    <w:pPr>
      <w:suppressAutoHyphens/>
      <w:spacing w:after="0"/>
      <w:ind w:left="708"/>
    </w:pPr>
    <w:rPr>
      <w:rFonts w:ascii="Times New Roman" w:eastAsia="Times New Roman" w:hAnsi="Times New Roman" w:cs="Times New Roman"/>
      <w:sz w:val="20"/>
      <w:szCs w:val="20"/>
      <w:lang w:val="es-ES" w:eastAsia="zh-CN"/>
    </w:rPr>
  </w:style>
  <w:style w:type="paragraph" w:customStyle="1" w:styleId="Listavistosa-nfasis11">
    <w:name w:val="Lista vistosa - Énfasis 11"/>
    <w:basedOn w:val="Normal"/>
    <w:uiPriority w:val="99"/>
    <w:rsid w:val="00197EE0"/>
    <w:pPr>
      <w:spacing w:line="276" w:lineRule="auto"/>
      <w:ind w:left="720"/>
    </w:pPr>
    <w:rPr>
      <w:rFonts w:ascii="Calibri" w:eastAsia="Calibri" w:hAnsi="Calibri" w:cs="Calibri"/>
      <w:sz w:val="22"/>
      <w:szCs w:val="22"/>
      <w:lang w:val="es-ES" w:eastAsia="en-US"/>
    </w:rPr>
  </w:style>
  <w:style w:type="paragraph" w:styleId="NormalWeb">
    <w:name w:val="Normal (Web)"/>
    <w:basedOn w:val="Normal"/>
    <w:uiPriority w:val="99"/>
    <w:unhideWhenUsed/>
    <w:rsid w:val="006C3CE2"/>
    <w:pPr>
      <w:spacing w:before="100" w:beforeAutospacing="1" w:after="142" w:line="288" w:lineRule="auto"/>
    </w:pPr>
    <w:rPr>
      <w:rFonts w:ascii="Times New Roman" w:eastAsia="Times New Roman" w:hAnsi="Times New Roman"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4682565">
      <w:bodyDiv w:val="1"/>
      <w:marLeft w:val="0"/>
      <w:marRight w:val="0"/>
      <w:marTop w:val="0"/>
      <w:marBottom w:val="0"/>
      <w:divBdr>
        <w:top w:val="none" w:sz="0" w:space="0" w:color="auto"/>
        <w:left w:val="none" w:sz="0" w:space="0" w:color="auto"/>
        <w:bottom w:val="none" w:sz="0" w:space="0" w:color="auto"/>
        <w:right w:val="none" w:sz="0" w:space="0" w:color="auto"/>
      </w:divBdr>
    </w:div>
    <w:div w:id="1507360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6DD0F-19C5-4BF7-BC4F-9D93AB458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1</Pages>
  <Words>5672</Words>
  <Characters>31199</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SESCAM</Company>
  <LinksUpToDate>false</LinksUpToDate>
  <CharactersWithSpaces>36798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Beatriz Gómez de las Heras Miñano</dc:creator>
  <cp:lastModifiedBy>Miguel Martin-Pozuelo Loro</cp:lastModifiedBy>
  <cp:revision>26</cp:revision>
  <cp:lastPrinted>2024-05-05T16:16:00Z</cp:lastPrinted>
  <dcterms:created xsi:type="dcterms:W3CDTF">2022-08-08T07:59:00Z</dcterms:created>
  <dcterms:modified xsi:type="dcterms:W3CDTF">2024-06-17T09:54:00Z</dcterms:modified>
</cp:coreProperties>
</file>