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F14C4E" w:rsidRPr="00DB0402" w14:paraId="7C0639EB" w14:textId="77777777" w:rsidTr="00445CC8">
        <w:trPr>
          <w:trHeight w:hRule="exact" w:val="1474"/>
        </w:trPr>
        <w:tc>
          <w:tcPr>
            <w:tcW w:w="10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8E9D7" w14:textId="0BEEDAB9" w:rsidR="00F14C4E" w:rsidRPr="00F55551" w:rsidRDefault="00445CC8" w:rsidP="00445CC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FF71CC" wp14:editId="28937D30">
                      <wp:simplePos x="0" y="0"/>
                      <wp:positionH relativeFrom="margin">
                        <wp:posOffset>4067175</wp:posOffset>
                      </wp:positionH>
                      <wp:positionV relativeFrom="paragraph">
                        <wp:posOffset>-1459865</wp:posOffset>
                      </wp:positionV>
                      <wp:extent cx="2456180" cy="1162685"/>
                      <wp:effectExtent l="0" t="0" r="20320" b="1841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6180" cy="116268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D2A270" w14:textId="77777777" w:rsidR="00445CC8" w:rsidRDefault="00445CC8" w:rsidP="00445C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FF71CC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8" o:spid="_x0000_s1026" type="#_x0000_t176" style="position:absolute;left:0;text-align:left;margin-left:320.25pt;margin-top:-114.95pt;width:193.4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pnKHgIAADcEAAAOAAAAZHJzL2Uyb0RvYy54bWysU9tu2zAMfR+wfxD0vjg2kiw14hRBugwD&#10;uq1Atw+QZdkWJosapcTpvn6UkqbZ5WmYHgRSlA4PD6nV7XEw7KDQa7AVzydTzpSV0GjbVfzrl92b&#10;JWc+CNsIA1ZV/El5frt+/Wo1ulIV0INpFDICsb4cXcX7EFyZZV72ahB+Ak5ZCraAgwjkYpc1KEZC&#10;H0xWTKeLbARsHIJU3tPp3SnI1wm/bZUMn9vWq8BMxYlbSDumvY57tl6JskPhei3PNMQ/sBiEtpT0&#10;AnUngmB71H9ADVoieGjDRMKQQdtqqVINVE0+/a2ax144lWohcby7yOT/H6z8dHh0Dxipe3cP8ptn&#10;Fra9sJ3aIMLYK9FQujwKlY3Ol5cH0fH0lNXjR2iotWIfIGlwbHGIgFQdOyapny5Sq2Ngkg6L2XyR&#10;L6kjkmJ5vigWy3nKIcrn5w59eK9gYNGoeGtgJGIYNiYotCKoh1PbU05xuPchchTl87tUExjd7LQx&#10;ycGu3hpkB0HDsEvrnNJfXzOWjRW/mRfzhPxLzF9DTNP6G8SgiSIzeqj48nJJlFHMd7ZJMxeENieb&#10;KBt7VjcKGmfXl+FYH+liNGtonkhnhNP00m8jowf8wdlIk1tx/30vUHFmPljq1U0+m8VRT85s/rYg&#10;B68j9XVEWElQFQ+cncxtOH2PvUPd9ZQpTzJY2FB/W51EfmF15k3TmbQ//6Q4/td+uvXy39c/AQAA&#10;//8DAFBLAwQUAAYACAAAACEAG7mVkuIAAAANAQAADwAAAGRycy9kb3ducmV2LnhtbEyPwU6DQBCG&#10;7ya+w2ZMvLW7pZUCsjSNRk9exCZeF3YEIjtL2IWiT+/2ZI8z8+Wf788Pi+nZjKPrLEnYrAUwpNrq&#10;jhoJp4+XVQLMeUVa9ZZQwg86OBS3N7nKtD3TO86lb1gIIZcpCa33Q8a5q1s0yq3tgBRuX3Y0yodx&#10;bLge1TmEm55HQsTcqI7Ch1YN+NRi/V1ORsLy9lul0+umLn2bxPvP7fx8PHEp7++W4yMwj4v/h+Gi&#10;H9ShCE6VnUg71kuId+IhoBJWUZSmwC6IiPZbYFXY7eIEeJHz6xbFHwAAAP//AwBQSwECLQAUAAYA&#10;CAAAACEAtoM4kv4AAADhAQAAEwAAAAAAAAAAAAAAAAAAAAAAW0NvbnRlbnRfVHlwZXNdLnhtbFBL&#10;AQItABQABgAIAAAAIQA4/SH/1gAAAJQBAAALAAAAAAAAAAAAAAAAAC8BAABfcmVscy8ucmVsc1BL&#10;AQItABQABgAIAAAAIQAh2pnKHgIAADcEAAAOAAAAAAAAAAAAAAAAAC4CAABkcnMvZTJvRG9jLnht&#10;bFBLAQItABQABgAIAAAAIQAbuZWS4gAAAA0BAAAPAAAAAAAAAAAAAAAAAHgEAABkcnMvZG93bnJl&#10;di54bWxQSwUGAAAAAAQABADzAAAAhwUAAAAA&#10;">
                      <v:textbox>
                        <w:txbxContent>
                          <w:p w14:paraId="0ED2A270" w14:textId="77777777" w:rsidR="00445CC8" w:rsidRDefault="00445CC8" w:rsidP="00445CC8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14C4E" w:rsidRPr="00FD4A04">
              <w:rPr>
                <w:rFonts w:ascii="Arial" w:hAnsi="Arial" w:cs="Arial"/>
                <w:b/>
                <w:sz w:val="24"/>
                <w:szCs w:val="24"/>
              </w:rPr>
              <w:t>-ANEXO</w:t>
            </w:r>
            <w:r w:rsidR="00F14C4E">
              <w:rPr>
                <w:rFonts w:ascii="Arial" w:hAnsi="Arial" w:cs="Arial"/>
                <w:b/>
                <w:sz w:val="24"/>
                <w:szCs w:val="24"/>
              </w:rPr>
              <w:t xml:space="preserve"> III-</w:t>
            </w:r>
            <w:r w:rsidR="00F555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4DFC70D" w14:textId="77777777" w:rsidR="00F14C4E" w:rsidRPr="006A5622" w:rsidRDefault="00F14C4E" w:rsidP="00445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E437C7" w14:textId="77777777" w:rsidR="00D82309" w:rsidRPr="006A5622" w:rsidRDefault="00D82309" w:rsidP="00445CC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6A5622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LÍNEA 1. </w:t>
            </w:r>
            <w:r w:rsidR="00F14C4E" w:rsidRPr="006A5622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APORTACIÓN DE DOCUMENTACIÓN JUSTIFICATIVA DE LA AYUDA </w:t>
            </w:r>
            <w:r w:rsidR="00861DE7" w:rsidRPr="006A5622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SUBVENCIÓN </w:t>
            </w:r>
            <w:r w:rsidR="00E45EDE" w:rsidRPr="006A5622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A LA CONTRATACIÓN INDEFINIDA DEL </w:t>
            </w:r>
          </w:p>
          <w:p w14:paraId="093CC961" w14:textId="77777777" w:rsidR="00F14C4E" w:rsidRPr="006A5622" w:rsidRDefault="00E45EDE" w:rsidP="00445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622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PROGRAMA “</w:t>
            </w:r>
            <w:r w:rsidR="00933496" w:rsidRPr="006A5622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CAPTACIÓN</w:t>
            </w:r>
            <w:r w:rsidRPr="006A5622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 DEL TALENTO”</w:t>
            </w:r>
          </w:p>
        </w:tc>
      </w:tr>
    </w:tbl>
    <w:p w14:paraId="15E8E89B" w14:textId="77777777" w:rsidR="00FD4A04" w:rsidRDefault="00FD4A04" w:rsidP="00FD4A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3303C15" w14:textId="77777777" w:rsidR="00765786" w:rsidRDefault="00765786" w:rsidP="00FD4A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608"/>
        <w:gridCol w:w="822"/>
        <w:gridCol w:w="277"/>
        <w:gridCol w:w="35"/>
        <w:gridCol w:w="1531"/>
        <w:gridCol w:w="154"/>
        <w:gridCol w:w="413"/>
        <w:gridCol w:w="567"/>
        <w:gridCol w:w="1275"/>
        <w:gridCol w:w="709"/>
        <w:gridCol w:w="418"/>
        <w:gridCol w:w="1992"/>
        <w:gridCol w:w="283"/>
      </w:tblGrid>
      <w:tr w:rsidR="00765786" w:rsidRPr="009E25E0" w14:paraId="4B75EB81" w14:textId="77777777" w:rsidTr="00765786">
        <w:trPr>
          <w:trHeight w:val="397"/>
        </w:trPr>
        <w:tc>
          <w:tcPr>
            <w:tcW w:w="10319" w:type="dxa"/>
            <w:gridSpan w:val="1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C7DA6D5" w14:textId="77777777" w:rsidR="00765786" w:rsidRPr="00952F9B" w:rsidRDefault="00765786" w:rsidP="005544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5E0">
              <w:rPr>
                <w:rFonts w:ascii="Arial" w:eastAsia="Times New Roman" w:hAnsi="Arial" w:cs="Arial"/>
                <w:b/>
                <w:sz w:val="20"/>
                <w:szCs w:val="20"/>
              </w:rPr>
              <w:t>DATOS DE LA PERSONA SOLICITANTE</w:t>
            </w:r>
          </w:p>
        </w:tc>
      </w:tr>
      <w:tr w:rsidR="00765786" w:rsidRPr="009E25E0" w14:paraId="62BAC1CA" w14:textId="7777777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D8A190" w14:textId="77777777" w:rsidR="00765786" w:rsidRPr="009E25E0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9E25E0" w14:paraId="4777A5D9" w14:textId="77777777" w:rsidTr="00765786">
        <w:trPr>
          <w:trHeight w:hRule="exact" w:val="340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A9503B" w14:textId="77777777" w:rsidR="00765786" w:rsidRPr="009E25E0" w:rsidRDefault="00765786" w:rsidP="005544A0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b/>
                <w:sz w:val="18"/>
                <w:szCs w:val="18"/>
              </w:rPr>
              <w:t>Si elige persona física son obligatorios los campos: tipo y número de documento, nombre y primer apellido.</w:t>
            </w:r>
          </w:p>
        </w:tc>
      </w:tr>
      <w:tr w:rsidR="00765786" w:rsidRPr="009E25E0" w14:paraId="451A96DA" w14:textId="7777777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25B6F" w14:textId="77777777" w:rsidR="00765786" w:rsidRPr="009E25E0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9E25E0" w14:paraId="429CEDDB" w14:textId="77777777" w:rsidTr="00765786">
        <w:trPr>
          <w:trHeight w:hRule="exact" w:val="34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1A07C2" w14:textId="77777777" w:rsidR="00765786" w:rsidRPr="009E25E0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sz w:val="18"/>
                <w:szCs w:val="18"/>
              </w:rPr>
              <w:t>Persona física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859CC" w14:textId="77777777" w:rsidR="00765786" w:rsidRPr="009E25E0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sz w:val="18"/>
                <w:szCs w:val="18"/>
              </w:rPr>
              <w:t>NIF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9A30E" w14:textId="77777777" w:rsidR="00765786" w:rsidRPr="009E25E0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Pasaporte/</w:t>
            </w:r>
            <w:r w:rsidRPr="009E25E0">
              <w:rPr>
                <w:rFonts w:ascii="Arial" w:hAnsi="Arial" w:cs="Arial"/>
                <w:sz w:val="18"/>
                <w:szCs w:val="18"/>
              </w:rPr>
              <w:t>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asilla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10F8D" w14:textId="77777777" w:rsidR="00765786" w:rsidRPr="009E25E0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684B" w14:textId="77777777" w:rsidR="00765786" w:rsidRPr="009E25E0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F3D771" w14:textId="77777777" w:rsidR="00765786" w:rsidRPr="009E25E0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9E25E0" w14:paraId="3CF3D259" w14:textId="7777777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DC24D" w14:textId="77777777" w:rsidR="00765786" w:rsidRPr="009E25E0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65416" w14:paraId="445B6D2B" w14:textId="77777777" w:rsidTr="00765786">
        <w:trPr>
          <w:trHeight w:hRule="exact" w:val="340"/>
        </w:trPr>
        <w:tc>
          <w:tcPr>
            <w:tcW w:w="12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D97A05" w14:textId="77777777" w:rsidR="00765786" w:rsidRPr="00765416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Nombre:</w:t>
            </w:r>
          </w:p>
        </w:tc>
        <w:bookmarkStart w:id="1" w:name="Texto2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AFBEA" w14:textId="77777777" w:rsidR="00765786" w:rsidRPr="00765416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6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0F21A4" w14:textId="77777777" w:rsidR="00765786" w:rsidRPr="00765416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1º Apellido: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A5E0E" w14:textId="77777777" w:rsidR="00765786" w:rsidRPr="00765416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4711E2" w14:textId="77777777" w:rsidR="00765786" w:rsidRPr="00765416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2º Apellido: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5D9ED" w14:textId="77777777" w:rsidR="00765786" w:rsidRPr="00765416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06363B" w14:textId="77777777" w:rsidR="00765786" w:rsidRPr="00765416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65416" w14:paraId="4E0B42F3" w14:textId="77777777" w:rsidTr="00765786">
        <w:trPr>
          <w:trHeight w:hRule="exact" w:val="340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77EEA8" w14:textId="77777777" w:rsidR="00765786" w:rsidRPr="00765416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Hombre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Marcar3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Mujer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Marcar4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765786" w:rsidRPr="00765416" w14:paraId="22CD947C" w14:textId="77777777" w:rsidTr="00765786">
        <w:trPr>
          <w:trHeight w:hRule="exact" w:val="340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144CA8" w14:textId="77777777" w:rsidR="00765786" w:rsidRPr="00765416" w:rsidRDefault="00765786" w:rsidP="005544A0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hAnsi="Arial" w:cs="Arial"/>
                <w:b/>
                <w:sz w:val="18"/>
                <w:szCs w:val="18"/>
              </w:rPr>
              <w:t>Si elige persona jurídica son obligatorios los campos: número de documento y razón social</w:t>
            </w:r>
          </w:p>
        </w:tc>
      </w:tr>
      <w:tr w:rsidR="00765786" w:rsidRPr="00AA37E6" w14:paraId="2519A5F5" w14:textId="7777777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C62F84" w14:textId="77777777" w:rsidR="00765786" w:rsidRPr="00AA37E6" w:rsidRDefault="00765786" w:rsidP="005544A0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765786" w:rsidRPr="0045734B" w14:paraId="04CFB4F8" w14:textId="77777777" w:rsidTr="00765786">
        <w:trPr>
          <w:trHeight w:hRule="exact" w:val="340"/>
        </w:trPr>
        <w:tc>
          <w:tcPr>
            <w:tcW w:w="46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007B06" w14:textId="77777777" w:rsidR="00765786" w:rsidRPr="0045734B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45734B">
              <w:rPr>
                <w:rFonts w:ascii="Arial" w:hAnsi="Arial" w:cs="Arial"/>
                <w:sz w:val="18"/>
                <w:szCs w:val="18"/>
              </w:rPr>
              <w:t>Persona jurídica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asilla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9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7C78EA" w14:textId="77777777" w:rsidR="00765786" w:rsidRPr="0045734B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45734B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536B" w14:textId="77777777" w:rsidR="00765786" w:rsidRPr="0045734B" w:rsidRDefault="00765786" w:rsidP="005544A0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8025F" w14:textId="77777777" w:rsidR="00765786" w:rsidRPr="0045734B" w:rsidRDefault="00765786" w:rsidP="005544A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65416" w14:paraId="4D6F6680" w14:textId="7777777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5E3DA3" w14:textId="77777777" w:rsidR="00765786" w:rsidRPr="00765416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65416" w14:paraId="712C5D86" w14:textId="77777777" w:rsidTr="00765786">
        <w:trPr>
          <w:trHeight w:hRule="exact" w:val="340"/>
        </w:trPr>
        <w:tc>
          <w:tcPr>
            <w:tcW w:w="26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C1B3F" w14:textId="77777777" w:rsidR="00765786" w:rsidRPr="00765416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Denominación/ Razón social</w:t>
            </w:r>
            <w:r w:rsidRPr="002C0FF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20D8" w14:textId="77777777" w:rsidR="00765786" w:rsidRPr="00765416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EED9F6" w14:textId="77777777" w:rsidR="00765786" w:rsidRPr="00765416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65416" w14:paraId="5C8111AD" w14:textId="7777777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CF7F" w14:textId="77777777" w:rsidR="00765786" w:rsidRPr="00765416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65416" w14:paraId="581663F9" w14:textId="7777777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0122E" w14:textId="77777777" w:rsidR="00765786" w:rsidRPr="00765416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07FD7" w14:paraId="0BCD0DD0" w14:textId="77777777" w:rsidTr="00765786">
        <w:trPr>
          <w:trHeight w:hRule="exact" w:val="340"/>
        </w:trPr>
        <w:tc>
          <w:tcPr>
            <w:tcW w:w="12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62B8F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Domicilio:</w:t>
            </w:r>
          </w:p>
        </w:tc>
        <w:bookmarkStart w:id="5" w:name="Texto7"/>
        <w:tc>
          <w:tcPr>
            <w:tcW w:w="880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2008F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9C78A5" w14:textId="77777777" w:rsidR="00765786" w:rsidRPr="00707FD7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07FD7" w14:paraId="577120A4" w14:textId="7777777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979D0F" w14:textId="77777777" w:rsidR="00765786" w:rsidRPr="00707FD7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07FD7" w14:paraId="2ADE056A" w14:textId="77777777" w:rsidTr="00765786">
        <w:trPr>
          <w:trHeight w:hRule="exact" w:val="340"/>
        </w:trPr>
        <w:tc>
          <w:tcPr>
            <w:tcW w:w="12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FE0567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Provincia:</w:t>
            </w:r>
          </w:p>
        </w:tc>
        <w:bookmarkStart w:id="6" w:name="Texto8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20162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56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9BD295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C.P.:</w:t>
            </w:r>
          </w:p>
        </w:tc>
        <w:bookmarkStart w:id="7" w:name="Texto9"/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A90FE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C94B92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Población:</w:t>
            </w:r>
          </w:p>
        </w:tc>
        <w:bookmarkStart w:id="8" w:name="Texto10"/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4FE13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73F72A" w14:textId="77777777" w:rsidR="00765786" w:rsidRPr="00707FD7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07FD7" w14:paraId="011FD2EE" w14:textId="7777777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82706D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07FD7" w14:paraId="2610DE50" w14:textId="77777777" w:rsidTr="00765786">
        <w:trPr>
          <w:trHeight w:hRule="exact" w:val="340"/>
        </w:trPr>
        <w:tc>
          <w:tcPr>
            <w:tcW w:w="12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EB92F5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Teléfono:</w:t>
            </w:r>
          </w:p>
        </w:tc>
        <w:bookmarkStart w:id="9" w:name="Texto11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19813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56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E3D265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Teléfono móvil:</w:t>
            </w:r>
          </w:p>
        </w:tc>
        <w:bookmarkStart w:id="10" w:name="Texto12"/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B16BA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98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3B396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D6F6A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67FAE4" w14:textId="77777777" w:rsidR="00765786" w:rsidRPr="00707FD7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AA37E6" w14:paraId="182F68DB" w14:textId="7777777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2D62AD" w14:textId="77777777" w:rsidR="00765786" w:rsidRPr="00AA37E6" w:rsidRDefault="00765786" w:rsidP="005544A0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765786" w:rsidRPr="00720AFC" w14:paraId="54B47D25" w14:textId="77777777" w:rsidTr="00765786">
        <w:trPr>
          <w:trHeight w:val="471"/>
        </w:trPr>
        <w:tc>
          <w:tcPr>
            <w:tcW w:w="10319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14:paraId="6DD66383" w14:textId="77777777" w:rsidR="00765786" w:rsidRPr="00720AFC" w:rsidRDefault="00765786" w:rsidP="005544A0">
            <w:pPr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20AFC">
              <w:rPr>
                <w:rFonts w:ascii="Arial" w:eastAsia="Times New Roman" w:hAnsi="Arial" w:cs="Arial"/>
                <w:b/>
                <w:sz w:val="18"/>
                <w:szCs w:val="18"/>
              </w:rPr>
              <w:t>El correo electrónico designado será el medio por el que desea recibir el aviso de notificación y, en su caso, del pago.</w:t>
            </w:r>
          </w:p>
        </w:tc>
      </w:tr>
    </w:tbl>
    <w:p w14:paraId="2B31C54A" w14:textId="77777777" w:rsidR="00F14C4E" w:rsidRDefault="00F14C4E" w:rsidP="00FD4A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F6A8159" w14:textId="77777777" w:rsidR="00765786" w:rsidRPr="00EE6D26" w:rsidRDefault="00765786" w:rsidP="00FD4A04">
      <w:pPr>
        <w:spacing w:after="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4"/>
        <w:gridCol w:w="1796"/>
        <w:gridCol w:w="1125"/>
        <w:gridCol w:w="2068"/>
        <w:gridCol w:w="1125"/>
        <w:gridCol w:w="2476"/>
        <w:gridCol w:w="382"/>
      </w:tblGrid>
      <w:tr w:rsidR="00DB0402" w14:paraId="70E0EAAC" w14:textId="77777777" w:rsidTr="00765786">
        <w:trPr>
          <w:trHeight w:val="340"/>
        </w:trPr>
        <w:tc>
          <w:tcPr>
            <w:tcW w:w="10336" w:type="dxa"/>
            <w:gridSpan w:val="7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3F10887" w14:textId="77777777" w:rsidR="00DB0402" w:rsidRDefault="00DB0402" w:rsidP="007470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DATOS </w:t>
            </w:r>
            <w:r w:rsidR="0074707A">
              <w:rPr>
                <w:rFonts w:ascii="Arial" w:hAnsi="Arial" w:cs="Arial"/>
                <w:b/>
                <w:sz w:val="20"/>
                <w:szCs w:val="20"/>
              </w:rPr>
              <w:t>DE LA PERSONA REPRESENTANTE</w:t>
            </w:r>
          </w:p>
        </w:tc>
      </w:tr>
      <w:tr w:rsidR="00DB0402" w14:paraId="7AF570F6" w14:textId="77777777" w:rsidTr="00765786">
        <w:trPr>
          <w:trHeight w:hRule="exact" w:val="57"/>
        </w:trPr>
        <w:tc>
          <w:tcPr>
            <w:tcW w:w="10336" w:type="dxa"/>
            <w:gridSpan w:val="7"/>
            <w:tcBorders>
              <w:bottom w:val="nil"/>
            </w:tcBorders>
          </w:tcPr>
          <w:p w14:paraId="7F97BB32" w14:textId="77777777" w:rsidR="00DB0402" w:rsidRDefault="00DB0402" w:rsidP="00FD4A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5E78" w:rsidRPr="009C5E78" w14:paraId="15E95FEB" w14:textId="77777777" w:rsidTr="00765786">
        <w:trPr>
          <w:trHeight w:val="340"/>
        </w:trPr>
        <w:tc>
          <w:tcPr>
            <w:tcW w:w="1364" w:type="dxa"/>
            <w:tcBorders>
              <w:top w:val="nil"/>
              <w:bottom w:val="nil"/>
            </w:tcBorders>
            <w:vAlign w:val="center"/>
          </w:tcPr>
          <w:p w14:paraId="34FB7AB0" w14:textId="77777777" w:rsidR="00DB0402" w:rsidRPr="009C5E78" w:rsidRDefault="007B410E" w:rsidP="007B410E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11" w:name="Texto3"/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E8C61" w14:textId="77777777" w:rsidR="00DB0402" w:rsidRPr="009C5E78" w:rsidRDefault="001454CB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137C21EF" w14:textId="77777777" w:rsidR="00DB0402" w:rsidRPr="009C5E78" w:rsidRDefault="007B410E" w:rsidP="007B410E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bookmarkStart w:id="12" w:name="Texto4"/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E863F" w14:textId="77777777" w:rsidR="00DB0402" w:rsidRPr="009C5E78" w:rsidRDefault="001454CB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3FE0F01C" w14:textId="77777777" w:rsidR="00DB0402" w:rsidRPr="009C5E78" w:rsidRDefault="007B410E" w:rsidP="007B410E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13" w:name="Texto5"/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8381E" w14:textId="77777777" w:rsidR="00DB0402" w:rsidRPr="009C5E78" w:rsidRDefault="001454CB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82" w:type="dxa"/>
            <w:tcBorders>
              <w:top w:val="nil"/>
              <w:bottom w:val="nil"/>
            </w:tcBorders>
            <w:vAlign w:val="center"/>
          </w:tcPr>
          <w:p w14:paraId="403D977D" w14:textId="77777777" w:rsidR="00DB0402" w:rsidRPr="009C5E78" w:rsidRDefault="00DB0402" w:rsidP="007B41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402" w:rsidRPr="009C5E78" w14:paraId="79C6C2F5" w14:textId="77777777" w:rsidTr="00765786">
        <w:trPr>
          <w:trHeight w:val="340"/>
        </w:trPr>
        <w:tc>
          <w:tcPr>
            <w:tcW w:w="10336" w:type="dxa"/>
            <w:gridSpan w:val="7"/>
            <w:tcBorders>
              <w:top w:val="nil"/>
              <w:bottom w:val="nil"/>
            </w:tcBorders>
            <w:vAlign w:val="center"/>
          </w:tcPr>
          <w:p w14:paraId="3511751E" w14:textId="77777777" w:rsidR="00DB0402" w:rsidRPr="009C5E78" w:rsidRDefault="0074707A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Hombre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>
              <w:rPr>
                <w:rFonts w:ascii="Arial" w:hAnsi="Arial" w:cs="Arial"/>
                <w:sz w:val="18"/>
                <w:szCs w:val="18"/>
              </w:rPr>
              <w:tab/>
              <w:t xml:space="preserve">Mujer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DB0402" w:rsidRPr="009C5E78" w14:paraId="58F430C1" w14:textId="77777777" w:rsidTr="00765786">
        <w:trPr>
          <w:trHeight w:val="340"/>
        </w:trPr>
        <w:tc>
          <w:tcPr>
            <w:tcW w:w="1364" w:type="dxa"/>
            <w:tcBorders>
              <w:top w:val="nil"/>
              <w:bottom w:val="nil"/>
            </w:tcBorders>
            <w:vAlign w:val="center"/>
          </w:tcPr>
          <w:p w14:paraId="593220A5" w14:textId="77777777" w:rsidR="00DB0402" w:rsidRPr="009C5E78" w:rsidRDefault="001B43F2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NIF/ N</w:t>
            </w:r>
            <w:r w:rsidRPr="009C5E78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9C5E7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16" w:name="Texto6"/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B4CA7" w14:textId="77777777" w:rsidR="00DB0402" w:rsidRPr="009C5E78" w:rsidRDefault="001454CB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7176" w:type="dxa"/>
            <w:gridSpan w:val="5"/>
            <w:tcBorders>
              <w:top w:val="nil"/>
              <w:bottom w:val="nil"/>
            </w:tcBorders>
            <w:vAlign w:val="center"/>
          </w:tcPr>
          <w:p w14:paraId="7958A664" w14:textId="77777777" w:rsidR="00DB0402" w:rsidRPr="009C5E78" w:rsidRDefault="00DB0402" w:rsidP="007B41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402" w:rsidRPr="007B410E" w14:paraId="1D860F24" w14:textId="77777777" w:rsidTr="00765786">
        <w:trPr>
          <w:trHeight w:hRule="exact" w:val="57"/>
        </w:trPr>
        <w:tc>
          <w:tcPr>
            <w:tcW w:w="10336" w:type="dxa"/>
            <w:gridSpan w:val="7"/>
            <w:tcBorders>
              <w:top w:val="nil"/>
            </w:tcBorders>
          </w:tcPr>
          <w:p w14:paraId="2AFF41A5" w14:textId="77777777" w:rsidR="00DB0402" w:rsidRPr="007B410E" w:rsidRDefault="00DB0402" w:rsidP="00FD4A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FF9465" w14:textId="77777777" w:rsidR="00DB0402" w:rsidRPr="007B410E" w:rsidRDefault="00DB0402" w:rsidP="00FD4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353" w:type="dxa"/>
        <w:tblInd w:w="-5" w:type="dxa"/>
        <w:tblLook w:val="04A0" w:firstRow="1" w:lastRow="0" w:firstColumn="1" w:lastColumn="0" w:noHBand="0" w:noVBand="1"/>
      </w:tblPr>
      <w:tblGrid>
        <w:gridCol w:w="1603"/>
        <w:gridCol w:w="8744"/>
        <w:gridCol w:w="6"/>
      </w:tblGrid>
      <w:tr w:rsidR="002549D3" w14:paraId="0BE7C478" w14:textId="77777777" w:rsidTr="009A66C5">
        <w:trPr>
          <w:trHeight w:val="340"/>
        </w:trPr>
        <w:tc>
          <w:tcPr>
            <w:tcW w:w="10353" w:type="dxa"/>
            <w:gridSpan w:val="3"/>
            <w:shd w:val="clear" w:color="auto" w:fill="BFBFBF" w:themeFill="background1" w:themeFillShade="BF"/>
            <w:vAlign w:val="center"/>
          </w:tcPr>
          <w:p w14:paraId="79ECC8FE" w14:textId="77777777" w:rsidR="002549D3" w:rsidRPr="00796449" w:rsidRDefault="002549D3" w:rsidP="008C0D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INFORMACIÓN BASICA DE PROTECCIÓN DE DATOS</w:t>
            </w:r>
          </w:p>
        </w:tc>
      </w:tr>
      <w:tr w:rsidR="002549D3" w:rsidRPr="00545074" w14:paraId="5C59B051" w14:textId="77777777" w:rsidTr="009A66C5">
        <w:trPr>
          <w:gridAfter w:val="1"/>
          <w:wAfter w:w="6" w:type="dxa"/>
          <w:trHeight w:val="340"/>
        </w:trPr>
        <w:tc>
          <w:tcPr>
            <w:tcW w:w="1603" w:type="dxa"/>
            <w:vAlign w:val="center"/>
          </w:tcPr>
          <w:p w14:paraId="5568DD60" w14:textId="77777777" w:rsidR="002549D3" w:rsidRPr="00545074" w:rsidRDefault="002549D3" w:rsidP="008C0D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45074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8744" w:type="dxa"/>
            <w:vAlign w:val="center"/>
          </w:tcPr>
          <w:p w14:paraId="3301850A" w14:textId="77777777" w:rsidR="002549D3" w:rsidRPr="00545074" w:rsidRDefault="002549D3" w:rsidP="008C0D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5074">
              <w:rPr>
                <w:rFonts w:ascii="Arial" w:hAnsi="Arial" w:cs="Arial"/>
                <w:sz w:val="18"/>
                <w:szCs w:val="18"/>
              </w:rPr>
              <w:t>Dirección General de Programas de Empleo</w:t>
            </w:r>
          </w:p>
        </w:tc>
      </w:tr>
      <w:tr w:rsidR="002549D3" w:rsidRPr="00545074" w14:paraId="56C21AAF" w14:textId="77777777" w:rsidTr="009A66C5">
        <w:trPr>
          <w:gridAfter w:val="1"/>
          <w:wAfter w:w="6" w:type="dxa"/>
          <w:trHeight w:hRule="exact" w:val="510"/>
        </w:trPr>
        <w:tc>
          <w:tcPr>
            <w:tcW w:w="1603" w:type="dxa"/>
            <w:vAlign w:val="center"/>
          </w:tcPr>
          <w:p w14:paraId="77CDEB8A" w14:textId="77777777" w:rsidR="002549D3" w:rsidRPr="00545074" w:rsidRDefault="002549D3" w:rsidP="008C0D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45074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8744" w:type="dxa"/>
            <w:vAlign w:val="center"/>
          </w:tcPr>
          <w:p w14:paraId="31D1FE5A" w14:textId="2905BCEE" w:rsidR="009A66C5" w:rsidRDefault="002549D3" w:rsidP="008C0D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5074">
              <w:rPr>
                <w:rFonts w:ascii="Arial" w:hAnsi="Arial" w:cs="Arial"/>
                <w:sz w:val="18"/>
                <w:szCs w:val="18"/>
              </w:rPr>
              <w:t>Gestionar las subvenciones destinadas a fomentar la creación de empleo por contratación de desempleados en Castilla-La Mancha</w:t>
            </w:r>
          </w:p>
          <w:p w14:paraId="601787DA" w14:textId="77777777" w:rsidR="009A66C5" w:rsidRP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C3A924" w14:textId="77777777" w:rsidR="009A66C5" w:rsidRP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3C6F9E" w14:textId="77777777" w:rsidR="009A66C5" w:rsidRP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92DA51" w14:textId="77777777" w:rsidR="009A66C5" w:rsidRP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CE1EB5" w14:textId="77777777" w:rsidR="009A66C5" w:rsidRP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7CD1F5" w14:textId="77777777" w:rsid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8F736D" w14:textId="77777777" w:rsidR="009A66C5" w:rsidRP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4C0B1E" w14:textId="77777777" w:rsidR="009A66C5" w:rsidRP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5354AA" w14:textId="77777777" w:rsidR="009A66C5" w:rsidRP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E3E4A2" w14:textId="77777777" w:rsid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C703D3" w14:textId="77777777" w:rsidR="009A66C5" w:rsidRP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EAA1D8" w14:textId="77777777" w:rsid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4FE6C2" w14:textId="77777777" w:rsid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549417" w14:textId="77777777" w:rsidR="002549D3" w:rsidRPr="009A66C5" w:rsidRDefault="002549D3" w:rsidP="009A6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5500" w:rsidRPr="004A5500" w14:paraId="107A3B09" w14:textId="77777777" w:rsidTr="00F8073D">
        <w:trPr>
          <w:gridAfter w:val="1"/>
          <w:wAfter w:w="6" w:type="dxa"/>
          <w:trHeight w:hRule="exact" w:val="1995"/>
        </w:trPr>
        <w:tc>
          <w:tcPr>
            <w:tcW w:w="1603" w:type="dxa"/>
            <w:vAlign w:val="center"/>
          </w:tcPr>
          <w:p w14:paraId="6F868DBA" w14:textId="77777777" w:rsidR="009A66C5" w:rsidRDefault="002549D3" w:rsidP="008C0D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A5500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  <w:p w14:paraId="17F816D4" w14:textId="77777777" w:rsidR="009A66C5" w:rsidRP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90790A" w14:textId="77777777" w:rsidR="009A66C5" w:rsidRP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804D0C" w14:textId="77777777" w:rsid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18AC15" w14:textId="77777777" w:rsidR="009A66C5" w:rsidRP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8EA307" w14:textId="77777777" w:rsid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11380F" w14:textId="77777777" w:rsidR="009A66C5" w:rsidRP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A05C3B" w14:textId="77777777" w:rsid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FF39E5" w14:textId="77777777" w:rsidR="009A66C5" w:rsidRP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5CE6C6" w14:textId="77777777" w:rsid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0E18F1" w14:textId="77777777" w:rsidR="002549D3" w:rsidRPr="009A66C5" w:rsidRDefault="002549D3" w:rsidP="009A6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4" w:type="dxa"/>
            <w:vAlign w:val="center"/>
          </w:tcPr>
          <w:p w14:paraId="4ADF9550" w14:textId="77777777" w:rsidR="004A5500" w:rsidRPr="00185602" w:rsidRDefault="002549D3" w:rsidP="00205A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6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5A8D" w:rsidRPr="0018560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6.1.e) Misión en interés público o ejercicio de poderes públicos del Reglamento General de Protección de Datos.</w:t>
            </w:r>
          </w:p>
          <w:p w14:paraId="7E700E00" w14:textId="77777777" w:rsidR="004A5500" w:rsidRPr="00185602" w:rsidRDefault="004A5500" w:rsidP="00205A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D62471" w14:textId="77777777" w:rsidR="00205A8D" w:rsidRPr="00185602" w:rsidRDefault="00205A8D" w:rsidP="00205A8D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8560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14:paraId="3C61D6CD" w14:textId="77777777" w:rsidR="00F8073D" w:rsidRPr="00185602" w:rsidRDefault="00F8073D" w:rsidP="008C0DB2">
            <w:pPr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18560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Ley 3/2023. de 28 de </w:t>
            </w:r>
            <w:proofErr w:type="gramStart"/>
            <w:r w:rsidRPr="0018560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Febrero</w:t>
            </w:r>
            <w:proofErr w:type="gramEnd"/>
            <w:r w:rsidRPr="0018560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de Empleo. Reglamento (UE) 2021/1060 del Parlamento Europeo y del Consejo, de 24 de mayo de 2021</w:t>
            </w:r>
          </w:p>
        </w:tc>
      </w:tr>
      <w:tr w:rsidR="002549D3" w:rsidRPr="00545074" w14:paraId="00965395" w14:textId="77777777" w:rsidTr="009A66C5">
        <w:trPr>
          <w:gridAfter w:val="1"/>
          <w:wAfter w:w="6" w:type="dxa"/>
          <w:trHeight w:val="340"/>
        </w:trPr>
        <w:tc>
          <w:tcPr>
            <w:tcW w:w="1603" w:type="dxa"/>
            <w:vAlign w:val="center"/>
          </w:tcPr>
          <w:p w14:paraId="3C378377" w14:textId="77777777" w:rsidR="002549D3" w:rsidRPr="00545074" w:rsidRDefault="004A5500" w:rsidP="008C0D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lastRenderedPageBreak/>
              <w:br w:type="page"/>
            </w:r>
            <w:r w:rsidR="002549D3" w:rsidRPr="00545074"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8744" w:type="dxa"/>
            <w:vAlign w:val="center"/>
          </w:tcPr>
          <w:p w14:paraId="38BB32BD" w14:textId="77777777" w:rsidR="002549D3" w:rsidRPr="00545074" w:rsidRDefault="002549D3" w:rsidP="008C0D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45074">
              <w:rPr>
                <w:rFonts w:ascii="Arial" w:hAnsi="Arial" w:cs="Arial"/>
                <w:sz w:val="18"/>
                <w:szCs w:val="18"/>
              </w:rPr>
              <w:t>xiste cesión de datos</w:t>
            </w:r>
          </w:p>
        </w:tc>
      </w:tr>
      <w:tr w:rsidR="002549D3" w:rsidRPr="00545074" w14:paraId="1790BFB2" w14:textId="77777777" w:rsidTr="009A66C5">
        <w:trPr>
          <w:gridAfter w:val="1"/>
          <w:wAfter w:w="6" w:type="dxa"/>
          <w:trHeight w:val="340"/>
        </w:trPr>
        <w:tc>
          <w:tcPr>
            <w:tcW w:w="1603" w:type="dxa"/>
            <w:vAlign w:val="center"/>
          </w:tcPr>
          <w:p w14:paraId="22112338" w14:textId="77777777" w:rsidR="002549D3" w:rsidRPr="00545074" w:rsidRDefault="002549D3" w:rsidP="008C0D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45074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8744" w:type="dxa"/>
            <w:vAlign w:val="center"/>
          </w:tcPr>
          <w:p w14:paraId="0680D5A5" w14:textId="77777777" w:rsidR="002549D3" w:rsidRPr="00545074" w:rsidRDefault="002549D3" w:rsidP="008C0D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5074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549D3" w:rsidRPr="00545074" w14:paraId="4B624BD9" w14:textId="77777777" w:rsidTr="009A66C5">
        <w:trPr>
          <w:gridAfter w:val="1"/>
          <w:wAfter w:w="6" w:type="dxa"/>
          <w:trHeight w:val="340"/>
        </w:trPr>
        <w:tc>
          <w:tcPr>
            <w:tcW w:w="1603" w:type="dxa"/>
            <w:vAlign w:val="center"/>
          </w:tcPr>
          <w:p w14:paraId="2716D9F5" w14:textId="77777777" w:rsidR="002549D3" w:rsidRPr="00545074" w:rsidRDefault="002549D3" w:rsidP="008C0D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45074"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8744" w:type="dxa"/>
            <w:vAlign w:val="center"/>
          </w:tcPr>
          <w:p w14:paraId="32B4565F" w14:textId="77777777" w:rsidR="002549D3" w:rsidRPr="00545074" w:rsidRDefault="002549D3" w:rsidP="008C0D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Disponible en la dirección </w:t>
            </w:r>
            <w:r w:rsidRPr="00A52D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electrónica </w:t>
            </w:r>
            <w:hyperlink r:id="rId7" w:tgtFrame="_blank" w:history="1">
              <w:r w:rsidRPr="002A7DE7">
                <w:rPr>
                  <w:rStyle w:val="Hipervnculo"/>
                  <w:rFonts w:ascii="Arial" w:hAnsi="Arial" w:cs="Arial"/>
                  <w:bCs/>
                  <w:color w:val="000000"/>
                  <w:sz w:val="18"/>
                  <w:szCs w:val="18"/>
                </w:rPr>
                <w:t>https://rat.castillalamancha.es/info/0243</w:t>
              </w:r>
            </w:hyperlink>
          </w:p>
        </w:tc>
      </w:tr>
    </w:tbl>
    <w:p w14:paraId="1504910C" w14:textId="77777777" w:rsidR="002549D3" w:rsidRDefault="002549D3" w:rsidP="0074707A">
      <w:pPr>
        <w:jc w:val="both"/>
        <w:rPr>
          <w:rFonts w:ascii="Arial" w:hAnsi="Arial" w:cs="Arial"/>
          <w:sz w:val="18"/>
          <w:szCs w:val="18"/>
        </w:rPr>
      </w:pPr>
    </w:p>
    <w:p w14:paraId="6B3D46FC" w14:textId="77777777" w:rsidR="00C41B88" w:rsidRPr="006A5622" w:rsidRDefault="00C41B88" w:rsidP="0074707A">
      <w:pPr>
        <w:jc w:val="both"/>
        <w:rPr>
          <w:rFonts w:ascii="Arial" w:hAnsi="Arial" w:cs="Arial"/>
          <w:b/>
          <w:sz w:val="18"/>
          <w:szCs w:val="18"/>
        </w:rPr>
      </w:pPr>
      <w:r w:rsidRPr="006A5622">
        <w:rPr>
          <w:rFonts w:ascii="Arial" w:hAnsi="Arial" w:cs="Arial"/>
          <w:b/>
          <w:sz w:val="18"/>
          <w:szCs w:val="18"/>
        </w:rPr>
        <w:t xml:space="preserve">Autorizaciones: </w:t>
      </w:r>
    </w:p>
    <w:p w14:paraId="28D91248" w14:textId="77777777" w:rsidR="00C41B88" w:rsidRPr="006A5622" w:rsidRDefault="00C41B88" w:rsidP="00C41B88">
      <w:pPr>
        <w:pStyle w:val="Prrafodelista"/>
        <w:spacing w:after="0"/>
        <w:ind w:left="34"/>
        <w:jc w:val="both"/>
        <w:rPr>
          <w:rFonts w:ascii="Arial" w:eastAsia="Times New Roman" w:hAnsi="Arial" w:cs="Arial"/>
          <w:sz w:val="18"/>
          <w:szCs w:val="18"/>
        </w:rPr>
      </w:pPr>
      <w:r w:rsidRPr="006A5622">
        <w:rPr>
          <w:rFonts w:ascii="Arial" w:eastAsia="Times New Roman" w:hAnsi="Arial" w:cs="Arial"/>
          <w:sz w:val="18"/>
          <w:szCs w:val="18"/>
        </w:rPr>
        <w:t>Con la presentación de esta solicitud y conforme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</w:r>
    </w:p>
    <w:p w14:paraId="2A9F1AD1" w14:textId="77777777" w:rsidR="00C41B88" w:rsidRPr="006A5622" w:rsidRDefault="00C41B88" w:rsidP="0074707A">
      <w:pPr>
        <w:jc w:val="both"/>
        <w:rPr>
          <w:rFonts w:ascii="Arial" w:hAnsi="Arial" w:cs="Arial"/>
          <w:sz w:val="18"/>
          <w:szCs w:val="18"/>
        </w:rPr>
      </w:pPr>
    </w:p>
    <w:p w14:paraId="34D4826B" w14:textId="77777777" w:rsidR="00C41B88" w:rsidRPr="006A5622" w:rsidRDefault="00C41B88" w:rsidP="00C41B88">
      <w:pPr>
        <w:spacing w:before="60" w:after="0" w:line="240" w:lineRule="auto"/>
        <w:ind w:left="624" w:hanging="446"/>
        <w:jc w:val="both"/>
        <w:rPr>
          <w:rFonts w:ascii="Arial" w:eastAsia="Times New Roman" w:hAnsi="Arial" w:cs="Arial"/>
          <w:sz w:val="18"/>
          <w:szCs w:val="18"/>
        </w:rPr>
      </w:pPr>
      <w:r w:rsidRPr="006A5622">
        <w:rPr>
          <w:rFonts w:ascii="Arial" w:eastAsia="Times New Roman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5622">
        <w:rPr>
          <w:rFonts w:ascii="Arial" w:eastAsia="Times New Roman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eastAsia="Times New Roman" w:hAnsi="Arial" w:cs="Arial"/>
          <w:b/>
          <w:sz w:val="18"/>
          <w:szCs w:val="18"/>
        </w:rPr>
      </w:r>
      <w:r w:rsidR="00000000">
        <w:rPr>
          <w:rFonts w:ascii="Arial" w:eastAsia="Times New Roman" w:hAnsi="Arial" w:cs="Arial"/>
          <w:b/>
          <w:sz w:val="18"/>
          <w:szCs w:val="18"/>
        </w:rPr>
        <w:fldChar w:fldCharType="separate"/>
      </w:r>
      <w:r w:rsidRPr="006A5622">
        <w:rPr>
          <w:rFonts w:ascii="Arial" w:eastAsia="Times New Roman" w:hAnsi="Arial" w:cs="Arial"/>
          <w:b/>
          <w:sz w:val="18"/>
          <w:szCs w:val="18"/>
        </w:rPr>
        <w:fldChar w:fldCharType="end"/>
      </w:r>
      <w:r w:rsidRPr="006A5622">
        <w:rPr>
          <w:rFonts w:ascii="Arial" w:eastAsia="Times New Roman" w:hAnsi="Arial" w:cs="Arial"/>
          <w:b/>
          <w:sz w:val="18"/>
          <w:szCs w:val="18"/>
        </w:rPr>
        <w:tab/>
        <w:t>Me opongo</w:t>
      </w:r>
      <w:r w:rsidRPr="006A5622">
        <w:rPr>
          <w:rFonts w:ascii="Arial" w:eastAsia="Times New Roman" w:hAnsi="Arial" w:cs="Arial"/>
          <w:sz w:val="18"/>
          <w:szCs w:val="18"/>
        </w:rPr>
        <w:t xml:space="preserve"> a la consulta de datos sobre Seguridad Social, incluida vida laboral de la empresa.</w:t>
      </w:r>
    </w:p>
    <w:p w14:paraId="579C0914" w14:textId="77777777" w:rsidR="00C41B88" w:rsidRPr="006A5622" w:rsidRDefault="00C41B88" w:rsidP="0074707A">
      <w:pPr>
        <w:jc w:val="both"/>
        <w:rPr>
          <w:rFonts w:ascii="Arial" w:hAnsi="Arial" w:cs="Arial"/>
          <w:sz w:val="18"/>
          <w:szCs w:val="18"/>
        </w:rPr>
      </w:pPr>
    </w:p>
    <w:p w14:paraId="181525AD" w14:textId="77777777" w:rsidR="00C41B88" w:rsidRPr="006A5622" w:rsidRDefault="00C41B88" w:rsidP="0074707A">
      <w:pPr>
        <w:jc w:val="both"/>
        <w:rPr>
          <w:rFonts w:ascii="Arial" w:hAnsi="Arial" w:cs="Arial"/>
          <w:b/>
          <w:sz w:val="18"/>
          <w:szCs w:val="18"/>
        </w:rPr>
      </w:pPr>
      <w:r w:rsidRPr="006A5622">
        <w:rPr>
          <w:rFonts w:ascii="Arial" w:hAnsi="Arial" w:cs="Arial"/>
          <w:b/>
          <w:sz w:val="18"/>
          <w:szCs w:val="18"/>
        </w:rPr>
        <w:t>Documentación:</w:t>
      </w:r>
    </w:p>
    <w:p w14:paraId="7E53166A" w14:textId="77777777" w:rsidR="0074707A" w:rsidRPr="006A5622" w:rsidRDefault="0074707A" w:rsidP="0074707A">
      <w:pPr>
        <w:jc w:val="both"/>
        <w:rPr>
          <w:rFonts w:ascii="Arial" w:hAnsi="Arial" w:cs="Arial"/>
          <w:sz w:val="18"/>
          <w:szCs w:val="18"/>
        </w:rPr>
      </w:pPr>
      <w:r w:rsidRPr="006A5622">
        <w:rPr>
          <w:rFonts w:ascii="Arial" w:hAnsi="Arial" w:cs="Arial"/>
          <w:sz w:val="18"/>
          <w:szCs w:val="18"/>
        </w:rPr>
        <w:t xml:space="preserve">La empresa aporta en el plazo de 60 días: </w:t>
      </w:r>
    </w:p>
    <w:p w14:paraId="548FE607" w14:textId="77777777" w:rsidR="00AA4190" w:rsidRPr="006A5622" w:rsidRDefault="0074707A" w:rsidP="0074707A">
      <w:pPr>
        <w:tabs>
          <w:tab w:val="left" w:pos="462"/>
        </w:tabs>
        <w:spacing w:before="60"/>
        <w:ind w:left="462" w:hanging="462"/>
        <w:jc w:val="both"/>
        <w:rPr>
          <w:rFonts w:ascii="Arial" w:hAnsi="Arial" w:cs="Arial"/>
          <w:sz w:val="18"/>
          <w:szCs w:val="18"/>
        </w:rPr>
      </w:pPr>
      <w:r w:rsidRPr="006A5622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bookmarkStart w:id="17" w:name="Casilla1"/>
      <w:r w:rsidRPr="006A562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6A5622">
        <w:rPr>
          <w:rFonts w:ascii="Arial" w:hAnsi="Arial" w:cs="Arial"/>
        </w:rPr>
        <w:fldChar w:fldCharType="end"/>
      </w:r>
      <w:bookmarkEnd w:id="17"/>
      <w:r w:rsidRPr="006A5622">
        <w:rPr>
          <w:rFonts w:ascii="Arial" w:hAnsi="Arial" w:cs="Arial"/>
        </w:rPr>
        <w:tab/>
      </w:r>
      <w:r w:rsidRPr="006A5622">
        <w:rPr>
          <w:rFonts w:ascii="Arial" w:hAnsi="Arial" w:cs="Arial"/>
          <w:sz w:val="18"/>
          <w:szCs w:val="18"/>
        </w:rPr>
        <w:t xml:space="preserve">A partir de la finalización de cada uno de los </w:t>
      </w:r>
      <w:r w:rsidR="00730BB7" w:rsidRPr="006A5622">
        <w:rPr>
          <w:rFonts w:ascii="Arial" w:hAnsi="Arial" w:cs="Arial"/>
          <w:sz w:val="18"/>
          <w:szCs w:val="18"/>
        </w:rPr>
        <w:t>dos</w:t>
      </w:r>
      <w:r w:rsidRPr="006A5622">
        <w:rPr>
          <w:rFonts w:ascii="Arial" w:hAnsi="Arial" w:cs="Arial"/>
          <w:sz w:val="18"/>
          <w:szCs w:val="18"/>
        </w:rPr>
        <w:t xml:space="preserve"> </w:t>
      </w:r>
      <w:r w:rsidR="00861DE7" w:rsidRPr="006A5622">
        <w:rPr>
          <w:rFonts w:ascii="Arial" w:hAnsi="Arial" w:cs="Arial"/>
          <w:sz w:val="18"/>
          <w:szCs w:val="18"/>
        </w:rPr>
        <w:t xml:space="preserve">tres </w:t>
      </w:r>
      <w:r w:rsidRPr="006A5622">
        <w:rPr>
          <w:rFonts w:ascii="Arial" w:hAnsi="Arial" w:cs="Arial"/>
          <w:sz w:val="18"/>
          <w:szCs w:val="18"/>
        </w:rPr>
        <w:t>periodos anuales desde la contratación objeto de la ayuda, informe de vida laboral emitido por la Tesorería General de la Seguridad Social</w:t>
      </w:r>
      <w:r w:rsidR="00AA4190" w:rsidRPr="006A5622">
        <w:rPr>
          <w:rFonts w:ascii="Arial" w:hAnsi="Arial" w:cs="Arial"/>
          <w:sz w:val="18"/>
          <w:szCs w:val="18"/>
        </w:rPr>
        <w:t xml:space="preserve"> (sólo en el supuesto de que se hubieran opuesto a su consulta).</w:t>
      </w:r>
      <w:r w:rsidR="007B5D27" w:rsidRPr="006A5622">
        <w:rPr>
          <w:rFonts w:ascii="Arial" w:hAnsi="Arial" w:cs="Arial"/>
          <w:sz w:val="18"/>
          <w:szCs w:val="18"/>
        </w:rPr>
        <w:t xml:space="preserve"> </w:t>
      </w:r>
    </w:p>
    <w:p w14:paraId="2F788EC2" w14:textId="77777777" w:rsidR="00A27CF5" w:rsidRPr="006A5622" w:rsidRDefault="0057566A" w:rsidP="00FD4A0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A5622">
        <w:rPr>
          <w:rFonts w:ascii="Arial" w:hAnsi="Arial" w:cs="Arial"/>
          <w:sz w:val="16"/>
          <w:szCs w:val="16"/>
        </w:rPr>
        <w:t>.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37"/>
        <w:gridCol w:w="1854"/>
        <w:gridCol w:w="417"/>
        <w:gridCol w:w="417"/>
        <w:gridCol w:w="417"/>
        <w:gridCol w:w="1193"/>
        <w:gridCol w:w="417"/>
        <w:gridCol w:w="661"/>
        <w:gridCol w:w="222"/>
      </w:tblGrid>
      <w:tr w:rsidR="00C967DB" w:rsidRPr="00D24352" w14:paraId="70FDFBDC" w14:textId="77777777" w:rsidTr="0074707A">
        <w:trPr>
          <w:trHeight w:hRule="exact" w:val="340"/>
          <w:jc w:val="right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F0977C0" w14:textId="77777777" w:rsidR="00C967DB" w:rsidRPr="00D24352" w:rsidRDefault="00C967D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t>En</w:t>
            </w:r>
          </w:p>
        </w:tc>
        <w:bookmarkStart w:id="18" w:name="Texto77"/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E155" w14:textId="77777777" w:rsidR="00C967DB" w:rsidRPr="00D24352" w:rsidRDefault="001454C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4352">
              <w:rPr>
                <w:rFonts w:ascii="Arial" w:hAnsi="Arial" w:cs="Arial"/>
                <w:sz w:val="18"/>
                <w:szCs w:val="18"/>
              </w:rPr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C2858E3" w14:textId="77777777" w:rsidR="00C967DB" w:rsidRPr="00D24352" w:rsidRDefault="00C967D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t>, a</w:t>
            </w:r>
          </w:p>
        </w:tc>
        <w:bookmarkStart w:id="19" w:name="Texto78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6E297" w14:textId="77777777" w:rsidR="00C967DB" w:rsidRPr="00D24352" w:rsidRDefault="001454C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4352">
              <w:rPr>
                <w:rFonts w:ascii="Arial" w:hAnsi="Arial" w:cs="Arial"/>
                <w:sz w:val="18"/>
                <w:szCs w:val="18"/>
              </w:rPr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E8FAADF" w14:textId="77777777" w:rsidR="00C967DB" w:rsidRPr="00D24352" w:rsidRDefault="00C967D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bookmarkStart w:id="20" w:name="Texto79"/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B1C0D" w14:textId="77777777" w:rsidR="00C967DB" w:rsidRPr="00D24352" w:rsidRDefault="001454C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4352">
              <w:rPr>
                <w:rFonts w:ascii="Arial" w:hAnsi="Arial" w:cs="Arial"/>
                <w:sz w:val="18"/>
                <w:szCs w:val="18"/>
              </w:rPr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417" w:type="dxa"/>
            <w:tcBorders>
              <w:left w:val="single" w:sz="4" w:space="0" w:color="auto"/>
            </w:tcBorders>
            <w:vAlign w:val="center"/>
          </w:tcPr>
          <w:p w14:paraId="71902644" w14:textId="77777777" w:rsidR="00C967DB" w:rsidRPr="00D24352" w:rsidRDefault="00C967D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bookmarkStart w:id="21" w:name="Texto80"/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18EF2C" w14:textId="77777777" w:rsidR="00C967DB" w:rsidRPr="00D24352" w:rsidRDefault="001454C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4352">
              <w:rPr>
                <w:rFonts w:ascii="Arial" w:hAnsi="Arial" w:cs="Arial"/>
                <w:sz w:val="18"/>
                <w:szCs w:val="18"/>
              </w:rPr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19C3730" w14:textId="77777777" w:rsidR="00C967DB" w:rsidRPr="00D24352" w:rsidRDefault="00C967DB" w:rsidP="00C7349F"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B41571" w14:textId="77777777" w:rsidR="009C5E78" w:rsidRDefault="009C5E78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9A766E4" w14:textId="77777777" w:rsidR="00C967DB" w:rsidRDefault="00C967DB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62326AD" w14:textId="77777777" w:rsidR="00C967DB" w:rsidRDefault="00C967DB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D8F7942" w14:textId="77777777" w:rsidR="00445CC8" w:rsidRDefault="00445CC8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42BE4F2" w14:textId="77777777" w:rsidR="00445CC8" w:rsidRDefault="00445CC8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2FAD715" w14:textId="77777777" w:rsidR="00C967DB" w:rsidRDefault="00C967DB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C19F8D4" w14:textId="77777777" w:rsidR="00C967DB" w:rsidRDefault="00C967DB" w:rsidP="00445CC8">
      <w:pPr>
        <w:spacing w:after="0"/>
        <w:ind w:left="4111" w:firstLine="2126"/>
        <w:rPr>
          <w:rFonts w:ascii="Arial" w:hAnsi="Arial" w:cs="Arial"/>
          <w:sz w:val="18"/>
          <w:szCs w:val="18"/>
        </w:rPr>
      </w:pPr>
      <w:r w:rsidRPr="00FA6BE5">
        <w:rPr>
          <w:rFonts w:ascii="Arial" w:eastAsia="Times New Roman" w:hAnsi="Arial" w:cs="Arial"/>
          <w:sz w:val="18"/>
          <w:szCs w:val="18"/>
        </w:rPr>
        <w:t>Fdo.:</w:t>
      </w:r>
      <w:r w:rsidR="00633073">
        <w:rPr>
          <w:rFonts w:ascii="Arial" w:eastAsia="Times New Roman" w:hAnsi="Arial" w:cs="Arial"/>
          <w:sz w:val="18"/>
          <w:szCs w:val="18"/>
        </w:rPr>
        <w:t xml:space="preserve"> </w:t>
      </w:r>
      <w:r w:rsidR="00633073" w:rsidRPr="00C93B16">
        <w:rPr>
          <w:rFonts w:ascii="Arial" w:hAnsi="Arial" w:cs="Arial"/>
          <w:sz w:val="18"/>
          <w:szCs w:val="18"/>
        </w:rPr>
        <w:fldChar w:fldCharType="begin">
          <w:ffData>
            <w:name w:val="Texto77"/>
            <w:enabled/>
            <w:calcOnExit w:val="0"/>
            <w:textInput>
              <w:maxLength w:val="30"/>
            </w:textInput>
          </w:ffData>
        </w:fldChar>
      </w:r>
      <w:r w:rsidR="00633073" w:rsidRPr="00C93B16">
        <w:rPr>
          <w:rFonts w:ascii="Arial" w:hAnsi="Arial" w:cs="Arial"/>
          <w:sz w:val="18"/>
          <w:szCs w:val="18"/>
        </w:rPr>
        <w:instrText xml:space="preserve"> FORMTEXT </w:instrText>
      </w:r>
      <w:r w:rsidR="00633073" w:rsidRPr="00C93B16">
        <w:rPr>
          <w:rFonts w:ascii="Arial" w:hAnsi="Arial" w:cs="Arial"/>
          <w:sz w:val="18"/>
          <w:szCs w:val="18"/>
        </w:rPr>
      </w:r>
      <w:r w:rsidR="00633073" w:rsidRPr="00C93B16">
        <w:rPr>
          <w:rFonts w:ascii="Arial" w:hAnsi="Arial" w:cs="Arial"/>
          <w:sz w:val="18"/>
          <w:szCs w:val="18"/>
        </w:rPr>
        <w:fldChar w:fldCharType="separate"/>
      </w:r>
      <w:r w:rsidR="00633073" w:rsidRPr="00C93B16">
        <w:rPr>
          <w:rFonts w:ascii="Arial" w:hAnsi="Arial" w:cs="Arial"/>
          <w:sz w:val="18"/>
          <w:szCs w:val="18"/>
        </w:rPr>
        <w:t> </w:t>
      </w:r>
      <w:r w:rsidR="00633073" w:rsidRPr="00C93B16">
        <w:rPr>
          <w:rFonts w:ascii="Arial" w:hAnsi="Arial" w:cs="Arial"/>
          <w:sz w:val="18"/>
          <w:szCs w:val="18"/>
        </w:rPr>
        <w:t> </w:t>
      </w:r>
      <w:r w:rsidR="00633073" w:rsidRPr="00C93B16">
        <w:rPr>
          <w:rFonts w:ascii="Arial" w:hAnsi="Arial" w:cs="Arial"/>
          <w:sz w:val="18"/>
          <w:szCs w:val="18"/>
        </w:rPr>
        <w:t> </w:t>
      </w:r>
      <w:r w:rsidR="00633073" w:rsidRPr="00C93B16">
        <w:rPr>
          <w:rFonts w:ascii="Arial" w:hAnsi="Arial" w:cs="Arial"/>
          <w:sz w:val="18"/>
          <w:szCs w:val="18"/>
        </w:rPr>
        <w:t> </w:t>
      </w:r>
      <w:r w:rsidR="00633073" w:rsidRPr="00C93B16">
        <w:rPr>
          <w:rFonts w:ascii="Arial" w:hAnsi="Arial" w:cs="Arial"/>
          <w:sz w:val="18"/>
          <w:szCs w:val="18"/>
        </w:rPr>
        <w:t> </w:t>
      </w:r>
      <w:r w:rsidR="00633073" w:rsidRPr="00C93B16">
        <w:rPr>
          <w:rFonts w:ascii="Arial" w:hAnsi="Arial" w:cs="Arial"/>
          <w:sz w:val="18"/>
          <w:szCs w:val="18"/>
        </w:rPr>
        <w:fldChar w:fldCharType="end"/>
      </w:r>
    </w:p>
    <w:p w14:paraId="5B6B9955" w14:textId="77777777" w:rsidR="00445CC8" w:rsidRDefault="00445CC8" w:rsidP="00445CC8">
      <w:pPr>
        <w:spacing w:after="0"/>
        <w:ind w:left="4111" w:firstLine="2126"/>
        <w:rPr>
          <w:rFonts w:ascii="Arial" w:eastAsia="Times New Roman" w:hAnsi="Arial" w:cs="Arial"/>
          <w:sz w:val="18"/>
          <w:szCs w:val="18"/>
        </w:rPr>
      </w:pPr>
    </w:p>
    <w:p w14:paraId="49E6342F" w14:textId="77777777" w:rsidR="003C0D1C" w:rsidRDefault="003C0D1C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1F6CD4E7" w14:textId="77777777"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10D4189E" w14:textId="77777777" w:rsidR="004A5500" w:rsidRDefault="004A5500" w:rsidP="006A5622">
      <w:pPr>
        <w:spacing w:after="0"/>
        <w:rPr>
          <w:rFonts w:ascii="Arial" w:eastAsia="Times New Roman" w:hAnsi="Arial" w:cs="Arial"/>
          <w:sz w:val="18"/>
          <w:szCs w:val="18"/>
        </w:rPr>
      </w:pPr>
    </w:p>
    <w:p w14:paraId="33C116C7" w14:textId="77777777"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11939EAC" w14:textId="77777777"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673ADFCF" w14:textId="6549AAAB"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56255C8E" w14:textId="725C85C8" w:rsidR="00BA7FB2" w:rsidRDefault="00BA7FB2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62852D75" w14:textId="2A2DDF9C" w:rsidR="00BA7FB2" w:rsidRDefault="00BA7FB2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3CE8320C" w14:textId="32D4D00D" w:rsidR="00BA7FB2" w:rsidRDefault="00BA7FB2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293E4676" w14:textId="5521D822" w:rsidR="00BA7FB2" w:rsidRDefault="00BA7FB2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0E6D8432" w14:textId="1A751E99" w:rsidR="00BA7FB2" w:rsidRDefault="00BA7FB2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1A23A269" w14:textId="641A4CEA" w:rsidR="00BA7FB2" w:rsidRDefault="00BA7FB2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075FACA2" w14:textId="77777777" w:rsidR="00BA7FB2" w:rsidRDefault="00BA7FB2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58A8F24C" w14:textId="77777777"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64642F3D" w14:textId="77777777" w:rsidR="00633073" w:rsidRPr="000D4875" w:rsidRDefault="00933496" w:rsidP="006330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SERVICIO DE INCENTIVOS AL EMPLEO DE LA </w:t>
      </w:r>
      <w:r w:rsidR="005E7946">
        <w:rPr>
          <w:rFonts w:ascii="Arial" w:hAnsi="Arial" w:cs="Arial"/>
          <w:sz w:val="18"/>
          <w:szCs w:val="18"/>
        </w:rPr>
        <w:t>DIRECCIÓN GENERAL DE PROGRAMAS</w:t>
      </w:r>
      <w:r w:rsidR="007340C8">
        <w:rPr>
          <w:rFonts w:ascii="Arial" w:hAnsi="Arial" w:cs="Arial"/>
          <w:sz w:val="18"/>
          <w:szCs w:val="18"/>
        </w:rPr>
        <w:t xml:space="preserve"> DE EMPLEO DE LA </w:t>
      </w:r>
      <w:r w:rsidR="005E7946">
        <w:rPr>
          <w:rFonts w:ascii="Arial" w:hAnsi="Arial" w:cs="Arial"/>
          <w:sz w:val="18"/>
          <w:szCs w:val="18"/>
        </w:rPr>
        <w:t>CONSEJERÍA DE ECONOMÍA, EMPRESAS Y EMPLEO DE LA JUNTA DE COMUNIDADES DE CASTILLA-LA MANCHA.</w:t>
      </w:r>
    </w:p>
    <w:p w14:paraId="72752AFF" w14:textId="6B8B2C7E" w:rsidR="00633073" w:rsidRPr="00B45CB4" w:rsidRDefault="005E7946" w:rsidP="006330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70C0"/>
          <w:sz w:val="18"/>
          <w:szCs w:val="18"/>
        </w:rPr>
      </w:pPr>
      <w:r w:rsidRPr="004A694E">
        <w:rPr>
          <w:rFonts w:ascii="Arial" w:hAnsi="Arial" w:cs="Arial"/>
          <w:sz w:val="18"/>
          <w:szCs w:val="18"/>
        </w:rPr>
        <w:t xml:space="preserve">Código </w:t>
      </w:r>
      <w:r w:rsidRPr="00185602">
        <w:rPr>
          <w:rFonts w:ascii="Arial" w:hAnsi="Arial" w:cs="Arial"/>
          <w:sz w:val="18"/>
          <w:szCs w:val="18"/>
        </w:rPr>
        <w:t>DIR3:</w:t>
      </w:r>
      <w:r w:rsidR="00185602" w:rsidRPr="00185602">
        <w:rPr>
          <w:rFonts w:ascii="Arial" w:hAnsi="Arial" w:cs="Arial"/>
          <w:sz w:val="18"/>
          <w:szCs w:val="18"/>
        </w:rPr>
        <w:t xml:space="preserve"> </w:t>
      </w:r>
      <w:r w:rsidR="00F8073D" w:rsidRPr="00185602">
        <w:rPr>
          <w:rFonts w:ascii="Arial" w:hAnsi="Arial" w:cs="Arial"/>
          <w:sz w:val="18"/>
          <w:szCs w:val="18"/>
        </w:rPr>
        <w:t>A08044834</w:t>
      </w:r>
    </w:p>
    <w:sectPr w:rsidR="00633073" w:rsidRPr="00B45CB4" w:rsidSect="00BA7FB2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977" w:right="709" w:bottom="1418" w:left="851" w:header="624" w:footer="0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10266" w14:textId="77777777" w:rsidR="00670D74" w:rsidRDefault="00670D74" w:rsidP="00757E6D">
      <w:pPr>
        <w:spacing w:after="0" w:line="240" w:lineRule="auto"/>
      </w:pPr>
      <w:r>
        <w:separator/>
      </w:r>
    </w:p>
  </w:endnote>
  <w:endnote w:type="continuationSeparator" w:id="0">
    <w:p w14:paraId="1B0F2AB0" w14:textId="77777777" w:rsidR="00670D74" w:rsidRDefault="00670D74" w:rsidP="0075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44989" w14:textId="2638B520" w:rsidR="00445CC8" w:rsidRDefault="009A66C5" w:rsidP="009A66C5">
    <w:pPr>
      <w:pStyle w:val="Piedepgina"/>
      <w:tabs>
        <w:tab w:val="clear" w:pos="4252"/>
        <w:tab w:val="clear" w:pos="8504"/>
        <w:tab w:val="left" w:pos="1890"/>
      </w:tabs>
      <w:ind w:left="-851"/>
    </w:pPr>
    <w:r>
      <w:rPr>
        <w:noProof/>
      </w:rPr>
      <w:drawing>
        <wp:anchor distT="0" distB="0" distL="114300" distR="114300" simplePos="0" relativeHeight="251679744" behindDoc="1" locked="0" layoutInCell="1" allowOverlap="1" wp14:anchorId="4E597C7A" wp14:editId="5A093221">
          <wp:simplePos x="0" y="0"/>
          <wp:positionH relativeFrom="column">
            <wp:posOffset>17145</wp:posOffset>
          </wp:positionH>
          <wp:positionV relativeFrom="paragraph">
            <wp:posOffset>9451340</wp:posOffset>
          </wp:positionV>
          <wp:extent cx="7141210" cy="1188085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1210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1" locked="0" layoutInCell="1" allowOverlap="1" wp14:anchorId="2DD505B7" wp14:editId="6048FC45">
          <wp:simplePos x="0" y="0"/>
          <wp:positionH relativeFrom="column">
            <wp:posOffset>17145</wp:posOffset>
          </wp:positionH>
          <wp:positionV relativeFrom="paragraph">
            <wp:posOffset>9451340</wp:posOffset>
          </wp:positionV>
          <wp:extent cx="7141210" cy="1188085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1210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20696" w14:textId="77777777" w:rsidR="00670D74" w:rsidRDefault="00670D74" w:rsidP="00757E6D">
      <w:pPr>
        <w:spacing w:after="0" w:line="240" w:lineRule="auto"/>
      </w:pPr>
      <w:r>
        <w:separator/>
      </w:r>
    </w:p>
  </w:footnote>
  <w:footnote w:type="continuationSeparator" w:id="0">
    <w:p w14:paraId="08736502" w14:textId="77777777" w:rsidR="00670D74" w:rsidRDefault="00670D74" w:rsidP="0075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C8175" w14:textId="03C642A3" w:rsidR="00EC0FF2" w:rsidRDefault="00BA7FB2">
    <w:pPr>
      <w:pStyle w:val="Encabezado"/>
    </w:pPr>
    <w:r w:rsidRPr="00BA7FB2">
      <w:rPr>
        <w:noProof/>
      </w:rPr>
      <w:drawing>
        <wp:anchor distT="0" distB="0" distL="114300" distR="114300" simplePos="0" relativeHeight="251684864" behindDoc="1" locked="0" layoutInCell="1" allowOverlap="1" wp14:anchorId="78CA9815" wp14:editId="377FEC1C">
          <wp:simplePos x="0" y="0"/>
          <wp:positionH relativeFrom="column">
            <wp:posOffset>1402715</wp:posOffset>
          </wp:positionH>
          <wp:positionV relativeFrom="paragraph">
            <wp:posOffset>26472</wp:posOffset>
          </wp:positionV>
          <wp:extent cx="2520000" cy="708862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7088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FB2">
      <w:rPr>
        <w:noProof/>
      </w:rPr>
      <w:drawing>
        <wp:anchor distT="0" distB="0" distL="114300" distR="114300" simplePos="0" relativeHeight="251683840" behindDoc="1" locked="0" layoutInCell="1" allowOverlap="1" wp14:anchorId="69AB65BE" wp14:editId="79EEDF81">
          <wp:simplePos x="0" y="0"/>
          <wp:positionH relativeFrom="page">
            <wp:posOffset>445382</wp:posOffset>
          </wp:positionH>
          <wp:positionV relativeFrom="page">
            <wp:posOffset>407786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0B3F3B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103671" o:spid="_x0000_s1026" type="#_x0000_t136" style="position:absolute;margin-left:0;margin-top:0;width:670.1pt;height:59.1pt;rotation:315;z-index:-251649024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5AC9A" w14:textId="77777777" w:rsidR="00B26010" w:rsidRPr="002E203C" w:rsidRDefault="00B1536A" w:rsidP="001038C9">
    <w:pPr>
      <w:pStyle w:val="Encabezado"/>
      <w:tabs>
        <w:tab w:val="left" w:pos="1843"/>
      </w:tabs>
      <w:rPr>
        <w:sz w:val="10"/>
        <w:szCs w:val="10"/>
      </w:rPr>
    </w:pPr>
    <w:r w:rsidRPr="001610B7">
      <w:rPr>
        <w:noProof/>
      </w:rPr>
      <w:drawing>
        <wp:anchor distT="0" distB="0" distL="114300" distR="114300" simplePos="0" relativeHeight="251681792" behindDoc="1" locked="0" layoutInCell="1" allowOverlap="1" wp14:anchorId="13D660AB" wp14:editId="224744D5">
          <wp:simplePos x="0" y="0"/>
          <wp:positionH relativeFrom="column">
            <wp:posOffset>1222375</wp:posOffset>
          </wp:positionH>
          <wp:positionV relativeFrom="paragraph">
            <wp:posOffset>75565</wp:posOffset>
          </wp:positionV>
          <wp:extent cx="2520000" cy="708862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7088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38C9" w:rsidRPr="001038C9">
      <w:rPr>
        <w:noProof/>
        <w:sz w:val="10"/>
        <w:szCs w:val="10"/>
      </w:rPr>
      <w:drawing>
        <wp:anchor distT="0" distB="0" distL="114300" distR="114300" simplePos="0" relativeHeight="251677696" behindDoc="1" locked="0" layoutInCell="1" allowOverlap="1" wp14:anchorId="23286883" wp14:editId="603E27D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4B8BD4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103672" o:spid="_x0000_s1027" type="#_x0000_t136" style="position:absolute;margin-left:0;margin-top:0;width:685.75pt;height:59.1pt;rotation:315;z-index:-251646976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ÚNICAMENTE PRESENTACIÓN TELEMÁTICA"/>
          <w10:wrap anchorx="margin" anchory="margin"/>
        </v:shape>
      </w:pict>
    </w:r>
    <w:r w:rsidR="001038C9">
      <w:rPr>
        <w:sz w:val="10"/>
        <w:szCs w:val="1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BC796" w14:textId="77777777" w:rsidR="00EC0FF2" w:rsidRDefault="00000000">
    <w:pPr>
      <w:pStyle w:val="Encabezado"/>
    </w:pPr>
    <w:r>
      <w:rPr>
        <w:noProof/>
      </w:rPr>
      <w:pict w14:anchorId="3BCBA7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103670" o:spid="_x0000_s1025" type="#_x0000_t136" style="position:absolute;margin-left:0;margin-top:0;width:670.1pt;height:59.1pt;rotation:315;z-index:-251651072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ÚNICAMENTE PRESENTACIÓN TELEMÁT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qw9wjYE9IMCGIdkbJ1LW1HzO8Pq/ruS0aTIQnp7ZvkvrPsgnP0XmyYxq4a64w51G3ej8Z6jIcPO8ocxA90Xdw==" w:salt="H21ZprYpAbh1cBEFfr3ABA=="/>
  <w:defaultTabStop w:val="708"/>
  <w:hyphenationZone w:val="425"/>
  <w:evenAndOddHeaders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04"/>
    <w:rsid w:val="00001C70"/>
    <w:rsid w:val="000061B8"/>
    <w:rsid w:val="00046EE6"/>
    <w:rsid w:val="00047B77"/>
    <w:rsid w:val="00051DD0"/>
    <w:rsid w:val="000638D8"/>
    <w:rsid w:val="00064BD7"/>
    <w:rsid w:val="00072BF3"/>
    <w:rsid w:val="00082FA5"/>
    <w:rsid w:val="00086C0A"/>
    <w:rsid w:val="000A3962"/>
    <w:rsid w:val="000A5614"/>
    <w:rsid w:val="000B3236"/>
    <w:rsid w:val="000C1926"/>
    <w:rsid w:val="000D4875"/>
    <w:rsid w:val="000F0864"/>
    <w:rsid w:val="001038C9"/>
    <w:rsid w:val="00126D83"/>
    <w:rsid w:val="001313ED"/>
    <w:rsid w:val="001454CB"/>
    <w:rsid w:val="001550DF"/>
    <w:rsid w:val="00156D0D"/>
    <w:rsid w:val="0016673E"/>
    <w:rsid w:val="00181904"/>
    <w:rsid w:val="00185602"/>
    <w:rsid w:val="001A23A5"/>
    <w:rsid w:val="001A5503"/>
    <w:rsid w:val="001B163D"/>
    <w:rsid w:val="001B43F2"/>
    <w:rsid w:val="001C1BBC"/>
    <w:rsid w:val="001C30DA"/>
    <w:rsid w:val="001E23C6"/>
    <w:rsid w:val="001E2C9B"/>
    <w:rsid w:val="001F6CD0"/>
    <w:rsid w:val="00205A8D"/>
    <w:rsid w:val="00214DC9"/>
    <w:rsid w:val="0022751E"/>
    <w:rsid w:val="00233634"/>
    <w:rsid w:val="00234CB9"/>
    <w:rsid w:val="002440E4"/>
    <w:rsid w:val="002457F3"/>
    <w:rsid w:val="002548A3"/>
    <w:rsid w:val="002549D3"/>
    <w:rsid w:val="002637EA"/>
    <w:rsid w:val="00295398"/>
    <w:rsid w:val="002A0AF4"/>
    <w:rsid w:val="002A46F3"/>
    <w:rsid w:val="002C1C51"/>
    <w:rsid w:val="002D4D33"/>
    <w:rsid w:val="002E203C"/>
    <w:rsid w:val="00330796"/>
    <w:rsid w:val="00330F27"/>
    <w:rsid w:val="0035103F"/>
    <w:rsid w:val="00377A55"/>
    <w:rsid w:val="00385035"/>
    <w:rsid w:val="00390347"/>
    <w:rsid w:val="003939E6"/>
    <w:rsid w:val="00393AF0"/>
    <w:rsid w:val="0039631E"/>
    <w:rsid w:val="003A276A"/>
    <w:rsid w:val="003B38B6"/>
    <w:rsid w:val="003C0D1C"/>
    <w:rsid w:val="003C42E7"/>
    <w:rsid w:val="003D05FD"/>
    <w:rsid w:val="003D3425"/>
    <w:rsid w:val="003E11B5"/>
    <w:rsid w:val="003E7071"/>
    <w:rsid w:val="003E7E54"/>
    <w:rsid w:val="003F0D6E"/>
    <w:rsid w:val="00413B45"/>
    <w:rsid w:val="0043598E"/>
    <w:rsid w:val="00445CC8"/>
    <w:rsid w:val="00451330"/>
    <w:rsid w:val="00454307"/>
    <w:rsid w:val="00463F7A"/>
    <w:rsid w:val="00481641"/>
    <w:rsid w:val="00484F37"/>
    <w:rsid w:val="00490F0F"/>
    <w:rsid w:val="004970EB"/>
    <w:rsid w:val="004A5500"/>
    <w:rsid w:val="004B7B6C"/>
    <w:rsid w:val="004C037E"/>
    <w:rsid w:val="004C4334"/>
    <w:rsid w:val="004C4650"/>
    <w:rsid w:val="004F7636"/>
    <w:rsid w:val="005122C4"/>
    <w:rsid w:val="005461B9"/>
    <w:rsid w:val="0057566A"/>
    <w:rsid w:val="00581F16"/>
    <w:rsid w:val="00591FB0"/>
    <w:rsid w:val="005A3800"/>
    <w:rsid w:val="005A6E92"/>
    <w:rsid w:val="005B34FB"/>
    <w:rsid w:val="005C093A"/>
    <w:rsid w:val="005C0D4D"/>
    <w:rsid w:val="005D344B"/>
    <w:rsid w:val="005D3965"/>
    <w:rsid w:val="005D5AD0"/>
    <w:rsid w:val="005D60AC"/>
    <w:rsid w:val="005E7946"/>
    <w:rsid w:val="005E7AA3"/>
    <w:rsid w:val="005F2D45"/>
    <w:rsid w:val="00632BD5"/>
    <w:rsid w:val="00633073"/>
    <w:rsid w:val="00640028"/>
    <w:rsid w:val="006537DB"/>
    <w:rsid w:val="00663C84"/>
    <w:rsid w:val="00667341"/>
    <w:rsid w:val="00670D74"/>
    <w:rsid w:val="00696473"/>
    <w:rsid w:val="006A1E7D"/>
    <w:rsid w:val="006A2B0D"/>
    <w:rsid w:val="006A5622"/>
    <w:rsid w:val="006A5BFC"/>
    <w:rsid w:val="006A7DBB"/>
    <w:rsid w:val="006B6BE5"/>
    <w:rsid w:val="006B7B07"/>
    <w:rsid w:val="006C4680"/>
    <w:rsid w:val="006D5A24"/>
    <w:rsid w:val="006D6FAC"/>
    <w:rsid w:val="00701D7D"/>
    <w:rsid w:val="00701E37"/>
    <w:rsid w:val="00704C6F"/>
    <w:rsid w:val="0070703C"/>
    <w:rsid w:val="00730BB7"/>
    <w:rsid w:val="007320E0"/>
    <w:rsid w:val="007340C8"/>
    <w:rsid w:val="007361E9"/>
    <w:rsid w:val="0074218F"/>
    <w:rsid w:val="0074707A"/>
    <w:rsid w:val="00757E6D"/>
    <w:rsid w:val="00765786"/>
    <w:rsid w:val="00783B21"/>
    <w:rsid w:val="007B3773"/>
    <w:rsid w:val="007B410E"/>
    <w:rsid w:val="007B5D27"/>
    <w:rsid w:val="007C101C"/>
    <w:rsid w:val="007C7B52"/>
    <w:rsid w:val="007E0651"/>
    <w:rsid w:val="007E49F8"/>
    <w:rsid w:val="007E50CC"/>
    <w:rsid w:val="0080057A"/>
    <w:rsid w:val="008024B2"/>
    <w:rsid w:val="00812C38"/>
    <w:rsid w:val="0084132D"/>
    <w:rsid w:val="00856187"/>
    <w:rsid w:val="00857B71"/>
    <w:rsid w:val="00857D43"/>
    <w:rsid w:val="00861DE7"/>
    <w:rsid w:val="00896AC8"/>
    <w:rsid w:val="00896E99"/>
    <w:rsid w:val="00896F55"/>
    <w:rsid w:val="008B1CC3"/>
    <w:rsid w:val="008B50C9"/>
    <w:rsid w:val="008F7B2D"/>
    <w:rsid w:val="00900CBA"/>
    <w:rsid w:val="0090595E"/>
    <w:rsid w:val="0092294A"/>
    <w:rsid w:val="0093182B"/>
    <w:rsid w:val="00933496"/>
    <w:rsid w:val="009367CF"/>
    <w:rsid w:val="00952071"/>
    <w:rsid w:val="00953B71"/>
    <w:rsid w:val="0097652E"/>
    <w:rsid w:val="00981031"/>
    <w:rsid w:val="00993F8E"/>
    <w:rsid w:val="009A66C5"/>
    <w:rsid w:val="009C488B"/>
    <w:rsid w:val="009C5E78"/>
    <w:rsid w:val="009F2475"/>
    <w:rsid w:val="00A25708"/>
    <w:rsid w:val="00A27CF5"/>
    <w:rsid w:val="00A4183F"/>
    <w:rsid w:val="00A41FCA"/>
    <w:rsid w:val="00A62123"/>
    <w:rsid w:val="00A65CBF"/>
    <w:rsid w:val="00A905F5"/>
    <w:rsid w:val="00AA4190"/>
    <w:rsid w:val="00AB3FDE"/>
    <w:rsid w:val="00AC467D"/>
    <w:rsid w:val="00AC4EC0"/>
    <w:rsid w:val="00AF1687"/>
    <w:rsid w:val="00B1536A"/>
    <w:rsid w:val="00B1611B"/>
    <w:rsid w:val="00B222CA"/>
    <w:rsid w:val="00B24FF7"/>
    <w:rsid w:val="00B26010"/>
    <w:rsid w:val="00B34323"/>
    <w:rsid w:val="00B3795B"/>
    <w:rsid w:val="00B43DBF"/>
    <w:rsid w:val="00B45CB4"/>
    <w:rsid w:val="00B667EE"/>
    <w:rsid w:val="00B66C36"/>
    <w:rsid w:val="00B719FC"/>
    <w:rsid w:val="00B80AC1"/>
    <w:rsid w:val="00BA78B4"/>
    <w:rsid w:val="00BA7FB2"/>
    <w:rsid w:val="00BB4BE0"/>
    <w:rsid w:val="00BC5F25"/>
    <w:rsid w:val="00BE2B51"/>
    <w:rsid w:val="00BF0986"/>
    <w:rsid w:val="00C15223"/>
    <w:rsid w:val="00C16963"/>
    <w:rsid w:val="00C16E62"/>
    <w:rsid w:val="00C211EF"/>
    <w:rsid w:val="00C26C91"/>
    <w:rsid w:val="00C40D3A"/>
    <w:rsid w:val="00C41B88"/>
    <w:rsid w:val="00C52B11"/>
    <w:rsid w:val="00C56C52"/>
    <w:rsid w:val="00C63176"/>
    <w:rsid w:val="00C67EDE"/>
    <w:rsid w:val="00C86DEF"/>
    <w:rsid w:val="00C91843"/>
    <w:rsid w:val="00C93B16"/>
    <w:rsid w:val="00C967DB"/>
    <w:rsid w:val="00C96956"/>
    <w:rsid w:val="00CA1739"/>
    <w:rsid w:val="00CB0E38"/>
    <w:rsid w:val="00CB1254"/>
    <w:rsid w:val="00CD0263"/>
    <w:rsid w:val="00CD0EA8"/>
    <w:rsid w:val="00CD6E9F"/>
    <w:rsid w:val="00CF0569"/>
    <w:rsid w:val="00CF2178"/>
    <w:rsid w:val="00D24352"/>
    <w:rsid w:val="00D4587B"/>
    <w:rsid w:val="00D6703A"/>
    <w:rsid w:val="00D67B1E"/>
    <w:rsid w:val="00D7183C"/>
    <w:rsid w:val="00D82309"/>
    <w:rsid w:val="00D856AA"/>
    <w:rsid w:val="00D90E99"/>
    <w:rsid w:val="00DA54C7"/>
    <w:rsid w:val="00DB0402"/>
    <w:rsid w:val="00DD1B62"/>
    <w:rsid w:val="00DD6653"/>
    <w:rsid w:val="00DD6C8D"/>
    <w:rsid w:val="00DF032D"/>
    <w:rsid w:val="00DF5B0A"/>
    <w:rsid w:val="00DF5CAD"/>
    <w:rsid w:val="00E05211"/>
    <w:rsid w:val="00E14941"/>
    <w:rsid w:val="00E15750"/>
    <w:rsid w:val="00E208A0"/>
    <w:rsid w:val="00E34394"/>
    <w:rsid w:val="00E419E6"/>
    <w:rsid w:val="00E44051"/>
    <w:rsid w:val="00E45EDE"/>
    <w:rsid w:val="00E56246"/>
    <w:rsid w:val="00E57BEF"/>
    <w:rsid w:val="00E713A7"/>
    <w:rsid w:val="00E818E0"/>
    <w:rsid w:val="00EA2F8F"/>
    <w:rsid w:val="00EB0186"/>
    <w:rsid w:val="00EB7BC7"/>
    <w:rsid w:val="00EC0FF2"/>
    <w:rsid w:val="00EC3FE5"/>
    <w:rsid w:val="00EE48DE"/>
    <w:rsid w:val="00EE6D26"/>
    <w:rsid w:val="00EF2F2A"/>
    <w:rsid w:val="00F018B3"/>
    <w:rsid w:val="00F14C4E"/>
    <w:rsid w:val="00F231B4"/>
    <w:rsid w:val="00F23370"/>
    <w:rsid w:val="00F25985"/>
    <w:rsid w:val="00F55551"/>
    <w:rsid w:val="00F60E3F"/>
    <w:rsid w:val="00F70504"/>
    <w:rsid w:val="00F70C41"/>
    <w:rsid w:val="00F80163"/>
    <w:rsid w:val="00F8073D"/>
    <w:rsid w:val="00F85DCC"/>
    <w:rsid w:val="00F93AF3"/>
    <w:rsid w:val="00F97962"/>
    <w:rsid w:val="00FC2345"/>
    <w:rsid w:val="00FD051B"/>
    <w:rsid w:val="00FD4A04"/>
    <w:rsid w:val="00FE4836"/>
    <w:rsid w:val="00FF03FF"/>
    <w:rsid w:val="00FF33FA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82E40"/>
  <w15:docId w15:val="{CF6A84C5-2793-464D-A361-5E36A5A1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E6D"/>
  </w:style>
  <w:style w:type="paragraph" w:styleId="Piedepgina">
    <w:name w:val="footer"/>
    <w:basedOn w:val="Normal"/>
    <w:link w:val="Piedepgina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6D"/>
  </w:style>
  <w:style w:type="paragraph" w:styleId="Textodeglobo">
    <w:name w:val="Balloon Text"/>
    <w:basedOn w:val="Normal"/>
    <w:link w:val="TextodegloboCar"/>
    <w:uiPriority w:val="99"/>
    <w:semiHidden/>
    <w:unhideWhenUsed/>
    <w:rsid w:val="00B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C1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2549D3"/>
    <w:rPr>
      <w:color w:val="0000FF"/>
      <w:u w:val="single"/>
    </w:rPr>
  </w:style>
  <w:style w:type="paragraph" w:styleId="Prrafodelista">
    <w:name w:val="List Paragraph"/>
    <w:basedOn w:val="Normal"/>
    <w:qFormat/>
    <w:rsid w:val="00C41B8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807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07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07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07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0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2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3A856-A2E9-4C27-9C9C-1D6DEA61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Maria Teresa Fernandez Munoz</cp:lastModifiedBy>
  <cp:revision>3</cp:revision>
  <cp:lastPrinted>2024-07-04T08:53:00Z</cp:lastPrinted>
  <dcterms:created xsi:type="dcterms:W3CDTF">2024-09-04T08:26:00Z</dcterms:created>
  <dcterms:modified xsi:type="dcterms:W3CDTF">2024-09-06T11:53:00Z</dcterms:modified>
</cp:coreProperties>
</file>