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A1C23" w14:textId="06EF0DDF" w:rsidR="006B2C3B" w:rsidRPr="00845259" w:rsidRDefault="006B2C3B" w:rsidP="00BA7291">
      <w:pPr>
        <w:rPr>
          <w:rFonts w:ascii="Arial" w:hAnsi="Arial" w:cs="Arial"/>
          <w:sz w:val="24"/>
          <w:szCs w:val="24"/>
        </w:rPr>
      </w:pPr>
    </w:p>
    <w:p w14:paraId="20E3BAEE" w14:textId="77777777" w:rsidR="00BA7291" w:rsidRPr="00845259" w:rsidRDefault="00BA7291" w:rsidP="00BA729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45259">
        <w:rPr>
          <w:rFonts w:ascii="Arial" w:hAnsi="Arial" w:cs="Arial"/>
          <w:b/>
          <w:bCs/>
          <w:sz w:val="24"/>
          <w:szCs w:val="24"/>
          <w:u w:val="single"/>
        </w:rPr>
        <w:t>NOTA DE INTERÉS</w:t>
      </w:r>
    </w:p>
    <w:p w14:paraId="5B870F1B" w14:textId="77777777" w:rsidR="00BA7291" w:rsidRPr="00845259" w:rsidRDefault="00BA7291" w:rsidP="00BA7291">
      <w:pPr>
        <w:rPr>
          <w:rFonts w:ascii="Arial" w:hAnsi="Arial" w:cs="Arial"/>
          <w:sz w:val="24"/>
          <w:szCs w:val="24"/>
        </w:rPr>
      </w:pPr>
    </w:p>
    <w:p w14:paraId="675B660F" w14:textId="77777777" w:rsidR="00BA7291" w:rsidRPr="00845259" w:rsidRDefault="00BA7291" w:rsidP="00BA7291">
      <w:pPr>
        <w:jc w:val="both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>Se informa que a partir del día 1 de febrero de 2025, quedan sometidos ante el Jurado Arbitral Laboral de Castilla-La Mancha, los conflictos laborales individuales, surgidos entre personas trabajadoras y empresarias como consecuencia del contrato de trabajo, que se enumeran a continuación:</w:t>
      </w:r>
    </w:p>
    <w:p w14:paraId="386732D4" w14:textId="77777777" w:rsidR="00BA7291" w:rsidRPr="00845259" w:rsidRDefault="00BA7291" w:rsidP="00BA7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15BFA3" w14:textId="77777777" w:rsidR="00BA7291" w:rsidRPr="00845259" w:rsidRDefault="00BA7291" w:rsidP="00BA7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>-Reclamaciones individuales sobre clasificación profesional, movilidad funcional y trabajos de superior o inferior categoría.</w:t>
      </w:r>
    </w:p>
    <w:p w14:paraId="5F65BB23" w14:textId="77777777" w:rsidR="00BA7291" w:rsidRPr="00845259" w:rsidRDefault="00BA7291" w:rsidP="00BA7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>-Modificaciones sustanciales de las condiciones de trabajo.</w:t>
      </w:r>
    </w:p>
    <w:p w14:paraId="5CC90F45" w14:textId="77777777" w:rsidR="00BA7291" w:rsidRPr="00845259" w:rsidRDefault="00BA7291" w:rsidP="00BA72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>-Traslados y desplazamientos.</w:t>
      </w:r>
    </w:p>
    <w:p w14:paraId="285BB6F0" w14:textId="77777777" w:rsidR="00BA7291" w:rsidRPr="00845259" w:rsidRDefault="00BA7291" w:rsidP="00BA7291">
      <w:pPr>
        <w:rPr>
          <w:rFonts w:ascii="Arial" w:hAnsi="Arial" w:cs="Arial"/>
          <w:sz w:val="24"/>
          <w:szCs w:val="24"/>
        </w:rPr>
      </w:pPr>
    </w:p>
    <w:p w14:paraId="6185EC1A" w14:textId="69B45CFE" w:rsidR="00BA7291" w:rsidRPr="00845259" w:rsidRDefault="00446396" w:rsidP="00CD47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formulario de solicitud</w:t>
      </w:r>
      <w:r w:rsidR="00BA7291" w:rsidRPr="00845259">
        <w:rPr>
          <w:rFonts w:ascii="Arial" w:hAnsi="Arial" w:cs="Arial"/>
          <w:sz w:val="24"/>
          <w:szCs w:val="24"/>
        </w:rPr>
        <w:t xml:space="preserve"> en estos casos se</w:t>
      </w:r>
      <w:r>
        <w:rPr>
          <w:rFonts w:ascii="Arial" w:hAnsi="Arial" w:cs="Arial"/>
          <w:sz w:val="24"/>
          <w:szCs w:val="24"/>
        </w:rPr>
        <w:t xml:space="preserve"> encuentra</w:t>
      </w:r>
      <w:r w:rsidR="00BA7291" w:rsidRPr="00845259">
        <w:rPr>
          <w:rFonts w:ascii="Arial" w:hAnsi="Arial" w:cs="Arial"/>
          <w:sz w:val="24"/>
          <w:szCs w:val="24"/>
        </w:rPr>
        <w:t xml:space="preserve"> </w:t>
      </w:r>
      <w:r w:rsidR="00CD4789" w:rsidRPr="00845259">
        <w:rPr>
          <w:rFonts w:ascii="Arial" w:hAnsi="Arial" w:cs="Arial"/>
          <w:sz w:val="24"/>
          <w:szCs w:val="24"/>
        </w:rPr>
        <w:t xml:space="preserve">disponible en </w:t>
      </w:r>
      <w:r w:rsidR="00BA7291" w:rsidRPr="00845259">
        <w:rPr>
          <w:rFonts w:ascii="Arial" w:hAnsi="Arial" w:cs="Arial"/>
          <w:sz w:val="24"/>
          <w:szCs w:val="24"/>
        </w:rPr>
        <w:t>la url:</w:t>
      </w:r>
    </w:p>
    <w:p w14:paraId="69BF9642" w14:textId="39C0A0C0" w:rsidR="00BA7291" w:rsidRPr="00845259" w:rsidRDefault="00CD4789" w:rsidP="00BA7291">
      <w:pPr>
        <w:rPr>
          <w:rFonts w:ascii="Arial" w:hAnsi="Arial" w:cs="Arial"/>
          <w:sz w:val="24"/>
          <w:szCs w:val="24"/>
        </w:rPr>
      </w:pPr>
      <w:hyperlink r:id="rId8" w:history="1">
        <w:r w:rsidRPr="00845259">
          <w:rPr>
            <w:rStyle w:val="Hipervnculo"/>
            <w:rFonts w:ascii="Arial" w:hAnsi="Arial" w:cs="Arial"/>
            <w:sz w:val="24"/>
            <w:szCs w:val="24"/>
          </w:rPr>
          <w:t>https://www.castillalamancha.es/sites/default/files/documentos/doc/20140409/escrito_de_iniciacion_de_individuales..doc</w:t>
        </w:r>
      </w:hyperlink>
    </w:p>
    <w:p w14:paraId="23F0406A" w14:textId="764BB9CB" w:rsidR="00CD4789" w:rsidRPr="00845259" w:rsidRDefault="00CD4789" w:rsidP="00845259">
      <w:pPr>
        <w:jc w:val="both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 xml:space="preserve">La forma de presentación </w:t>
      </w:r>
      <w:r w:rsidR="00845259" w:rsidRPr="00845259">
        <w:rPr>
          <w:rFonts w:ascii="Arial" w:hAnsi="Arial" w:cs="Arial"/>
          <w:sz w:val="24"/>
          <w:szCs w:val="24"/>
        </w:rPr>
        <w:t xml:space="preserve">puede ser presencial en cualquiera de las sedes del Jurado Arbitral Laboral de Castilla-La Mancha o bien en las direcciones de correo electrónico, </w:t>
      </w:r>
      <w:r w:rsidR="00F84181">
        <w:rPr>
          <w:rFonts w:ascii="Arial" w:hAnsi="Arial" w:cs="Arial"/>
          <w:sz w:val="24"/>
          <w:szCs w:val="24"/>
        </w:rPr>
        <w:t>tal como s</w:t>
      </w:r>
      <w:r w:rsidR="00845259" w:rsidRPr="00845259">
        <w:rPr>
          <w:rFonts w:ascii="Arial" w:hAnsi="Arial" w:cs="Arial"/>
          <w:sz w:val="24"/>
          <w:szCs w:val="24"/>
        </w:rPr>
        <w:t>e indica en el siguiente directorio:</w:t>
      </w:r>
    </w:p>
    <w:p w14:paraId="473C0A64" w14:textId="1BF3E9EC" w:rsidR="00845259" w:rsidRPr="00845259" w:rsidRDefault="00845259" w:rsidP="00845259">
      <w:pPr>
        <w:rPr>
          <w:rFonts w:ascii="Arial" w:hAnsi="Arial" w:cs="Arial"/>
          <w:sz w:val="24"/>
          <w:szCs w:val="24"/>
          <w:u w:val="single"/>
        </w:rPr>
      </w:pPr>
      <w:r w:rsidRPr="0084525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DIRECTORIO</w:t>
      </w:r>
    </w:p>
    <w:p w14:paraId="2D76B4A5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45259">
        <w:rPr>
          <w:rFonts w:ascii="Arial" w:hAnsi="Arial" w:cs="Arial"/>
          <w:b/>
          <w:bCs/>
          <w:sz w:val="24"/>
          <w:szCs w:val="24"/>
        </w:rPr>
        <w:t>DELEGACIÓN DE ALBACETE:</w:t>
      </w:r>
    </w:p>
    <w:p w14:paraId="3DFCE92B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 xml:space="preserve">Delegado: Eloína Lucas Ruíz </w:t>
      </w:r>
      <w:hyperlink r:id="rId9" w:history="1">
        <w:r w:rsidRPr="00845259">
          <w:rPr>
            <w:rStyle w:val="Hipervnculo"/>
            <w:rFonts w:ascii="Arial" w:hAnsi="Arial" w:cs="Arial"/>
            <w:sz w:val="24"/>
            <w:szCs w:val="24"/>
          </w:rPr>
          <w:t>eloinal@externas.jccm,es</w:t>
        </w:r>
      </w:hyperlink>
    </w:p>
    <w:p w14:paraId="2A89FE8C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 xml:space="preserve">Tel: 967 53 90 97 </w:t>
      </w:r>
    </w:p>
    <w:p w14:paraId="0AF7183B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>C/ Alarcón, 2 – 02.071.- ALBACETE</w:t>
      </w:r>
    </w:p>
    <w:p w14:paraId="44693AF8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080407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45259">
        <w:rPr>
          <w:rFonts w:ascii="Arial" w:hAnsi="Arial" w:cs="Arial"/>
          <w:b/>
          <w:bCs/>
          <w:sz w:val="24"/>
          <w:szCs w:val="24"/>
        </w:rPr>
        <w:t>DELEGACIÓN DE CIUDAD REAL:</w:t>
      </w:r>
    </w:p>
    <w:p w14:paraId="128F4268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>Delegada: Manoly Pérez Astilleros  </w:t>
      </w:r>
      <w:hyperlink r:id="rId10" w:history="1">
        <w:r w:rsidRPr="00845259">
          <w:rPr>
            <w:rStyle w:val="Hipervnculo"/>
            <w:rFonts w:ascii="Arial" w:hAnsi="Arial" w:cs="Arial"/>
            <w:sz w:val="24"/>
            <w:szCs w:val="24"/>
          </w:rPr>
          <w:t>juradoarbitralcr@jccm.es</w:t>
        </w:r>
      </w:hyperlink>
    </w:p>
    <w:p w14:paraId="1CF35CA9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 xml:space="preserve">Tel: 926 27 72 41 </w:t>
      </w:r>
    </w:p>
    <w:p w14:paraId="3F3680CF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>Ctra. De Fuensanta, s/n – 13.071.- CIUDAD REAL</w:t>
      </w:r>
    </w:p>
    <w:p w14:paraId="28F84EA1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ED50A0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45259">
        <w:rPr>
          <w:rFonts w:ascii="Arial" w:hAnsi="Arial" w:cs="Arial"/>
          <w:b/>
          <w:bCs/>
          <w:sz w:val="24"/>
          <w:szCs w:val="24"/>
        </w:rPr>
        <w:lastRenderedPageBreak/>
        <w:t>DELEGACIÓN DE CUENCA:</w:t>
      </w:r>
    </w:p>
    <w:p w14:paraId="233AF7AC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>Delegada: Beatriz Calonge Pizarro  </w:t>
      </w:r>
      <w:hyperlink r:id="rId11" w:history="1">
        <w:r w:rsidRPr="00845259">
          <w:rPr>
            <w:rStyle w:val="Hipervnculo"/>
            <w:rFonts w:ascii="Arial" w:hAnsi="Arial" w:cs="Arial"/>
            <w:sz w:val="24"/>
            <w:szCs w:val="24"/>
          </w:rPr>
          <w:t>juradoarbitralcu@jccm.es</w:t>
        </w:r>
      </w:hyperlink>
    </w:p>
    <w:p w14:paraId="283C4A64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 xml:space="preserve">Tel: 969 17 98 17 </w:t>
      </w:r>
    </w:p>
    <w:p w14:paraId="2BFEAE0E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>Parque de San Julián, 13 – 16.071.- CUENCA</w:t>
      </w:r>
    </w:p>
    <w:p w14:paraId="64680CC0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BE0E66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45259">
        <w:rPr>
          <w:rFonts w:ascii="Arial" w:hAnsi="Arial" w:cs="Arial"/>
          <w:b/>
          <w:bCs/>
          <w:sz w:val="24"/>
          <w:szCs w:val="24"/>
        </w:rPr>
        <w:t>DELEGACIÓN DE GUADALAJARA:</w:t>
      </w:r>
    </w:p>
    <w:p w14:paraId="443B2111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>Delegada: Mª Gloria Armenteros Moreno  </w:t>
      </w:r>
      <w:hyperlink r:id="rId12" w:history="1">
        <w:r w:rsidRPr="00845259">
          <w:rPr>
            <w:rStyle w:val="Hipervnculo"/>
            <w:rFonts w:ascii="Arial" w:hAnsi="Arial" w:cs="Arial"/>
            <w:sz w:val="24"/>
            <w:szCs w:val="24"/>
          </w:rPr>
          <w:t>juradoarbitralgu@jccm.es</w:t>
        </w:r>
      </w:hyperlink>
    </w:p>
    <w:p w14:paraId="2B7063FE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 xml:space="preserve">Tel: 949 88 88 90 </w:t>
      </w:r>
    </w:p>
    <w:p w14:paraId="11B8C072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>Aux. Admvo; Ana Sanz Segura</w:t>
      </w:r>
    </w:p>
    <w:p w14:paraId="77BB9F97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>Tel: 949 888880</w:t>
      </w:r>
    </w:p>
    <w:p w14:paraId="73E65D50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>C/ Regino Pradillo, 3 – 19.071.- GUADALAJARA</w:t>
      </w:r>
    </w:p>
    <w:p w14:paraId="6796B0D5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0AD571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45259">
        <w:rPr>
          <w:rFonts w:ascii="Arial" w:hAnsi="Arial" w:cs="Arial"/>
          <w:b/>
          <w:bCs/>
          <w:sz w:val="24"/>
          <w:szCs w:val="24"/>
        </w:rPr>
        <w:t>DELEGACIÓN DE TOLEDO:</w:t>
      </w:r>
    </w:p>
    <w:p w14:paraId="09AAFF69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45259">
        <w:rPr>
          <w:rFonts w:ascii="Arial" w:hAnsi="Arial" w:cs="Arial"/>
          <w:sz w:val="24"/>
          <w:szCs w:val="24"/>
        </w:rPr>
        <w:t>Delegada: Alicia Navas Gutiérrez  </w:t>
      </w:r>
      <w:hyperlink r:id="rId13" w:history="1">
        <w:r w:rsidRPr="00845259">
          <w:rPr>
            <w:rStyle w:val="Hipervnculo"/>
            <w:rFonts w:ascii="Arial" w:hAnsi="Arial" w:cs="Arial"/>
            <w:sz w:val="24"/>
            <w:szCs w:val="24"/>
          </w:rPr>
          <w:t>juradoarbitralto@jccm.es</w:t>
        </w:r>
      </w:hyperlink>
    </w:p>
    <w:p w14:paraId="00150AD5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45259">
        <w:rPr>
          <w:rFonts w:ascii="Arial" w:hAnsi="Arial" w:cs="Arial"/>
          <w:sz w:val="24"/>
          <w:szCs w:val="24"/>
        </w:rPr>
        <w:t>Tel: 925 26 98 81</w:t>
      </w:r>
    </w:p>
    <w:p w14:paraId="18E011DF" w14:textId="77777777" w:rsid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>Aux. Admvo; Esther Relimpio Ciudad</w:t>
      </w:r>
    </w:p>
    <w:p w14:paraId="28258A16" w14:textId="144E3F53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 xml:space="preserve">Tel: 925 336615 </w:t>
      </w:r>
    </w:p>
    <w:p w14:paraId="432F4941" w14:textId="77777777" w:rsidR="00845259" w:rsidRPr="00845259" w:rsidRDefault="00845259" w:rsidP="0084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259">
        <w:rPr>
          <w:rFonts w:ascii="Arial" w:hAnsi="Arial" w:cs="Arial"/>
          <w:sz w:val="24"/>
          <w:szCs w:val="24"/>
        </w:rPr>
        <w:t>C/ Dinamarca, 2 – 45.071.- TOLEDO</w:t>
      </w:r>
    </w:p>
    <w:p w14:paraId="2A4E8226" w14:textId="77777777" w:rsidR="00BA7291" w:rsidRPr="00845259" w:rsidRDefault="00BA7291" w:rsidP="00BA7291">
      <w:pPr>
        <w:rPr>
          <w:rFonts w:ascii="Arial" w:hAnsi="Arial" w:cs="Arial"/>
          <w:sz w:val="24"/>
          <w:szCs w:val="24"/>
        </w:rPr>
      </w:pPr>
    </w:p>
    <w:sectPr w:rsidR="00BA7291" w:rsidRPr="00845259" w:rsidSect="007B3E09">
      <w:headerReference w:type="default" r:id="rId14"/>
      <w:footerReference w:type="default" r:id="rId15"/>
      <w:pgSz w:w="11906" w:h="16838"/>
      <w:pgMar w:top="1985" w:right="1701" w:bottom="1985" w:left="1701" w:header="0" w:footer="1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D7F25" w14:textId="77777777" w:rsidR="008F2AF5" w:rsidRDefault="008F2AF5" w:rsidP="009176DD">
      <w:pPr>
        <w:spacing w:after="0" w:line="240" w:lineRule="auto"/>
      </w:pPr>
      <w:r>
        <w:separator/>
      </w:r>
    </w:p>
  </w:endnote>
  <w:endnote w:type="continuationSeparator" w:id="0">
    <w:p w14:paraId="038A1454" w14:textId="77777777" w:rsidR="008F2AF5" w:rsidRDefault="008F2AF5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45E8" w14:textId="326C2634" w:rsidR="00AF3AEB" w:rsidRPr="00C44882" w:rsidRDefault="00BA7291" w:rsidP="00C44882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D95C4B" wp14:editId="3F301396">
          <wp:simplePos x="0" y="0"/>
          <wp:positionH relativeFrom="column">
            <wp:align>center</wp:align>
          </wp:positionH>
          <wp:positionV relativeFrom="page">
            <wp:posOffset>9398000</wp:posOffset>
          </wp:positionV>
          <wp:extent cx="7556500" cy="1270000"/>
          <wp:effectExtent l="0" t="0" r="0" b="0"/>
          <wp:wrapThrough wrapText="bothSides">
            <wp:wrapPolygon edited="0">
              <wp:start x="0" y="0"/>
              <wp:lineTo x="0" y="21384"/>
              <wp:lineTo x="21564" y="21384"/>
              <wp:lineTo x="21564" y="0"/>
              <wp:lineTo x="0" y="0"/>
            </wp:wrapPolygon>
          </wp:wrapThrough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339D" w14:textId="77777777" w:rsidR="008F2AF5" w:rsidRDefault="008F2AF5" w:rsidP="009176DD">
      <w:pPr>
        <w:spacing w:after="0" w:line="240" w:lineRule="auto"/>
      </w:pPr>
      <w:r>
        <w:separator/>
      </w:r>
    </w:p>
  </w:footnote>
  <w:footnote w:type="continuationSeparator" w:id="0">
    <w:p w14:paraId="79F1AC4E" w14:textId="77777777" w:rsidR="008F2AF5" w:rsidRDefault="008F2AF5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781C3" w14:textId="1D8804F9" w:rsidR="009176DD" w:rsidRDefault="00BA729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A2B57F0" wp14:editId="168593E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6894" y="9008"/>
              <wp:lineTo x="0" y="17453"/>
              <wp:lineTo x="0" y="20831"/>
              <wp:lineTo x="21406" y="20831"/>
              <wp:lineTo x="21406" y="18016"/>
              <wp:lineTo x="14513" y="9008"/>
              <wp:lineTo x="13787" y="2252"/>
              <wp:lineTo x="11973" y="0"/>
              <wp:lineTo x="9433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26874"/>
    <w:multiLevelType w:val="hybridMultilevel"/>
    <w:tmpl w:val="D1C4F2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2F5"/>
    <w:multiLevelType w:val="hybridMultilevel"/>
    <w:tmpl w:val="14AA2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865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503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DD"/>
    <w:rsid w:val="000D0A09"/>
    <w:rsid w:val="0011722F"/>
    <w:rsid w:val="001239C6"/>
    <w:rsid w:val="00145F76"/>
    <w:rsid w:val="00160C1C"/>
    <w:rsid w:val="00174B98"/>
    <w:rsid w:val="00176C7A"/>
    <w:rsid w:val="00194786"/>
    <w:rsid w:val="001D1E31"/>
    <w:rsid w:val="00206A8F"/>
    <w:rsid w:val="00210B9B"/>
    <w:rsid w:val="002327D9"/>
    <w:rsid w:val="00244DCD"/>
    <w:rsid w:val="002630F4"/>
    <w:rsid w:val="00270609"/>
    <w:rsid w:val="002C397D"/>
    <w:rsid w:val="00314F4B"/>
    <w:rsid w:val="003174D3"/>
    <w:rsid w:val="003245BC"/>
    <w:rsid w:val="00332C4F"/>
    <w:rsid w:val="00342E01"/>
    <w:rsid w:val="00366289"/>
    <w:rsid w:val="00384C8E"/>
    <w:rsid w:val="00390CA1"/>
    <w:rsid w:val="003B44B9"/>
    <w:rsid w:val="003D4D14"/>
    <w:rsid w:val="003F7C07"/>
    <w:rsid w:val="0042235C"/>
    <w:rsid w:val="0042330A"/>
    <w:rsid w:val="00446396"/>
    <w:rsid w:val="0049572F"/>
    <w:rsid w:val="00495F3C"/>
    <w:rsid w:val="004A6F2A"/>
    <w:rsid w:val="004D6B65"/>
    <w:rsid w:val="004F3146"/>
    <w:rsid w:val="00552642"/>
    <w:rsid w:val="00677EA0"/>
    <w:rsid w:val="00690AC6"/>
    <w:rsid w:val="006A3912"/>
    <w:rsid w:val="006A60E6"/>
    <w:rsid w:val="006B2C3B"/>
    <w:rsid w:val="006D45C6"/>
    <w:rsid w:val="0071456E"/>
    <w:rsid w:val="0072428B"/>
    <w:rsid w:val="007A0C5A"/>
    <w:rsid w:val="007B3E09"/>
    <w:rsid w:val="007E0470"/>
    <w:rsid w:val="008416FF"/>
    <w:rsid w:val="00845259"/>
    <w:rsid w:val="0087647B"/>
    <w:rsid w:val="008A6A84"/>
    <w:rsid w:val="008B545F"/>
    <w:rsid w:val="008F2AF5"/>
    <w:rsid w:val="00912188"/>
    <w:rsid w:val="009176DD"/>
    <w:rsid w:val="009212B2"/>
    <w:rsid w:val="00931551"/>
    <w:rsid w:val="009432F5"/>
    <w:rsid w:val="009511DA"/>
    <w:rsid w:val="009662A0"/>
    <w:rsid w:val="009C396C"/>
    <w:rsid w:val="00A00C56"/>
    <w:rsid w:val="00A40F4A"/>
    <w:rsid w:val="00A4336F"/>
    <w:rsid w:val="00AA50CB"/>
    <w:rsid w:val="00AF3AEB"/>
    <w:rsid w:val="00B11AB1"/>
    <w:rsid w:val="00B22787"/>
    <w:rsid w:val="00B3472E"/>
    <w:rsid w:val="00B54AE9"/>
    <w:rsid w:val="00BA7291"/>
    <w:rsid w:val="00BB39B0"/>
    <w:rsid w:val="00BC21A9"/>
    <w:rsid w:val="00C32C05"/>
    <w:rsid w:val="00C35885"/>
    <w:rsid w:val="00C37FEF"/>
    <w:rsid w:val="00C44882"/>
    <w:rsid w:val="00C638F8"/>
    <w:rsid w:val="00C81466"/>
    <w:rsid w:val="00CA3533"/>
    <w:rsid w:val="00CA4992"/>
    <w:rsid w:val="00CB0B6D"/>
    <w:rsid w:val="00CC0DDE"/>
    <w:rsid w:val="00CD4789"/>
    <w:rsid w:val="00CE02B0"/>
    <w:rsid w:val="00D20D5A"/>
    <w:rsid w:val="00D20FAB"/>
    <w:rsid w:val="00D21ABB"/>
    <w:rsid w:val="00D31E48"/>
    <w:rsid w:val="00D41811"/>
    <w:rsid w:val="00D66E27"/>
    <w:rsid w:val="00D91B03"/>
    <w:rsid w:val="00DA6B6E"/>
    <w:rsid w:val="00DE5918"/>
    <w:rsid w:val="00E0428A"/>
    <w:rsid w:val="00ED33E0"/>
    <w:rsid w:val="00EF1944"/>
    <w:rsid w:val="00F0415A"/>
    <w:rsid w:val="00F20716"/>
    <w:rsid w:val="00F37919"/>
    <w:rsid w:val="00F84181"/>
    <w:rsid w:val="00F8560F"/>
    <w:rsid w:val="00F87792"/>
    <w:rsid w:val="00F93CB0"/>
    <w:rsid w:val="00FC76A8"/>
    <w:rsid w:val="00FC7AD3"/>
    <w:rsid w:val="00FD0475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1AC56"/>
  <w15:chartTrackingRefBased/>
  <w15:docId w15:val="{67E49E1E-69B2-4E86-89A6-32C4EF02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33E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7FE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4C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D33E0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character" w:styleId="Hipervnculo">
    <w:name w:val="Hyperlink"/>
    <w:uiPriority w:val="99"/>
    <w:unhideWhenUsed/>
    <w:rsid w:val="00ED33E0"/>
    <w:rPr>
      <w:color w:val="0563C1"/>
      <w:u w:val="single"/>
    </w:rPr>
  </w:style>
  <w:style w:type="paragraph" w:customStyle="1" w:styleId="Default">
    <w:name w:val="Default"/>
    <w:rsid w:val="00ED33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D33E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D33E0"/>
    <w:rPr>
      <w:sz w:val="16"/>
      <w:szCs w:val="16"/>
      <w:lang w:eastAsia="en-US"/>
    </w:rPr>
  </w:style>
  <w:style w:type="character" w:customStyle="1" w:styleId="Ttulo2Car">
    <w:name w:val="Título 2 Car"/>
    <w:link w:val="Ttulo2"/>
    <w:uiPriority w:val="9"/>
    <w:semiHidden/>
    <w:rsid w:val="00C37FE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E5918"/>
    <w:pPr>
      <w:spacing w:before="100" w:beforeAutospacing="1" w:after="100" w:afterAutospacing="1" w:line="240" w:lineRule="auto"/>
    </w:pPr>
    <w:rPr>
      <w:rFonts w:cs="Calibri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70609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525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52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sites/default/files/documentos/doc/20140409/escrito_de_iniciacion_de_individuales..doc" TargetMode="External"/><Relationship Id="rId13" Type="http://schemas.openxmlformats.org/officeDocument/2006/relationships/hyperlink" Target="mailto:juradoarbitralto@jcc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radoarbitralgu@jccm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adoarbitralcu@jccm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uradoarbitralcr@jccm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oinal@externas.jccm,e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A7CE-C6CA-4424-BE81-5A2E56F6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eepd02 Enrique Pinilla de la Iglesia tfno:9252 86915</dc:creator>
  <cp:keywords/>
  <cp:lastModifiedBy>Jorge Sastre Fernandez</cp:lastModifiedBy>
  <cp:revision>9</cp:revision>
  <cp:lastPrinted>2022-12-30T08:04:00Z</cp:lastPrinted>
  <dcterms:created xsi:type="dcterms:W3CDTF">2025-01-14T13:05:00Z</dcterms:created>
  <dcterms:modified xsi:type="dcterms:W3CDTF">2025-01-14T14:01:00Z</dcterms:modified>
</cp:coreProperties>
</file>