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A69" w:rsidRPr="0049201C" w:rsidRDefault="00EF5A69" w:rsidP="001F6319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="137" w:tblpY="44"/>
        <w:tblW w:w="10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7"/>
      </w:tblGrid>
      <w:tr w:rsidR="00F70EF4" w:rsidRPr="00C00E33" w:rsidTr="00EE19A9">
        <w:trPr>
          <w:trHeight w:hRule="exact" w:val="1570"/>
        </w:trPr>
        <w:tc>
          <w:tcPr>
            <w:tcW w:w="10177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F70EF4" w:rsidRPr="00EE19A9" w:rsidRDefault="00F70EF4" w:rsidP="00EE19A9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19A9">
              <w:rPr>
                <w:rFonts w:ascii="Arial" w:hAnsi="Arial" w:cs="Arial"/>
                <w:b/>
                <w:sz w:val="20"/>
                <w:szCs w:val="20"/>
              </w:rPr>
              <w:t xml:space="preserve">-ANEXO </w:t>
            </w:r>
            <w:r w:rsidR="00EE19A9" w:rsidRPr="00EE19A9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EE19A9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</w:p>
          <w:p w:rsidR="00EE19A9" w:rsidRPr="00EE19A9" w:rsidRDefault="00EE19A9" w:rsidP="00F70EF4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E19A9">
              <w:rPr>
                <w:rFonts w:ascii="Arial" w:hAnsi="Arial" w:cs="Arial"/>
                <w:b/>
                <w:sz w:val="20"/>
                <w:szCs w:val="20"/>
                <w:u w:val="single"/>
              </w:rPr>
              <w:t>DECLARACIÓN/AUTORIZACIÓN DE LA PERSONA DESTINATARIA DE LAS ACTUACIONES</w:t>
            </w:r>
          </w:p>
          <w:p w:rsidR="000853B4" w:rsidRPr="002D65AE" w:rsidRDefault="007842CB" w:rsidP="00EE19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EE19A9">
              <w:rPr>
                <w:rFonts w:ascii="Arial" w:hAnsi="Arial" w:cs="Arial"/>
                <w:b/>
                <w:sz w:val="20"/>
                <w:szCs w:val="20"/>
              </w:rPr>
              <w:t>SUBVENCIÓN REALIZACIÓN DE ACTUACIONES PARA LA MEJORA DE LA EMPLEABILIDAD Y LA INSERCIÓN</w:t>
            </w:r>
          </w:p>
        </w:tc>
      </w:tr>
    </w:tbl>
    <w:p w:rsidR="00F70EF4" w:rsidRPr="00F669C1" w:rsidRDefault="00F70EF4" w:rsidP="00F70EF4">
      <w:pPr>
        <w:spacing w:after="0"/>
        <w:rPr>
          <w:sz w:val="14"/>
          <w:szCs w:val="1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"/>
        <w:gridCol w:w="284"/>
        <w:gridCol w:w="567"/>
        <w:gridCol w:w="283"/>
        <w:gridCol w:w="142"/>
        <w:gridCol w:w="1418"/>
        <w:gridCol w:w="141"/>
        <w:gridCol w:w="327"/>
        <w:gridCol w:w="240"/>
        <w:gridCol w:w="426"/>
        <w:gridCol w:w="708"/>
        <w:gridCol w:w="567"/>
        <w:gridCol w:w="169"/>
        <w:gridCol w:w="965"/>
        <w:gridCol w:w="142"/>
        <w:gridCol w:w="2410"/>
        <w:gridCol w:w="283"/>
      </w:tblGrid>
      <w:tr w:rsidR="00F70EF4" w:rsidRPr="009E25E0" w:rsidTr="00014A31">
        <w:trPr>
          <w:trHeight w:val="397"/>
        </w:trPr>
        <w:tc>
          <w:tcPr>
            <w:tcW w:w="102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F70EF4" w:rsidRPr="00C00E33" w:rsidRDefault="00F70EF4" w:rsidP="009B4F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0E3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DATOS </w:t>
            </w:r>
            <w:r w:rsidRPr="00C00E3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</w:t>
            </w:r>
            <w:r w:rsidRPr="00C00E3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LA PERSONA </w:t>
            </w:r>
            <w:r w:rsidR="006C2637">
              <w:rPr>
                <w:rFonts w:ascii="Arial" w:eastAsia="Times New Roman" w:hAnsi="Arial" w:cs="Arial"/>
                <w:b/>
                <w:sz w:val="20"/>
                <w:szCs w:val="20"/>
              </w:rPr>
              <w:t>DESTINATARIA DE LAS ACTUACIONES SUBVENCIONABLES</w:t>
            </w:r>
          </w:p>
        </w:tc>
      </w:tr>
      <w:tr w:rsidR="00F70EF4" w:rsidRPr="009E25E0" w:rsidTr="00CA52C2">
        <w:trPr>
          <w:trHeight w:hRule="exact" w:val="113"/>
        </w:trPr>
        <w:tc>
          <w:tcPr>
            <w:tcW w:w="10206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0EF4" w:rsidRPr="009E25E0" w:rsidRDefault="00F70EF4" w:rsidP="009B4F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0EF4" w:rsidRPr="009E25E0" w:rsidTr="00CA52C2">
        <w:trPr>
          <w:trHeight w:hRule="exact" w:val="283"/>
        </w:trPr>
        <w:tc>
          <w:tcPr>
            <w:tcW w:w="10206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0EF4" w:rsidRPr="00EE19A9" w:rsidRDefault="00EE19A9" w:rsidP="009B4F2C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Sexo:             </w:t>
            </w:r>
            <w:bookmarkStart w:id="0" w:name="_GoBack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  Hombre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    Mujer</w:t>
            </w:r>
          </w:p>
        </w:tc>
      </w:tr>
      <w:tr w:rsidR="00F70EF4" w:rsidRPr="009E25E0" w:rsidTr="00357875">
        <w:trPr>
          <w:trHeight w:hRule="exact" w:val="57"/>
        </w:trPr>
        <w:tc>
          <w:tcPr>
            <w:tcW w:w="10206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0EF4" w:rsidRPr="00B27BB3" w:rsidRDefault="00F70EF4" w:rsidP="009B4F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12B2D" w:rsidRPr="009E25E0" w:rsidTr="008A06C7">
        <w:trPr>
          <w:trHeight w:hRule="exact" w:val="340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B2D" w:rsidRPr="00B27BB3" w:rsidRDefault="00EE19A9" w:rsidP="00712B2D">
            <w:pPr>
              <w:tabs>
                <w:tab w:val="left" w:pos="1730"/>
                <w:tab w:val="left" w:pos="2581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D.N.I./N.I.E.</w:t>
            </w:r>
            <w:r w:rsidR="00712B2D" w:rsidRPr="00B27BB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2D" w:rsidRPr="00B27BB3" w:rsidRDefault="00EE19A9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B2D" w:rsidRPr="00712B2D" w:rsidRDefault="00EE19A9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  <w:r w:rsidR="00712B2D">
              <w:rPr>
                <w:rFonts w:ascii="Arial" w:eastAsia="Times New Roman" w:hAnsi="Arial" w:cs="Arial"/>
                <w:sz w:val="18"/>
                <w:szCs w:val="18"/>
              </w:rPr>
              <w:t>Fecha nacimiento: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2D" w:rsidRPr="00712B2D" w:rsidRDefault="00712B2D" w:rsidP="00EE1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3" w:name="Texto199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B2D" w:rsidRPr="0061498E" w:rsidRDefault="00712B2D" w:rsidP="009B4F2C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F70EF4" w:rsidRPr="009E25E0" w:rsidTr="00357875">
        <w:trPr>
          <w:trHeight w:hRule="exact" w:val="57"/>
        </w:trPr>
        <w:tc>
          <w:tcPr>
            <w:tcW w:w="10206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0EF4" w:rsidRPr="00B27BB3" w:rsidRDefault="00F70EF4" w:rsidP="009B4F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0EF4" w:rsidRPr="00765416" w:rsidTr="008A06C7">
        <w:trPr>
          <w:trHeight w:hRule="exact"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70EF4" w:rsidRPr="00B27BB3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7B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Nombre</w:t>
            </w:r>
            <w:r w:rsidRPr="00B27BB3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bookmarkStart w:id="4" w:name="Texto2"/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EF4" w:rsidRPr="00B27BB3" w:rsidRDefault="00F70EF4" w:rsidP="000A17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7B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27B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B27B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B27B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="000A179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="000A179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="000A179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="000A179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="000A179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B27B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4"/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0EF4" w:rsidRPr="00B27BB3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7BB3">
              <w:rPr>
                <w:rFonts w:ascii="Arial" w:eastAsia="Times New Roman" w:hAnsi="Arial" w:cs="Arial"/>
                <w:sz w:val="18"/>
                <w:szCs w:val="18"/>
              </w:rPr>
              <w:t xml:space="preserve">1º </w:t>
            </w:r>
            <w:r w:rsidRPr="00B27B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Apellido</w:t>
            </w:r>
            <w:r w:rsidRPr="00B27BB3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bookmarkStart w:id="5" w:name="Texto3"/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EF4" w:rsidRPr="00B27BB3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7BB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27BB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B27BB3">
              <w:rPr>
                <w:rFonts w:ascii="Arial" w:eastAsia="Times New Roman" w:hAnsi="Arial" w:cs="Arial"/>
                <w:sz w:val="18"/>
                <w:szCs w:val="18"/>
              </w:rPr>
            </w:r>
            <w:r w:rsidRPr="00B27BB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B27BB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B27BB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B27BB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B27BB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B27BB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B27BB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0EF4" w:rsidRPr="00B27BB3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7BB3">
              <w:rPr>
                <w:rFonts w:ascii="Arial" w:eastAsia="Times New Roman" w:hAnsi="Arial" w:cs="Arial"/>
                <w:sz w:val="18"/>
                <w:szCs w:val="18"/>
              </w:rPr>
              <w:t>2º Apellido:</w:t>
            </w:r>
          </w:p>
        </w:tc>
        <w:bookmarkStart w:id="6" w:name="Texto4"/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EF4" w:rsidRPr="00B27BB3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7BB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27BB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B27BB3">
              <w:rPr>
                <w:rFonts w:ascii="Arial" w:eastAsia="Times New Roman" w:hAnsi="Arial" w:cs="Arial"/>
                <w:sz w:val="18"/>
                <w:szCs w:val="18"/>
              </w:rPr>
            </w:r>
            <w:r w:rsidRPr="00B27BB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B27BB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B27BB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B27BB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B27BB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B27BB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B27BB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0EF4" w:rsidRPr="0061498E" w:rsidRDefault="00F70EF4" w:rsidP="009B4F2C">
            <w:pPr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F70EF4" w:rsidRPr="00765416" w:rsidTr="00357875">
        <w:trPr>
          <w:trHeight w:hRule="exact" w:val="57"/>
        </w:trPr>
        <w:tc>
          <w:tcPr>
            <w:tcW w:w="10206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0EF4" w:rsidRPr="00765416" w:rsidRDefault="00F70EF4" w:rsidP="009B4F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0EF4" w:rsidRPr="00765416" w:rsidTr="00357875">
        <w:trPr>
          <w:trHeight w:hRule="exact" w:val="57"/>
        </w:trPr>
        <w:tc>
          <w:tcPr>
            <w:tcW w:w="10206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0EF4" w:rsidRPr="00765416" w:rsidRDefault="00F70EF4" w:rsidP="009B4F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57875" w:rsidRPr="00707FD7" w:rsidTr="00357875">
        <w:trPr>
          <w:trHeight w:hRule="exact" w:val="340"/>
        </w:trPr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7875" w:rsidRPr="00707FD7" w:rsidRDefault="00357875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Domicilio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(calle y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7875" w:rsidRPr="00707FD7" w:rsidRDefault="00357875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7" w:name="Texto7"/>
        <w:tc>
          <w:tcPr>
            <w:tcW w:w="7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7875" w:rsidRPr="00707FD7" w:rsidRDefault="00357875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7875" w:rsidRPr="00707FD7" w:rsidRDefault="00357875" w:rsidP="009B4F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0EF4" w:rsidRPr="00707FD7" w:rsidTr="00357875">
        <w:trPr>
          <w:trHeight w:hRule="exact" w:val="57"/>
        </w:trPr>
        <w:tc>
          <w:tcPr>
            <w:tcW w:w="10206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0EF4" w:rsidRPr="00707FD7" w:rsidRDefault="00F70EF4" w:rsidP="009B4F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765BD" w:rsidRPr="00707FD7" w:rsidTr="008A06C7">
        <w:trPr>
          <w:trHeight w:hRule="exact" w:val="34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65BD" w:rsidRPr="00707FD7" w:rsidRDefault="00D765BD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Localidad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bookmarkStart w:id="8" w:name="Texto8"/>
        <w:tc>
          <w:tcPr>
            <w:tcW w:w="316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D" w:rsidRPr="00707FD7" w:rsidRDefault="00D765BD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65BD" w:rsidRPr="00707FD7" w:rsidRDefault="00D765BD" w:rsidP="00D765BD">
            <w:pPr>
              <w:spacing w:after="0" w:line="240" w:lineRule="auto"/>
              <w:ind w:left="4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C.P.:</w:t>
            </w:r>
          </w:p>
        </w:tc>
        <w:bookmarkStart w:id="9" w:name="Texto9"/>
        <w:tc>
          <w:tcPr>
            <w:tcW w:w="14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D" w:rsidRPr="00707FD7" w:rsidRDefault="00D765BD" w:rsidP="00D7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65BD" w:rsidRPr="00707FD7" w:rsidRDefault="00D765BD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FE5E43">
              <w:rPr>
                <w:rFonts w:ascii="Arial" w:eastAsia="Times New Roman" w:hAnsi="Arial" w:cs="Arial"/>
                <w:sz w:val="18"/>
                <w:szCs w:val="18"/>
              </w:rPr>
              <w:t>rovincia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bookmarkStart w:id="10" w:name="Texto10"/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65BD" w:rsidRPr="00707FD7" w:rsidRDefault="00D765BD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65BD" w:rsidRPr="00707FD7" w:rsidRDefault="00D765BD" w:rsidP="009B4F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0EF4" w:rsidRPr="00707FD7" w:rsidTr="00357875">
        <w:trPr>
          <w:trHeight w:hRule="exact" w:val="57"/>
        </w:trPr>
        <w:tc>
          <w:tcPr>
            <w:tcW w:w="10206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0EF4" w:rsidRPr="00707FD7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0EF4" w:rsidRPr="00707FD7" w:rsidTr="008A06C7">
        <w:trPr>
          <w:trHeight w:hRule="exact"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70EF4" w:rsidRPr="00707FD7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Teléfono:</w:t>
            </w:r>
          </w:p>
        </w:tc>
        <w:bookmarkStart w:id="11" w:name="Texto11"/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EF4" w:rsidRPr="00707FD7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559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0EF4" w:rsidRPr="00707FD7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Teléfono móvil:</w:t>
            </w:r>
          </w:p>
        </w:tc>
        <w:bookmarkStart w:id="12" w:name="Texto12"/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EF4" w:rsidRPr="00707FD7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843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0EF4" w:rsidRPr="00707FD7" w:rsidRDefault="002D15B9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F70EF4" w:rsidRPr="00707FD7">
              <w:rPr>
                <w:rFonts w:ascii="Arial" w:eastAsia="Times New Roman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EF4" w:rsidRPr="00707FD7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0EF4" w:rsidRPr="00707FD7" w:rsidRDefault="00F70EF4" w:rsidP="009B4F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0EF4" w:rsidRPr="00AA37E6" w:rsidTr="009B561F">
        <w:trPr>
          <w:trHeight w:hRule="exact" w:val="57"/>
        </w:trPr>
        <w:tc>
          <w:tcPr>
            <w:tcW w:w="1020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EF4" w:rsidRPr="00AA37E6" w:rsidRDefault="00F70EF4" w:rsidP="009B4F2C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</w:tbl>
    <w:p w:rsidR="00F70EF4" w:rsidRPr="00014A31" w:rsidRDefault="00F70EF4" w:rsidP="00F70EF4">
      <w:pPr>
        <w:spacing w:after="0"/>
        <w:rPr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F70EF4" w:rsidRPr="00370060" w:rsidTr="00014A31">
        <w:trPr>
          <w:trHeight w:val="397"/>
        </w:trPr>
        <w:tc>
          <w:tcPr>
            <w:tcW w:w="10206" w:type="dxa"/>
            <w:shd w:val="clear" w:color="auto" w:fill="BFBFBF"/>
            <w:vAlign w:val="center"/>
          </w:tcPr>
          <w:p w:rsidR="00F70EF4" w:rsidRPr="00370060" w:rsidRDefault="0006567E" w:rsidP="009B4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AUTORIZACIÓN </w:t>
            </w:r>
          </w:p>
        </w:tc>
      </w:tr>
      <w:tr w:rsidR="00F70EF4" w:rsidRPr="00370060" w:rsidTr="002B19CF">
        <w:trPr>
          <w:trHeight w:hRule="exact" w:val="2996"/>
        </w:trPr>
        <w:tc>
          <w:tcPr>
            <w:tcW w:w="10206" w:type="dxa"/>
            <w:shd w:val="clear" w:color="auto" w:fill="auto"/>
          </w:tcPr>
          <w:p w:rsidR="00F70EF4" w:rsidRDefault="006C2637" w:rsidP="00014A31">
            <w:pPr>
              <w:spacing w:before="240"/>
              <w:jc w:val="both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Con la presentación de </w:t>
            </w:r>
            <w:r w:rsidR="002D65AE" w:rsidRPr="00756B25">
              <w:rPr>
                <w:rFonts w:ascii="Arial" w:eastAsia="Times New Roman" w:hAnsi="Arial" w:cs="Arial"/>
                <w:sz w:val="18"/>
              </w:rPr>
              <w:t>este documento</w:t>
            </w:r>
            <w:r w:rsidRPr="00756B25">
              <w:rPr>
                <w:rFonts w:ascii="Arial" w:eastAsia="Times New Roman" w:hAnsi="Arial" w:cs="Arial"/>
                <w:sz w:val="18"/>
              </w:rPr>
              <w:t>, y de acuerdo</w:t>
            </w:r>
            <w:r>
              <w:rPr>
                <w:rFonts w:ascii="Arial" w:eastAsia="Times New Roman" w:hAnsi="Arial" w:cs="Arial"/>
                <w:sz w:val="18"/>
              </w:rPr>
              <w:t xml:space="preserve">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:rsidR="006C2637" w:rsidRDefault="006C2637" w:rsidP="006C2637">
            <w:pPr>
              <w:jc w:val="both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En particular, se recabarán los siguientes datos</w:t>
            </w:r>
            <w:r w:rsidR="00B97D5E">
              <w:rPr>
                <w:rFonts w:ascii="Arial" w:eastAsia="Times New Roman" w:hAnsi="Arial" w:cs="Arial"/>
                <w:sz w:val="18"/>
              </w:rPr>
              <w:t xml:space="preserve"> a efectos de comprobación de la inserción laboral de las personas destinatarias de la subvención, que se realice dentro del período de ejecución del programa</w:t>
            </w:r>
            <w:r>
              <w:rPr>
                <w:rFonts w:ascii="Arial" w:eastAsia="Times New Roman" w:hAnsi="Arial" w:cs="Arial"/>
                <w:sz w:val="18"/>
              </w:rPr>
              <w:t>, salvo que marque expresamente:</w:t>
            </w:r>
          </w:p>
          <w:p w:rsidR="00921CC7" w:rsidRDefault="006C2637" w:rsidP="006C2637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13"/>
            <w:r>
              <w:rPr>
                <w:rFonts w:ascii="Arial" w:eastAsia="Times New Roman" w:hAnsi="Arial" w:cs="Arial"/>
                <w:sz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</w:rPr>
            </w:r>
            <w:r>
              <w:rPr>
                <w:rFonts w:ascii="Arial" w:eastAsia="Times New Roman" w:hAnsi="Arial" w:cs="Arial"/>
                <w:sz w:val="18"/>
              </w:rPr>
              <w:fldChar w:fldCharType="end"/>
            </w:r>
            <w:bookmarkEnd w:id="13"/>
            <w:r>
              <w:rPr>
                <w:rFonts w:ascii="Arial" w:eastAsia="Times New Roman" w:hAnsi="Arial" w:cs="Arial"/>
                <w:sz w:val="18"/>
              </w:rPr>
              <w:t xml:space="preserve"> </w:t>
            </w:r>
            <w:r w:rsidRPr="00921CC7">
              <w:rPr>
                <w:rFonts w:ascii="Arial" w:eastAsia="Times New Roman" w:hAnsi="Arial" w:cs="Arial"/>
                <w:sz w:val="18"/>
                <w:szCs w:val="18"/>
              </w:rPr>
              <w:t>Me opongo a la consulta de</w:t>
            </w:r>
            <w:r w:rsidR="00433CBE">
              <w:rPr>
                <w:rFonts w:ascii="Arial" w:eastAsia="Times New Roman" w:hAnsi="Arial" w:cs="Arial"/>
                <w:sz w:val="18"/>
                <w:szCs w:val="18"/>
              </w:rPr>
              <w:t xml:space="preserve">l Informe de vida laboral. </w:t>
            </w:r>
          </w:p>
          <w:p w:rsidR="00B97D5E" w:rsidRPr="006C2637" w:rsidRDefault="00B97D5E" w:rsidP="006C2637">
            <w:pPr>
              <w:jc w:val="both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En caso de oponerse a la comprobación de los datos, se compromete a aportar la documentación pertinente.</w:t>
            </w:r>
          </w:p>
        </w:tc>
      </w:tr>
    </w:tbl>
    <w:p w:rsidR="00014A31" w:rsidRDefault="00014A31" w:rsidP="00F70EF4">
      <w:pPr>
        <w:spacing w:after="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8221"/>
      </w:tblGrid>
      <w:tr w:rsidR="00F70EF4" w:rsidRPr="00A606D0" w:rsidTr="00014A31">
        <w:trPr>
          <w:trHeight w:val="397"/>
        </w:trPr>
        <w:tc>
          <w:tcPr>
            <w:tcW w:w="10206" w:type="dxa"/>
            <w:gridSpan w:val="2"/>
            <w:shd w:val="clear" w:color="auto" w:fill="BFBFBF"/>
            <w:vAlign w:val="center"/>
          </w:tcPr>
          <w:p w:rsidR="00F70EF4" w:rsidRPr="00A606D0" w:rsidRDefault="00F70EF4" w:rsidP="009B4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606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NFORMACIÓN BÁSICA DE PROTECCIÓN DE DATOS</w:t>
            </w:r>
          </w:p>
        </w:tc>
      </w:tr>
      <w:tr w:rsidR="00F70EF4" w:rsidRPr="008F5541" w:rsidTr="00895E8C">
        <w:trPr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F70EF4" w:rsidRPr="008F5541" w:rsidRDefault="00F70EF4" w:rsidP="00D16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F554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F70EF4" w:rsidRPr="00765F8B" w:rsidRDefault="00F70EF4" w:rsidP="00EB68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65F8B">
              <w:rPr>
                <w:rFonts w:ascii="Arial" w:eastAsia="Times New Roman" w:hAnsi="Arial" w:cs="Arial"/>
                <w:bCs/>
                <w:sz w:val="18"/>
                <w:szCs w:val="18"/>
              </w:rPr>
              <w:t>Viceconsejería de Empleo, Diálogo Social</w:t>
            </w:r>
            <w:r w:rsidR="005535B5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y Seguridad y Salud Laboral</w:t>
            </w:r>
          </w:p>
        </w:tc>
      </w:tr>
      <w:tr w:rsidR="00F70EF4" w:rsidRPr="008F5541" w:rsidTr="00895E8C">
        <w:trPr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F70EF4" w:rsidRPr="008F5541" w:rsidRDefault="00F70EF4" w:rsidP="00D16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F554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F70EF4" w:rsidRPr="008F5541" w:rsidRDefault="005535B5" w:rsidP="00EB68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535B5">
              <w:rPr>
                <w:rFonts w:ascii="Arial" w:eastAsia="Times New Roman" w:hAnsi="Arial" w:cs="Arial"/>
                <w:sz w:val="18"/>
                <w:szCs w:val="18"/>
              </w:rPr>
              <w:t>Gestión de las ayudas y subvenciones de empleo y formación tramitadas por la Viceconsejería.</w:t>
            </w:r>
          </w:p>
        </w:tc>
      </w:tr>
      <w:tr w:rsidR="00F70EF4" w:rsidRPr="008F5541" w:rsidTr="00756B25">
        <w:trPr>
          <w:trHeight w:hRule="exact" w:val="579"/>
        </w:trPr>
        <w:tc>
          <w:tcPr>
            <w:tcW w:w="1985" w:type="dxa"/>
            <w:shd w:val="clear" w:color="auto" w:fill="auto"/>
            <w:vAlign w:val="center"/>
          </w:tcPr>
          <w:p w:rsidR="00F70EF4" w:rsidRPr="008F5541" w:rsidRDefault="00F70EF4" w:rsidP="00D16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F554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EB687C" w:rsidRPr="00756B25" w:rsidRDefault="00895E8C" w:rsidP="00756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5E8C">
              <w:rPr>
                <w:rFonts w:ascii="Arial" w:eastAsia="Times New Roman" w:hAnsi="Arial" w:cs="Arial"/>
                <w:sz w:val="18"/>
                <w:szCs w:val="18"/>
              </w:rPr>
              <w:t>6.1.e) Misión en interés público o ejercicio de poderes públicos del Reglamento General de Protección de Datos</w:t>
            </w:r>
            <w:r w:rsidR="00EB687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9C6BD7"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 w:rsidR="00EB687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9C6BD7">
              <w:rPr>
                <w:rFonts w:ascii="Arial" w:eastAsia="Times New Roman" w:hAnsi="Arial" w:cs="Arial"/>
                <w:sz w:val="18"/>
                <w:szCs w:val="18"/>
              </w:rPr>
              <w:t>Ley 3/2023, de 28 de febrero, de Empleo.</w:t>
            </w:r>
          </w:p>
        </w:tc>
      </w:tr>
      <w:tr w:rsidR="00F70EF4" w:rsidRPr="008F5541" w:rsidTr="00895E8C">
        <w:trPr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F70EF4" w:rsidRPr="008F5541" w:rsidRDefault="00F70EF4" w:rsidP="00D16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F554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F70EF4" w:rsidRPr="008F5541" w:rsidRDefault="00F70EF4" w:rsidP="00EB6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F5541">
              <w:rPr>
                <w:rFonts w:ascii="Arial" w:eastAsia="Times New Roman" w:hAnsi="Arial" w:cs="Arial"/>
                <w:sz w:val="18"/>
                <w:szCs w:val="18"/>
              </w:rPr>
              <w:t>Existe cesión de datos</w:t>
            </w:r>
          </w:p>
        </w:tc>
      </w:tr>
      <w:tr w:rsidR="00F70EF4" w:rsidRPr="008F5541" w:rsidTr="00756B25">
        <w:trPr>
          <w:trHeight w:hRule="exact" w:val="506"/>
        </w:trPr>
        <w:tc>
          <w:tcPr>
            <w:tcW w:w="1985" w:type="dxa"/>
            <w:shd w:val="clear" w:color="auto" w:fill="auto"/>
            <w:vAlign w:val="center"/>
          </w:tcPr>
          <w:p w:rsidR="00F70EF4" w:rsidRPr="008F5541" w:rsidRDefault="00F70EF4" w:rsidP="00D16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F554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F70EF4" w:rsidRPr="008F5541" w:rsidRDefault="00F70EF4" w:rsidP="00EB6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F5541">
              <w:rPr>
                <w:rFonts w:ascii="Arial" w:eastAsia="Times New Roman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F70EF4" w:rsidRPr="007571B3" w:rsidTr="006C2CA0">
        <w:trPr>
          <w:trHeight w:hRule="exact" w:val="621"/>
        </w:trPr>
        <w:tc>
          <w:tcPr>
            <w:tcW w:w="1985" w:type="dxa"/>
            <w:shd w:val="clear" w:color="auto" w:fill="auto"/>
            <w:vAlign w:val="center"/>
          </w:tcPr>
          <w:p w:rsidR="00F70EF4" w:rsidRPr="007571B3" w:rsidRDefault="00F70EF4" w:rsidP="00D16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571B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F70EF4" w:rsidRPr="007571B3" w:rsidRDefault="00F70EF4" w:rsidP="00EB687C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7571B3">
              <w:rPr>
                <w:rFonts w:ascii="Arial" w:eastAsia="Times New Roman" w:hAnsi="Arial" w:cs="Arial"/>
                <w:sz w:val="18"/>
                <w:szCs w:val="18"/>
              </w:rPr>
              <w:t xml:space="preserve">Disponible en la dirección electrónica: </w:t>
            </w:r>
            <w:hyperlink r:id="rId8" w:history="1">
              <w:r w:rsidR="00312D86" w:rsidRPr="007571B3">
                <w:rPr>
                  <w:rStyle w:val="Hipervnculo"/>
                  <w:rFonts w:ascii="Arial" w:eastAsia="Times New Roman" w:hAnsi="Arial" w:cs="Arial"/>
                  <w:color w:val="auto"/>
                  <w:sz w:val="18"/>
                  <w:szCs w:val="18"/>
                </w:rPr>
                <w:t>https://rat.castillalamancha.es/in</w:t>
              </w:r>
              <w:r w:rsidR="00312D86" w:rsidRPr="007571B3">
                <w:rPr>
                  <w:rStyle w:val="Hipervnculo"/>
                  <w:rFonts w:ascii="Arial" w:eastAsia="Times New Roman" w:hAnsi="Arial" w:cs="Arial"/>
                  <w:color w:val="auto"/>
                  <w:sz w:val="18"/>
                  <w:szCs w:val="18"/>
                </w:rPr>
                <w:t>f</w:t>
              </w:r>
              <w:r w:rsidR="00312D86" w:rsidRPr="007571B3">
                <w:rPr>
                  <w:rStyle w:val="Hipervnculo"/>
                  <w:rFonts w:ascii="Arial" w:eastAsia="Times New Roman" w:hAnsi="Arial" w:cs="Arial"/>
                  <w:color w:val="auto"/>
                  <w:sz w:val="18"/>
                  <w:szCs w:val="18"/>
                </w:rPr>
                <w:t>o/1021</w:t>
              </w:r>
            </w:hyperlink>
          </w:p>
        </w:tc>
      </w:tr>
    </w:tbl>
    <w:p w:rsidR="009A3168" w:rsidRDefault="009A3168" w:rsidP="00F70EF4">
      <w:pPr>
        <w:spacing w:after="0"/>
      </w:pPr>
    </w:p>
    <w:p w:rsidR="00971963" w:rsidRPr="00B97D5E" w:rsidRDefault="00971963" w:rsidP="00B97D5E"/>
    <w:p w:rsidR="00971963" w:rsidRDefault="00971963" w:rsidP="00971963">
      <w:pPr>
        <w:spacing w:before="120" w:after="0"/>
        <w:ind w:left="4395"/>
        <w:jc w:val="right"/>
        <w:rPr>
          <w:rFonts w:ascii="Arial" w:hAnsi="Arial" w:cs="Arial"/>
          <w:noProof/>
          <w:sz w:val="18"/>
          <w:szCs w:val="18"/>
        </w:rPr>
      </w:pPr>
    </w:p>
    <w:p w:rsidR="000448AA" w:rsidRDefault="000448AA" w:rsidP="00971963">
      <w:pPr>
        <w:spacing w:before="120" w:after="0"/>
        <w:ind w:left="4395"/>
        <w:jc w:val="right"/>
        <w:rPr>
          <w:rFonts w:ascii="Arial" w:hAnsi="Arial" w:cs="Arial"/>
          <w:noProof/>
          <w:sz w:val="18"/>
          <w:szCs w:val="18"/>
        </w:rPr>
      </w:pPr>
    </w:p>
    <w:p w:rsidR="000448AA" w:rsidRDefault="000448AA" w:rsidP="00B97D5E">
      <w:pPr>
        <w:spacing w:before="120" w:after="0"/>
        <w:rPr>
          <w:rFonts w:ascii="Arial" w:hAnsi="Arial" w:cs="Arial"/>
          <w:noProof/>
          <w:sz w:val="18"/>
          <w:szCs w:val="18"/>
        </w:rPr>
      </w:pPr>
    </w:p>
    <w:p w:rsidR="00971963" w:rsidRDefault="00971963" w:rsidP="00D0392C">
      <w:pPr>
        <w:spacing w:before="120" w:after="0"/>
        <w:ind w:left="709"/>
        <w:jc w:val="center"/>
        <w:rPr>
          <w:rFonts w:ascii="Arial" w:hAnsi="Arial" w:cs="Arial"/>
          <w:noProof/>
          <w:sz w:val="18"/>
          <w:szCs w:val="18"/>
        </w:rPr>
      </w:pPr>
      <w:r w:rsidRPr="004A694E">
        <w:rPr>
          <w:rFonts w:ascii="Arial" w:hAnsi="Arial" w:cs="Arial"/>
          <w:noProof/>
          <w:sz w:val="18"/>
          <w:szCs w:val="18"/>
        </w:rPr>
        <w:t>En</w:t>
      </w:r>
      <w:bookmarkStart w:id="14" w:name="Texto77"/>
      <w:r>
        <w:rPr>
          <w:rFonts w:ascii="Arial" w:hAnsi="Arial" w:cs="Arial"/>
          <w:sz w:val="18"/>
          <w:szCs w:val="18"/>
        </w:rPr>
        <w:t xml:space="preserve"> </w:t>
      </w:r>
      <w:r w:rsidRPr="00D0392C">
        <w:rPr>
          <w:rFonts w:ascii="Arial" w:hAnsi="Arial" w:cs="Arial"/>
          <w:noProof/>
          <w:sz w:val="18"/>
          <w:szCs w:val="18"/>
          <w:bdr w:val="single" w:sz="4" w:space="0" w:color="auto"/>
        </w:rPr>
        <w:fldChar w:fldCharType="begin">
          <w:ffData>
            <w:name w:val="Texto77"/>
            <w:enabled/>
            <w:calcOnExit w:val="0"/>
            <w:textInput>
              <w:maxLength w:val="30"/>
            </w:textInput>
          </w:ffData>
        </w:fldChar>
      </w:r>
      <w:r w:rsidRPr="00D0392C">
        <w:rPr>
          <w:rFonts w:ascii="Arial" w:hAnsi="Arial" w:cs="Arial"/>
          <w:noProof/>
          <w:sz w:val="18"/>
          <w:szCs w:val="18"/>
          <w:bdr w:val="single" w:sz="4" w:space="0" w:color="auto"/>
        </w:rPr>
        <w:instrText xml:space="preserve"> FORMTEXT </w:instrText>
      </w:r>
      <w:r w:rsidRPr="00D0392C">
        <w:rPr>
          <w:rFonts w:ascii="Arial" w:hAnsi="Arial" w:cs="Arial"/>
          <w:noProof/>
          <w:sz w:val="18"/>
          <w:szCs w:val="18"/>
          <w:bdr w:val="single" w:sz="4" w:space="0" w:color="auto"/>
        </w:rPr>
      </w:r>
      <w:r w:rsidRPr="00D0392C">
        <w:rPr>
          <w:rFonts w:ascii="Arial" w:hAnsi="Arial" w:cs="Arial"/>
          <w:noProof/>
          <w:sz w:val="18"/>
          <w:szCs w:val="18"/>
          <w:bdr w:val="single" w:sz="4" w:space="0" w:color="auto"/>
        </w:rPr>
        <w:fldChar w:fldCharType="separate"/>
      </w:r>
      <w:r w:rsidRPr="00D0392C">
        <w:rPr>
          <w:rFonts w:ascii="Arial" w:hAnsi="Arial" w:cs="Arial"/>
          <w:noProof/>
          <w:sz w:val="18"/>
          <w:szCs w:val="18"/>
          <w:bdr w:val="single" w:sz="4" w:space="0" w:color="auto"/>
        </w:rPr>
        <w:t> </w:t>
      </w:r>
      <w:r w:rsidRPr="00D0392C">
        <w:rPr>
          <w:rFonts w:ascii="Arial" w:hAnsi="Arial" w:cs="Arial"/>
          <w:noProof/>
          <w:sz w:val="18"/>
          <w:szCs w:val="18"/>
          <w:bdr w:val="single" w:sz="4" w:space="0" w:color="auto"/>
        </w:rPr>
        <w:t> </w:t>
      </w:r>
      <w:r w:rsidRPr="00D0392C">
        <w:rPr>
          <w:rFonts w:ascii="Arial" w:hAnsi="Arial" w:cs="Arial"/>
          <w:noProof/>
          <w:sz w:val="18"/>
          <w:szCs w:val="18"/>
          <w:bdr w:val="single" w:sz="4" w:space="0" w:color="auto"/>
        </w:rPr>
        <w:t> </w:t>
      </w:r>
      <w:r w:rsidRPr="00D0392C">
        <w:rPr>
          <w:rFonts w:ascii="Arial" w:hAnsi="Arial" w:cs="Arial"/>
          <w:noProof/>
          <w:sz w:val="18"/>
          <w:szCs w:val="18"/>
          <w:bdr w:val="single" w:sz="4" w:space="0" w:color="auto"/>
        </w:rPr>
        <w:t> </w:t>
      </w:r>
      <w:r w:rsidRPr="00D0392C">
        <w:rPr>
          <w:rFonts w:ascii="Arial" w:hAnsi="Arial" w:cs="Arial"/>
          <w:noProof/>
          <w:sz w:val="18"/>
          <w:szCs w:val="18"/>
          <w:bdr w:val="single" w:sz="4" w:space="0" w:color="auto"/>
        </w:rPr>
        <w:t> </w:t>
      </w:r>
      <w:r w:rsidRPr="00D0392C">
        <w:rPr>
          <w:rFonts w:ascii="Arial" w:hAnsi="Arial" w:cs="Arial"/>
          <w:noProof/>
          <w:sz w:val="18"/>
          <w:szCs w:val="18"/>
          <w:bdr w:val="single" w:sz="4" w:space="0" w:color="auto"/>
        </w:rPr>
        <w:fldChar w:fldCharType="end"/>
      </w:r>
      <w:bookmarkEnd w:id="14"/>
      <w:r w:rsidR="00D0392C">
        <w:rPr>
          <w:rFonts w:ascii="Arial" w:hAnsi="Arial" w:cs="Arial"/>
          <w:noProof/>
          <w:sz w:val="18"/>
          <w:szCs w:val="18"/>
          <w:bdr w:val="single" w:sz="4" w:space="0" w:color="auto"/>
        </w:rPr>
        <w:t xml:space="preserve">                               </w:t>
      </w:r>
      <w:r>
        <w:rPr>
          <w:rFonts w:ascii="Arial" w:hAnsi="Arial" w:cs="Arial"/>
          <w:noProof/>
          <w:sz w:val="18"/>
          <w:szCs w:val="18"/>
        </w:rPr>
        <w:tab/>
      </w:r>
      <w:r w:rsidRPr="004A694E">
        <w:rPr>
          <w:rFonts w:ascii="Arial" w:hAnsi="Arial" w:cs="Arial"/>
          <w:sz w:val="18"/>
          <w:szCs w:val="18"/>
        </w:rPr>
        <w:t>, a</w:t>
      </w:r>
      <w:r>
        <w:rPr>
          <w:rFonts w:ascii="Arial" w:hAnsi="Arial" w:cs="Arial"/>
          <w:sz w:val="18"/>
          <w:szCs w:val="18"/>
        </w:rPr>
        <w:t xml:space="preserve"> </w:t>
      </w:r>
      <w:r w:rsidR="00D0392C">
        <w:rPr>
          <w:rFonts w:ascii="Arial" w:eastAsia="Times New Roman" w:hAnsi="Arial" w:cs="Arial"/>
          <w:sz w:val="18"/>
          <w:szCs w:val="18"/>
          <w:bdr w:val="single" w:sz="4" w:space="0" w:color="auto"/>
        </w:rPr>
        <w:fldChar w:fldCharType="begin">
          <w:ffData>
            <w:name w:val="Texto78"/>
            <w:enabled/>
            <w:calcOnExit w:val="0"/>
            <w:textInput>
              <w:type w:val="number"/>
              <w:maxLength w:val="7"/>
              <w:format w:val="0"/>
            </w:textInput>
          </w:ffData>
        </w:fldChar>
      </w:r>
      <w:bookmarkStart w:id="15" w:name="Texto78"/>
      <w:r w:rsidR="00D0392C">
        <w:rPr>
          <w:rFonts w:ascii="Arial" w:eastAsia="Times New Roman" w:hAnsi="Arial" w:cs="Arial"/>
          <w:sz w:val="18"/>
          <w:szCs w:val="18"/>
          <w:bdr w:val="single" w:sz="4" w:space="0" w:color="auto"/>
        </w:rPr>
        <w:instrText xml:space="preserve"> FORMTEXT </w:instrText>
      </w:r>
      <w:r w:rsidR="00D0392C">
        <w:rPr>
          <w:rFonts w:ascii="Arial" w:eastAsia="Times New Roman" w:hAnsi="Arial" w:cs="Arial"/>
          <w:sz w:val="18"/>
          <w:szCs w:val="18"/>
          <w:bdr w:val="single" w:sz="4" w:space="0" w:color="auto"/>
        </w:rPr>
      </w:r>
      <w:r w:rsidR="00D0392C">
        <w:rPr>
          <w:rFonts w:ascii="Arial" w:eastAsia="Times New Roman" w:hAnsi="Arial" w:cs="Arial"/>
          <w:sz w:val="18"/>
          <w:szCs w:val="18"/>
          <w:bdr w:val="single" w:sz="4" w:space="0" w:color="auto"/>
        </w:rPr>
        <w:fldChar w:fldCharType="separate"/>
      </w:r>
      <w:r w:rsidR="00D0392C">
        <w:rPr>
          <w:rFonts w:ascii="Arial" w:eastAsia="Times New Roman" w:hAnsi="Arial" w:cs="Arial"/>
          <w:noProof/>
          <w:sz w:val="18"/>
          <w:szCs w:val="18"/>
          <w:bdr w:val="single" w:sz="4" w:space="0" w:color="auto"/>
        </w:rPr>
        <w:t> </w:t>
      </w:r>
      <w:r w:rsidR="00D0392C">
        <w:rPr>
          <w:rFonts w:ascii="Arial" w:eastAsia="Times New Roman" w:hAnsi="Arial" w:cs="Arial"/>
          <w:noProof/>
          <w:sz w:val="18"/>
          <w:szCs w:val="18"/>
          <w:bdr w:val="single" w:sz="4" w:space="0" w:color="auto"/>
        </w:rPr>
        <w:t> </w:t>
      </w:r>
      <w:r w:rsidR="00D0392C">
        <w:rPr>
          <w:rFonts w:ascii="Arial" w:eastAsia="Times New Roman" w:hAnsi="Arial" w:cs="Arial"/>
          <w:noProof/>
          <w:sz w:val="18"/>
          <w:szCs w:val="18"/>
          <w:bdr w:val="single" w:sz="4" w:space="0" w:color="auto"/>
        </w:rPr>
        <w:t> </w:t>
      </w:r>
      <w:r w:rsidR="00D0392C">
        <w:rPr>
          <w:rFonts w:ascii="Arial" w:eastAsia="Times New Roman" w:hAnsi="Arial" w:cs="Arial"/>
          <w:noProof/>
          <w:sz w:val="18"/>
          <w:szCs w:val="18"/>
          <w:bdr w:val="single" w:sz="4" w:space="0" w:color="auto"/>
        </w:rPr>
        <w:t> </w:t>
      </w:r>
      <w:r w:rsidR="00D0392C">
        <w:rPr>
          <w:rFonts w:ascii="Arial" w:eastAsia="Times New Roman" w:hAnsi="Arial" w:cs="Arial"/>
          <w:noProof/>
          <w:sz w:val="18"/>
          <w:szCs w:val="18"/>
          <w:bdr w:val="single" w:sz="4" w:space="0" w:color="auto"/>
        </w:rPr>
        <w:t> </w:t>
      </w:r>
      <w:r w:rsidR="00D0392C">
        <w:rPr>
          <w:rFonts w:ascii="Arial" w:eastAsia="Times New Roman" w:hAnsi="Arial" w:cs="Arial"/>
          <w:sz w:val="18"/>
          <w:szCs w:val="18"/>
          <w:bdr w:val="single" w:sz="4" w:space="0" w:color="auto"/>
        </w:rPr>
        <w:fldChar w:fldCharType="end"/>
      </w:r>
      <w:bookmarkEnd w:id="15"/>
      <w:r>
        <w:rPr>
          <w:rFonts w:ascii="Arial" w:hAnsi="Arial" w:cs="Arial"/>
          <w:sz w:val="18"/>
          <w:szCs w:val="18"/>
        </w:rPr>
        <w:t xml:space="preserve"> </w:t>
      </w:r>
      <w:r w:rsidRPr="004A694E">
        <w:rPr>
          <w:rFonts w:ascii="Arial" w:hAnsi="Arial" w:cs="Arial"/>
          <w:sz w:val="18"/>
          <w:szCs w:val="18"/>
        </w:rPr>
        <w:t>de</w:t>
      </w:r>
      <w:bookmarkStart w:id="16" w:name="Texto79"/>
      <w:r>
        <w:rPr>
          <w:rFonts w:ascii="Arial" w:hAnsi="Arial" w:cs="Arial"/>
          <w:sz w:val="18"/>
          <w:szCs w:val="18"/>
        </w:rPr>
        <w:t xml:space="preserve"> </w:t>
      </w:r>
      <w:bookmarkEnd w:id="16"/>
      <w:r w:rsidR="000B4D06">
        <w:rPr>
          <w:rFonts w:ascii="Arial" w:hAnsi="Arial" w:cs="Arial"/>
          <w:noProof/>
          <w:sz w:val="18"/>
          <w:szCs w:val="18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41"/>
            </w:textInput>
          </w:ffData>
        </w:fldChar>
      </w:r>
      <w:r w:rsidR="000B4D06">
        <w:rPr>
          <w:rFonts w:ascii="Arial" w:hAnsi="Arial" w:cs="Arial"/>
          <w:noProof/>
          <w:sz w:val="18"/>
          <w:szCs w:val="18"/>
          <w:bdr w:val="single" w:sz="4" w:space="0" w:color="auto"/>
        </w:rPr>
        <w:instrText xml:space="preserve"> FORMTEXT </w:instrText>
      </w:r>
      <w:r w:rsidR="000B4D06">
        <w:rPr>
          <w:rFonts w:ascii="Arial" w:hAnsi="Arial" w:cs="Arial"/>
          <w:noProof/>
          <w:sz w:val="18"/>
          <w:szCs w:val="18"/>
          <w:bdr w:val="single" w:sz="4" w:space="0" w:color="auto"/>
        </w:rPr>
      </w:r>
      <w:r w:rsidR="000B4D06">
        <w:rPr>
          <w:rFonts w:ascii="Arial" w:hAnsi="Arial" w:cs="Arial"/>
          <w:noProof/>
          <w:sz w:val="18"/>
          <w:szCs w:val="18"/>
          <w:bdr w:val="single" w:sz="4" w:space="0" w:color="auto"/>
        </w:rPr>
        <w:fldChar w:fldCharType="separate"/>
      </w:r>
      <w:r w:rsidR="000B4D06">
        <w:rPr>
          <w:rFonts w:ascii="Arial" w:hAnsi="Arial" w:cs="Arial"/>
          <w:noProof/>
          <w:sz w:val="18"/>
          <w:szCs w:val="18"/>
          <w:bdr w:val="single" w:sz="4" w:space="0" w:color="auto"/>
        </w:rPr>
        <w:t> </w:t>
      </w:r>
      <w:r w:rsidR="000B4D06">
        <w:rPr>
          <w:rFonts w:ascii="Arial" w:hAnsi="Arial" w:cs="Arial"/>
          <w:noProof/>
          <w:sz w:val="18"/>
          <w:szCs w:val="18"/>
          <w:bdr w:val="single" w:sz="4" w:space="0" w:color="auto"/>
        </w:rPr>
        <w:t> </w:t>
      </w:r>
      <w:r w:rsidR="000B4D06">
        <w:rPr>
          <w:rFonts w:ascii="Arial" w:hAnsi="Arial" w:cs="Arial"/>
          <w:noProof/>
          <w:sz w:val="18"/>
          <w:szCs w:val="18"/>
          <w:bdr w:val="single" w:sz="4" w:space="0" w:color="auto"/>
        </w:rPr>
        <w:t> </w:t>
      </w:r>
      <w:r w:rsidR="000B4D06">
        <w:rPr>
          <w:rFonts w:ascii="Arial" w:hAnsi="Arial" w:cs="Arial"/>
          <w:noProof/>
          <w:sz w:val="18"/>
          <w:szCs w:val="18"/>
          <w:bdr w:val="single" w:sz="4" w:space="0" w:color="auto"/>
        </w:rPr>
        <w:t> </w:t>
      </w:r>
      <w:r w:rsidR="000B4D06">
        <w:rPr>
          <w:rFonts w:ascii="Arial" w:hAnsi="Arial" w:cs="Arial"/>
          <w:noProof/>
          <w:sz w:val="18"/>
          <w:szCs w:val="18"/>
          <w:bdr w:val="single" w:sz="4" w:space="0" w:color="auto"/>
        </w:rPr>
        <w:t> </w:t>
      </w:r>
      <w:r w:rsidR="000B4D06">
        <w:rPr>
          <w:rFonts w:ascii="Arial" w:hAnsi="Arial" w:cs="Arial"/>
          <w:noProof/>
          <w:sz w:val="18"/>
          <w:szCs w:val="18"/>
          <w:bdr w:val="single" w:sz="4" w:space="0" w:color="auto"/>
        </w:rPr>
        <w:fldChar w:fldCharType="end"/>
      </w:r>
      <w:r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ab/>
      </w:r>
      <w:r w:rsidRPr="004A694E">
        <w:rPr>
          <w:rFonts w:ascii="Arial" w:hAnsi="Arial" w:cs="Arial"/>
          <w:noProof/>
          <w:sz w:val="18"/>
          <w:szCs w:val="18"/>
        </w:rPr>
        <w:t>de</w:t>
      </w:r>
      <w:r>
        <w:rPr>
          <w:rFonts w:ascii="Arial" w:hAnsi="Arial" w:cs="Arial"/>
          <w:noProof/>
          <w:sz w:val="18"/>
          <w:szCs w:val="18"/>
        </w:rPr>
        <w:t xml:space="preserve"> </w:t>
      </w:r>
      <w:bookmarkStart w:id="17" w:name="Texto80"/>
      <w:r>
        <w:rPr>
          <w:rFonts w:ascii="Arial" w:hAnsi="Arial" w:cs="Arial"/>
          <w:noProof/>
          <w:sz w:val="18"/>
          <w:szCs w:val="18"/>
        </w:rPr>
        <w:t>20</w:t>
      </w:r>
      <w:bookmarkEnd w:id="17"/>
      <w:r>
        <w:rPr>
          <w:rFonts w:ascii="Arial" w:hAnsi="Arial" w:cs="Arial"/>
          <w:noProof/>
          <w:sz w:val="18"/>
          <w:szCs w:val="18"/>
        </w:rPr>
        <w:t>2</w:t>
      </w:r>
      <w:r w:rsidRPr="00D0392C">
        <w:rPr>
          <w:rFonts w:ascii="Arial" w:hAnsi="Arial" w:cs="Arial"/>
          <w:noProof/>
          <w:sz w:val="18"/>
          <w:szCs w:val="18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D0392C">
        <w:rPr>
          <w:rFonts w:ascii="Arial" w:hAnsi="Arial" w:cs="Arial"/>
          <w:noProof/>
          <w:sz w:val="18"/>
          <w:szCs w:val="18"/>
          <w:bdr w:val="single" w:sz="4" w:space="0" w:color="auto"/>
        </w:rPr>
        <w:instrText xml:space="preserve"> FORMTEXT </w:instrText>
      </w:r>
      <w:r w:rsidRPr="00D0392C">
        <w:rPr>
          <w:rFonts w:ascii="Arial" w:hAnsi="Arial" w:cs="Arial"/>
          <w:noProof/>
          <w:sz w:val="18"/>
          <w:szCs w:val="18"/>
          <w:bdr w:val="single" w:sz="4" w:space="0" w:color="auto"/>
        </w:rPr>
      </w:r>
      <w:r w:rsidRPr="00D0392C">
        <w:rPr>
          <w:rFonts w:ascii="Arial" w:hAnsi="Arial" w:cs="Arial"/>
          <w:noProof/>
          <w:sz w:val="18"/>
          <w:szCs w:val="18"/>
          <w:bdr w:val="single" w:sz="4" w:space="0" w:color="auto"/>
        </w:rPr>
        <w:fldChar w:fldCharType="separate"/>
      </w:r>
      <w:r w:rsidRPr="00D0392C">
        <w:rPr>
          <w:rFonts w:ascii="Arial" w:hAnsi="Arial" w:cs="Arial"/>
          <w:noProof/>
          <w:sz w:val="18"/>
          <w:szCs w:val="18"/>
          <w:bdr w:val="single" w:sz="4" w:space="0" w:color="auto"/>
        </w:rPr>
        <w:t> </w:t>
      </w:r>
      <w:r w:rsidRPr="00D0392C">
        <w:rPr>
          <w:rFonts w:ascii="Arial" w:hAnsi="Arial" w:cs="Arial"/>
          <w:noProof/>
          <w:sz w:val="18"/>
          <w:szCs w:val="18"/>
          <w:bdr w:val="single" w:sz="4" w:space="0" w:color="auto"/>
        </w:rPr>
        <w:fldChar w:fldCharType="end"/>
      </w:r>
    </w:p>
    <w:p w:rsidR="00B97D5E" w:rsidRDefault="00B97D5E" w:rsidP="00971963">
      <w:pPr>
        <w:spacing w:before="120" w:after="0"/>
        <w:ind w:left="4395"/>
        <w:jc w:val="right"/>
        <w:rPr>
          <w:rFonts w:ascii="Arial" w:hAnsi="Arial" w:cs="Arial"/>
          <w:sz w:val="18"/>
          <w:szCs w:val="18"/>
        </w:rPr>
      </w:pPr>
    </w:p>
    <w:p w:rsidR="00971963" w:rsidRPr="002D65AE" w:rsidRDefault="00B97D5E" w:rsidP="00752AAB">
      <w:pPr>
        <w:spacing w:before="120" w:after="0"/>
        <w:ind w:left="567"/>
        <w:jc w:val="center"/>
        <w:rPr>
          <w:rFonts w:ascii="Arial" w:eastAsia="Times New Roman" w:hAnsi="Arial" w:cs="Arial"/>
          <w:color w:val="FF0000"/>
          <w:sz w:val="18"/>
          <w:szCs w:val="18"/>
        </w:rPr>
      </w:pPr>
      <w:proofErr w:type="spellStart"/>
      <w:r w:rsidRPr="00D0392C">
        <w:rPr>
          <w:rFonts w:ascii="Arial" w:hAnsi="Arial" w:cs="Arial"/>
          <w:sz w:val="20"/>
          <w:szCs w:val="18"/>
        </w:rPr>
        <w:t>Fdo</w:t>
      </w:r>
      <w:proofErr w:type="spellEnd"/>
      <w:r w:rsidRPr="00D0392C">
        <w:rPr>
          <w:rFonts w:ascii="Arial" w:hAnsi="Arial" w:cs="Arial"/>
          <w:sz w:val="20"/>
          <w:szCs w:val="18"/>
        </w:rPr>
        <w:t xml:space="preserve">: La </w:t>
      </w:r>
      <w:r w:rsidR="00D0392C">
        <w:rPr>
          <w:rFonts w:ascii="Arial" w:hAnsi="Arial" w:cs="Arial"/>
          <w:sz w:val="20"/>
          <w:szCs w:val="18"/>
        </w:rPr>
        <w:t xml:space="preserve">persona </w:t>
      </w:r>
      <w:r w:rsidR="00D0392C" w:rsidRPr="00756B25">
        <w:rPr>
          <w:rFonts w:ascii="Arial" w:hAnsi="Arial" w:cs="Arial"/>
          <w:sz w:val="20"/>
          <w:szCs w:val="18"/>
        </w:rPr>
        <w:t>demandante</w:t>
      </w:r>
      <w:r w:rsidR="002D65AE" w:rsidRPr="00756B25">
        <w:rPr>
          <w:rFonts w:ascii="Arial" w:hAnsi="Arial" w:cs="Arial"/>
          <w:sz w:val="20"/>
          <w:szCs w:val="18"/>
        </w:rPr>
        <w:t xml:space="preserve"> de empleo</w:t>
      </w:r>
    </w:p>
    <w:p w:rsidR="00971963" w:rsidRDefault="0097196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B97D5E" w:rsidRDefault="00B97D5E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B97D5E" w:rsidRDefault="00B97D5E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B97D5E" w:rsidRDefault="00B97D5E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B97D5E" w:rsidRDefault="00B97D5E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B97D5E" w:rsidRDefault="00B97D5E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B97D5E" w:rsidRDefault="00B97D5E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B97D5E" w:rsidRDefault="00B97D5E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B97D5E" w:rsidRDefault="00B97D5E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B97D5E" w:rsidRDefault="00B97D5E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B97D5E" w:rsidRDefault="00B97D5E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B97D5E" w:rsidRDefault="00B97D5E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392C" w:rsidRDefault="00D0392C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392C" w:rsidRDefault="00D0392C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392C" w:rsidRDefault="00D0392C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392C" w:rsidRDefault="00D0392C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392C" w:rsidRDefault="00D0392C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392C" w:rsidRDefault="00D0392C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392C" w:rsidRDefault="00D0392C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392C" w:rsidRDefault="00D0392C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392C" w:rsidRDefault="00D0392C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392C" w:rsidRDefault="00D0392C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392C" w:rsidRDefault="00D0392C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392C" w:rsidRDefault="00D0392C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392C" w:rsidRDefault="00D0392C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392C" w:rsidRDefault="00D0392C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392C" w:rsidRDefault="00D0392C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392C" w:rsidRDefault="00D0392C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392C" w:rsidRDefault="00D0392C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392C" w:rsidRDefault="00D0392C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392C" w:rsidRDefault="00D0392C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392C" w:rsidRDefault="00D0392C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392C" w:rsidRDefault="00D0392C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392C" w:rsidRDefault="00D0392C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392C" w:rsidRDefault="00D0392C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392C" w:rsidRDefault="00D0392C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392C" w:rsidRDefault="00D0392C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392C" w:rsidRDefault="00D0392C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392C" w:rsidRDefault="00D0392C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392C" w:rsidRDefault="00D0392C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392C" w:rsidRDefault="00D0392C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392C" w:rsidRDefault="00D0392C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392C" w:rsidRDefault="00D0392C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392C" w:rsidRDefault="00D0392C" w:rsidP="00752AAB">
      <w:pPr>
        <w:tabs>
          <w:tab w:val="left" w:pos="1064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D0392C" w:rsidRDefault="00D0392C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392C" w:rsidRDefault="00D0392C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756B25" w:rsidRDefault="00756B25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756B25" w:rsidRDefault="00756B25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756B25" w:rsidRDefault="00756B25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5876D7" w:rsidRDefault="005876D7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tbl>
      <w:tblPr>
        <w:tblpPr w:leftFromText="141" w:rightFromText="141" w:vertAnchor="text" w:horzAnchor="margin" w:tblpY="3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71963" w:rsidRPr="004A694E" w:rsidTr="005876D7">
        <w:trPr>
          <w:trHeight w:hRule="exact" w:val="861"/>
        </w:trPr>
        <w:tc>
          <w:tcPr>
            <w:tcW w:w="5000" w:type="pct"/>
            <w:shd w:val="clear" w:color="auto" w:fill="auto"/>
            <w:vAlign w:val="center"/>
          </w:tcPr>
          <w:p w:rsidR="00756B25" w:rsidRDefault="002042D3" w:rsidP="00756B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76D7">
              <w:rPr>
                <w:rFonts w:ascii="Arial" w:eastAsia="Times New Roman" w:hAnsi="Arial" w:cs="Arial"/>
                <w:sz w:val="18"/>
                <w:szCs w:val="18"/>
              </w:rPr>
              <w:t>VICECONSEJERÍA DE EMPLEO, DIÁLOGO SOCIAL Y SEGURIDAD Y SALUD LABORAL</w:t>
            </w:r>
          </w:p>
          <w:p w:rsidR="00CA52C2" w:rsidRPr="005876D7" w:rsidRDefault="00CA52C2" w:rsidP="00756B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71963" w:rsidRPr="004A694E" w:rsidRDefault="00971963" w:rsidP="00756B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76D7">
              <w:rPr>
                <w:rFonts w:ascii="Arial" w:hAnsi="Arial" w:cs="Arial"/>
                <w:sz w:val="18"/>
                <w:szCs w:val="18"/>
              </w:rPr>
              <w:t>Código DIR3: A0804482</w:t>
            </w:r>
            <w:r w:rsidR="002042D3" w:rsidRPr="005876D7">
              <w:rPr>
                <w:rFonts w:ascii="Arial" w:hAnsi="Arial" w:cs="Arial"/>
                <w:sz w:val="18"/>
                <w:szCs w:val="18"/>
              </w:rPr>
              <w:t>6</w:t>
            </w:r>
            <w:r w:rsidR="002D65AE" w:rsidRPr="005876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65AE" w:rsidRPr="005876D7">
              <w:rPr>
                <w:rFonts w:ascii="Arial" w:eastAsia="Times New Roman" w:hAnsi="Arial" w:cs="Arial"/>
                <w:sz w:val="18"/>
                <w:szCs w:val="18"/>
              </w:rPr>
              <w:t>SERVICIO DE INTERMEDIACIÓN</w:t>
            </w:r>
          </w:p>
        </w:tc>
      </w:tr>
    </w:tbl>
    <w:p w:rsidR="00971963" w:rsidRDefault="00971963" w:rsidP="00971963">
      <w:pPr>
        <w:tabs>
          <w:tab w:val="left" w:pos="1064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sectPr w:rsidR="00971963" w:rsidSect="00270BA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843" w:right="851" w:bottom="1418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861" w:rsidRDefault="00127861" w:rsidP="00F70EF4">
      <w:pPr>
        <w:spacing w:after="0" w:line="240" w:lineRule="auto"/>
      </w:pPr>
      <w:r>
        <w:separator/>
      </w:r>
    </w:p>
  </w:endnote>
  <w:endnote w:type="continuationSeparator" w:id="0">
    <w:p w:rsidR="00127861" w:rsidRDefault="00127861" w:rsidP="00F7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98A" w:rsidRDefault="00E31C87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-46pt;margin-top:-38.3pt;width:595.3pt;height:99.55pt;z-index:-251658752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861" w:rsidRDefault="00127861" w:rsidP="00F70EF4">
      <w:pPr>
        <w:spacing w:after="0" w:line="240" w:lineRule="auto"/>
      </w:pPr>
      <w:r>
        <w:separator/>
      </w:r>
    </w:p>
  </w:footnote>
  <w:footnote w:type="continuationSeparator" w:id="0">
    <w:p w:rsidR="00127861" w:rsidRDefault="00127861" w:rsidP="00F7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200" w:rsidRDefault="002A42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98A" w:rsidRDefault="00B971E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s2058" type="#_x0000_t75" style="position:absolute;margin-left:-10.15pt;margin-top:20.8pt;width:88pt;height:56.7pt;z-index:-251659776;visibility:visible;mso-position-horizontal-relative:margin;mso-position-vertical-relative:page;mso-width-relative:margin;mso-height-relative:margin" wrapcoords="10165 0 8531 1403 7805 2805 7624 13465 0 17953 -182 18514 -182 21319 21600 21319 21600 19075 21418 18795 19785 17953 13795 13465 13795 3086 13069 1683 11254 0 10165 0">
          <v:imagedata r:id="rId1" o:title=""/>
          <w10:wrap type="through" anchorx="margin" anchory="page"/>
        </v:shape>
      </w:pict>
    </w:r>
    <w:r w:rsidR="00270BA8">
      <w:rPr>
        <w:noProof/>
      </w:rPr>
      <w:pict>
        <v:shape id="_x0000_s2060" type="#_x0000_t75" style="position:absolute;margin-left:345.05pt;margin-top:2.85pt;width:175.3pt;height:50.7pt;z-index:251658752;mso-position-horizontal-relative:margin">
          <v:imagedata r:id="rId2" o:title=""/>
          <w10:wrap type="square"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200" w:rsidRDefault="002A42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4240C"/>
    <w:multiLevelType w:val="hybridMultilevel"/>
    <w:tmpl w:val="8F9848F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31F017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9B0A03"/>
    <w:multiLevelType w:val="hybridMultilevel"/>
    <w:tmpl w:val="C394A45C"/>
    <w:lvl w:ilvl="0" w:tplc="07F0FBB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142AC"/>
    <w:multiLevelType w:val="hybridMultilevel"/>
    <w:tmpl w:val="6DEECDA4"/>
    <w:lvl w:ilvl="0" w:tplc="9A4AB08C">
      <w:start w:val="1"/>
      <w:numFmt w:val="ordin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g2ydZIIH5YvzW4HomibZ0ulHBv0B+F6lTNa/lWF5LmDHeFfcvzjA6B0/8s50fmLoQe3UqCBMBXL8N83ZucioKA==" w:salt="+txJFoxoKYvAGidzjHDcrg==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0EF4"/>
    <w:rsid w:val="00001153"/>
    <w:rsid w:val="000015F5"/>
    <w:rsid w:val="000059DC"/>
    <w:rsid w:val="00014A31"/>
    <w:rsid w:val="000202F7"/>
    <w:rsid w:val="00024E42"/>
    <w:rsid w:val="000256F4"/>
    <w:rsid w:val="000303CE"/>
    <w:rsid w:val="000448AA"/>
    <w:rsid w:val="0005056B"/>
    <w:rsid w:val="0006567E"/>
    <w:rsid w:val="00067212"/>
    <w:rsid w:val="00071E96"/>
    <w:rsid w:val="00080971"/>
    <w:rsid w:val="000853B4"/>
    <w:rsid w:val="00087F62"/>
    <w:rsid w:val="0009133A"/>
    <w:rsid w:val="000A179F"/>
    <w:rsid w:val="000A792F"/>
    <w:rsid w:val="000B4D06"/>
    <w:rsid w:val="000F515B"/>
    <w:rsid w:val="001243C4"/>
    <w:rsid w:val="00127861"/>
    <w:rsid w:val="00145117"/>
    <w:rsid w:val="00145E02"/>
    <w:rsid w:val="0016125C"/>
    <w:rsid w:val="001706EE"/>
    <w:rsid w:val="00174407"/>
    <w:rsid w:val="00186ADB"/>
    <w:rsid w:val="00195D18"/>
    <w:rsid w:val="001A3BB8"/>
    <w:rsid w:val="001B159A"/>
    <w:rsid w:val="001D4E72"/>
    <w:rsid w:val="001E1A5C"/>
    <w:rsid w:val="001E5244"/>
    <w:rsid w:val="001E526F"/>
    <w:rsid w:val="001F6319"/>
    <w:rsid w:val="00201691"/>
    <w:rsid w:val="002042D3"/>
    <w:rsid w:val="002263F4"/>
    <w:rsid w:val="00255109"/>
    <w:rsid w:val="00270BA8"/>
    <w:rsid w:val="002A4200"/>
    <w:rsid w:val="002A521C"/>
    <w:rsid w:val="002A7F01"/>
    <w:rsid w:val="002B19CF"/>
    <w:rsid w:val="002B78E3"/>
    <w:rsid w:val="002C7AE2"/>
    <w:rsid w:val="002D15B9"/>
    <w:rsid w:val="002D65AE"/>
    <w:rsid w:val="002E4BEE"/>
    <w:rsid w:val="002E768B"/>
    <w:rsid w:val="002F198A"/>
    <w:rsid w:val="002F4202"/>
    <w:rsid w:val="003032E8"/>
    <w:rsid w:val="00303E84"/>
    <w:rsid w:val="00312D86"/>
    <w:rsid w:val="003170A9"/>
    <w:rsid w:val="00321630"/>
    <w:rsid w:val="00346163"/>
    <w:rsid w:val="00357875"/>
    <w:rsid w:val="003631A3"/>
    <w:rsid w:val="00381882"/>
    <w:rsid w:val="003A21C5"/>
    <w:rsid w:val="003D0C81"/>
    <w:rsid w:val="003E019E"/>
    <w:rsid w:val="003F0120"/>
    <w:rsid w:val="003F72A4"/>
    <w:rsid w:val="00401F52"/>
    <w:rsid w:val="00433CBE"/>
    <w:rsid w:val="00444A42"/>
    <w:rsid w:val="00446A8F"/>
    <w:rsid w:val="00461F77"/>
    <w:rsid w:val="0049201C"/>
    <w:rsid w:val="00495139"/>
    <w:rsid w:val="00495AF4"/>
    <w:rsid w:val="004B71FA"/>
    <w:rsid w:val="004B7349"/>
    <w:rsid w:val="004F3C1A"/>
    <w:rsid w:val="004F6345"/>
    <w:rsid w:val="00515D23"/>
    <w:rsid w:val="00533FAB"/>
    <w:rsid w:val="00535FF1"/>
    <w:rsid w:val="005475AE"/>
    <w:rsid w:val="005535B5"/>
    <w:rsid w:val="005720E7"/>
    <w:rsid w:val="00584BF7"/>
    <w:rsid w:val="005876D7"/>
    <w:rsid w:val="005C116F"/>
    <w:rsid w:val="005D2F1A"/>
    <w:rsid w:val="005D4F4E"/>
    <w:rsid w:val="0061440F"/>
    <w:rsid w:val="006369AA"/>
    <w:rsid w:val="00656077"/>
    <w:rsid w:val="00660F79"/>
    <w:rsid w:val="00674657"/>
    <w:rsid w:val="00674A53"/>
    <w:rsid w:val="00675AF1"/>
    <w:rsid w:val="00686B16"/>
    <w:rsid w:val="006C2637"/>
    <w:rsid w:val="006C2CA0"/>
    <w:rsid w:val="006C6B7C"/>
    <w:rsid w:val="006D0F43"/>
    <w:rsid w:val="006D3D8B"/>
    <w:rsid w:val="006E5B86"/>
    <w:rsid w:val="006E7EAE"/>
    <w:rsid w:val="006F1741"/>
    <w:rsid w:val="00712B2D"/>
    <w:rsid w:val="007443A5"/>
    <w:rsid w:val="00752AAB"/>
    <w:rsid w:val="00755933"/>
    <w:rsid w:val="00756B25"/>
    <w:rsid w:val="007571B3"/>
    <w:rsid w:val="007638E1"/>
    <w:rsid w:val="007842CB"/>
    <w:rsid w:val="0079233F"/>
    <w:rsid w:val="007C1D8E"/>
    <w:rsid w:val="007F680D"/>
    <w:rsid w:val="00813C1C"/>
    <w:rsid w:val="00895E8C"/>
    <w:rsid w:val="008A06C7"/>
    <w:rsid w:val="008A0924"/>
    <w:rsid w:val="008F248C"/>
    <w:rsid w:val="008F3AEB"/>
    <w:rsid w:val="008F42EC"/>
    <w:rsid w:val="00903E3A"/>
    <w:rsid w:val="00907620"/>
    <w:rsid w:val="00921CC7"/>
    <w:rsid w:val="00925F47"/>
    <w:rsid w:val="00934470"/>
    <w:rsid w:val="00934DC6"/>
    <w:rsid w:val="00935052"/>
    <w:rsid w:val="00941662"/>
    <w:rsid w:val="00947A59"/>
    <w:rsid w:val="009512A1"/>
    <w:rsid w:val="00955996"/>
    <w:rsid w:val="00971963"/>
    <w:rsid w:val="009947FB"/>
    <w:rsid w:val="009A3168"/>
    <w:rsid w:val="009B4F2C"/>
    <w:rsid w:val="009B561F"/>
    <w:rsid w:val="009C6BD7"/>
    <w:rsid w:val="009D05EF"/>
    <w:rsid w:val="009D61B6"/>
    <w:rsid w:val="009E10B6"/>
    <w:rsid w:val="009E3314"/>
    <w:rsid w:val="009E3CF6"/>
    <w:rsid w:val="009F5171"/>
    <w:rsid w:val="00A1535B"/>
    <w:rsid w:val="00A17B6E"/>
    <w:rsid w:val="00A90CD9"/>
    <w:rsid w:val="00A94527"/>
    <w:rsid w:val="00AC0B5C"/>
    <w:rsid w:val="00AC28DE"/>
    <w:rsid w:val="00AC4C13"/>
    <w:rsid w:val="00B06042"/>
    <w:rsid w:val="00B40961"/>
    <w:rsid w:val="00B47DE2"/>
    <w:rsid w:val="00B5423C"/>
    <w:rsid w:val="00B971EF"/>
    <w:rsid w:val="00B97D5E"/>
    <w:rsid w:val="00BC5122"/>
    <w:rsid w:val="00BF6D5B"/>
    <w:rsid w:val="00C41C14"/>
    <w:rsid w:val="00C50933"/>
    <w:rsid w:val="00C5574E"/>
    <w:rsid w:val="00C62F59"/>
    <w:rsid w:val="00C70BD7"/>
    <w:rsid w:val="00C758CC"/>
    <w:rsid w:val="00C77633"/>
    <w:rsid w:val="00C861D3"/>
    <w:rsid w:val="00C960C2"/>
    <w:rsid w:val="00CA52C2"/>
    <w:rsid w:val="00CA597B"/>
    <w:rsid w:val="00CA6AF4"/>
    <w:rsid w:val="00CC1257"/>
    <w:rsid w:val="00CF1999"/>
    <w:rsid w:val="00CF3267"/>
    <w:rsid w:val="00CF6780"/>
    <w:rsid w:val="00CF71A6"/>
    <w:rsid w:val="00D00049"/>
    <w:rsid w:val="00D0392C"/>
    <w:rsid w:val="00D13243"/>
    <w:rsid w:val="00D16338"/>
    <w:rsid w:val="00D20AF6"/>
    <w:rsid w:val="00D24467"/>
    <w:rsid w:val="00D5298E"/>
    <w:rsid w:val="00D765BD"/>
    <w:rsid w:val="00DC1906"/>
    <w:rsid w:val="00DC4FE5"/>
    <w:rsid w:val="00E0568B"/>
    <w:rsid w:val="00E07A35"/>
    <w:rsid w:val="00E140E2"/>
    <w:rsid w:val="00E14A1C"/>
    <w:rsid w:val="00E20AF5"/>
    <w:rsid w:val="00E23AFF"/>
    <w:rsid w:val="00E31C87"/>
    <w:rsid w:val="00E47C4A"/>
    <w:rsid w:val="00E6192B"/>
    <w:rsid w:val="00E75B76"/>
    <w:rsid w:val="00E8110F"/>
    <w:rsid w:val="00EB5212"/>
    <w:rsid w:val="00EB687C"/>
    <w:rsid w:val="00EC27CF"/>
    <w:rsid w:val="00EC7D21"/>
    <w:rsid w:val="00EE19A9"/>
    <w:rsid w:val="00EE2CED"/>
    <w:rsid w:val="00EF5A69"/>
    <w:rsid w:val="00F20EC5"/>
    <w:rsid w:val="00F229DB"/>
    <w:rsid w:val="00F476B6"/>
    <w:rsid w:val="00F57018"/>
    <w:rsid w:val="00F572F7"/>
    <w:rsid w:val="00F57EA6"/>
    <w:rsid w:val="00F669C1"/>
    <w:rsid w:val="00F70EF4"/>
    <w:rsid w:val="00F94F8E"/>
    <w:rsid w:val="00F970A7"/>
    <w:rsid w:val="00FA2221"/>
    <w:rsid w:val="00FA507A"/>
    <w:rsid w:val="00FD3F29"/>
    <w:rsid w:val="00FE217B"/>
    <w:rsid w:val="00FE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7C39D9A-1C37-4273-B3EF-2542067B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EF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F70EF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70E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0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F70EF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70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F70EF4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F1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semiHidden/>
    <w:unhideWhenUsed/>
    <w:rsid w:val="005535B5"/>
    <w:rPr>
      <w:color w:val="954F72"/>
      <w:u w:val="single"/>
    </w:rPr>
  </w:style>
  <w:style w:type="character" w:styleId="Mencinsinresolver">
    <w:name w:val="Unresolved Mention"/>
    <w:uiPriority w:val="99"/>
    <w:semiHidden/>
    <w:unhideWhenUsed/>
    <w:rsid w:val="00EB687C"/>
    <w:rPr>
      <w:color w:val="605E5C"/>
      <w:shd w:val="clear" w:color="auto" w:fill="E1DFDD"/>
    </w:rPr>
  </w:style>
  <w:style w:type="character" w:styleId="Refdecomentario">
    <w:name w:val="annotation reference"/>
    <w:uiPriority w:val="99"/>
    <w:semiHidden/>
    <w:unhideWhenUsed/>
    <w:rsid w:val="002D65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65A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D65AE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65A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D65AE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6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D65A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852EB-30A5-4047-9E2D-A5CE45E0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2648</CharactersWithSpaces>
  <SharedDoc>false</SharedDoc>
  <HLinks>
    <vt:vector size="6" baseType="variant">
      <vt:variant>
        <vt:i4>786457</vt:i4>
      </vt:variant>
      <vt:variant>
        <vt:i4>42</vt:i4>
      </vt:variant>
      <vt:variant>
        <vt:i4>0</vt:i4>
      </vt:variant>
      <vt:variant>
        <vt:i4>5</vt:i4>
      </vt:variant>
      <vt:variant>
        <vt:lpwstr>https://rat.castillalamancha.es/info/1021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Azahara Cepeda</dc:creator>
  <cp:keywords/>
  <dc:description/>
  <cp:lastModifiedBy>María Azahara Cepeda Torrijos</cp:lastModifiedBy>
  <cp:revision>2</cp:revision>
  <dcterms:created xsi:type="dcterms:W3CDTF">2025-02-18T09:19:00Z</dcterms:created>
  <dcterms:modified xsi:type="dcterms:W3CDTF">2025-02-18T09:19:00Z</dcterms:modified>
</cp:coreProperties>
</file>