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750"/>
        <w:gridCol w:w="2640"/>
      </w:tblGrid>
      <w:tr w:rsidR="00081199" w:rsidRPr="00231BA1" w14:paraId="3E14ECA0" w14:textId="77777777" w:rsidTr="00081199">
        <w:trPr>
          <w:trHeight w:val="993"/>
        </w:trPr>
        <w:tc>
          <w:tcPr>
            <w:tcW w:w="4194" w:type="dxa"/>
            <w:shd w:val="clear" w:color="auto" w:fill="auto"/>
          </w:tcPr>
          <w:p w14:paraId="4BD880FD" w14:textId="1D25ACB1" w:rsidR="00DB0F6E" w:rsidRPr="00231BA1" w:rsidRDefault="00DB0F6E" w:rsidP="008B2A80">
            <w:pPr>
              <w:spacing w:after="0" w:line="240" w:lineRule="auto"/>
              <w:ind w:left="1416" w:hanging="1416"/>
              <w:jc w:val="center"/>
              <w:rPr>
                <w:rFonts w:ascii="Times New Roman" w:eastAsia="Times New Roman" w:hAnsi="Times New Roman" w:cs="Times New Roman"/>
                <w:sz w:val="20"/>
                <w:szCs w:val="20"/>
                <w:lang w:val="es-ES_tradnl" w:eastAsia="es-ES_tradnl"/>
              </w:rPr>
            </w:pPr>
            <w:r w:rsidRPr="00231BA1">
              <w:rPr>
                <w:rFonts w:ascii="Times New Roman" w:eastAsia="Univers" w:hAnsi="Times New Roman" w:cs="Times New Roman"/>
                <w:noProof/>
                <w:sz w:val="20"/>
                <w:szCs w:val="20"/>
                <w:lang w:eastAsia="es-ES"/>
              </w:rPr>
              <mc:AlternateContent>
                <mc:Choice Requires="wps">
                  <w:drawing>
                    <wp:anchor distT="0" distB="0" distL="114300" distR="114300" simplePos="0" relativeHeight="251659264" behindDoc="0" locked="0" layoutInCell="1" allowOverlap="1" wp14:anchorId="0FABC606" wp14:editId="016DC261">
                      <wp:simplePos x="0" y="0"/>
                      <wp:positionH relativeFrom="column">
                        <wp:posOffset>4115435</wp:posOffset>
                      </wp:positionH>
                      <wp:positionV relativeFrom="paragraph">
                        <wp:posOffset>-67945</wp:posOffset>
                      </wp:positionV>
                      <wp:extent cx="1990725" cy="838200"/>
                      <wp:effectExtent l="0" t="0" r="28575"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38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5CA07E64" id="Rectángulo redondeado 12" o:spid="_x0000_s1026" style="position:absolute;margin-left:324.05pt;margin-top:-5.35pt;width:156.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"/>
                  </w:pict>
                </mc:Fallback>
              </mc:AlternateContent>
            </w:r>
            <w:r w:rsidRPr="00231BA1">
              <w:rPr>
                <w:rFonts w:ascii="Times New Roman" w:eastAsia="Times New Roman" w:hAnsi="Times New Roman" w:cs="Times New Roman"/>
                <w:sz w:val="20"/>
                <w:szCs w:val="20"/>
                <w:lang w:val="es-ES_tradnl" w:eastAsia="es-ES_tradnl"/>
              </w:rPr>
              <w:t xml:space="preserve">Consejería de </w:t>
            </w:r>
            <w:r w:rsidR="00E43A14" w:rsidRPr="00231BA1">
              <w:rPr>
                <w:rFonts w:ascii="Times New Roman" w:eastAsia="Times New Roman" w:hAnsi="Times New Roman" w:cs="Times New Roman"/>
                <w:sz w:val="20"/>
                <w:szCs w:val="20"/>
                <w:lang w:val="es-ES_tradnl" w:eastAsia="es-ES_tradnl"/>
              </w:rPr>
              <w:t>Desarrollo Sostenible</w:t>
            </w:r>
          </w:p>
          <w:p w14:paraId="66DB4782" w14:textId="20442F80" w:rsidR="00DB0F6E" w:rsidRPr="00231BA1" w:rsidRDefault="00DB0F6E" w:rsidP="00DB0F6E">
            <w:pPr>
              <w:spacing w:after="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Dirección General de </w:t>
            </w:r>
            <w:r w:rsidR="00E43A14" w:rsidRPr="00231BA1">
              <w:rPr>
                <w:rFonts w:ascii="Times New Roman" w:eastAsia="Times New Roman" w:hAnsi="Times New Roman" w:cs="Times New Roman"/>
                <w:sz w:val="20"/>
                <w:szCs w:val="20"/>
                <w:lang w:val="es-ES_tradnl" w:eastAsia="es-ES_tradnl"/>
              </w:rPr>
              <w:t>Medio Natural y Biodiversidad</w:t>
            </w:r>
          </w:p>
          <w:p w14:paraId="72DF0648" w14:textId="7100EE9D" w:rsidR="00E43A14" w:rsidRPr="00231BA1" w:rsidRDefault="00E43A14" w:rsidP="00DB0F6E">
            <w:pPr>
              <w:spacing w:after="0" w:line="240" w:lineRule="auto"/>
              <w:jc w:val="center"/>
              <w:rPr>
                <w:rFonts w:ascii="Times New Roman" w:eastAsia="Times New Roman" w:hAnsi="Times New Roman" w:cs="Times New Roman"/>
                <w:sz w:val="20"/>
                <w:szCs w:val="20"/>
                <w:lang w:val="es-ES_tradnl" w:eastAsia="es-ES_tradnl"/>
              </w:rPr>
            </w:pPr>
          </w:p>
          <w:tbl>
            <w:tblPr>
              <w:tblpPr w:leftFromText="141" w:rightFromText="141" w:vertAnchor="text" w:horzAnchor="margin" w:tblpY="-182"/>
              <w:tblOverlap w:val="never"/>
              <w:tblW w:w="55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38"/>
              <w:gridCol w:w="3486"/>
            </w:tblGrid>
            <w:tr w:rsidR="00231BA1" w:rsidRPr="00231BA1" w14:paraId="1773D478" w14:textId="77777777" w:rsidTr="00A912E2">
              <w:trPr>
                <w:trHeight w:val="31"/>
              </w:trPr>
              <w:tc>
                <w:tcPr>
                  <w:tcW w:w="2038" w:type="dxa"/>
                  <w:shd w:val="clear" w:color="auto" w:fill="auto"/>
                </w:tcPr>
                <w:p w14:paraId="2D3109AC" w14:textId="77777777" w:rsidR="00A912E2" w:rsidRPr="00572B59" w:rsidRDefault="00A912E2"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572B59">
                    <w:rPr>
                      <w:rFonts w:ascii="Times New Roman" w:eastAsia="Univers" w:hAnsi="Times New Roman" w:cs="Times New Roman"/>
                      <w:noProof/>
                      <w:snapToGrid w:val="0"/>
                      <w:sz w:val="20"/>
                      <w:szCs w:val="20"/>
                      <w:lang w:eastAsia="es-ES"/>
                    </w:rPr>
                    <w:t>Nº Procedimiento</w:t>
                  </w:r>
                </w:p>
              </w:tc>
              <w:tc>
                <w:tcPr>
                  <w:tcW w:w="3486" w:type="dxa"/>
                  <w:shd w:val="clear" w:color="auto" w:fill="auto"/>
                </w:tcPr>
                <w:p w14:paraId="4D4CD428" w14:textId="77777777" w:rsidR="00A912E2" w:rsidRPr="00572B59" w:rsidRDefault="00A912E2"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572B59">
                    <w:rPr>
                      <w:rFonts w:ascii="Times New Roman" w:eastAsia="Univers" w:hAnsi="Times New Roman" w:cs="Times New Roman"/>
                      <w:noProof/>
                      <w:snapToGrid w:val="0"/>
                      <w:sz w:val="20"/>
                      <w:szCs w:val="20"/>
                      <w:lang w:eastAsia="es-ES"/>
                    </w:rPr>
                    <w:t>Código SIACI</w:t>
                  </w:r>
                </w:p>
              </w:tc>
            </w:tr>
            <w:tr w:rsidR="00231BA1" w:rsidRPr="00231BA1" w14:paraId="12D17F1F" w14:textId="77777777" w:rsidTr="00DC0B7A">
              <w:trPr>
                <w:trHeight w:val="62"/>
              </w:trPr>
              <w:tc>
                <w:tcPr>
                  <w:tcW w:w="2038" w:type="dxa"/>
                  <w:shd w:val="clear" w:color="auto" w:fill="auto"/>
                  <w:vAlign w:val="center"/>
                </w:tcPr>
                <w:p w14:paraId="51AAB7CA" w14:textId="4192F431" w:rsidR="00A912E2" w:rsidRPr="00572B59" w:rsidRDefault="00572B59"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572B59">
                    <w:rPr>
                      <w:rFonts w:ascii="Times New Roman" w:eastAsia="Univers" w:hAnsi="Times New Roman" w:cs="Times New Roman"/>
                      <w:noProof/>
                      <w:snapToGrid w:val="0"/>
                      <w:sz w:val="20"/>
                      <w:szCs w:val="20"/>
                      <w:lang w:eastAsia="es-ES"/>
                    </w:rPr>
                    <w:t>036719</w:t>
                  </w:r>
                </w:p>
              </w:tc>
              <w:tc>
                <w:tcPr>
                  <w:tcW w:w="3486" w:type="dxa"/>
                  <w:shd w:val="clear" w:color="auto" w:fill="auto"/>
                  <w:vAlign w:val="center"/>
                </w:tcPr>
                <w:p w14:paraId="1D59A311" w14:textId="1A282EC0" w:rsidR="00A912E2" w:rsidRPr="00572B59" w:rsidRDefault="00572B59"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572B59">
                    <w:rPr>
                      <w:rFonts w:ascii="Times New Roman" w:eastAsia="Univers" w:hAnsi="Times New Roman" w:cs="Times New Roman"/>
                      <w:noProof/>
                      <w:snapToGrid w:val="0"/>
                      <w:sz w:val="20"/>
                      <w:szCs w:val="20"/>
                      <w:lang w:eastAsia="es-ES"/>
                    </w:rPr>
                    <w:t>KMCI</w:t>
                  </w:r>
                </w:p>
              </w:tc>
            </w:tr>
          </w:tbl>
          <w:p w14:paraId="041D7533" w14:textId="77777777" w:rsidR="00DB0F6E" w:rsidRPr="00231BA1"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0"/>
                <w:szCs w:val="20"/>
                <w:highlight w:val="yellow"/>
                <w:lang w:eastAsia="es-ES"/>
              </w:rPr>
            </w:pPr>
          </w:p>
        </w:tc>
        <w:tc>
          <w:tcPr>
            <w:tcW w:w="2640" w:type="dxa"/>
            <w:shd w:val="clear" w:color="auto" w:fill="auto"/>
          </w:tcPr>
          <w:p w14:paraId="7925E164"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3D44BE8D"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114EFF91"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1EAF1713" w14:textId="77777777" w:rsidR="00DB0F6E" w:rsidRPr="00231BA1"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0"/>
                <w:szCs w:val="20"/>
                <w:highlight w:val="yellow"/>
                <w:lang w:eastAsia="es-ES"/>
              </w:rPr>
            </w:pPr>
          </w:p>
        </w:tc>
      </w:tr>
    </w:tbl>
    <w:p w14:paraId="64A140F4" w14:textId="28A69D33"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p w14:paraId="1AE96773" w14:textId="77777777" w:rsidR="00006E67" w:rsidRPr="00231BA1" w:rsidRDefault="00006E67"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231BA1" w:rsidRPr="00231BA1" w14:paraId="2207638E" w14:textId="77777777" w:rsidTr="00BB3551">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CF609" w14:textId="2A62B90A" w:rsidR="00DB0F6E" w:rsidRPr="00231BA1" w:rsidRDefault="003B0300" w:rsidP="00027721">
            <w:pPr>
              <w:spacing w:before="60" w:after="60"/>
              <w:jc w:val="center"/>
              <w:rPr>
                <w:rFonts w:ascii="Times New Roman" w:hAnsi="Times New Roman" w:cs="Times New Roman"/>
                <w:b/>
                <w:sz w:val="20"/>
                <w:szCs w:val="20"/>
              </w:rPr>
            </w:pPr>
            <w:r w:rsidRPr="00231BA1">
              <w:rPr>
                <w:rFonts w:ascii="Times New Roman" w:hAnsi="Times New Roman" w:cs="Times New Roman"/>
                <w:b/>
                <w:sz w:val="20"/>
                <w:szCs w:val="20"/>
              </w:rPr>
              <w:t>SOLICITUD</w:t>
            </w:r>
            <w:r w:rsidR="00027721" w:rsidRPr="00231BA1">
              <w:rPr>
                <w:rFonts w:ascii="Times New Roman" w:hAnsi="Times New Roman" w:cs="Times New Roman"/>
                <w:b/>
                <w:sz w:val="20"/>
                <w:szCs w:val="20"/>
              </w:rPr>
              <w:t xml:space="preserve"> DE AYUDAS</w:t>
            </w:r>
            <w:r w:rsidR="00A912E2" w:rsidRPr="00231BA1">
              <w:rPr>
                <w:rFonts w:ascii="Times New Roman" w:hAnsi="Times New Roman" w:cs="Times New Roman"/>
                <w:b/>
                <w:sz w:val="20"/>
                <w:szCs w:val="20"/>
              </w:rPr>
              <w:t xml:space="preserve"> PARA </w:t>
            </w:r>
            <w:r w:rsidR="00006E67">
              <w:rPr>
                <w:rFonts w:ascii="Times New Roman" w:hAnsi="Times New Roman" w:cs="Times New Roman"/>
                <w:b/>
                <w:sz w:val="20"/>
                <w:szCs w:val="20"/>
              </w:rPr>
              <w:t xml:space="preserve">EL ASESORAMIENTO TÉCNICO A MANCOMUNIDADES </w:t>
            </w:r>
            <w:r w:rsidR="00006E67" w:rsidRPr="00006E67">
              <w:rPr>
                <w:rFonts w:ascii="Times New Roman" w:hAnsi="Times New Roman" w:cs="Times New Roman"/>
                <w:b/>
                <w:sz w:val="20"/>
                <w:szCs w:val="20"/>
              </w:rPr>
              <w:t>DE MUNICIPIOS PARA LA GESTIÓN Y APROVECHAMIENTO COMÚN DE SUS MONTES EN EL MARCO DEL PLAN DE RECUPERACIÓN, TRANSFORMACIÓN Y RESILIENCIA.</w:t>
            </w:r>
          </w:p>
        </w:tc>
      </w:tr>
    </w:tbl>
    <w:p w14:paraId="22C66A0B" w14:textId="77777777" w:rsidR="00DB0F6E" w:rsidRPr="00231BA1" w:rsidRDefault="00DB0F6E" w:rsidP="00B33D50">
      <w:pPr>
        <w:autoSpaceDE w:val="0"/>
        <w:autoSpaceDN w:val="0"/>
        <w:adjustRightInd w:val="0"/>
        <w:spacing w:after="0" w:line="240" w:lineRule="auto"/>
        <w:jc w:val="both"/>
        <w:rPr>
          <w:rFonts w:ascii="Times New Roman" w:hAnsi="Times New Roman" w:cs="Times New Roman"/>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22"/>
        <w:gridCol w:w="1635"/>
        <w:gridCol w:w="962"/>
        <w:gridCol w:w="4029"/>
      </w:tblGrid>
      <w:tr w:rsidR="00231BA1" w:rsidRPr="00231BA1" w14:paraId="6C1FABE4" w14:textId="77777777" w:rsidTr="00E945B3">
        <w:trPr>
          <w:trHeight w:val="391"/>
          <w:jc w:val="center"/>
        </w:trPr>
        <w:tc>
          <w:tcPr>
            <w:tcW w:w="5000" w:type="pct"/>
            <w:gridSpan w:val="5"/>
            <w:shd w:val="clear" w:color="auto" w:fill="D9D9D9" w:themeFill="background1" w:themeFillShade="D9"/>
            <w:tcMar>
              <w:top w:w="28" w:type="dxa"/>
              <w:bottom w:w="28" w:type="dxa"/>
            </w:tcMar>
            <w:vAlign w:val="center"/>
          </w:tcPr>
          <w:p w14:paraId="7C08793A" w14:textId="3989EE1F" w:rsidR="00D027CA" w:rsidRPr="00231BA1" w:rsidRDefault="00AE23C1" w:rsidP="00BB3551">
            <w:pPr>
              <w:autoSpaceDE w:val="0"/>
              <w:autoSpaceDN w:val="0"/>
              <w:adjustRightInd w:val="0"/>
              <w:spacing w:after="0" w:line="240" w:lineRule="auto"/>
              <w:jc w:val="center"/>
              <w:rPr>
                <w:rFonts w:ascii="Times New Roman" w:hAnsi="Times New Roman" w:cs="Times New Roman"/>
                <w:b/>
                <w:sz w:val="20"/>
                <w:szCs w:val="20"/>
              </w:rPr>
            </w:pPr>
            <w:bookmarkStart w:id="0" w:name="_Hlk143243662"/>
            <w:r w:rsidRPr="00231BA1">
              <w:rPr>
                <w:rFonts w:ascii="Times New Roman" w:hAnsi="Times New Roman" w:cs="Times New Roman"/>
                <w:b/>
                <w:sz w:val="20"/>
                <w:szCs w:val="20"/>
              </w:rPr>
              <w:t xml:space="preserve">DATOS DE LA </w:t>
            </w:r>
            <w:r w:rsidR="00E945B3" w:rsidRPr="00F82377">
              <w:rPr>
                <w:rFonts w:ascii="Times New Roman" w:hAnsi="Times New Roman" w:cs="Times New Roman"/>
                <w:b/>
                <w:sz w:val="20"/>
                <w:szCs w:val="20"/>
              </w:rPr>
              <w:t xml:space="preserve">ENTIDAD </w:t>
            </w:r>
            <w:r w:rsidR="0060684B" w:rsidRPr="00231BA1">
              <w:rPr>
                <w:rFonts w:ascii="Times New Roman" w:hAnsi="Times New Roman" w:cs="Times New Roman"/>
                <w:b/>
                <w:sz w:val="20"/>
                <w:szCs w:val="20"/>
              </w:rPr>
              <w:t>SOLICITANTE</w:t>
            </w:r>
            <w:r w:rsidRPr="00231BA1">
              <w:rPr>
                <w:rFonts w:ascii="Times New Roman" w:hAnsi="Times New Roman" w:cs="Times New Roman"/>
                <w:b/>
                <w:sz w:val="20"/>
                <w:szCs w:val="20"/>
              </w:rPr>
              <w:t xml:space="preserve"> </w:t>
            </w:r>
          </w:p>
        </w:tc>
      </w:tr>
      <w:tr w:rsidR="0087205E" w:rsidRPr="00231BA1" w14:paraId="5E6B4597" w14:textId="77777777" w:rsidTr="0087205E">
        <w:trPr>
          <w:trHeight w:val="348"/>
          <w:jc w:val="center"/>
        </w:trPr>
        <w:tc>
          <w:tcPr>
            <w:tcW w:w="2552" w:type="pct"/>
            <w:gridSpan w:val="3"/>
            <w:shd w:val="clear" w:color="auto" w:fill="auto"/>
            <w:vAlign w:val="center"/>
          </w:tcPr>
          <w:p w14:paraId="641AAC55" w14:textId="355A5FD4" w:rsidR="0087205E" w:rsidRPr="00231BA1" w:rsidRDefault="0087205E" w:rsidP="00823E7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Mancomunidad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4C0EB3">
              <w:rPr>
                <w:rFonts w:ascii="Times New Roman" w:hAnsi="Times New Roman" w:cs="Times New Roman"/>
                <w:sz w:val="20"/>
                <w:szCs w:val="20"/>
              </w:rPr>
            </w:r>
            <w:r w:rsidR="004C0EB3">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Pr>
                <w:rFonts w:ascii="Times New Roman" w:hAnsi="Times New Roman" w:cs="Times New Roman"/>
                <w:sz w:val="20"/>
                <w:szCs w:val="20"/>
              </w:rPr>
              <w:t xml:space="preserve">          Ayuntamiento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4C0EB3">
              <w:rPr>
                <w:rFonts w:ascii="Times New Roman" w:hAnsi="Times New Roman" w:cs="Times New Roman"/>
                <w:sz w:val="20"/>
                <w:szCs w:val="20"/>
              </w:rPr>
            </w:r>
            <w:r w:rsidR="004C0EB3">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448" w:type="pct"/>
            <w:gridSpan w:val="2"/>
            <w:shd w:val="clear" w:color="auto" w:fill="auto"/>
            <w:vAlign w:val="center"/>
          </w:tcPr>
          <w:p w14:paraId="6E5217E3" w14:textId="5B303D01" w:rsidR="0087205E" w:rsidRPr="00231BA1" w:rsidRDefault="0087205E"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      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617E1544" w14:textId="77777777" w:rsidTr="00DB0F6E">
        <w:trPr>
          <w:trHeight w:val="358"/>
          <w:jc w:val="center"/>
        </w:trPr>
        <w:tc>
          <w:tcPr>
            <w:tcW w:w="5000" w:type="pct"/>
            <w:gridSpan w:val="5"/>
            <w:shd w:val="clear" w:color="auto" w:fill="auto"/>
            <w:vAlign w:val="center"/>
          </w:tcPr>
          <w:p w14:paraId="0DA3D70F" w14:textId="59DD2E9D" w:rsidR="00823E71" w:rsidRPr="00231BA1" w:rsidRDefault="0087205E" w:rsidP="00823E7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Nombre</w:t>
            </w:r>
            <w:r w:rsidR="00823E71" w:rsidRPr="00231BA1">
              <w:rPr>
                <w:rFonts w:ascii="Times New Roman" w:hAnsi="Times New Roman" w:cs="Times New Roman"/>
                <w:sz w:val="20"/>
                <w:szCs w:val="20"/>
              </w:rPr>
              <w:t xml:space="preserve">: </w:t>
            </w:r>
            <w:r w:rsidR="00823E71" w:rsidRPr="00231BA1">
              <w:rPr>
                <w:rFonts w:ascii="Times New Roman" w:hAnsi="Times New Roman" w:cs="Times New Roman"/>
                <w:sz w:val="20"/>
                <w:szCs w:val="20"/>
              </w:rPr>
              <w:fldChar w:fldCharType="begin">
                <w:ffData>
                  <w:name w:val="Texto36"/>
                  <w:enabled/>
                  <w:calcOnExit w:val="0"/>
                  <w:textInput/>
                </w:ffData>
              </w:fldChar>
            </w:r>
            <w:r w:rsidR="00823E71" w:rsidRPr="00231BA1">
              <w:rPr>
                <w:rFonts w:ascii="Times New Roman" w:hAnsi="Times New Roman" w:cs="Times New Roman"/>
                <w:sz w:val="20"/>
                <w:szCs w:val="20"/>
              </w:rPr>
              <w:instrText xml:space="preserve"> FORMTEXT </w:instrText>
            </w:r>
            <w:r w:rsidR="00823E71" w:rsidRPr="00231BA1">
              <w:rPr>
                <w:rFonts w:ascii="Times New Roman" w:hAnsi="Times New Roman" w:cs="Times New Roman"/>
                <w:sz w:val="20"/>
                <w:szCs w:val="20"/>
              </w:rPr>
            </w:r>
            <w:r w:rsidR="00823E71" w:rsidRPr="00231BA1">
              <w:rPr>
                <w:rFonts w:ascii="Times New Roman" w:hAnsi="Times New Roman" w:cs="Times New Roman"/>
                <w:sz w:val="20"/>
                <w:szCs w:val="20"/>
              </w:rPr>
              <w:fldChar w:fldCharType="separate"/>
            </w:r>
            <w:r w:rsidR="00823E71" w:rsidRPr="00231BA1">
              <w:rPr>
                <w:rFonts w:ascii="Times New Roman" w:hAnsi="Times New Roman" w:cs="Times New Roman"/>
                <w:sz w:val="20"/>
                <w:szCs w:val="20"/>
              </w:rPr>
              <w:t> </w:t>
            </w:r>
            <w:r w:rsidR="00823E71" w:rsidRPr="00231BA1">
              <w:rPr>
                <w:rFonts w:ascii="Times New Roman" w:hAnsi="Times New Roman" w:cs="Times New Roman"/>
                <w:sz w:val="20"/>
                <w:szCs w:val="20"/>
              </w:rPr>
              <w:t> </w:t>
            </w:r>
            <w:r w:rsidR="00823E71" w:rsidRPr="00231BA1">
              <w:rPr>
                <w:rFonts w:ascii="Times New Roman" w:hAnsi="Times New Roman" w:cs="Times New Roman"/>
                <w:sz w:val="20"/>
                <w:szCs w:val="20"/>
              </w:rPr>
              <w:t> </w:t>
            </w:r>
            <w:r w:rsidR="00823E71" w:rsidRPr="00231BA1">
              <w:rPr>
                <w:rFonts w:ascii="Times New Roman" w:hAnsi="Times New Roman" w:cs="Times New Roman"/>
                <w:sz w:val="20"/>
                <w:szCs w:val="20"/>
              </w:rPr>
              <w:t> </w:t>
            </w:r>
            <w:r w:rsidR="00823E71" w:rsidRPr="00231BA1">
              <w:rPr>
                <w:rFonts w:ascii="Times New Roman" w:hAnsi="Times New Roman" w:cs="Times New Roman"/>
                <w:sz w:val="20"/>
                <w:szCs w:val="20"/>
              </w:rPr>
              <w:t> </w:t>
            </w:r>
            <w:r w:rsidR="00823E71" w:rsidRPr="00231BA1">
              <w:rPr>
                <w:rFonts w:ascii="Times New Roman" w:hAnsi="Times New Roman" w:cs="Times New Roman"/>
                <w:sz w:val="20"/>
                <w:szCs w:val="20"/>
              </w:rPr>
              <w:fldChar w:fldCharType="end"/>
            </w:r>
          </w:p>
        </w:tc>
      </w:tr>
      <w:tr w:rsidR="00231BA1" w:rsidRPr="00231BA1" w14:paraId="12125D1A" w14:textId="77777777" w:rsidTr="00AE23C1">
        <w:trPr>
          <w:trHeight w:val="417"/>
          <w:jc w:val="center"/>
        </w:trPr>
        <w:tc>
          <w:tcPr>
            <w:tcW w:w="5000" w:type="pct"/>
            <w:gridSpan w:val="5"/>
            <w:shd w:val="clear" w:color="auto" w:fill="auto"/>
            <w:vAlign w:val="center"/>
          </w:tcPr>
          <w:p w14:paraId="3D02C219"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bookmarkStart w:id="1" w:name="_Hlk141878788"/>
            <w:r w:rsidRPr="00231BA1">
              <w:rPr>
                <w:rFonts w:ascii="Times New Roman" w:hAnsi="Times New Roman" w:cs="Times New Roman"/>
                <w:sz w:val="20"/>
                <w:szCs w:val="20"/>
              </w:rPr>
              <w:t xml:space="preserve">Domicilio: </w:t>
            </w:r>
          </w:p>
          <w:p w14:paraId="2DDCFE3E"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31EF0AA6" w14:textId="77777777" w:rsidTr="00DB0F6E">
        <w:trPr>
          <w:trHeight w:val="417"/>
          <w:jc w:val="center"/>
        </w:trPr>
        <w:tc>
          <w:tcPr>
            <w:tcW w:w="1750" w:type="pct"/>
            <w:gridSpan w:val="2"/>
            <w:shd w:val="clear" w:color="auto" w:fill="auto"/>
            <w:vAlign w:val="center"/>
          </w:tcPr>
          <w:p w14:paraId="658A7A59"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0C848240"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2"/>
            <w:shd w:val="clear" w:color="auto" w:fill="auto"/>
            <w:vAlign w:val="center"/>
          </w:tcPr>
          <w:p w14:paraId="52858387"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6713A74F"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shd w:val="clear" w:color="auto" w:fill="auto"/>
            <w:vAlign w:val="center"/>
          </w:tcPr>
          <w:p w14:paraId="780676A9"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2B031FFE"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14D01B29" w14:textId="77777777" w:rsidTr="00AE23C1">
        <w:trPr>
          <w:trHeight w:val="417"/>
          <w:jc w:val="center"/>
        </w:trPr>
        <w:tc>
          <w:tcPr>
            <w:tcW w:w="1445" w:type="pct"/>
            <w:shd w:val="clear" w:color="auto" w:fill="auto"/>
            <w:vAlign w:val="center"/>
          </w:tcPr>
          <w:p w14:paraId="3A783EB3"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320A1BF1"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2"/>
            <w:shd w:val="clear" w:color="auto" w:fill="auto"/>
            <w:vAlign w:val="center"/>
          </w:tcPr>
          <w:p w14:paraId="48DEA7E5"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20DBD0A3"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2"/>
            <w:shd w:val="clear" w:color="auto" w:fill="auto"/>
            <w:vAlign w:val="center"/>
          </w:tcPr>
          <w:p w14:paraId="2BDFCBE4"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439DB907"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1"/>
      <w:tr w:rsidR="00081199" w:rsidRPr="00231BA1" w14:paraId="6F7D5BAD" w14:textId="77777777" w:rsidTr="004E394F">
        <w:trPr>
          <w:trHeight w:val="417"/>
          <w:jc w:val="center"/>
        </w:trPr>
        <w:tc>
          <w:tcPr>
            <w:tcW w:w="5000" w:type="pct"/>
            <w:gridSpan w:val="5"/>
            <w:shd w:val="clear" w:color="auto" w:fill="auto"/>
            <w:vAlign w:val="center"/>
          </w:tcPr>
          <w:p w14:paraId="5ADD1BB9" w14:textId="5633B52F"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b/>
                <w:sz w:val="20"/>
                <w:szCs w:val="20"/>
              </w:rPr>
              <w:t>El correo electrónico designado será el medio por el que desea recibir el aviso de notificación y en su caso de pago.</w:t>
            </w:r>
          </w:p>
        </w:tc>
      </w:tr>
      <w:bookmarkEnd w:id="0"/>
    </w:tbl>
    <w:p w14:paraId="707FA400" w14:textId="183D71BC" w:rsidR="00C223A2" w:rsidRPr="00231BA1" w:rsidRDefault="00C223A2" w:rsidP="00B62CC2">
      <w:pPr>
        <w:autoSpaceDE w:val="0"/>
        <w:autoSpaceDN w:val="0"/>
        <w:adjustRightInd w:val="0"/>
        <w:spacing w:after="120" w:line="240" w:lineRule="auto"/>
        <w:jc w:val="both"/>
        <w:rPr>
          <w:rFonts w:ascii="Times New Roman" w:hAnsi="Times New Roman" w:cs="Times New Roman"/>
          <w:b/>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
        <w:gridCol w:w="162"/>
        <w:gridCol w:w="1193"/>
        <w:gridCol w:w="174"/>
        <w:gridCol w:w="381"/>
        <w:gridCol w:w="154"/>
        <w:gridCol w:w="127"/>
        <w:gridCol w:w="362"/>
        <w:gridCol w:w="344"/>
        <w:gridCol w:w="197"/>
        <w:gridCol w:w="755"/>
        <w:gridCol w:w="657"/>
        <w:gridCol w:w="199"/>
        <w:gridCol w:w="12"/>
        <w:gridCol w:w="870"/>
        <w:gridCol w:w="149"/>
        <w:gridCol w:w="547"/>
        <w:gridCol w:w="366"/>
        <w:gridCol w:w="2379"/>
        <w:gridCol w:w="10"/>
        <w:gridCol w:w="235"/>
      </w:tblGrid>
      <w:tr w:rsidR="00231BA1" w:rsidRPr="00231BA1" w14:paraId="13C28679" w14:textId="77777777" w:rsidTr="00E945B3">
        <w:tc>
          <w:tcPr>
            <w:tcW w:w="5000" w:type="pct"/>
            <w:gridSpan w:val="21"/>
            <w:tcBorders>
              <w:top w:val="single" w:sz="4" w:space="0" w:color="auto"/>
              <w:bottom w:val="nil"/>
              <w:right w:val="single" w:sz="4" w:space="0" w:color="auto"/>
            </w:tcBorders>
            <w:shd w:val="clear" w:color="auto" w:fill="D9D9D9" w:themeFill="background1" w:themeFillShade="D9"/>
          </w:tcPr>
          <w:p w14:paraId="04B0F563" w14:textId="77777777" w:rsidR="005B5F13" w:rsidRPr="00231BA1" w:rsidRDefault="005B5F13" w:rsidP="006A3389">
            <w:pPr>
              <w:spacing w:before="120" w:after="0" w:line="240" w:lineRule="auto"/>
              <w:jc w:val="center"/>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sz w:val="20"/>
                <w:szCs w:val="20"/>
                <w:lang w:eastAsia="es-ES"/>
              </w:rPr>
              <w:t>DATOS DE LA PERSONA REPRESENTANTE</w:t>
            </w:r>
          </w:p>
        </w:tc>
      </w:tr>
      <w:tr w:rsidR="00231BA1" w:rsidRPr="00231BA1" w14:paraId="52C341BA" w14:textId="77777777" w:rsidTr="00081199">
        <w:tc>
          <w:tcPr>
            <w:tcW w:w="1217" w:type="pct"/>
            <w:gridSpan w:val="4"/>
            <w:tcBorders>
              <w:top w:val="single" w:sz="4" w:space="0" w:color="auto"/>
              <w:bottom w:val="single" w:sz="4" w:space="0" w:color="auto"/>
              <w:right w:val="single" w:sz="4" w:space="0" w:color="auto"/>
            </w:tcBorders>
          </w:tcPr>
          <w:p w14:paraId="28AD8994" w14:textId="3E5902D1" w:rsidR="005B5F13" w:rsidRPr="00231BA1" w:rsidRDefault="005B5F13" w:rsidP="006A3389">
            <w:pPr>
              <w:tabs>
                <w:tab w:val="left" w:pos="851"/>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position w:val="-4"/>
                <w:sz w:val="20"/>
                <w:szCs w:val="20"/>
                <w:lang w:eastAsia="es-ES"/>
              </w:rPr>
              <w:t>NIF</w:t>
            </w:r>
            <w:bookmarkStart w:id="2" w:name="Casilla13"/>
            <w:r w:rsidRPr="00231BA1">
              <w:rPr>
                <w:rFonts w:ascii="Times New Roman" w:eastAsia="Times New Roman" w:hAnsi="Times New Roman" w:cs="Times New Roman"/>
                <w:position w:val="-6"/>
                <w:sz w:val="20"/>
                <w:szCs w:val="20"/>
                <w:lang w:eastAsia="es-ES"/>
              </w:rPr>
              <w:fldChar w:fldCharType="begin">
                <w:ffData>
                  <w:name w:val="Casilla13"/>
                  <w:enabled/>
                  <w:calcOnExit w:val="0"/>
                  <w:checkBox>
                    <w:sizeAuto/>
                    <w:default w:val="0"/>
                  </w:checkBox>
                </w:ffData>
              </w:fldChar>
            </w:r>
            <w:r w:rsidRPr="00231BA1">
              <w:rPr>
                <w:rFonts w:ascii="Times New Roman" w:eastAsia="Times New Roman" w:hAnsi="Times New Roman" w:cs="Times New Roman"/>
                <w:position w:val="-6"/>
                <w:sz w:val="20"/>
                <w:szCs w:val="20"/>
                <w:lang w:eastAsia="es-ES"/>
              </w:rPr>
              <w:instrText xml:space="preserve"> FORMCHECKBOX </w:instrText>
            </w:r>
            <w:r w:rsidR="004C0EB3">
              <w:rPr>
                <w:rFonts w:ascii="Times New Roman" w:eastAsia="Times New Roman" w:hAnsi="Times New Roman" w:cs="Times New Roman"/>
                <w:position w:val="-6"/>
                <w:sz w:val="20"/>
                <w:szCs w:val="20"/>
                <w:lang w:eastAsia="es-ES"/>
              </w:rPr>
            </w:r>
            <w:r w:rsidR="004C0EB3">
              <w:rPr>
                <w:rFonts w:ascii="Times New Roman" w:eastAsia="Times New Roman" w:hAnsi="Times New Roman" w:cs="Times New Roman"/>
                <w:position w:val="-6"/>
                <w:sz w:val="20"/>
                <w:szCs w:val="20"/>
                <w:lang w:eastAsia="es-ES"/>
              </w:rPr>
              <w:fldChar w:fldCharType="separate"/>
            </w:r>
            <w:r w:rsidRPr="00231BA1">
              <w:rPr>
                <w:rFonts w:ascii="Times New Roman" w:eastAsia="Times New Roman" w:hAnsi="Times New Roman" w:cs="Times New Roman"/>
                <w:position w:val="-6"/>
                <w:sz w:val="20"/>
                <w:szCs w:val="20"/>
                <w:lang w:eastAsia="es-ES"/>
              </w:rPr>
              <w:fldChar w:fldCharType="end"/>
            </w:r>
            <w:bookmarkEnd w:id="2"/>
            <w:r w:rsidRPr="00231BA1">
              <w:rPr>
                <w:rFonts w:ascii="Times New Roman" w:eastAsia="Times New Roman" w:hAnsi="Times New Roman" w:cs="Times New Roman"/>
                <w:position w:val="-6"/>
                <w:sz w:val="20"/>
                <w:szCs w:val="20"/>
                <w:lang w:eastAsia="es-ES"/>
              </w:rPr>
              <w:tab/>
            </w:r>
            <w:r w:rsidRPr="00231BA1">
              <w:rPr>
                <w:rFonts w:ascii="Times New Roman" w:eastAsia="Times New Roman" w:hAnsi="Times New Roman" w:cs="Times New Roman"/>
                <w:position w:val="-4"/>
                <w:sz w:val="20"/>
                <w:szCs w:val="20"/>
                <w:lang w:eastAsia="es-ES"/>
              </w:rPr>
              <w:t>Pasaporte/NIE</w:t>
            </w:r>
            <w:r w:rsidR="00511B28" w:rsidRPr="00231BA1">
              <w:rPr>
                <w:rFonts w:ascii="Times New Roman" w:eastAsia="Times New Roman" w:hAnsi="Times New Roman" w:cs="Times New Roman"/>
                <w:position w:val="-6"/>
                <w:sz w:val="20"/>
                <w:szCs w:val="20"/>
                <w:lang w:eastAsia="es-ES"/>
              </w:rPr>
              <w:fldChar w:fldCharType="begin">
                <w:ffData>
                  <w:name w:val="Casilla14"/>
                  <w:enabled/>
                  <w:calcOnExit w:val="0"/>
                  <w:checkBox>
                    <w:sizeAuto/>
                    <w:default w:val="0"/>
                  </w:checkBox>
                </w:ffData>
              </w:fldChar>
            </w:r>
            <w:bookmarkStart w:id="3" w:name="Casilla14"/>
            <w:r w:rsidR="00511B28" w:rsidRPr="00231BA1">
              <w:rPr>
                <w:rFonts w:ascii="Times New Roman" w:eastAsia="Times New Roman" w:hAnsi="Times New Roman" w:cs="Times New Roman"/>
                <w:position w:val="-6"/>
                <w:sz w:val="20"/>
                <w:szCs w:val="20"/>
                <w:lang w:eastAsia="es-ES"/>
              </w:rPr>
              <w:instrText xml:space="preserve"> FORMCHECKBOX </w:instrText>
            </w:r>
            <w:r w:rsidR="004C0EB3">
              <w:rPr>
                <w:rFonts w:ascii="Times New Roman" w:eastAsia="Times New Roman" w:hAnsi="Times New Roman" w:cs="Times New Roman"/>
                <w:position w:val="-6"/>
                <w:sz w:val="20"/>
                <w:szCs w:val="20"/>
                <w:lang w:eastAsia="es-ES"/>
              </w:rPr>
            </w:r>
            <w:r w:rsidR="004C0EB3">
              <w:rPr>
                <w:rFonts w:ascii="Times New Roman" w:eastAsia="Times New Roman" w:hAnsi="Times New Roman" w:cs="Times New Roman"/>
                <w:position w:val="-6"/>
                <w:sz w:val="20"/>
                <w:szCs w:val="20"/>
                <w:lang w:eastAsia="es-ES"/>
              </w:rPr>
              <w:fldChar w:fldCharType="separate"/>
            </w:r>
            <w:r w:rsidR="00511B28" w:rsidRPr="00231BA1">
              <w:rPr>
                <w:rFonts w:ascii="Times New Roman" w:eastAsia="Times New Roman" w:hAnsi="Times New Roman" w:cs="Times New Roman"/>
                <w:position w:val="-6"/>
                <w:sz w:val="20"/>
                <w:szCs w:val="20"/>
                <w:lang w:eastAsia="es-ES"/>
              </w:rPr>
              <w:fldChar w:fldCharType="end"/>
            </w:r>
            <w:bookmarkEnd w:id="3"/>
            <w:r w:rsidRPr="00231BA1">
              <w:rPr>
                <w:rFonts w:ascii="Times New Roman" w:eastAsia="Times New Roman" w:hAnsi="Times New Roman" w:cs="Times New Roman"/>
                <w:position w:val="-6"/>
                <w:sz w:val="20"/>
                <w:szCs w:val="20"/>
                <w:lang w:eastAsia="es-ES"/>
              </w:rPr>
              <w:tab/>
            </w:r>
          </w:p>
        </w:tc>
        <w:tc>
          <w:tcPr>
            <w:tcW w:w="1133" w:type="pct"/>
            <w:gridSpan w:val="7"/>
            <w:tcBorders>
              <w:top w:val="nil"/>
              <w:left w:val="single" w:sz="4" w:space="0" w:color="auto"/>
              <w:bottom w:val="nil"/>
              <w:right w:val="single" w:sz="4" w:space="0" w:color="auto"/>
            </w:tcBorders>
          </w:tcPr>
          <w:p w14:paraId="2483C065"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6D789D0F"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2"/>
            <w:tcBorders>
              <w:top w:val="nil"/>
              <w:left w:val="nil"/>
              <w:bottom w:val="nil"/>
              <w:right w:val="single" w:sz="4" w:space="0" w:color="auto"/>
            </w:tcBorders>
          </w:tcPr>
          <w:p w14:paraId="472E3565"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231BA1" w:rsidRPr="00231BA1" w14:paraId="256C6E89" w14:textId="77777777" w:rsidTr="006A3389">
        <w:trPr>
          <w:trHeight w:hRule="exact" w:val="57"/>
        </w:trPr>
        <w:tc>
          <w:tcPr>
            <w:tcW w:w="5000" w:type="pct"/>
            <w:gridSpan w:val="21"/>
            <w:tcBorders>
              <w:top w:val="nil"/>
              <w:bottom w:val="nil"/>
              <w:right w:val="single" w:sz="4" w:space="0" w:color="auto"/>
            </w:tcBorders>
            <w:tcMar>
              <w:right w:w="57" w:type="dxa"/>
            </w:tcMar>
          </w:tcPr>
          <w:p w14:paraId="27BD54D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761B17F5" w14:textId="77777777" w:rsidTr="006A3389">
        <w:tc>
          <w:tcPr>
            <w:tcW w:w="470" w:type="pct"/>
            <w:tcBorders>
              <w:top w:val="nil"/>
              <w:bottom w:val="nil"/>
              <w:right w:val="single" w:sz="4" w:space="0" w:color="auto"/>
            </w:tcBorders>
            <w:tcMar>
              <w:right w:w="57" w:type="dxa"/>
            </w:tcMar>
          </w:tcPr>
          <w:p w14:paraId="4BD93A9C"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67AA5F6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503" w:type="pct"/>
            <w:gridSpan w:val="4"/>
            <w:tcBorders>
              <w:top w:val="nil"/>
              <w:left w:val="single" w:sz="4" w:space="0" w:color="auto"/>
              <w:bottom w:val="nil"/>
            </w:tcBorders>
            <w:tcMar>
              <w:left w:w="57" w:type="dxa"/>
              <w:right w:w="0" w:type="dxa"/>
            </w:tcMar>
          </w:tcPr>
          <w:p w14:paraId="0E1A6EAD"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2714932E"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519" w:type="pct"/>
            <w:gridSpan w:val="3"/>
            <w:tcBorders>
              <w:top w:val="nil"/>
              <w:left w:val="single" w:sz="4" w:space="0" w:color="auto"/>
              <w:bottom w:val="nil"/>
            </w:tcBorders>
            <w:tcMar>
              <w:left w:w="40" w:type="dxa"/>
              <w:right w:w="0" w:type="dxa"/>
            </w:tcMar>
          </w:tcPr>
          <w:p w14:paraId="5B5F054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67597BA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6EE8DAB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7B3B0A34" w14:textId="77777777" w:rsidTr="006A3389">
        <w:trPr>
          <w:trHeight w:hRule="exact" w:val="411"/>
        </w:trPr>
        <w:tc>
          <w:tcPr>
            <w:tcW w:w="5000" w:type="pct"/>
            <w:gridSpan w:val="21"/>
            <w:tcBorders>
              <w:top w:val="nil"/>
              <w:bottom w:val="nil"/>
              <w:right w:val="single" w:sz="4" w:space="0" w:color="auto"/>
            </w:tcBorders>
          </w:tcPr>
          <w:p w14:paraId="087319DA" w14:textId="77777777" w:rsidR="005B5F13" w:rsidRPr="00231BA1" w:rsidRDefault="005B5F13" w:rsidP="006A3389">
            <w:pPr>
              <w:spacing w:before="60" w:after="120" w:line="240" w:lineRule="auto"/>
              <w:jc w:val="both"/>
              <w:rPr>
                <w:rFonts w:ascii="Times New Roman" w:eastAsia="Times New Roman" w:hAnsi="Times New Roman" w:cs="Times New Roman"/>
                <w:position w:val="-4"/>
                <w:sz w:val="20"/>
                <w:szCs w:val="20"/>
                <w:lang w:eastAsia="es-ES"/>
              </w:rPr>
            </w:pPr>
            <w:r w:rsidRPr="00231BA1">
              <w:rPr>
                <w:rFonts w:ascii="Times New Roman" w:eastAsia="Times New Roman" w:hAnsi="Times New Roman" w:cs="Times New Roman"/>
                <w:position w:val="-4"/>
                <w:sz w:val="20"/>
                <w:szCs w:val="20"/>
                <w:lang w:eastAsia="es-ES"/>
              </w:rPr>
              <w:t xml:space="preserve">Hombre </w:t>
            </w:r>
            <w:r w:rsidRPr="00231BA1">
              <w:rPr>
                <w:rFonts w:ascii="Times New Roman" w:eastAsia="Times New Roman" w:hAnsi="Times New Roman" w:cs="Times New Roman"/>
                <w:sz w:val="20"/>
                <w:szCs w:val="20"/>
                <w:lang w:eastAsia="es-ES"/>
              </w:rPr>
              <w:t xml:space="preserve"> </w:t>
            </w:r>
            <w:r w:rsidRPr="00231BA1">
              <w:rPr>
                <w:rFonts w:ascii="Times New Roman" w:eastAsia="Times New Roman" w:hAnsi="Times New Roman" w:cs="Times New Roman"/>
                <w:position w:val="-4"/>
                <w:sz w:val="20"/>
                <w:szCs w:val="20"/>
                <w:lang w:eastAsia="es-ES"/>
              </w:rPr>
              <w:fldChar w:fldCharType="begin">
                <w:ffData>
                  <w:name w:val="Casilla9"/>
                  <w:enabled/>
                  <w:calcOnExit w:val="0"/>
                  <w:checkBox>
                    <w:sizeAuto/>
                    <w:default w:val="0"/>
                  </w:checkBox>
                </w:ffData>
              </w:fldChar>
            </w:r>
            <w:r w:rsidRPr="00231BA1">
              <w:rPr>
                <w:rFonts w:ascii="Times New Roman" w:eastAsia="Times New Roman" w:hAnsi="Times New Roman" w:cs="Times New Roman"/>
                <w:position w:val="-4"/>
                <w:sz w:val="20"/>
                <w:szCs w:val="20"/>
                <w:lang w:eastAsia="es-ES"/>
              </w:rPr>
              <w:instrText xml:space="preserve"> FORMCHECKBOX </w:instrText>
            </w:r>
            <w:r w:rsidR="004C0EB3">
              <w:rPr>
                <w:rFonts w:ascii="Times New Roman" w:eastAsia="Times New Roman" w:hAnsi="Times New Roman" w:cs="Times New Roman"/>
                <w:position w:val="-4"/>
                <w:sz w:val="20"/>
                <w:szCs w:val="20"/>
                <w:lang w:eastAsia="es-ES"/>
              </w:rPr>
            </w:r>
            <w:r w:rsidR="004C0EB3">
              <w:rPr>
                <w:rFonts w:ascii="Times New Roman" w:eastAsia="Times New Roman" w:hAnsi="Times New Roman" w:cs="Times New Roman"/>
                <w:position w:val="-4"/>
                <w:sz w:val="20"/>
                <w:szCs w:val="20"/>
                <w:lang w:eastAsia="es-ES"/>
              </w:rPr>
              <w:fldChar w:fldCharType="separate"/>
            </w:r>
            <w:r w:rsidRPr="00231BA1">
              <w:rPr>
                <w:rFonts w:ascii="Times New Roman" w:eastAsia="Times New Roman" w:hAnsi="Times New Roman" w:cs="Times New Roman"/>
                <w:position w:val="-4"/>
                <w:sz w:val="20"/>
                <w:szCs w:val="20"/>
                <w:lang w:eastAsia="es-ES"/>
              </w:rPr>
              <w:fldChar w:fldCharType="end"/>
            </w:r>
            <w:r w:rsidRPr="00231BA1">
              <w:rPr>
                <w:rFonts w:ascii="Times New Roman" w:eastAsia="Times New Roman" w:hAnsi="Times New Roman" w:cs="Times New Roman"/>
                <w:position w:val="-4"/>
                <w:sz w:val="20"/>
                <w:szCs w:val="20"/>
                <w:lang w:eastAsia="es-ES"/>
              </w:rPr>
              <w:t xml:space="preserve">  Mujer </w:t>
            </w:r>
            <w:r w:rsidRPr="00231BA1">
              <w:rPr>
                <w:rFonts w:ascii="Times New Roman" w:eastAsia="Times New Roman" w:hAnsi="Times New Roman" w:cs="Times New Roman"/>
                <w:sz w:val="20"/>
                <w:szCs w:val="20"/>
                <w:lang w:eastAsia="es-ES"/>
              </w:rPr>
              <w:t xml:space="preserve"> </w:t>
            </w:r>
            <w:r w:rsidRPr="00231BA1">
              <w:rPr>
                <w:rFonts w:ascii="Times New Roman" w:eastAsia="Times New Roman" w:hAnsi="Times New Roman" w:cs="Times New Roman"/>
                <w:position w:val="-4"/>
                <w:sz w:val="20"/>
                <w:szCs w:val="20"/>
                <w:lang w:eastAsia="es-ES"/>
              </w:rPr>
              <w:fldChar w:fldCharType="begin">
                <w:ffData>
                  <w:name w:val="Casilla9"/>
                  <w:enabled/>
                  <w:calcOnExit w:val="0"/>
                  <w:checkBox>
                    <w:sizeAuto/>
                    <w:default w:val="0"/>
                  </w:checkBox>
                </w:ffData>
              </w:fldChar>
            </w:r>
            <w:r w:rsidRPr="00231BA1">
              <w:rPr>
                <w:rFonts w:ascii="Times New Roman" w:eastAsia="Times New Roman" w:hAnsi="Times New Roman" w:cs="Times New Roman"/>
                <w:position w:val="-4"/>
                <w:sz w:val="20"/>
                <w:szCs w:val="20"/>
                <w:lang w:eastAsia="es-ES"/>
              </w:rPr>
              <w:instrText xml:space="preserve"> FORMCHECKBOX </w:instrText>
            </w:r>
            <w:r w:rsidR="004C0EB3">
              <w:rPr>
                <w:rFonts w:ascii="Times New Roman" w:eastAsia="Times New Roman" w:hAnsi="Times New Roman" w:cs="Times New Roman"/>
                <w:position w:val="-4"/>
                <w:sz w:val="20"/>
                <w:szCs w:val="20"/>
                <w:lang w:eastAsia="es-ES"/>
              </w:rPr>
            </w:r>
            <w:r w:rsidR="004C0EB3">
              <w:rPr>
                <w:rFonts w:ascii="Times New Roman" w:eastAsia="Times New Roman" w:hAnsi="Times New Roman" w:cs="Times New Roman"/>
                <w:position w:val="-4"/>
                <w:sz w:val="20"/>
                <w:szCs w:val="20"/>
                <w:lang w:eastAsia="es-ES"/>
              </w:rPr>
              <w:fldChar w:fldCharType="separate"/>
            </w:r>
            <w:r w:rsidRPr="00231BA1">
              <w:rPr>
                <w:rFonts w:ascii="Times New Roman" w:eastAsia="Times New Roman" w:hAnsi="Times New Roman" w:cs="Times New Roman"/>
                <w:position w:val="-4"/>
                <w:sz w:val="20"/>
                <w:szCs w:val="20"/>
                <w:lang w:eastAsia="es-ES"/>
              </w:rPr>
              <w:fldChar w:fldCharType="end"/>
            </w:r>
          </w:p>
          <w:p w14:paraId="42B37FCF"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231BA1" w:rsidRPr="00231BA1" w14:paraId="70551BF8" w14:textId="77777777" w:rsidTr="00081199">
        <w:tc>
          <w:tcPr>
            <w:tcW w:w="549" w:type="pct"/>
            <w:gridSpan w:val="2"/>
            <w:tcBorders>
              <w:top w:val="nil"/>
              <w:bottom w:val="nil"/>
              <w:right w:val="single" w:sz="4" w:space="0" w:color="auto"/>
            </w:tcBorders>
          </w:tcPr>
          <w:p w14:paraId="23035D3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531B9EE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2"/>
            <w:tcBorders>
              <w:top w:val="nil"/>
              <w:bottom w:val="nil"/>
              <w:right w:val="single" w:sz="4" w:space="0" w:color="auto"/>
            </w:tcBorders>
          </w:tcPr>
          <w:p w14:paraId="65AB1BC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1BE7036E" w14:textId="77777777" w:rsidTr="006A3389">
        <w:trPr>
          <w:trHeight w:hRule="exact" w:val="45"/>
        </w:trPr>
        <w:tc>
          <w:tcPr>
            <w:tcW w:w="5000" w:type="pct"/>
            <w:gridSpan w:val="21"/>
            <w:tcBorders>
              <w:top w:val="nil"/>
              <w:bottom w:val="nil"/>
              <w:right w:val="single" w:sz="4" w:space="0" w:color="auto"/>
            </w:tcBorders>
          </w:tcPr>
          <w:p w14:paraId="0C1EFD45"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231BA1" w:rsidRPr="00231BA1" w14:paraId="7597D526" w14:textId="77777777" w:rsidTr="00081199">
        <w:tc>
          <w:tcPr>
            <w:tcW w:w="470" w:type="pct"/>
            <w:tcBorders>
              <w:top w:val="nil"/>
              <w:bottom w:val="nil"/>
              <w:right w:val="single" w:sz="4" w:space="0" w:color="auto"/>
            </w:tcBorders>
            <w:tcMar>
              <w:left w:w="28" w:type="dxa"/>
              <w:right w:w="28" w:type="dxa"/>
            </w:tcMar>
          </w:tcPr>
          <w:p w14:paraId="087B51C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7DFC14D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75" w:type="pct"/>
            <w:tcBorders>
              <w:top w:val="nil"/>
              <w:bottom w:val="nil"/>
              <w:right w:val="nil"/>
            </w:tcBorders>
            <w:tcMar>
              <w:left w:w="28" w:type="dxa"/>
              <w:right w:w="28" w:type="dxa"/>
            </w:tcMar>
          </w:tcPr>
          <w:p w14:paraId="4AB8004D"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0FF06A69"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52EE8DB"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03" w:type="pct"/>
            <w:gridSpan w:val="2"/>
            <w:tcBorders>
              <w:top w:val="nil"/>
              <w:bottom w:val="nil"/>
              <w:right w:val="nil"/>
            </w:tcBorders>
            <w:tcMar>
              <w:left w:w="28" w:type="dxa"/>
              <w:right w:w="28" w:type="dxa"/>
            </w:tcMar>
          </w:tcPr>
          <w:p w14:paraId="43A7E19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1A85408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50883FC"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2"/>
            <w:tcBorders>
              <w:top w:val="nil"/>
              <w:bottom w:val="nil"/>
              <w:right w:val="single" w:sz="4" w:space="0" w:color="auto"/>
            </w:tcBorders>
            <w:tcMar>
              <w:left w:w="28" w:type="dxa"/>
              <w:right w:w="28" w:type="dxa"/>
            </w:tcMar>
          </w:tcPr>
          <w:p w14:paraId="32BC1C5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0BB00873" w14:textId="77777777" w:rsidTr="006A3389">
        <w:trPr>
          <w:trHeight w:hRule="exact" w:val="113"/>
        </w:trPr>
        <w:tc>
          <w:tcPr>
            <w:tcW w:w="5000" w:type="pct"/>
            <w:gridSpan w:val="21"/>
            <w:tcBorders>
              <w:top w:val="nil"/>
              <w:bottom w:val="nil"/>
              <w:right w:val="single" w:sz="4" w:space="0" w:color="auto"/>
            </w:tcBorders>
            <w:tcMar>
              <w:left w:w="28" w:type="dxa"/>
              <w:right w:w="28" w:type="dxa"/>
            </w:tcMar>
          </w:tcPr>
          <w:p w14:paraId="5CD8FEB3"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489CACDC" w14:textId="77777777" w:rsidTr="00081199">
        <w:trPr>
          <w:trHeight w:val="367"/>
        </w:trPr>
        <w:tc>
          <w:tcPr>
            <w:tcW w:w="470" w:type="pct"/>
            <w:tcBorders>
              <w:top w:val="nil"/>
              <w:bottom w:val="nil"/>
              <w:right w:val="single" w:sz="4" w:space="0" w:color="auto"/>
            </w:tcBorders>
            <w:tcMar>
              <w:left w:w="28" w:type="dxa"/>
              <w:right w:w="28" w:type="dxa"/>
            </w:tcMar>
          </w:tcPr>
          <w:p w14:paraId="7B40DB1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022143B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85" w:type="pct"/>
            <w:tcBorders>
              <w:top w:val="nil"/>
              <w:bottom w:val="nil"/>
              <w:right w:val="nil"/>
            </w:tcBorders>
            <w:tcMar>
              <w:left w:w="28" w:type="dxa"/>
              <w:right w:w="28" w:type="dxa"/>
            </w:tcMar>
          </w:tcPr>
          <w:p w14:paraId="512EA468"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0566121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7D09A7A"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97" w:type="pct"/>
            <w:tcBorders>
              <w:top w:val="nil"/>
              <w:bottom w:val="nil"/>
              <w:right w:val="nil"/>
            </w:tcBorders>
            <w:tcMar>
              <w:left w:w="28" w:type="dxa"/>
              <w:right w:w="28" w:type="dxa"/>
            </w:tcMar>
          </w:tcPr>
          <w:p w14:paraId="58C314E8"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4F05F94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338C8F9"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2"/>
            <w:tcBorders>
              <w:top w:val="nil"/>
              <w:bottom w:val="nil"/>
              <w:right w:val="single" w:sz="4" w:space="0" w:color="auto"/>
            </w:tcBorders>
            <w:tcMar>
              <w:left w:w="28" w:type="dxa"/>
              <w:right w:w="28" w:type="dxa"/>
            </w:tcMar>
          </w:tcPr>
          <w:p w14:paraId="2482CA6E"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469F0430" w14:textId="77777777" w:rsidTr="00081199">
        <w:trPr>
          <w:trHeight w:hRule="exact" w:val="113"/>
        </w:trPr>
        <w:tc>
          <w:tcPr>
            <w:tcW w:w="1540" w:type="pct"/>
            <w:gridSpan w:val="7"/>
            <w:tcBorders>
              <w:top w:val="nil"/>
              <w:bottom w:val="nil"/>
              <w:right w:val="nil"/>
            </w:tcBorders>
          </w:tcPr>
          <w:p w14:paraId="3DA05807"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c>
          <w:tcPr>
            <w:tcW w:w="3340" w:type="pct"/>
            <w:gridSpan w:val="12"/>
            <w:tcBorders>
              <w:top w:val="nil"/>
              <w:left w:val="nil"/>
              <w:bottom w:val="nil"/>
              <w:right w:val="nil"/>
            </w:tcBorders>
          </w:tcPr>
          <w:p w14:paraId="4B5DD1CB"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c>
          <w:tcPr>
            <w:tcW w:w="120" w:type="pct"/>
            <w:gridSpan w:val="2"/>
            <w:tcBorders>
              <w:top w:val="nil"/>
              <w:left w:val="nil"/>
              <w:bottom w:val="nil"/>
              <w:right w:val="single" w:sz="4" w:space="0" w:color="auto"/>
            </w:tcBorders>
          </w:tcPr>
          <w:p w14:paraId="69463CFF"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081199" w:rsidRPr="00231BA1" w14:paraId="4022F4B7" w14:textId="77777777" w:rsidTr="006A3389">
        <w:tc>
          <w:tcPr>
            <w:tcW w:w="5000" w:type="pct"/>
            <w:gridSpan w:val="21"/>
            <w:tcBorders>
              <w:top w:val="nil"/>
              <w:bottom w:val="single" w:sz="4" w:space="0" w:color="auto"/>
              <w:right w:val="single" w:sz="4" w:space="0" w:color="auto"/>
            </w:tcBorders>
          </w:tcPr>
          <w:p w14:paraId="5D708173" w14:textId="59793F77" w:rsidR="005B5F13" w:rsidRPr="00231BA1" w:rsidRDefault="00E60C00" w:rsidP="006A3389">
            <w:pPr>
              <w:spacing w:before="60" w:after="6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b/>
                <w:sz w:val="20"/>
                <w:szCs w:val="20"/>
              </w:rPr>
              <w:t xml:space="preserve">Si existe representante, las comunicaciones que deriven de este escrito se realizarán con </w:t>
            </w:r>
            <w:r w:rsidR="0060684B" w:rsidRPr="00231BA1">
              <w:rPr>
                <w:rFonts w:ascii="Times New Roman" w:hAnsi="Times New Roman" w:cs="Times New Roman"/>
                <w:b/>
                <w:sz w:val="20"/>
                <w:szCs w:val="20"/>
              </w:rPr>
              <w:t>la persona</w:t>
            </w:r>
            <w:r w:rsidRPr="00231BA1">
              <w:rPr>
                <w:rFonts w:ascii="Times New Roman" w:hAnsi="Times New Roman" w:cs="Times New Roman"/>
                <w:b/>
                <w:sz w:val="20"/>
                <w:szCs w:val="20"/>
              </w:rPr>
              <w:t xml:space="preserve"> representante </w:t>
            </w:r>
            <w:r w:rsidRPr="00F82377">
              <w:rPr>
                <w:rFonts w:ascii="Times New Roman" w:hAnsi="Times New Roman" w:cs="Times New Roman"/>
                <w:b/>
                <w:sz w:val="20"/>
                <w:szCs w:val="20"/>
              </w:rPr>
              <w:t>designad</w:t>
            </w:r>
            <w:r w:rsidR="00800098" w:rsidRPr="00F82377">
              <w:rPr>
                <w:rFonts w:ascii="Times New Roman" w:hAnsi="Times New Roman" w:cs="Times New Roman"/>
                <w:b/>
                <w:sz w:val="20"/>
                <w:szCs w:val="20"/>
              </w:rPr>
              <w:t>a</w:t>
            </w:r>
            <w:r w:rsidRPr="00F82377">
              <w:rPr>
                <w:rFonts w:ascii="Times New Roman" w:hAnsi="Times New Roman" w:cs="Times New Roman"/>
                <w:b/>
                <w:sz w:val="20"/>
                <w:szCs w:val="20"/>
              </w:rPr>
              <w:t xml:space="preserve"> por </w:t>
            </w:r>
            <w:r w:rsidR="0060684B" w:rsidRPr="00F82377">
              <w:rPr>
                <w:rFonts w:ascii="Times New Roman" w:hAnsi="Times New Roman" w:cs="Times New Roman"/>
                <w:b/>
                <w:sz w:val="20"/>
                <w:szCs w:val="20"/>
              </w:rPr>
              <w:t xml:space="preserve">la </w:t>
            </w:r>
            <w:r w:rsidR="00C94887" w:rsidRPr="00F82377">
              <w:rPr>
                <w:rFonts w:ascii="Times New Roman" w:hAnsi="Times New Roman" w:cs="Times New Roman"/>
                <w:b/>
                <w:sz w:val="20"/>
                <w:szCs w:val="20"/>
              </w:rPr>
              <w:t xml:space="preserve">entidad </w:t>
            </w:r>
            <w:r w:rsidRPr="00F82377">
              <w:rPr>
                <w:rFonts w:ascii="Times New Roman" w:hAnsi="Times New Roman" w:cs="Times New Roman"/>
                <w:b/>
                <w:sz w:val="20"/>
                <w:szCs w:val="20"/>
              </w:rPr>
              <w:t>interesad</w:t>
            </w:r>
            <w:r w:rsidR="0060684B" w:rsidRPr="00F82377">
              <w:rPr>
                <w:rFonts w:ascii="Times New Roman" w:hAnsi="Times New Roman" w:cs="Times New Roman"/>
                <w:b/>
                <w:sz w:val="20"/>
                <w:szCs w:val="20"/>
              </w:rPr>
              <w:t>a</w:t>
            </w:r>
            <w:r w:rsidR="00511B28" w:rsidRPr="00231BA1">
              <w:rPr>
                <w:rFonts w:ascii="Times New Roman" w:hAnsi="Times New Roman" w:cs="Times New Roman"/>
                <w:b/>
                <w:sz w:val="20"/>
                <w:szCs w:val="20"/>
              </w:rPr>
              <w:t>.</w:t>
            </w:r>
          </w:p>
        </w:tc>
      </w:tr>
    </w:tbl>
    <w:p w14:paraId="3D6E991A" w14:textId="7DBC1E02" w:rsidR="00F703DD" w:rsidRPr="00231BA1" w:rsidRDefault="00F703DD" w:rsidP="00A912E2">
      <w:pPr>
        <w:autoSpaceDE w:val="0"/>
        <w:autoSpaceDN w:val="0"/>
        <w:adjustRightInd w:val="0"/>
        <w:spacing w:after="12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31BA1" w:rsidRPr="00231BA1" w14:paraId="732EE7A1" w14:textId="77777777" w:rsidTr="00E945B3">
        <w:trPr>
          <w:trHeight w:val="472"/>
        </w:trPr>
        <w:tc>
          <w:tcPr>
            <w:tcW w:w="5000" w:type="pct"/>
            <w:tcBorders>
              <w:bottom w:val="single" w:sz="6" w:space="0" w:color="808080"/>
            </w:tcBorders>
            <w:shd w:val="clear" w:color="auto" w:fill="D9D9D9" w:themeFill="background1" w:themeFillShade="D9"/>
            <w:vAlign w:val="center"/>
          </w:tcPr>
          <w:p w14:paraId="156C34B6" w14:textId="77777777" w:rsidR="00825D1C" w:rsidRPr="00231BA1" w:rsidRDefault="00825D1C" w:rsidP="0089060D">
            <w:pPr>
              <w:spacing w:after="0" w:line="240" w:lineRule="auto"/>
              <w:jc w:val="center"/>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MEDIO POR EL QUE DESEA RECIBIR LA NOTIFICACIÓN</w:t>
            </w:r>
          </w:p>
        </w:tc>
      </w:tr>
      <w:tr w:rsidR="00081199" w:rsidRPr="00231BA1" w14:paraId="31704ABE" w14:textId="77777777" w:rsidTr="0060684B">
        <w:trPr>
          <w:trHeight w:val="722"/>
        </w:trPr>
        <w:tc>
          <w:tcPr>
            <w:tcW w:w="5000" w:type="pct"/>
            <w:tcBorders>
              <w:top w:val="single" w:sz="6" w:space="0" w:color="808080"/>
              <w:bottom w:val="single" w:sz="6" w:space="0" w:color="808080"/>
            </w:tcBorders>
            <w:vAlign w:val="center"/>
          </w:tcPr>
          <w:p w14:paraId="647D2E91" w14:textId="66E045EE" w:rsidR="00825D1C" w:rsidRPr="00231BA1" w:rsidRDefault="0060684B" w:rsidP="0060684B">
            <w:pPr>
              <w:spacing w:before="120" w:after="0" w:line="240" w:lineRule="auto"/>
              <w:rPr>
                <w:rFonts w:ascii="Times New Roman" w:eastAsia="Times New Roman" w:hAnsi="Times New Roman" w:cs="Times New Roman"/>
                <w:i/>
                <w:sz w:val="20"/>
                <w:szCs w:val="20"/>
                <w:lang w:eastAsia="es-ES"/>
              </w:rPr>
            </w:pPr>
            <w:r w:rsidRPr="00231BA1">
              <w:rPr>
                <w:rFonts w:ascii="Times New Roman" w:eastAsia="Times New Roman" w:hAnsi="Times New Roman" w:cs="Times New Roman"/>
                <w:sz w:val="20"/>
                <w:szCs w:val="20"/>
                <w:lang w:eastAsia="es-ES"/>
              </w:rPr>
              <w:t>De acuerdo al artículo 14 de la Ley 39/2015, está obligado/a a la notificación electrónica</w:t>
            </w:r>
            <w:r w:rsidR="00CC1E5E" w:rsidRPr="00231BA1">
              <w:rPr>
                <w:rFonts w:ascii="Times New Roman" w:eastAsia="Times New Roman" w:hAnsi="Times New Roman" w:cs="Times New Roman"/>
                <w:sz w:val="20"/>
                <w:szCs w:val="20"/>
                <w:lang w:eastAsia="es-ES"/>
              </w:rPr>
              <w:t>, por lo tanto</w:t>
            </w:r>
            <w:r w:rsidRPr="00231BA1">
              <w:rPr>
                <w:rFonts w:ascii="Times New Roman" w:eastAsia="Times New Roman" w:hAnsi="Times New Roman" w:cs="Times New Roman"/>
                <w:sz w:val="20"/>
                <w:szCs w:val="20"/>
                <w:lang w:eastAsia="es-ES"/>
              </w:rPr>
              <w:t>, compruebe que está usted registrado/a en la Plataforma https://notifica.jccm.es/notifica y que sus datos son correctos</w:t>
            </w:r>
            <w:r w:rsidR="00511B28" w:rsidRPr="00231BA1">
              <w:rPr>
                <w:rFonts w:ascii="Times New Roman" w:eastAsia="Times New Roman" w:hAnsi="Times New Roman" w:cs="Times New Roman"/>
                <w:sz w:val="20"/>
                <w:szCs w:val="20"/>
                <w:lang w:eastAsia="es-ES"/>
              </w:rPr>
              <w:t>.</w:t>
            </w:r>
          </w:p>
        </w:tc>
      </w:tr>
    </w:tbl>
    <w:p w14:paraId="35868364" w14:textId="574FB30F" w:rsidR="00825D1C" w:rsidRDefault="00825D1C" w:rsidP="00BD41F2">
      <w:pPr>
        <w:autoSpaceDE w:val="0"/>
        <w:autoSpaceDN w:val="0"/>
        <w:adjustRightInd w:val="0"/>
        <w:spacing w:after="0" w:line="240" w:lineRule="auto"/>
        <w:jc w:val="both"/>
        <w:rPr>
          <w:rFonts w:ascii="Times New Roman" w:hAnsi="Times New Roman" w:cs="Times New Roman"/>
          <w:sz w:val="20"/>
          <w:szCs w:val="20"/>
        </w:rPr>
      </w:pPr>
    </w:p>
    <w:p w14:paraId="2795217D" w14:textId="77777777" w:rsidR="00242A33" w:rsidRDefault="00242A33" w:rsidP="00BD41F2">
      <w:pPr>
        <w:autoSpaceDE w:val="0"/>
        <w:autoSpaceDN w:val="0"/>
        <w:adjustRightInd w:val="0"/>
        <w:spacing w:after="0" w:line="240" w:lineRule="auto"/>
        <w:jc w:val="both"/>
        <w:rPr>
          <w:rFonts w:ascii="Times New Roman" w:hAnsi="Times New Roman" w:cs="Times New Roman"/>
          <w:sz w:val="20"/>
          <w:szCs w:val="20"/>
        </w:rPr>
      </w:pPr>
    </w:p>
    <w:p w14:paraId="3EBB0B20" w14:textId="77777777" w:rsidR="00006E67" w:rsidRPr="00231BA1" w:rsidRDefault="00006E67" w:rsidP="00BD41F2">
      <w:pPr>
        <w:autoSpaceDE w:val="0"/>
        <w:autoSpaceDN w:val="0"/>
        <w:adjustRightInd w:val="0"/>
        <w:spacing w:after="0" w:line="240" w:lineRule="auto"/>
        <w:jc w:val="both"/>
        <w:rPr>
          <w:rFonts w:ascii="Times New Roman" w:hAnsi="Times New Roman" w:cs="Times New Roman"/>
          <w:sz w:val="20"/>
          <w:szCs w:val="20"/>
        </w:rPr>
      </w:pPr>
    </w:p>
    <w:tbl>
      <w:tblPr>
        <w:tblW w:w="10212"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01"/>
        <w:gridCol w:w="7911"/>
      </w:tblGrid>
      <w:tr w:rsidR="00231BA1" w:rsidRPr="00231BA1" w14:paraId="68B2FA71" w14:textId="77777777" w:rsidTr="00E945B3">
        <w:trPr>
          <w:trHeight w:val="431"/>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062C883" w14:textId="77777777" w:rsidR="00B11E3B" w:rsidRPr="00231BA1" w:rsidRDefault="00B11E3B" w:rsidP="00CC1E5E">
            <w:pPr>
              <w:spacing w:after="0" w:line="240" w:lineRule="auto"/>
              <w:jc w:val="center"/>
              <w:rPr>
                <w:rFonts w:ascii="Times New Roman" w:eastAsia="Times New Roman" w:hAnsi="Times New Roman" w:cs="Times New Roman"/>
                <w:b/>
                <w:sz w:val="20"/>
                <w:szCs w:val="20"/>
                <w:lang w:eastAsia="es-ES"/>
              </w:rPr>
            </w:pPr>
            <w:bookmarkStart w:id="4" w:name="_Hlk143243122"/>
            <w:r w:rsidRPr="00231BA1">
              <w:rPr>
                <w:rFonts w:ascii="Times New Roman" w:eastAsia="Times New Roman" w:hAnsi="Times New Roman" w:cs="Times New Roman"/>
                <w:b/>
                <w:sz w:val="20"/>
                <w:szCs w:val="20"/>
                <w:lang w:eastAsia="es-ES"/>
              </w:rPr>
              <w:lastRenderedPageBreak/>
              <w:t>INFORMACIÓN BÁSICA DE PROTECCIÓN DE DATOS</w:t>
            </w:r>
          </w:p>
        </w:tc>
      </w:tr>
      <w:tr w:rsidR="00231BA1" w:rsidRPr="00231BA1" w14:paraId="271D6502"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3EAB60"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1606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Dirección General Medio Natural y Biodiversidad</w:t>
            </w:r>
          </w:p>
        </w:tc>
      </w:tr>
      <w:tr w:rsidR="00231BA1" w:rsidRPr="00231BA1" w14:paraId="7D8BD058"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8B9AC"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7BAF3"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Gestión de actuaciones financiadas mediante el Mecanismo de Recuperación y Resiliencia (Next Generation)</w:t>
            </w:r>
          </w:p>
        </w:tc>
      </w:tr>
      <w:tr w:rsidR="00231BA1" w:rsidRPr="00231BA1" w14:paraId="6DF89A84"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C4B886"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7F6EC" w14:textId="503DD142" w:rsidR="00B11E3B" w:rsidRPr="00231BA1" w:rsidRDefault="00B11E3B" w:rsidP="00AF6B63">
            <w:pPr>
              <w:spacing w:after="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6.1.e) Misión en interés público o ejercicio de poderes públicos del Reglamento General de Protección de Datos.</w:t>
            </w:r>
            <w:r w:rsidRPr="00231BA1">
              <w:rPr>
                <w:rFonts w:ascii="Times New Roman" w:eastAsia="Times New Roman" w:hAnsi="Times New Roman" w:cs="Times New Roman"/>
                <w:sz w:val="20"/>
                <w:szCs w:val="20"/>
                <w:lang w:eastAsia="es-ES"/>
              </w:rPr>
              <w:br/>
              <w:t>Reglamento (UE) 2021/241 del Parlamento Europeo y del Consejo, de 12 de febrero de 2021, por el que se establece el Mecanismo de Recuperación y Resiliencia</w:t>
            </w:r>
          </w:p>
        </w:tc>
      </w:tr>
      <w:tr w:rsidR="00231BA1" w:rsidRPr="00231BA1" w14:paraId="36B8ACEE"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CB189"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3D114"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Existe cesión de datos</w:t>
            </w:r>
          </w:p>
        </w:tc>
      </w:tr>
      <w:tr w:rsidR="00231BA1" w:rsidRPr="00231BA1" w14:paraId="7AA5EDFF"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EF6E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40BC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231BA1" w:rsidRPr="00231BA1" w14:paraId="09A1FCDC"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83BC2"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95F83"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Disponible en la dirección electrónica: </w:t>
            </w:r>
            <w:hyperlink r:id="rId8" w:tgtFrame="_blank" w:history="1">
              <w:r w:rsidRPr="00231BA1">
                <w:rPr>
                  <w:rFonts w:ascii="Times New Roman" w:eastAsia="Times New Roman" w:hAnsi="Times New Roman" w:cs="Times New Roman"/>
                  <w:b/>
                  <w:bCs/>
                  <w:sz w:val="20"/>
                  <w:szCs w:val="20"/>
                  <w:u w:val="single"/>
                  <w:lang w:eastAsia="es-ES"/>
                </w:rPr>
                <w:t>https://rat.castillalamancha.es/info/2069</w:t>
              </w:r>
            </w:hyperlink>
          </w:p>
        </w:tc>
      </w:tr>
      <w:bookmarkEnd w:id="4"/>
    </w:tbl>
    <w:p w14:paraId="2BE4B8B0" w14:textId="008E0DCF" w:rsidR="006A3389" w:rsidRPr="00231BA1" w:rsidRDefault="006A3389" w:rsidP="00BD41F2">
      <w:pPr>
        <w:autoSpaceDE w:val="0"/>
        <w:autoSpaceDN w:val="0"/>
        <w:adjustRightInd w:val="0"/>
        <w:spacing w:after="0" w:line="240" w:lineRule="auto"/>
        <w:jc w:val="both"/>
        <w:rPr>
          <w:rFonts w:ascii="Times New Roman" w:hAnsi="Times New Roman" w:cs="Times New Roman"/>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102"/>
      </w:tblGrid>
      <w:tr w:rsidR="008E208C" w:rsidRPr="00231BA1" w14:paraId="7447E858" w14:textId="2F2520B7" w:rsidTr="004B6848">
        <w:trPr>
          <w:trHeight w:val="396"/>
        </w:trPr>
        <w:tc>
          <w:tcPr>
            <w:tcW w:w="4997" w:type="pct"/>
            <w:gridSpan w:val="2"/>
            <w:shd w:val="clear" w:color="auto" w:fill="D9D9D9" w:themeFill="background1" w:themeFillShade="D9"/>
            <w:vAlign w:val="center"/>
          </w:tcPr>
          <w:p w14:paraId="3E64E1F9" w14:textId="20D0709F" w:rsidR="008E208C" w:rsidRPr="00231BA1" w:rsidRDefault="008E208C" w:rsidP="00207A77">
            <w:pPr>
              <w:suppressAutoHyphens/>
              <w:spacing w:after="0" w:line="240" w:lineRule="auto"/>
              <w:jc w:val="center"/>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DATOS DE L</w:t>
            </w:r>
            <w:r>
              <w:rPr>
                <w:rFonts w:ascii="Times New Roman" w:eastAsia="Times New Roman" w:hAnsi="Times New Roman" w:cs="Times New Roman"/>
                <w:b/>
                <w:sz w:val="20"/>
                <w:szCs w:val="20"/>
                <w:lang w:val="es-ES_tradnl" w:eastAsia="es-ES_tradnl"/>
              </w:rPr>
              <w:t>A ACTUACIÓN</w:t>
            </w:r>
          </w:p>
        </w:tc>
      </w:tr>
      <w:tr w:rsidR="008E208C" w:rsidRPr="00231BA1" w14:paraId="4A274E84" w14:textId="3F3DF0F6" w:rsidTr="004B6848">
        <w:trPr>
          <w:trHeight w:val="292"/>
        </w:trPr>
        <w:tc>
          <w:tcPr>
            <w:tcW w:w="2499" w:type="pct"/>
            <w:shd w:val="clear" w:color="auto" w:fill="auto"/>
          </w:tcPr>
          <w:p w14:paraId="6DF38EBF" w14:textId="1B84A58E" w:rsidR="008E208C" w:rsidRPr="00231BA1" w:rsidRDefault="008E208C" w:rsidP="008E208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F82377">
              <w:rPr>
                <w:rFonts w:ascii="Times New Roman" w:eastAsia="Times New Roman" w:hAnsi="Times New Roman" w:cs="Times New Roman"/>
                <w:sz w:val="20"/>
                <w:szCs w:val="20"/>
                <w:lang w:val="es-ES_tradnl" w:eastAsia="es-ES_tradnl"/>
              </w:rPr>
              <w:t>Nombre</w:t>
            </w:r>
            <w:r w:rsidR="007E0FC4" w:rsidRPr="00F82377">
              <w:rPr>
                <w:rFonts w:ascii="Times New Roman" w:eastAsia="Times New Roman" w:hAnsi="Times New Roman" w:cs="Times New Roman"/>
                <w:sz w:val="20"/>
                <w:szCs w:val="20"/>
                <w:lang w:val="es-ES_tradnl" w:eastAsia="es-ES_tradnl"/>
              </w:rPr>
              <w:t xml:space="preserve"> </w:t>
            </w:r>
            <w:r w:rsidR="00800098" w:rsidRPr="00F82377">
              <w:rPr>
                <w:rFonts w:ascii="Times New Roman" w:eastAsia="Times New Roman" w:hAnsi="Times New Roman" w:cs="Times New Roman"/>
                <w:sz w:val="20"/>
                <w:szCs w:val="20"/>
                <w:lang w:val="es-ES_tradnl" w:eastAsia="es-ES_tradnl"/>
              </w:rPr>
              <w:t xml:space="preserve">de la entidad titular </w:t>
            </w:r>
            <w:r w:rsidR="007E0FC4">
              <w:rPr>
                <w:rFonts w:ascii="Times New Roman" w:eastAsia="Times New Roman" w:hAnsi="Times New Roman" w:cs="Times New Roman"/>
                <w:sz w:val="20"/>
                <w:szCs w:val="20"/>
                <w:lang w:val="es-ES_tradnl" w:eastAsia="es-ES_tradnl"/>
              </w:rPr>
              <w:t>(Entidad Local)</w:t>
            </w:r>
            <w:r w:rsidRPr="00231BA1">
              <w:rPr>
                <w:rFonts w:ascii="Times New Roman" w:eastAsia="Times New Roman" w:hAnsi="Times New Roman" w:cs="Times New Roman"/>
                <w:sz w:val="20"/>
                <w:szCs w:val="20"/>
                <w:lang w:val="es-ES_tradnl" w:eastAsia="es-ES_tradnl"/>
              </w:rPr>
              <w:t xml:space="preserve">: </w:t>
            </w:r>
          </w:p>
          <w:p w14:paraId="5360F86D" w14:textId="77777777" w:rsidR="008E208C" w:rsidRPr="00231BA1" w:rsidRDefault="008E208C" w:rsidP="00207A77">
            <w:pPr>
              <w:spacing w:after="0" w:line="240" w:lineRule="auto"/>
              <w:rPr>
                <w:rFonts w:ascii="Times New Roman" w:eastAsia="Times New Roman" w:hAnsi="Times New Roman" w:cs="Times New Roman"/>
                <w:sz w:val="20"/>
                <w:szCs w:val="20"/>
                <w:lang w:val="es-ES_tradnl" w:eastAsia="es-ES_tradnl"/>
              </w:rPr>
            </w:pPr>
          </w:p>
        </w:tc>
        <w:tc>
          <w:tcPr>
            <w:tcW w:w="2499" w:type="pct"/>
          </w:tcPr>
          <w:p w14:paraId="4651EF99" w14:textId="53E8ED9E" w:rsidR="008E208C" w:rsidRDefault="008E208C" w:rsidP="008E208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8E208C" w:rsidRPr="00231BA1" w14:paraId="55377273" w14:textId="307A3E59" w:rsidTr="004B6848">
        <w:trPr>
          <w:trHeight w:val="292"/>
        </w:trPr>
        <w:tc>
          <w:tcPr>
            <w:tcW w:w="2499" w:type="pct"/>
            <w:shd w:val="clear" w:color="auto" w:fill="auto"/>
          </w:tcPr>
          <w:p w14:paraId="759E4E86" w14:textId="44EC88F5" w:rsidR="008E208C" w:rsidRPr="0018628D" w:rsidRDefault="008E208C" w:rsidP="00207A77">
            <w:pPr>
              <w:spacing w:after="0" w:line="240" w:lineRule="auto"/>
              <w:rPr>
                <w:rFonts w:ascii="Times New Roman" w:eastAsia="Times New Roman" w:hAnsi="Times New Roman" w:cs="Times New Roman"/>
                <w:sz w:val="20"/>
                <w:szCs w:val="20"/>
                <w:lang w:val="es-ES_tradnl" w:eastAsia="es-ES_tradnl"/>
              </w:rPr>
            </w:pPr>
            <w:r w:rsidRPr="0018628D">
              <w:rPr>
                <w:rFonts w:ascii="Times New Roman" w:eastAsia="Times New Roman" w:hAnsi="Times New Roman" w:cs="Times New Roman"/>
                <w:sz w:val="20"/>
                <w:szCs w:val="20"/>
                <w:lang w:val="es-ES_tradnl" w:eastAsia="es-ES_tradnl"/>
              </w:rPr>
              <w:t>Superficie total de</w:t>
            </w:r>
            <w:r w:rsidR="00F82377" w:rsidRPr="0018628D">
              <w:rPr>
                <w:rFonts w:ascii="Times New Roman" w:eastAsia="Times New Roman" w:hAnsi="Times New Roman" w:cs="Times New Roman"/>
                <w:sz w:val="20"/>
                <w:szCs w:val="20"/>
                <w:lang w:val="es-ES_tradnl" w:eastAsia="es-ES_tradnl"/>
              </w:rPr>
              <w:t xml:space="preserve"> los</w:t>
            </w:r>
            <w:r w:rsidRPr="0018628D">
              <w:rPr>
                <w:rFonts w:ascii="Times New Roman" w:eastAsia="Times New Roman" w:hAnsi="Times New Roman" w:cs="Times New Roman"/>
                <w:sz w:val="20"/>
                <w:szCs w:val="20"/>
                <w:lang w:val="es-ES_tradnl" w:eastAsia="es-ES_tradnl"/>
              </w:rPr>
              <w:t xml:space="preserve"> </w:t>
            </w:r>
            <w:r w:rsidR="00F82377" w:rsidRPr="0018628D">
              <w:rPr>
                <w:rFonts w:ascii="Times New Roman" w:eastAsia="Times New Roman" w:hAnsi="Times New Roman" w:cs="Times New Roman"/>
                <w:sz w:val="20"/>
                <w:szCs w:val="20"/>
                <w:lang w:val="es-ES_tradnl" w:eastAsia="es-ES_tradnl"/>
              </w:rPr>
              <w:t>m</w:t>
            </w:r>
            <w:r w:rsidRPr="0018628D">
              <w:rPr>
                <w:rFonts w:ascii="Times New Roman" w:eastAsia="Times New Roman" w:hAnsi="Times New Roman" w:cs="Times New Roman"/>
                <w:sz w:val="20"/>
                <w:szCs w:val="20"/>
                <w:lang w:val="es-ES_tradnl" w:eastAsia="es-ES_tradnl"/>
              </w:rPr>
              <w:t xml:space="preserve">ontes </w:t>
            </w:r>
            <w:r w:rsidR="00F82377" w:rsidRPr="0018628D">
              <w:rPr>
                <w:rFonts w:ascii="Times New Roman" w:eastAsia="Times New Roman" w:hAnsi="Times New Roman" w:cs="Times New Roman"/>
                <w:sz w:val="20"/>
                <w:szCs w:val="20"/>
                <w:lang w:val="es-ES_tradnl" w:eastAsia="es-ES_tradnl"/>
              </w:rPr>
              <w:t>de titularidad pública</w:t>
            </w:r>
            <w:r w:rsidRPr="0018628D">
              <w:rPr>
                <w:rFonts w:ascii="Times New Roman" w:eastAsia="Times New Roman" w:hAnsi="Times New Roman" w:cs="Times New Roman"/>
                <w:sz w:val="20"/>
                <w:szCs w:val="20"/>
                <w:lang w:val="es-ES_tradnl" w:eastAsia="es-ES_tradnl"/>
              </w:rPr>
              <w:t xml:space="preserve"> en el grupo de gestión (ha): </w:t>
            </w:r>
          </w:p>
        </w:tc>
        <w:tc>
          <w:tcPr>
            <w:tcW w:w="2499" w:type="pct"/>
          </w:tcPr>
          <w:p w14:paraId="5CB69D4B" w14:textId="0E6B5F68" w:rsidR="008E208C" w:rsidRPr="00231BA1" w:rsidRDefault="008E208C" w:rsidP="00207A77">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F82377" w:rsidRPr="00231BA1" w14:paraId="18414F56" w14:textId="77777777" w:rsidTr="004B6848">
        <w:trPr>
          <w:trHeight w:val="70"/>
        </w:trPr>
        <w:tc>
          <w:tcPr>
            <w:tcW w:w="2499" w:type="pct"/>
            <w:shd w:val="clear" w:color="auto" w:fill="auto"/>
          </w:tcPr>
          <w:p w14:paraId="2BF0E545" w14:textId="7955C538" w:rsidR="00F82377" w:rsidRPr="0018628D" w:rsidRDefault="00F82377" w:rsidP="00207A77">
            <w:pPr>
              <w:spacing w:after="0" w:line="240" w:lineRule="auto"/>
              <w:rPr>
                <w:rFonts w:ascii="Times New Roman" w:eastAsia="Times New Roman" w:hAnsi="Times New Roman" w:cs="Times New Roman"/>
                <w:sz w:val="20"/>
                <w:szCs w:val="20"/>
                <w:lang w:val="es-ES_tradnl" w:eastAsia="es-ES_tradnl"/>
              </w:rPr>
            </w:pPr>
            <w:r w:rsidRPr="0018628D">
              <w:rPr>
                <w:rFonts w:ascii="Times New Roman" w:eastAsia="Times New Roman" w:hAnsi="Times New Roman" w:cs="Times New Roman"/>
                <w:sz w:val="20"/>
                <w:szCs w:val="20"/>
                <w:lang w:val="es-ES_tradnl" w:eastAsia="es-ES_tradnl"/>
              </w:rPr>
              <w:t>Número de montes que constituyen el grupo de gestión:</w:t>
            </w:r>
          </w:p>
        </w:tc>
        <w:tc>
          <w:tcPr>
            <w:tcW w:w="2499" w:type="pct"/>
          </w:tcPr>
          <w:p w14:paraId="53986401" w14:textId="724470FA" w:rsidR="00F82377" w:rsidRPr="00231BA1" w:rsidRDefault="00572B59" w:rsidP="00207A77">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F82377" w:rsidRPr="00231BA1" w14:paraId="72C467E7" w14:textId="77777777" w:rsidTr="004B6848">
        <w:trPr>
          <w:trHeight w:val="70"/>
        </w:trPr>
        <w:tc>
          <w:tcPr>
            <w:tcW w:w="2499" w:type="pct"/>
            <w:shd w:val="clear" w:color="auto" w:fill="auto"/>
          </w:tcPr>
          <w:p w14:paraId="10D2FBC3" w14:textId="32A5DAC0" w:rsidR="00F82377" w:rsidRPr="0018628D" w:rsidRDefault="00F82377" w:rsidP="00207A77">
            <w:pPr>
              <w:spacing w:after="0" w:line="240" w:lineRule="auto"/>
              <w:rPr>
                <w:rFonts w:ascii="Times New Roman" w:eastAsia="Times New Roman" w:hAnsi="Times New Roman" w:cs="Times New Roman"/>
                <w:sz w:val="20"/>
                <w:szCs w:val="20"/>
                <w:lang w:val="es-ES_tradnl" w:eastAsia="es-ES_tradnl"/>
              </w:rPr>
            </w:pPr>
            <w:r w:rsidRPr="0018628D">
              <w:rPr>
                <w:rFonts w:ascii="Times New Roman" w:eastAsia="Times New Roman" w:hAnsi="Times New Roman" w:cs="Times New Roman"/>
                <w:sz w:val="20"/>
                <w:szCs w:val="20"/>
                <w:lang w:val="es-ES_tradnl" w:eastAsia="es-ES_tradnl"/>
              </w:rPr>
              <w:t>Nombre de montes que constituyen el grupo de gestión:</w:t>
            </w:r>
          </w:p>
        </w:tc>
        <w:tc>
          <w:tcPr>
            <w:tcW w:w="2499" w:type="pct"/>
          </w:tcPr>
          <w:p w14:paraId="09112BA7" w14:textId="4CE2295A" w:rsidR="00F82377" w:rsidRPr="00231BA1" w:rsidRDefault="00572B59" w:rsidP="00207A77">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7E0FC4" w:rsidRPr="00231BA1" w14:paraId="79876392" w14:textId="77777777" w:rsidTr="004B6848">
        <w:trPr>
          <w:trHeight w:val="292"/>
        </w:trPr>
        <w:tc>
          <w:tcPr>
            <w:tcW w:w="2499" w:type="pct"/>
            <w:shd w:val="clear" w:color="auto" w:fill="auto"/>
          </w:tcPr>
          <w:p w14:paraId="073E75F8" w14:textId="665DDC9F" w:rsidR="007E0FC4" w:rsidRDefault="007E0FC4" w:rsidP="00207A77">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Número de términos municipales que constituyen la mancomunidad o en vías de constitución:</w:t>
            </w:r>
          </w:p>
        </w:tc>
        <w:tc>
          <w:tcPr>
            <w:tcW w:w="2499" w:type="pct"/>
          </w:tcPr>
          <w:p w14:paraId="02405848" w14:textId="1B594F78" w:rsidR="007E0FC4" w:rsidRPr="00231BA1" w:rsidRDefault="00572B59" w:rsidP="00207A77">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8E208C" w:rsidRPr="00231BA1" w14:paraId="03BD967A" w14:textId="64BD3297" w:rsidTr="004B6848">
        <w:trPr>
          <w:trHeight w:val="292"/>
        </w:trPr>
        <w:tc>
          <w:tcPr>
            <w:tcW w:w="2499" w:type="pct"/>
            <w:shd w:val="clear" w:color="auto" w:fill="auto"/>
          </w:tcPr>
          <w:p w14:paraId="048BD6D7" w14:textId="71CC2FC7" w:rsidR="008E208C" w:rsidRPr="00231BA1" w:rsidRDefault="007E0FC4" w:rsidP="00207A77">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Nombre de los t</w:t>
            </w:r>
            <w:r w:rsidR="008E208C">
              <w:rPr>
                <w:rFonts w:ascii="Times New Roman" w:eastAsia="Times New Roman" w:hAnsi="Times New Roman" w:cs="Times New Roman"/>
                <w:sz w:val="20"/>
                <w:szCs w:val="20"/>
                <w:lang w:val="es-ES_tradnl" w:eastAsia="es-ES_tradnl"/>
              </w:rPr>
              <w:t xml:space="preserve">érminos municipales que constituyen la mancomunidad o en vías de constitución: </w:t>
            </w:r>
          </w:p>
        </w:tc>
        <w:tc>
          <w:tcPr>
            <w:tcW w:w="2499" w:type="pct"/>
          </w:tcPr>
          <w:p w14:paraId="29A3D267" w14:textId="14F02D70" w:rsidR="007E0FC4" w:rsidRDefault="007E0FC4" w:rsidP="00207A77">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p w14:paraId="768FD728" w14:textId="77777777" w:rsidR="007E0FC4" w:rsidRDefault="007E0FC4" w:rsidP="00207A77">
            <w:pPr>
              <w:spacing w:after="0" w:line="240" w:lineRule="auto"/>
              <w:rPr>
                <w:rFonts w:ascii="Times New Roman" w:eastAsia="Times New Roman" w:hAnsi="Times New Roman" w:cs="Times New Roman"/>
                <w:sz w:val="20"/>
                <w:szCs w:val="20"/>
                <w:lang w:val="es-ES_tradnl" w:eastAsia="es-ES_tradnl"/>
              </w:rPr>
            </w:pPr>
          </w:p>
          <w:p w14:paraId="2D13FA5E" w14:textId="77777777" w:rsidR="007E0FC4" w:rsidRDefault="007E0FC4" w:rsidP="00207A77">
            <w:pPr>
              <w:spacing w:after="0" w:line="240" w:lineRule="auto"/>
              <w:rPr>
                <w:rFonts w:ascii="Times New Roman" w:eastAsia="Times New Roman" w:hAnsi="Times New Roman" w:cs="Times New Roman"/>
                <w:sz w:val="20"/>
                <w:szCs w:val="20"/>
                <w:lang w:val="es-ES_tradnl" w:eastAsia="es-ES_tradnl"/>
              </w:rPr>
            </w:pPr>
          </w:p>
          <w:p w14:paraId="494ABDB8" w14:textId="5D0BE9C4" w:rsidR="007E0FC4" w:rsidRDefault="007E0FC4" w:rsidP="00207A77">
            <w:pPr>
              <w:spacing w:after="0" w:line="240" w:lineRule="auto"/>
              <w:rPr>
                <w:rFonts w:ascii="Times New Roman" w:eastAsia="Times New Roman" w:hAnsi="Times New Roman" w:cs="Times New Roman"/>
                <w:sz w:val="20"/>
                <w:szCs w:val="20"/>
                <w:lang w:val="es-ES_tradnl" w:eastAsia="es-ES_tradnl"/>
              </w:rPr>
            </w:pPr>
          </w:p>
        </w:tc>
      </w:tr>
      <w:tr w:rsidR="008709FF" w:rsidRPr="008709FF" w14:paraId="47B48CA7" w14:textId="77777777" w:rsidTr="004B6848">
        <w:tblPrEx>
          <w:jc w:val="center"/>
        </w:tblPrEx>
        <w:trPr>
          <w:trHeight w:val="1806"/>
          <w:jc w:val="center"/>
        </w:trPr>
        <w:tc>
          <w:tcPr>
            <w:tcW w:w="5000" w:type="pct"/>
            <w:gridSpan w:val="2"/>
            <w:tcBorders>
              <w:top w:val="single" w:sz="4" w:space="0" w:color="auto"/>
              <w:bottom w:val="single" w:sz="4" w:space="0" w:color="auto"/>
            </w:tcBorders>
            <w:shd w:val="clear" w:color="auto" w:fill="auto"/>
            <w:tcMar>
              <w:top w:w="28" w:type="dxa"/>
              <w:bottom w:w="28" w:type="dxa"/>
            </w:tcMar>
          </w:tcPr>
          <w:p w14:paraId="6061C68C" w14:textId="77777777" w:rsidR="00EA6C08" w:rsidRPr="00231BA1" w:rsidRDefault="00EA6C08" w:rsidP="00EA6C08">
            <w:pPr>
              <w:widowControl w:val="0"/>
              <w:numPr>
                <w:ilvl w:val="0"/>
                <w:numId w:val="7"/>
              </w:numPr>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En la</w:t>
            </w:r>
            <w:r>
              <w:rPr>
                <w:rFonts w:ascii="Times New Roman" w:eastAsia="Times New Roman" w:hAnsi="Times New Roman" w:cs="Times New Roman"/>
                <w:sz w:val="20"/>
                <w:szCs w:val="20"/>
                <w:lang w:val="es-ES_tradnl" w:eastAsia="es-ES_tradnl"/>
              </w:rPr>
              <w:t xml:space="preserve">s casillas de superficie </w:t>
            </w:r>
            <w:r w:rsidRPr="00231BA1">
              <w:rPr>
                <w:rFonts w:ascii="Times New Roman" w:eastAsia="Times New Roman" w:hAnsi="Times New Roman" w:cs="Times New Roman"/>
                <w:sz w:val="20"/>
                <w:szCs w:val="20"/>
                <w:lang w:val="es-ES_tradnl" w:eastAsia="es-ES_tradnl"/>
              </w:rPr>
              <w:t xml:space="preserve">se anotará su valor en hectáreas y únicamente con dos decimales. </w:t>
            </w:r>
          </w:p>
          <w:p w14:paraId="6173750C" w14:textId="093725DF" w:rsidR="008709FF" w:rsidRDefault="008709FF" w:rsidP="008709FF">
            <w:pPr>
              <w:autoSpaceDE w:val="0"/>
              <w:autoSpaceDN w:val="0"/>
              <w:adjustRightInd w:val="0"/>
              <w:spacing w:after="0" w:line="240" w:lineRule="auto"/>
              <w:jc w:val="both"/>
              <w:rPr>
                <w:rFonts w:ascii="Times New Roman" w:hAnsi="Times New Roman" w:cs="Times New Roman"/>
                <w:b/>
                <w:sz w:val="20"/>
                <w:szCs w:val="20"/>
              </w:rPr>
            </w:pPr>
          </w:p>
          <w:p w14:paraId="23B48BBE" w14:textId="77777777" w:rsidR="00EA6C08" w:rsidRPr="008709FF" w:rsidRDefault="00EA6C08" w:rsidP="008709FF">
            <w:pPr>
              <w:autoSpaceDE w:val="0"/>
              <w:autoSpaceDN w:val="0"/>
              <w:adjustRightInd w:val="0"/>
              <w:spacing w:after="0" w:line="240" w:lineRule="auto"/>
              <w:jc w:val="both"/>
              <w:rPr>
                <w:rFonts w:ascii="Times New Roman" w:hAnsi="Times New Roman" w:cs="Times New Roman"/>
                <w:b/>
                <w:sz w:val="20"/>
                <w:szCs w:val="20"/>
              </w:rPr>
            </w:pPr>
          </w:p>
          <w:p w14:paraId="255E4A6B" w14:textId="3F181523" w:rsidR="008709FF" w:rsidRPr="008709FF" w:rsidRDefault="00E11633" w:rsidP="008709F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 acuerdo con el artículo</w:t>
            </w:r>
            <w:r w:rsidR="008709FF" w:rsidRPr="008709FF">
              <w:rPr>
                <w:rFonts w:ascii="Times New Roman" w:hAnsi="Times New Roman" w:cs="Times New Roman"/>
                <w:sz w:val="20"/>
                <w:szCs w:val="20"/>
              </w:rPr>
              <w:t xml:space="preserve"> 17 de la </w:t>
            </w:r>
            <w:bookmarkStart w:id="5" w:name="_Hlk184283555"/>
            <w:r w:rsidR="008709FF" w:rsidRPr="008709FF">
              <w:rPr>
                <w:rFonts w:ascii="Times New Roman" w:hAnsi="Times New Roman" w:cs="Times New Roman"/>
                <w:sz w:val="20"/>
                <w:szCs w:val="20"/>
              </w:rPr>
              <w:t>Orden de la Consejería de Desarrollo Sostenible, por la que se establecen las bases reguladoras de las ayudas para el asesoramiento técnico a mancomunidades de municipios para la gestión y aprovechamiento común de sus montes en el marco del Plan de Recuperación, Transformación y Resiliencia, y la convocatoria para el año 2025</w:t>
            </w:r>
            <w:bookmarkEnd w:id="5"/>
            <w:r>
              <w:rPr>
                <w:rFonts w:ascii="Times New Roman" w:hAnsi="Times New Roman" w:cs="Times New Roman"/>
                <w:sz w:val="20"/>
                <w:szCs w:val="20"/>
              </w:rPr>
              <w:t>, cumplimenta:</w:t>
            </w:r>
          </w:p>
          <w:p w14:paraId="2D59A46B" w14:textId="77777777" w:rsidR="008709FF" w:rsidRPr="008709FF" w:rsidRDefault="008709FF" w:rsidP="008709FF">
            <w:pPr>
              <w:autoSpaceDE w:val="0"/>
              <w:autoSpaceDN w:val="0"/>
              <w:adjustRightInd w:val="0"/>
              <w:spacing w:after="0" w:line="240" w:lineRule="auto"/>
              <w:jc w:val="both"/>
              <w:rPr>
                <w:rFonts w:ascii="Times New Roman" w:hAnsi="Times New Roman" w:cs="Times New Roman"/>
                <w:sz w:val="20"/>
                <w:szCs w:val="20"/>
              </w:rPr>
            </w:pPr>
          </w:p>
          <w:p w14:paraId="63056387" w14:textId="79D0F50E" w:rsidR="008709FF" w:rsidRPr="008709FF" w:rsidRDefault="008709FF" w:rsidP="008709FF">
            <w:pPr>
              <w:autoSpaceDE w:val="0"/>
              <w:autoSpaceDN w:val="0"/>
              <w:adjustRightInd w:val="0"/>
              <w:spacing w:after="0" w:line="240" w:lineRule="auto"/>
              <w:jc w:val="both"/>
              <w:rPr>
                <w:rFonts w:ascii="Times New Roman" w:hAnsi="Times New Roman" w:cs="Times New Roman"/>
                <w:sz w:val="20"/>
                <w:szCs w:val="20"/>
              </w:rPr>
            </w:pPr>
            <w:r w:rsidRPr="008709FF">
              <w:rPr>
                <w:rFonts w:ascii="Times New Roman" w:hAnsi="Times New Roman" w:cs="Times New Roman"/>
                <w:b/>
                <w:sz w:val="20"/>
                <w:szCs w:val="20"/>
              </w:rPr>
              <w:t>Criterio a).</w:t>
            </w:r>
            <w:r w:rsidRPr="008709FF">
              <w:rPr>
                <w:rFonts w:ascii="Times New Roman" w:hAnsi="Times New Roman" w:cs="Times New Roman"/>
                <w:sz w:val="20"/>
                <w:szCs w:val="20"/>
              </w:rPr>
              <w:t xml:space="preserve"> </w:t>
            </w:r>
            <w:r w:rsidR="00E11633">
              <w:rPr>
                <w:rFonts w:ascii="Times New Roman" w:hAnsi="Times New Roman" w:cs="Times New Roman"/>
                <w:sz w:val="20"/>
                <w:szCs w:val="20"/>
              </w:rPr>
              <w:t>S</w:t>
            </w:r>
            <w:r w:rsidRPr="008709FF">
              <w:rPr>
                <w:rFonts w:ascii="Times New Roman" w:hAnsi="Times New Roman" w:cs="Times New Roman"/>
                <w:sz w:val="20"/>
                <w:szCs w:val="20"/>
              </w:rPr>
              <w:t>uperficie aportada por las mancomunidades existentes o en fase de constitución para la gestión y aprovechamiento forestal</w:t>
            </w:r>
            <w:r w:rsidR="00E11633">
              <w:rPr>
                <w:rFonts w:ascii="Times New Roman" w:hAnsi="Times New Roman" w:cs="Times New Roman"/>
                <w:sz w:val="20"/>
                <w:szCs w:val="20"/>
              </w:rPr>
              <w:t>.</w:t>
            </w:r>
          </w:p>
          <w:p w14:paraId="0C099B74" w14:textId="13EAA734" w:rsidR="008709FF" w:rsidRPr="008709FF" w:rsidRDefault="008709FF" w:rsidP="00E11633">
            <w:pPr>
              <w:autoSpaceDE w:val="0"/>
              <w:autoSpaceDN w:val="0"/>
              <w:adjustRightInd w:val="0"/>
              <w:spacing w:after="0" w:line="240" w:lineRule="auto"/>
              <w:jc w:val="both"/>
              <w:rPr>
                <w:rFonts w:ascii="Times New Roman" w:hAnsi="Times New Roman" w:cs="Times New Roman"/>
                <w:sz w:val="20"/>
                <w:szCs w:val="20"/>
              </w:rPr>
            </w:pPr>
            <w:r w:rsidRPr="008709FF">
              <w:rPr>
                <w:rFonts w:ascii="Times New Roman" w:hAnsi="Times New Roman" w:cs="Times New Roman"/>
                <w:sz w:val="20"/>
                <w:szCs w:val="20"/>
              </w:rPr>
              <w:t xml:space="preserve">       </w:t>
            </w:r>
            <w:r w:rsidR="00E11633"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00E11633" w:rsidRPr="00231BA1">
              <w:rPr>
                <w:rFonts w:ascii="Times New Roman" w:eastAsia="Times New Roman" w:hAnsi="Times New Roman" w:cs="Times New Roman"/>
                <w:sz w:val="20"/>
                <w:szCs w:val="20"/>
                <w:lang w:val="es-ES_tradnl" w:eastAsia="es-ES_tradnl"/>
              </w:rPr>
              <w:instrText xml:space="preserve"> FORMTEXT </w:instrText>
            </w:r>
            <w:r w:rsidR="00E11633" w:rsidRPr="00231BA1">
              <w:rPr>
                <w:rFonts w:ascii="Times New Roman" w:eastAsia="Times New Roman" w:hAnsi="Times New Roman" w:cs="Times New Roman"/>
                <w:sz w:val="20"/>
                <w:szCs w:val="20"/>
                <w:lang w:val="es-ES_tradnl" w:eastAsia="es-ES_tradnl"/>
              </w:rPr>
            </w:r>
            <w:r w:rsidR="00E11633" w:rsidRPr="00231BA1">
              <w:rPr>
                <w:rFonts w:ascii="Times New Roman" w:eastAsia="Times New Roman" w:hAnsi="Times New Roman" w:cs="Times New Roman"/>
                <w:sz w:val="20"/>
                <w:szCs w:val="20"/>
                <w:lang w:val="es-ES_tradnl" w:eastAsia="es-ES_tradnl"/>
              </w:rPr>
              <w:fldChar w:fldCharType="separate"/>
            </w:r>
            <w:r w:rsidR="00E11633" w:rsidRPr="00231BA1">
              <w:rPr>
                <w:rFonts w:ascii="Times New Roman" w:eastAsia="Times New Roman" w:hAnsi="Times New Roman" w:cs="Times New Roman"/>
                <w:noProof/>
                <w:sz w:val="20"/>
                <w:szCs w:val="20"/>
                <w:lang w:val="es-ES_tradnl" w:eastAsia="es-ES_tradnl"/>
              </w:rPr>
              <w:t> </w:t>
            </w:r>
            <w:r w:rsidR="00E11633" w:rsidRPr="00231BA1">
              <w:rPr>
                <w:rFonts w:ascii="Times New Roman" w:eastAsia="Times New Roman" w:hAnsi="Times New Roman" w:cs="Times New Roman"/>
                <w:noProof/>
                <w:sz w:val="20"/>
                <w:szCs w:val="20"/>
                <w:lang w:val="es-ES_tradnl" w:eastAsia="es-ES_tradnl"/>
              </w:rPr>
              <w:t> </w:t>
            </w:r>
            <w:r w:rsidR="00E11633" w:rsidRPr="00231BA1">
              <w:rPr>
                <w:rFonts w:ascii="Times New Roman" w:eastAsia="Times New Roman" w:hAnsi="Times New Roman" w:cs="Times New Roman"/>
                <w:noProof/>
                <w:sz w:val="20"/>
                <w:szCs w:val="20"/>
                <w:lang w:val="es-ES_tradnl" w:eastAsia="es-ES_tradnl"/>
              </w:rPr>
              <w:t> </w:t>
            </w:r>
            <w:r w:rsidR="00E11633" w:rsidRPr="00231BA1">
              <w:rPr>
                <w:rFonts w:ascii="Times New Roman" w:eastAsia="Times New Roman" w:hAnsi="Times New Roman" w:cs="Times New Roman"/>
                <w:noProof/>
                <w:sz w:val="20"/>
                <w:szCs w:val="20"/>
                <w:lang w:val="es-ES_tradnl" w:eastAsia="es-ES_tradnl"/>
              </w:rPr>
              <w:t> </w:t>
            </w:r>
            <w:r w:rsidR="00E11633" w:rsidRPr="00231BA1">
              <w:rPr>
                <w:rFonts w:ascii="Times New Roman" w:eastAsia="Times New Roman" w:hAnsi="Times New Roman" w:cs="Times New Roman"/>
                <w:noProof/>
                <w:sz w:val="20"/>
                <w:szCs w:val="20"/>
                <w:lang w:val="es-ES_tradnl" w:eastAsia="es-ES_tradnl"/>
              </w:rPr>
              <w:t> </w:t>
            </w:r>
            <w:r w:rsidR="00E11633" w:rsidRPr="00231BA1">
              <w:rPr>
                <w:rFonts w:ascii="Times New Roman" w:eastAsia="Times New Roman" w:hAnsi="Times New Roman" w:cs="Times New Roman"/>
                <w:sz w:val="20"/>
                <w:szCs w:val="20"/>
                <w:lang w:val="es-ES_tradnl" w:eastAsia="es-ES_tradnl"/>
              </w:rPr>
              <w:fldChar w:fldCharType="end"/>
            </w:r>
            <w:r w:rsidR="00E11633">
              <w:rPr>
                <w:rFonts w:ascii="Times New Roman" w:eastAsia="Times New Roman" w:hAnsi="Times New Roman" w:cs="Times New Roman"/>
                <w:sz w:val="20"/>
                <w:szCs w:val="20"/>
                <w:lang w:val="es-ES_tradnl" w:eastAsia="es-ES_tradnl"/>
              </w:rPr>
              <w:t xml:space="preserve"> Hectáreas</w:t>
            </w:r>
          </w:p>
          <w:p w14:paraId="679D587A" w14:textId="77777777" w:rsidR="008709FF" w:rsidRPr="008709FF" w:rsidRDefault="008709FF" w:rsidP="008709FF">
            <w:pPr>
              <w:autoSpaceDE w:val="0"/>
              <w:autoSpaceDN w:val="0"/>
              <w:adjustRightInd w:val="0"/>
              <w:spacing w:after="0" w:line="240" w:lineRule="auto"/>
              <w:jc w:val="both"/>
              <w:rPr>
                <w:rFonts w:ascii="Times New Roman" w:hAnsi="Times New Roman" w:cs="Times New Roman"/>
                <w:sz w:val="20"/>
                <w:szCs w:val="20"/>
              </w:rPr>
            </w:pPr>
            <w:r w:rsidRPr="008709FF">
              <w:rPr>
                <w:rFonts w:ascii="Times New Roman" w:hAnsi="Times New Roman" w:cs="Times New Roman"/>
                <w:sz w:val="20"/>
                <w:szCs w:val="20"/>
              </w:rPr>
              <w:t xml:space="preserve">  </w:t>
            </w:r>
          </w:p>
          <w:p w14:paraId="1A582806" w14:textId="71980BFC" w:rsidR="008709FF" w:rsidRPr="008709FF" w:rsidRDefault="008709FF" w:rsidP="008709FF">
            <w:pPr>
              <w:autoSpaceDE w:val="0"/>
              <w:autoSpaceDN w:val="0"/>
              <w:adjustRightInd w:val="0"/>
              <w:spacing w:after="0" w:line="240" w:lineRule="auto"/>
              <w:jc w:val="both"/>
              <w:rPr>
                <w:rFonts w:ascii="Times New Roman" w:hAnsi="Times New Roman" w:cs="Times New Roman"/>
                <w:sz w:val="20"/>
                <w:szCs w:val="20"/>
              </w:rPr>
            </w:pPr>
            <w:r w:rsidRPr="008709FF">
              <w:rPr>
                <w:rFonts w:ascii="Times New Roman" w:hAnsi="Times New Roman" w:cs="Times New Roman"/>
                <w:b/>
                <w:sz w:val="20"/>
                <w:szCs w:val="20"/>
              </w:rPr>
              <w:t>Criterio b).</w:t>
            </w:r>
            <w:r w:rsidRPr="008709FF">
              <w:rPr>
                <w:rFonts w:ascii="Times New Roman" w:hAnsi="Times New Roman" w:cs="Times New Roman"/>
                <w:sz w:val="20"/>
                <w:szCs w:val="20"/>
              </w:rPr>
              <w:t xml:space="preserve"> </w:t>
            </w:r>
            <w:r w:rsidR="00E11633">
              <w:rPr>
                <w:rFonts w:ascii="Times New Roman" w:hAnsi="Times New Roman" w:cs="Times New Roman"/>
                <w:sz w:val="20"/>
                <w:szCs w:val="20"/>
              </w:rPr>
              <w:t>N</w:t>
            </w:r>
            <w:r w:rsidRPr="008709FF">
              <w:rPr>
                <w:rFonts w:ascii="Times New Roman" w:hAnsi="Times New Roman" w:cs="Times New Roman"/>
                <w:sz w:val="20"/>
                <w:szCs w:val="20"/>
              </w:rPr>
              <w:t>úmero de municipios incorporados al sistema de gestión conjunta</w:t>
            </w:r>
            <w:r w:rsidR="00E11633">
              <w:rPr>
                <w:rFonts w:ascii="Times New Roman" w:hAnsi="Times New Roman" w:cs="Times New Roman"/>
                <w:sz w:val="20"/>
                <w:szCs w:val="20"/>
              </w:rPr>
              <w:t>.</w:t>
            </w:r>
          </w:p>
          <w:p w14:paraId="76E6A2A6" w14:textId="051B2E87" w:rsidR="008709FF" w:rsidRDefault="00E11633" w:rsidP="00E11633">
            <w:pPr>
              <w:autoSpaceDE w:val="0"/>
              <w:autoSpaceDN w:val="0"/>
              <w:adjustRightInd w:val="0"/>
              <w:spacing w:after="0" w:line="240" w:lineRule="auto"/>
              <w:ind w:left="309"/>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Municipios</w:t>
            </w:r>
          </w:p>
          <w:p w14:paraId="280BDB93" w14:textId="77777777" w:rsidR="00E11633" w:rsidRPr="008709FF" w:rsidRDefault="00E11633" w:rsidP="00E11633">
            <w:pPr>
              <w:autoSpaceDE w:val="0"/>
              <w:autoSpaceDN w:val="0"/>
              <w:adjustRightInd w:val="0"/>
              <w:spacing w:after="0" w:line="240" w:lineRule="auto"/>
              <w:ind w:left="309"/>
              <w:jc w:val="both"/>
              <w:rPr>
                <w:rFonts w:ascii="Times New Roman" w:hAnsi="Times New Roman" w:cs="Times New Roman"/>
                <w:sz w:val="20"/>
                <w:szCs w:val="20"/>
              </w:rPr>
            </w:pPr>
          </w:p>
          <w:p w14:paraId="08FAC2D4" w14:textId="2D599D03" w:rsidR="008709FF" w:rsidRPr="008709FF" w:rsidRDefault="008709FF" w:rsidP="008709FF">
            <w:pPr>
              <w:autoSpaceDE w:val="0"/>
              <w:autoSpaceDN w:val="0"/>
              <w:adjustRightInd w:val="0"/>
              <w:spacing w:after="0" w:line="240" w:lineRule="auto"/>
              <w:jc w:val="both"/>
              <w:rPr>
                <w:rFonts w:ascii="Times New Roman" w:hAnsi="Times New Roman" w:cs="Times New Roman"/>
                <w:sz w:val="20"/>
                <w:szCs w:val="20"/>
              </w:rPr>
            </w:pPr>
            <w:r w:rsidRPr="008709FF">
              <w:rPr>
                <w:rFonts w:ascii="Times New Roman" w:hAnsi="Times New Roman" w:cs="Times New Roman"/>
                <w:b/>
                <w:sz w:val="20"/>
                <w:szCs w:val="20"/>
              </w:rPr>
              <w:t>Criterio c)</w:t>
            </w:r>
            <w:r w:rsidRPr="008709FF">
              <w:rPr>
                <w:rFonts w:ascii="Times New Roman" w:hAnsi="Times New Roman" w:cs="Times New Roman"/>
                <w:sz w:val="20"/>
                <w:szCs w:val="20"/>
              </w:rPr>
              <w:t xml:space="preserve">. </w:t>
            </w:r>
            <w:r w:rsidR="00E11633">
              <w:rPr>
                <w:rFonts w:ascii="Times New Roman" w:hAnsi="Times New Roman" w:cs="Times New Roman"/>
                <w:sz w:val="20"/>
                <w:szCs w:val="20"/>
              </w:rPr>
              <w:t>U</w:t>
            </w:r>
            <w:r w:rsidRPr="008709FF">
              <w:rPr>
                <w:rFonts w:ascii="Times New Roman" w:hAnsi="Times New Roman" w:cs="Times New Roman"/>
                <w:sz w:val="20"/>
                <w:szCs w:val="20"/>
              </w:rPr>
              <w:t>bicación de la actuación en áreas protegidas conforme a su definición en el artículo 2 de la Ley 9/1999, de 26 de mayo de Conservación de la Naturaleza</w:t>
            </w:r>
            <w:r w:rsidR="00E11633">
              <w:rPr>
                <w:rFonts w:ascii="Times New Roman" w:hAnsi="Times New Roman" w:cs="Times New Roman"/>
                <w:sz w:val="20"/>
                <w:szCs w:val="20"/>
              </w:rPr>
              <w:t>.</w:t>
            </w:r>
          </w:p>
          <w:p w14:paraId="7DA6E344" w14:textId="42D184D4" w:rsidR="008709FF" w:rsidRDefault="00E11633" w:rsidP="00E11633">
            <w:pPr>
              <w:autoSpaceDE w:val="0"/>
              <w:autoSpaceDN w:val="0"/>
              <w:adjustRightInd w:val="0"/>
              <w:spacing w:after="0" w:line="240" w:lineRule="auto"/>
              <w:ind w:left="309"/>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 de superficie ubicada en áreas protegidas.</w:t>
            </w:r>
          </w:p>
          <w:p w14:paraId="7AE18178" w14:textId="77777777" w:rsidR="00E11633" w:rsidRPr="008709FF" w:rsidRDefault="00E11633" w:rsidP="00E11633">
            <w:pPr>
              <w:autoSpaceDE w:val="0"/>
              <w:autoSpaceDN w:val="0"/>
              <w:adjustRightInd w:val="0"/>
              <w:spacing w:after="0" w:line="240" w:lineRule="auto"/>
              <w:ind w:left="309"/>
              <w:jc w:val="both"/>
              <w:rPr>
                <w:rFonts w:ascii="Times New Roman" w:hAnsi="Times New Roman" w:cs="Times New Roman"/>
                <w:sz w:val="20"/>
                <w:szCs w:val="20"/>
              </w:rPr>
            </w:pPr>
          </w:p>
          <w:p w14:paraId="0669A896" w14:textId="451AC1F9" w:rsidR="008709FF" w:rsidRPr="008709FF" w:rsidRDefault="008709FF" w:rsidP="008709FF">
            <w:pPr>
              <w:autoSpaceDE w:val="0"/>
              <w:autoSpaceDN w:val="0"/>
              <w:adjustRightInd w:val="0"/>
              <w:spacing w:after="0" w:line="240" w:lineRule="auto"/>
              <w:jc w:val="both"/>
              <w:rPr>
                <w:rFonts w:ascii="Times New Roman" w:hAnsi="Times New Roman" w:cs="Times New Roman"/>
                <w:sz w:val="20"/>
                <w:szCs w:val="20"/>
              </w:rPr>
            </w:pPr>
            <w:r w:rsidRPr="008709FF">
              <w:rPr>
                <w:rFonts w:ascii="Times New Roman" w:hAnsi="Times New Roman" w:cs="Times New Roman"/>
                <w:b/>
                <w:sz w:val="20"/>
                <w:szCs w:val="20"/>
              </w:rPr>
              <w:t>Criterio d)</w:t>
            </w:r>
            <w:r w:rsidRPr="008709FF">
              <w:rPr>
                <w:rFonts w:ascii="Times New Roman" w:hAnsi="Times New Roman" w:cs="Times New Roman"/>
                <w:sz w:val="20"/>
                <w:szCs w:val="20"/>
              </w:rPr>
              <w:t xml:space="preserve">. </w:t>
            </w:r>
            <w:r w:rsidR="00E11633">
              <w:rPr>
                <w:rFonts w:ascii="Times New Roman" w:hAnsi="Times New Roman" w:cs="Times New Roman"/>
                <w:sz w:val="20"/>
                <w:szCs w:val="20"/>
              </w:rPr>
              <w:t xml:space="preserve">Según </w:t>
            </w:r>
            <w:r w:rsidRPr="008709FF">
              <w:rPr>
                <w:rFonts w:ascii="Times New Roman" w:hAnsi="Times New Roman" w:cs="Times New Roman"/>
                <w:sz w:val="20"/>
                <w:szCs w:val="20"/>
              </w:rPr>
              <w:t xml:space="preserve">Decreto 108/2021 de 19 de octubre, por el que se determinan las zonas rurales de Castilla-La Mancha, conforme a la tipología establecida en el artículo 11 de la Ley 2/2021, de 7 de mayo, de Medidas Económicas, Sociales y Tributarias frente a la Despoblación y para el Desarrollo del Medio Rural en Castilla-La Mancha, </w:t>
            </w:r>
            <w:r w:rsidR="00E11633">
              <w:rPr>
                <w:rFonts w:ascii="Times New Roman" w:hAnsi="Times New Roman" w:cs="Times New Roman"/>
                <w:sz w:val="20"/>
                <w:szCs w:val="20"/>
              </w:rPr>
              <w:t>selecciona:</w:t>
            </w:r>
          </w:p>
          <w:p w14:paraId="1E752B55" w14:textId="693D8857" w:rsidR="008709FF" w:rsidRPr="008709FF" w:rsidRDefault="008709FF" w:rsidP="008709FF">
            <w:pPr>
              <w:autoSpaceDE w:val="0"/>
              <w:autoSpaceDN w:val="0"/>
              <w:adjustRightInd w:val="0"/>
              <w:spacing w:after="0" w:line="240" w:lineRule="auto"/>
              <w:jc w:val="both"/>
              <w:rPr>
                <w:rFonts w:ascii="Times New Roman" w:hAnsi="Times New Roman" w:cs="Times New Roman"/>
                <w:sz w:val="20"/>
                <w:szCs w:val="20"/>
              </w:rPr>
            </w:pPr>
            <w:r w:rsidRPr="008709FF">
              <w:rPr>
                <w:rFonts w:ascii="Times New Roman" w:hAnsi="Times New Roman" w:cs="Times New Roman"/>
                <w:sz w:val="20"/>
                <w:szCs w:val="20"/>
              </w:rPr>
              <w:t xml:space="preserve">        </w:t>
            </w:r>
            <w:r w:rsidRPr="008709FF">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8709FF">
              <w:rPr>
                <w:rFonts w:ascii="Times New Roman" w:hAnsi="Times New Roman" w:cs="Times New Roman"/>
                <w:sz w:val="20"/>
                <w:szCs w:val="20"/>
              </w:rPr>
              <w:instrText xml:space="preserve"> FORMCHECKBOX </w:instrText>
            </w:r>
            <w:r w:rsidR="004C0EB3">
              <w:rPr>
                <w:rFonts w:ascii="Times New Roman" w:hAnsi="Times New Roman" w:cs="Times New Roman"/>
                <w:sz w:val="20"/>
                <w:szCs w:val="20"/>
              </w:rPr>
            </w:r>
            <w:r w:rsidR="004C0EB3">
              <w:rPr>
                <w:rFonts w:ascii="Times New Roman" w:hAnsi="Times New Roman" w:cs="Times New Roman"/>
                <w:sz w:val="20"/>
                <w:szCs w:val="20"/>
              </w:rPr>
              <w:fldChar w:fldCharType="separate"/>
            </w:r>
            <w:r w:rsidRPr="008709FF">
              <w:rPr>
                <w:rFonts w:ascii="Times New Roman" w:hAnsi="Times New Roman" w:cs="Times New Roman"/>
                <w:sz w:val="20"/>
                <w:szCs w:val="20"/>
              </w:rPr>
              <w:fldChar w:fldCharType="end"/>
            </w:r>
            <w:r w:rsidRPr="008709FF">
              <w:rPr>
                <w:rFonts w:ascii="Times New Roman" w:hAnsi="Times New Roman" w:cs="Times New Roman"/>
                <w:sz w:val="20"/>
                <w:szCs w:val="20"/>
              </w:rPr>
              <w:t xml:space="preserve"> </w:t>
            </w:r>
            <w:r w:rsidR="00E11633">
              <w:rPr>
                <w:rFonts w:ascii="Times New Roman" w:hAnsi="Times New Roman" w:cs="Times New Roman"/>
                <w:sz w:val="20"/>
                <w:szCs w:val="20"/>
              </w:rPr>
              <w:t>La solicitud se desarrollará en</w:t>
            </w:r>
            <w:r w:rsidRPr="008709FF">
              <w:rPr>
                <w:rFonts w:ascii="Times New Roman" w:hAnsi="Times New Roman" w:cs="Times New Roman"/>
                <w:sz w:val="20"/>
                <w:szCs w:val="20"/>
              </w:rPr>
              <w:t xml:space="preserve"> municipios o núcleos de población de menos de 2.000 habitantes definidos como zonas de extrema despoblación</w:t>
            </w:r>
            <w:r w:rsidR="00E11633">
              <w:rPr>
                <w:rFonts w:ascii="Times New Roman" w:hAnsi="Times New Roman" w:cs="Times New Roman"/>
                <w:sz w:val="20"/>
                <w:szCs w:val="20"/>
              </w:rPr>
              <w:t>.</w:t>
            </w:r>
          </w:p>
          <w:p w14:paraId="5C685848" w14:textId="667943ED" w:rsidR="00E11633" w:rsidRDefault="008709FF" w:rsidP="00E11633">
            <w:pPr>
              <w:autoSpaceDE w:val="0"/>
              <w:autoSpaceDN w:val="0"/>
              <w:adjustRightInd w:val="0"/>
              <w:spacing w:after="0" w:line="240" w:lineRule="auto"/>
              <w:jc w:val="both"/>
              <w:rPr>
                <w:rFonts w:ascii="Times New Roman" w:hAnsi="Times New Roman" w:cs="Times New Roman"/>
                <w:sz w:val="20"/>
                <w:szCs w:val="20"/>
              </w:rPr>
            </w:pPr>
            <w:r w:rsidRPr="008709FF">
              <w:rPr>
                <w:rFonts w:ascii="Times New Roman" w:hAnsi="Times New Roman" w:cs="Times New Roman"/>
                <w:sz w:val="20"/>
                <w:szCs w:val="20"/>
              </w:rPr>
              <w:lastRenderedPageBreak/>
              <w:t xml:space="preserve">        </w:t>
            </w:r>
            <w:r w:rsidRPr="008709FF">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8709FF">
              <w:rPr>
                <w:rFonts w:ascii="Times New Roman" w:hAnsi="Times New Roman" w:cs="Times New Roman"/>
                <w:sz w:val="20"/>
                <w:szCs w:val="20"/>
              </w:rPr>
              <w:instrText xml:space="preserve"> FORMCHECKBOX </w:instrText>
            </w:r>
            <w:r w:rsidR="004C0EB3">
              <w:rPr>
                <w:rFonts w:ascii="Times New Roman" w:hAnsi="Times New Roman" w:cs="Times New Roman"/>
                <w:sz w:val="20"/>
                <w:szCs w:val="20"/>
              </w:rPr>
            </w:r>
            <w:r w:rsidR="004C0EB3">
              <w:rPr>
                <w:rFonts w:ascii="Times New Roman" w:hAnsi="Times New Roman" w:cs="Times New Roman"/>
                <w:sz w:val="20"/>
                <w:szCs w:val="20"/>
              </w:rPr>
              <w:fldChar w:fldCharType="separate"/>
            </w:r>
            <w:r w:rsidRPr="008709FF">
              <w:rPr>
                <w:rFonts w:ascii="Times New Roman" w:hAnsi="Times New Roman" w:cs="Times New Roman"/>
                <w:sz w:val="20"/>
                <w:szCs w:val="20"/>
              </w:rPr>
              <w:fldChar w:fldCharType="end"/>
            </w:r>
            <w:r w:rsidRPr="008709FF">
              <w:rPr>
                <w:rFonts w:ascii="Times New Roman" w:hAnsi="Times New Roman" w:cs="Times New Roman"/>
                <w:sz w:val="20"/>
                <w:szCs w:val="20"/>
              </w:rPr>
              <w:t xml:space="preserve"> </w:t>
            </w:r>
            <w:r w:rsidR="00E11633">
              <w:rPr>
                <w:rFonts w:ascii="Times New Roman" w:hAnsi="Times New Roman" w:cs="Times New Roman"/>
                <w:sz w:val="20"/>
                <w:szCs w:val="20"/>
              </w:rPr>
              <w:t xml:space="preserve">La solicitud se desarrollará </w:t>
            </w:r>
            <w:r w:rsidRPr="008709FF">
              <w:rPr>
                <w:rFonts w:ascii="Times New Roman" w:hAnsi="Times New Roman" w:cs="Times New Roman"/>
                <w:sz w:val="20"/>
                <w:szCs w:val="20"/>
              </w:rPr>
              <w:t>en municipios o núcleos de población de menos de 2.000 habitantes definidos como zonas de intensa despoblación, y en los municipios o núcleos de población de más de 2.000 habitantes definidos como zonas de extrema despoblación</w:t>
            </w:r>
            <w:r w:rsidR="00E11633">
              <w:rPr>
                <w:rFonts w:ascii="Times New Roman" w:hAnsi="Times New Roman" w:cs="Times New Roman"/>
                <w:sz w:val="20"/>
                <w:szCs w:val="20"/>
              </w:rPr>
              <w:t>.</w:t>
            </w:r>
          </w:p>
          <w:p w14:paraId="39AD481E" w14:textId="030FFB8F" w:rsidR="008709FF" w:rsidRPr="008709FF" w:rsidRDefault="008709FF" w:rsidP="00E11633">
            <w:pPr>
              <w:autoSpaceDE w:val="0"/>
              <w:autoSpaceDN w:val="0"/>
              <w:adjustRightInd w:val="0"/>
              <w:spacing w:after="0" w:line="240" w:lineRule="auto"/>
              <w:jc w:val="both"/>
              <w:rPr>
                <w:rFonts w:ascii="Times New Roman" w:hAnsi="Times New Roman" w:cs="Times New Roman"/>
                <w:b/>
                <w:i/>
                <w:sz w:val="20"/>
                <w:szCs w:val="20"/>
              </w:rPr>
            </w:pPr>
            <w:r w:rsidRPr="008709FF">
              <w:rPr>
                <w:rFonts w:ascii="Times New Roman" w:hAnsi="Times New Roman" w:cs="Times New Roman"/>
                <w:sz w:val="20"/>
                <w:szCs w:val="20"/>
              </w:rPr>
              <w:t xml:space="preserve">        </w:t>
            </w:r>
            <w:r w:rsidRPr="008709FF">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8709FF">
              <w:rPr>
                <w:rFonts w:ascii="Times New Roman" w:hAnsi="Times New Roman" w:cs="Times New Roman"/>
                <w:sz w:val="20"/>
                <w:szCs w:val="20"/>
              </w:rPr>
              <w:instrText xml:space="preserve"> FORMCHECKBOX </w:instrText>
            </w:r>
            <w:r w:rsidR="004C0EB3">
              <w:rPr>
                <w:rFonts w:ascii="Times New Roman" w:hAnsi="Times New Roman" w:cs="Times New Roman"/>
                <w:sz w:val="20"/>
                <w:szCs w:val="20"/>
              </w:rPr>
            </w:r>
            <w:r w:rsidR="004C0EB3">
              <w:rPr>
                <w:rFonts w:ascii="Times New Roman" w:hAnsi="Times New Roman" w:cs="Times New Roman"/>
                <w:sz w:val="20"/>
                <w:szCs w:val="20"/>
              </w:rPr>
              <w:fldChar w:fldCharType="separate"/>
            </w:r>
            <w:r w:rsidRPr="008709FF">
              <w:rPr>
                <w:rFonts w:ascii="Times New Roman" w:hAnsi="Times New Roman" w:cs="Times New Roman"/>
                <w:sz w:val="20"/>
                <w:szCs w:val="20"/>
              </w:rPr>
              <w:fldChar w:fldCharType="end"/>
            </w:r>
            <w:r w:rsidRPr="008709FF">
              <w:rPr>
                <w:rFonts w:ascii="Times New Roman" w:hAnsi="Times New Roman" w:cs="Times New Roman"/>
                <w:sz w:val="20"/>
                <w:szCs w:val="20"/>
              </w:rPr>
              <w:t xml:space="preserve"> </w:t>
            </w:r>
            <w:r w:rsidR="00E11633">
              <w:rPr>
                <w:rFonts w:ascii="Times New Roman" w:hAnsi="Times New Roman" w:cs="Times New Roman"/>
                <w:sz w:val="20"/>
                <w:szCs w:val="20"/>
              </w:rPr>
              <w:t xml:space="preserve">La solicitud se desarrollará </w:t>
            </w:r>
            <w:r w:rsidRPr="008709FF">
              <w:rPr>
                <w:rFonts w:ascii="Times New Roman" w:hAnsi="Times New Roman" w:cs="Times New Roman"/>
                <w:sz w:val="20"/>
                <w:szCs w:val="20"/>
              </w:rPr>
              <w:t>en municipio o núcleos de población, definidos como zona en riesgo de despoblación, y en los municipios o núcleos de población de más de 2.000 habitantes, defendidos como zonas de intensa despoblación, así como en los municipios de las zonas rurales intermedias con predominio de la actividad agrícola, con población inferior a 2.000 habitantes, que hayan perdido población durante los cinco años anteriores a 1 de enero de 2021</w:t>
            </w:r>
            <w:r w:rsidR="00E11633">
              <w:rPr>
                <w:rFonts w:ascii="Times New Roman" w:hAnsi="Times New Roman" w:cs="Times New Roman"/>
                <w:sz w:val="20"/>
                <w:szCs w:val="20"/>
              </w:rPr>
              <w:t>.</w:t>
            </w:r>
          </w:p>
        </w:tc>
      </w:tr>
    </w:tbl>
    <w:p w14:paraId="42C0B274" w14:textId="77777777" w:rsidR="008709FF" w:rsidRDefault="008709FF" w:rsidP="00BD41F2">
      <w:pPr>
        <w:autoSpaceDE w:val="0"/>
        <w:autoSpaceDN w:val="0"/>
        <w:adjustRightInd w:val="0"/>
        <w:spacing w:after="0" w:line="240" w:lineRule="auto"/>
        <w:jc w:val="both"/>
        <w:rPr>
          <w:rFonts w:ascii="Times New Roman" w:hAnsi="Times New Roman" w:cs="Times New Roman"/>
          <w:sz w:val="20"/>
          <w:szCs w:val="20"/>
        </w:rPr>
      </w:pPr>
    </w:p>
    <w:p w14:paraId="3F102E76" w14:textId="77777777" w:rsidR="008709FF" w:rsidRPr="00231BA1" w:rsidRDefault="008709FF"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4528"/>
      </w:tblGrid>
      <w:tr w:rsidR="008E208C" w:rsidRPr="00231BA1" w14:paraId="03B233AA" w14:textId="77777777" w:rsidTr="00572B59">
        <w:trPr>
          <w:trHeight w:val="396"/>
        </w:trPr>
        <w:tc>
          <w:tcPr>
            <w:tcW w:w="5000" w:type="pct"/>
            <w:gridSpan w:val="2"/>
            <w:shd w:val="clear" w:color="auto" w:fill="D9D9D9" w:themeFill="background1" w:themeFillShade="D9"/>
            <w:vAlign w:val="center"/>
          </w:tcPr>
          <w:p w14:paraId="761E4E63" w14:textId="3CDA7604" w:rsidR="008E208C" w:rsidRPr="00231BA1" w:rsidRDefault="008E208C" w:rsidP="008E208C">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CUANTÍA </w:t>
            </w:r>
            <w:r w:rsidR="00EA6C08">
              <w:rPr>
                <w:rFonts w:ascii="Times New Roman" w:eastAsia="Times New Roman" w:hAnsi="Times New Roman" w:cs="Times New Roman"/>
                <w:b/>
                <w:sz w:val="20"/>
                <w:szCs w:val="20"/>
                <w:lang w:val="es-ES_tradnl" w:eastAsia="es-ES_tradnl"/>
              </w:rPr>
              <w:t>DE LA AYUDA</w:t>
            </w:r>
          </w:p>
        </w:tc>
      </w:tr>
      <w:tr w:rsidR="008E208C" w:rsidRPr="00231BA1" w14:paraId="68E35E65" w14:textId="77777777" w:rsidTr="007E0FC4">
        <w:trPr>
          <w:trHeight w:val="292"/>
        </w:trPr>
        <w:tc>
          <w:tcPr>
            <w:tcW w:w="2779" w:type="pct"/>
            <w:shd w:val="clear" w:color="auto" w:fill="auto"/>
          </w:tcPr>
          <w:p w14:paraId="22DE2A9E" w14:textId="7139CEBD" w:rsidR="008E208C" w:rsidRPr="00231BA1" w:rsidRDefault="008E208C" w:rsidP="008E208C">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position w:val="-4"/>
                <w:sz w:val="20"/>
                <w:szCs w:val="20"/>
                <w:lang w:eastAsia="es-ES"/>
              </w:rPr>
              <w:t xml:space="preserve"> Hasta 20.000 hectáreas  </w:t>
            </w:r>
            <w:r w:rsidRPr="00231BA1">
              <w:rPr>
                <w:rFonts w:ascii="Times New Roman" w:eastAsia="Times New Roman" w:hAnsi="Times New Roman" w:cs="Times New Roman"/>
                <w:position w:val="-4"/>
                <w:sz w:val="20"/>
                <w:szCs w:val="20"/>
                <w:lang w:eastAsia="es-ES"/>
              </w:rPr>
              <w:t xml:space="preserve"> </w:t>
            </w:r>
            <w:r w:rsidRPr="00231BA1">
              <w:rPr>
                <w:rFonts w:ascii="Times New Roman" w:eastAsia="Times New Roman" w:hAnsi="Times New Roman" w:cs="Times New Roman"/>
                <w:position w:val="-4"/>
                <w:sz w:val="20"/>
                <w:szCs w:val="20"/>
                <w:lang w:eastAsia="es-ES"/>
              </w:rPr>
              <w:fldChar w:fldCharType="begin">
                <w:ffData>
                  <w:name w:val="Casilla9"/>
                  <w:enabled/>
                  <w:calcOnExit w:val="0"/>
                  <w:checkBox>
                    <w:sizeAuto/>
                    <w:default w:val="0"/>
                  </w:checkBox>
                </w:ffData>
              </w:fldChar>
            </w:r>
            <w:r w:rsidRPr="00231BA1">
              <w:rPr>
                <w:rFonts w:ascii="Times New Roman" w:eastAsia="Times New Roman" w:hAnsi="Times New Roman" w:cs="Times New Roman"/>
                <w:position w:val="-4"/>
                <w:sz w:val="20"/>
                <w:szCs w:val="20"/>
                <w:lang w:eastAsia="es-ES"/>
              </w:rPr>
              <w:instrText xml:space="preserve"> FORMCHECKBOX </w:instrText>
            </w:r>
            <w:r w:rsidR="004C0EB3">
              <w:rPr>
                <w:rFonts w:ascii="Times New Roman" w:eastAsia="Times New Roman" w:hAnsi="Times New Roman" w:cs="Times New Roman"/>
                <w:position w:val="-4"/>
                <w:sz w:val="20"/>
                <w:szCs w:val="20"/>
                <w:lang w:eastAsia="es-ES"/>
              </w:rPr>
            </w:r>
            <w:r w:rsidR="004C0EB3">
              <w:rPr>
                <w:rFonts w:ascii="Times New Roman" w:eastAsia="Times New Roman" w:hAnsi="Times New Roman" w:cs="Times New Roman"/>
                <w:position w:val="-4"/>
                <w:sz w:val="20"/>
                <w:szCs w:val="20"/>
                <w:lang w:eastAsia="es-ES"/>
              </w:rPr>
              <w:fldChar w:fldCharType="separate"/>
            </w:r>
            <w:r w:rsidRPr="00231BA1">
              <w:rPr>
                <w:rFonts w:ascii="Times New Roman" w:eastAsia="Times New Roman" w:hAnsi="Times New Roman" w:cs="Times New Roman"/>
                <w:position w:val="-4"/>
                <w:sz w:val="20"/>
                <w:szCs w:val="20"/>
                <w:lang w:eastAsia="es-ES"/>
              </w:rPr>
              <w:fldChar w:fldCharType="end"/>
            </w:r>
            <w:r w:rsidRPr="00231BA1">
              <w:rPr>
                <w:rFonts w:ascii="Times New Roman" w:eastAsia="Times New Roman" w:hAnsi="Times New Roman" w:cs="Times New Roman"/>
                <w:position w:val="-4"/>
                <w:sz w:val="20"/>
                <w:szCs w:val="20"/>
                <w:lang w:eastAsia="es-ES"/>
              </w:rPr>
              <w:t xml:space="preserve"> </w:t>
            </w:r>
          </w:p>
        </w:tc>
        <w:tc>
          <w:tcPr>
            <w:tcW w:w="2221" w:type="pct"/>
            <w:shd w:val="clear" w:color="auto" w:fill="auto"/>
          </w:tcPr>
          <w:p w14:paraId="5EF49ACC" w14:textId="61D54C72" w:rsidR="008E208C" w:rsidRPr="007E0FC4" w:rsidRDefault="007E0FC4" w:rsidP="008E208C">
            <w:pPr>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position w:val="-4"/>
                <w:sz w:val="20"/>
                <w:szCs w:val="20"/>
                <w:lang w:eastAsia="es-ES"/>
              </w:rPr>
              <w:t xml:space="preserve">Igual o más de 20.000 hectáreas  </w:t>
            </w:r>
            <w:r w:rsidRPr="00231BA1">
              <w:rPr>
                <w:rFonts w:ascii="Times New Roman" w:eastAsia="Times New Roman" w:hAnsi="Times New Roman" w:cs="Times New Roman"/>
                <w:position w:val="-4"/>
                <w:sz w:val="20"/>
                <w:szCs w:val="20"/>
                <w:lang w:eastAsia="es-ES"/>
              </w:rPr>
              <w:fldChar w:fldCharType="begin">
                <w:ffData>
                  <w:name w:val="Casilla9"/>
                  <w:enabled/>
                  <w:calcOnExit w:val="0"/>
                  <w:checkBox>
                    <w:sizeAuto/>
                    <w:default w:val="0"/>
                  </w:checkBox>
                </w:ffData>
              </w:fldChar>
            </w:r>
            <w:r w:rsidRPr="00231BA1">
              <w:rPr>
                <w:rFonts w:ascii="Times New Roman" w:eastAsia="Times New Roman" w:hAnsi="Times New Roman" w:cs="Times New Roman"/>
                <w:position w:val="-4"/>
                <w:sz w:val="20"/>
                <w:szCs w:val="20"/>
                <w:lang w:eastAsia="es-ES"/>
              </w:rPr>
              <w:instrText xml:space="preserve"> FORMCHECKBOX </w:instrText>
            </w:r>
            <w:r w:rsidR="004C0EB3">
              <w:rPr>
                <w:rFonts w:ascii="Times New Roman" w:eastAsia="Times New Roman" w:hAnsi="Times New Roman" w:cs="Times New Roman"/>
                <w:position w:val="-4"/>
                <w:sz w:val="20"/>
                <w:szCs w:val="20"/>
                <w:lang w:eastAsia="es-ES"/>
              </w:rPr>
            </w:r>
            <w:r w:rsidR="004C0EB3">
              <w:rPr>
                <w:rFonts w:ascii="Times New Roman" w:eastAsia="Times New Roman" w:hAnsi="Times New Roman" w:cs="Times New Roman"/>
                <w:position w:val="-4"/>
                <w:sz w:val="20"/>
                <w:szCs w:val="20"/>
                <w:lang w:eastAsia="es-ES"/>
              </w:rPr>
              <w:fldChar w:fldCharType="separate"/>
            </w:r>
            <w:r w:rsidRPr="00231BA1">
              <w:rPr>
                <w:rFonts w:ascii="Times New Roman" w:eastAsia="Times New Roman" w:hAnsi="Times New Roman" w:cs="Times New Roman"/>
                <w:position w:val="-4"/>
                <w:sz w:val="20"/>
                <w:szCs w:val="20"/>
                <w:lang w:eastAsia="es-ES"/>
              </w:rPr>
              <w:fldChar w:fldCharType="end"/>
            </w:r>
            <w:r>
              <w:rPr>
                <w:rFonts w:ascii="Times New Roman" w:eastAsia="Times New Roman" w:hAnsi="Times New Roman" w:cs="Times New Roman"/>
                <w:position w:val="-4"/>
                <w:sz w:val="20"/>
                <w:szCs w:val="20"/>
                <w:lang w:eastAsia="es-ES"/>
              </w:rPr>
              <w:t xml:space="preserve">                </w:t>
            </w:r>
            <w:r w:rsidRPr="00231BA1">
              <w:rPr>
                <w:rFonts w:ascii="Times New Roman" w:eastAsia="Times New Roman" w:hAnsi="Times New Roman" w:cs="Times New Roman"/>
                <w:position w:val="-4"/>
                <w:sz w:val="20"/>
                <w:szCs w:val="20"/>
                <w:lang w:eastAsia="es-ES"/>
              </w:rPr>
              <w:t xml:space="preserve"> </w:t>
            </w:r>
          </w:p>
        </w:tc>
      </w:tr>
      <w:tr w:rsidR="007E0FC4" w:rsidRPr="00231BA1" w14:paraId="15AC777F" w14:textId="77777777" w:rsidTr="007E0FC4">
        <w:trPr>
          <w:trHeight w:val="292"/>
        </w:trPr>
        <w:tc>
          <w:tcPr>
            <w:tcW w:w="2779" w:type="pct"/>
            <w:shd w:val="clear" w:color="auto" w:fill="auto"/>
          </w:tcPr>
          <w:p w14:paraId="0F29DD92" w14:textId="3E735E24" w:rsidR="007E0FC4" w:rsidRPr="008E208C" w:rsidRDefault="007E0FC4" w:rsidP="007E0FC4">
            <w:pPr>
              <w:pStyle w:val="Prrafodelista"/>
              <w:numPr>
                <w:ilvl w:val="0"/>
                <w:numId w:val="16"/>
              </w:num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Elaboración de un plan de actuaci</w:t>
            </w:r>
            <w:r w:rsidR="00EA6C08">
              <w:rPr>
                <w:rFonts w:ascii="Times New Roman" w:eastAsia="Times New Roman" w:hAnsi="Times New Roman" w:cs="Times New Roman"/>
                <w:sz w:val="20"/>
                <w:szCs w:val="20"/>
                <w:lang w:val="es-ES_tradnl" w:eastAsia="es-ES_tradnl"/>
              </w:rPr>
              <w:t>o</w:t>
            </w:r>
            <w:r>
              <w:rPr>
                <w:rFonts w:ascii="Times New Roman" w:eastAsia="Times New Roman" w:hAnsi="Times New Roman" w:cs="Times New Roman"/>
                <w:sz w:val="20"/>
                <w:szCs w:val="20"/>
                <w:lang w:val="es-ES_tradnl" w:eastAsia="es-ES_tradnl"/>
              </w:rPr>
              <w:t>n</w:t>
            </w:r>
            <w:r w:rsidR="00EA6C08">
              <w:rPr>
                <w:rFonts w:ascii="Times New Roman" w:eastAsia="Times New Roman" w:hAnsi="Times New Roman" w:cs="Times New Roman"/>
                <w:sz w:val="20"/>
                <w:szCs w:val="20"/>
                <w:lang w:val="es-ES_tradnl" w:eastAsia="es-ES_tradnl"/>
              </w:rPr>
              <w:t>es.</w:t>
            </w:r>
          </w:p>
          <w:p w14:paraId="38FE649F" w14:textId="77777777" w:rsidR="007E0FC4" w:rsidRDefault="007E0FC4" w:rsidP="007E0FC4">
            <w:pPr>
              <w:spacing w:after="0" w:line="240" w:lineRule="auto"/>
              <w:rPr>
                <w:rFonts w:ascii="Times New Roman" w:eastAsia="Times New Roman" w:hAnsi="Times New Roman" w:cs="Times New Roman"/>
                <w:position w:val="-4"/>
                <w:sz w:val="20"/>
                <w:szCs w:val="20"/>
                <w:lang w:eastAsia="es-ES"/>
              </w:rPr>
            </w:pPr>
          </w:p>
        </w:tc>
        <w:tc>
          <w:tcPr>
            <w:tcW w:w="2221" w:type="pct"/>
            <w:shd w:val="clear" w:color="auto" w:fill="auto"/>
          </w:tcPr>
          <w:p w14:paraId="1267080C" w14:textId="5425EC6D" w:rsidR="007E0FC4" w:rsidRPr="00231BA1" w:rsidRDefault="007E0FC4" w:rsidP="007E0FC4">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Importe (€):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7E0FC4" w:rsidRPr="00231BA1" w14:paraId="6934BCDA" w14:textId="77777777" w:rsidTr="007E0FC4">
        <w:trPr>
          <w:trHeight w:val="292"/>
        </w:trPr>
        <w:tc>
          <w:tcPr>
            <w:tcW w:w="2779" w:type="pct"/>
            <w:shd w:val="clear" w:color="auto" w:fill="auto"/>
          </w:tcPr>
          <w:p w14:paraId="5005D6BE" w14:textId="7F01E5E4" w:rsidR="007E0FC4" w:rsidRPr="007E0FC4" w:rsidRDefault="007E0FC4" w:rsidP="007E0FC4">
            <w:pPr>
              <w:pStyle w:val="Prrafodelista"/>
              <w:numPr>
                <w:ilvl w:val="0"/>
                <w:numId w:val="16"/>
              </w:numPr>
              <w:spacing w:after="0" w:line="240" w:lineRule="auto"/>
              <w:rPr>
                <w:rFonts w:ascii="Times New Roman" w:eastAsia="Times New Roman" w:hAnsi="Times New Roman" w:cs="Times New Roman"/>
                <w:sz w:val="20"/>
                <w:szCs w:val="20"/>
                <w:lang w:val="es-ES_tradnl" w:eastAsia="es-ES_tradnl"/>
              </w:rPr>
            </w:pPr>
            <w:r w:rsidRPr="007E0FC4">
              <w:rPr>
                <w:rFonts w:ascii="Times New Roman" w:eastAsia="Times New Roman" w:hAnsi="Times New Roman" w:cs="Times New Roman"/>
                <w:sz w:val="20"/>
                <w:szCs w:val="20"/>
                <w:lang w:val="es-ES_tradnl" w:eastAsia="es-ES_tradnl"/>
              </w:rPr>
              <w:t>Modificación de estatutos y creación de mancomunidades</w:t>
            </w:r>
            <w:r w:rsidR="00EA6C08">
              <w:rPr>
                <w:rFonts w:ascii="Times New Roman" w:eastAsia="Times New Roman" w:hAnsi="Times New Roman" w:cs="Times New Roman"/>
                <w:sz w:val="20"/>
                <w:szCs w:val="20"/>
                <w:lang w:val="es-ES_tradnl" w:eastAsia="es-ES_tradnl"/>
              </w:rPr>
              <w:t>.</w:t>
            </w:r>
          </w:p>
        </w:tc>
        <w:tc>
          <w:tcPr>
            <w:tcW w:w="2221" w:type="pct"/>
            <w:shd w:val="clear" w:color="auto" w:fill="auto"/>
          </w:tcPr>
          <w:p w14:paraId="0B0C12AA" w14:textId="0778F9B0" w:rsidR="007E0FC4" w:rsidRDefault="007E0FC4" w:rsidP="007E0FC4">
            <w:pPr>
              <w:spacing w:after="0" w:line="240" w:lineRule="auto"/>
              <w:rPr>
                <w:rFonts w:ascii="Times New Roman" w:eastAsia="Times New Roman" w:hAnsi="Times New Roman" w:cs="Times New Roman"/>
                <w:position w:val="-4"/>
                <w:sz w:val="20"/>
                <w:szCs w:val="20"/>
                <w:lang w:eastAsia="es-ES"/>
              </w:rPr>
            </w:pPr>
            <w:r>
              <w:rPr>
                <w:rFonts w:ascii="Times New Roman" w:eastAsia="Times New Roman" w:hAnsi="Times New Roman" w:cs="Times New Roman"/>
                <w:sz w:val="20"/>
                <w:szCs w:val="20"/>
                <w:lang w:val="es-ES_tradnl" w:eastAsia="es-ES_tradnl"/>
              </w:rPr>
              <w:t xml:space="preserve">Importe (€):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EA6C08" w:rsidRPr="00231BA1" w14:paraId="7AEE13BA" w14:textId="77777777" w:rsidTr="007E0FC4">
        <w:trPr>
          <w:trHeight w:val="292"/>
        </w:trPr>
        <w:tc>
          <w:tcPr>
            <w:tcW w:w="2779" w:type="pct"/>
            <w:shd w:val="clear" w:color="auto" w:fill="auto"/>
          </w:tcPr>
          <w:p w14:paraId="072EAE4D" w14:textId="6AEF7254" w:rsidR="00EA6C08" w:rsidRPr="007E0FC4" w:rsidRDefault="00EA6C08" w:rsidP="00EA6C08">
            <w:pPr>
              <w:pStyle w:val="Prrafodelista"/>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Número de reuniones informativas o de desarrollo mantenidas en Ayuntamientos.</w:t>
            </w:r>
          </w:p>
        </w:tc>
        <w:tc>
          <w:tcPr>
            <w:tcW w:w="2221" w:type="pct"/>
            <w:shd w:val="clear" w:color="auto" w:fill="auto"/>
          </w:tcPr>
          <w:p w14:paraId="24E18668" w14:textId="6E904A87" w:rsidR="00EA6C08" w:rsidRDefault="00EA6C08" w:rsidP="007E0FC4">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EA6C08" w:rsidRPr="00231BA1" w14:paraId="7127B555" w14:textId="77777777" w:rsidTr="007E0FC4">
        <w:trPr>
          <w:trHeight w:val="292"/>
        </w:trPr>
        <w:tc>
          <w:tcPr>
            <w:tcW w:w="2779" w:type="pct"/>
            <w:shd w:val="clear" w:color="auto" w:fill="auto"/>
          </w:tcPr>
          <w:p w14:paraId="3F5DD9A3" w14:textId="5B43B400" w:rsidR="00EA6C08" w:rsidRPr="007E0FC4" w:rsidRDefault="00EA6C08" w:rsidP="00EA6C08">
            <w:pPr>
              <w:spacing w:after="0" w:line="240" w:lineRule="auto"/>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Importe total de la ayuda solicitada</w:t>
            </w:r>
            <w:r>
              <w:rPr>
                <w:rFonts w:ascii="Times New Roman" w:eastAsia="Times New Roman" w:hAnsi="Times New Roman" w:cs="Times New Roman"/>
                <w:b/>
                <w:sz w:val="20"/>
                <w:szCs w:val="20"/>
                <w:lang w:val="es-ES_tradnl" w:eastAsia="es-ES_tradnl"/>
              </w:rPr>
              <w:t xml:space="preserve">, </w:t>
            </w:r>
            <w:r w:rsidRPr="00231BA1">
              <w:rPr>
                <w:rFonts w:ascii="Times New Roman" w:eastAsia="Times New Roman" w:hAnsi="Times New Roman" w:cs="Times New Roman"/>
                <w:b/>
                <w:sz w:val="20"/>
                <w:szCs w:val="20"/>
                <w:lang w:val="es-ES_tradnl" w:eastAsia="es-ES_tradnl"/>
              </w:rPr>
              <w:t>IV</w:t>
            </w:r>
            <w:r>
              <w:rPr>
                <w:rFonts w:ascii="Times New Roman" w:eastAsia="Times New Roman" w:hAnsi="Times New Roman" w:cs="Times New Roman"/>
                <w:b/>
                <w:sz w:val="20"/>
                <w:szCs w:val="20"/>
                <w:lang w:val="es-ES_tradnl" w:eastAsia="es-ES_tradnl"/>
              </w:rPr>
              <w:t>A</w:t>
            </w:r>
            <w:r w:rsidRPr="00231BA1">
              <w:rPr>
                <w:rFonts w:ascii="Times New Roman" w:eastAsia="Times New Roman" w:hAnsi="Times New Roman" w:cs="Times New Roman"/>
                <w:b/>
                <w:sz w:val="20"/>
                <w:szCs w:val="20"/>
                <w:lang w:val="es-ES_tradnl" w:eastAsia="es-ES_tradnl"/>
              </w:rPr>
              <w:t xml:space="preserve"> excluido</w:t>
            </w:r>
            <w:r>
              <w:rPr>
                <w:rFonts w:ascii="Times New Roman" w:eastAsia="Times New Roman" w:hAnsi="Times New Roman" w:cs="Times New Roman"/>
                <w:b/>
                <w:sz w:val="20"/>
                <w:szCs w:val="20"/>
                <w:lang w:val="es-ES_tradnl" w:eastAsia="es-ES_tradnl"/>
              </w:rPr>
              <w:t xml:space="preserve"> (€</w:t>
            </w:r>
            <w:r w:rsidRPr="00231BA1">
              <w:rPr>
                <w:rFonts w:ascii="Times New Roman" w:eastAsia="Times New Roman" w:hAnsi="Times New Roman" w:cs="Times New Roman"/>
                <w:b/>
                <w:sz w:val="20"/>
                <w:szCs w:val="20"/>
                <w:lang w:val="es-ES_tradnl" w:eastAsia="es-ES_tradnl"/>
              </w:rPr>
              <w:t>):</w:t>
            </w:r>
            <w:r>
              <w:rPr>
                <w:rFonts w:ascii="Times New Roman" w:eastAsia="Times New Roman" w:hAnsi="Times New Roman" w:cs="Times New Roman"/>
                <w:b/>
                <w:sz w:val="20"/>
                <w:szCs w:val="20"/>
                <w:lang w:val="es-ES_tradnl" w:eastAsia="es-ES_tradnl"/>
              </w:rPr>
              <w:t xml:space="preserve"> </w:t>
            </w:r>
          </w:p>
        </w:tc>
        <w:tc>
          <w:tcPr>
            <w:tcW w:w="2221" w:type="pct"/>
            <w:shd w:val="clear" w:color="auto" w:fill="auto"/>
          </w:tcPr>
          <w:p w14:paraId="0E731CE2" w14:textId="062DDDC3" w:rsidR="00EA6C08" w:rsidRDefault="00EA6C08" w:rsidP="00EA6C08">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Importe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bl>
    <w:p w14:paraId="3D18291A" w14:textId="39E5AF08" w:rsidR="008E208C" w:rsidRDefault="008E208C" w:rsidP="00BD41F2">
      <w:pPr>
        <w:autoSpaceDE w:val="0"/>
        <w:autoSpaceDN w:val="0"/>
        <w:adjustRightInd w:val="0"/>
        <w:spacing w:after="0" w:line="240" w:lineRule="auto"/>
        <w:jc w:val="both"/>
        <w:rPr>
          <w:rFonts w:ascii="Times New Roman" w:hAnsi="Times New Roman" w:cs="Times New Roman"/>
          <w:sz w:val="20"/>
          <w:szCs w:val="20"/>
        </w:rPr>
      </w:pPr>
    </w:p>
    <w:p w14:paraId="11540B97" w14:textId="77777777" w:rsidR="008B1AC7" w:rsidRPr="008B1AC7" w:rsidRDefault="008B1AC7" w:rsidP="008B1AC7">
      <w:pPr>
        <w:widowControl w:val="0"/>
        <w:autoSpaceDE w:val="0"/>
        <w:autoSpaceDN w:val="0"/>
        <w:adjustRightInd w:val="0"/>
        <w:spacing w:after="0" w:line="240" w:lineRule="auto"/>
        <w:ind w:left="720"/>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31BA1" w:rsidRPr="00231BA1" w14:paraId="26393718" w14:textId="77777777" w:rsidTr="00572B59">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3CE1319D" w14:textId="6A704F3C" w:rsidR="00B34DD7" w:rsidRPr="004522FE" w:rsidRDefault="002A728E" w:rsidP="006D2557">
            <w:pPr>
              <w:suppressAutoHyphens/>
              <w:spacing w:after="0" w:line="240" w:lineRule="auto"/>
              <w:rPr>
                <w:rFonts w:ascii="Times New Roman" w:hAnsi="Times New Roman" w:cs="Times New Roman"/>
                <w:b/>
                <w:sz w:val="20"/>
                <w:szCs w:val="20"/>
              </w:rPr>
            </w:pPr>
            <w:r w:rsidRPr="004522FE">
              <w:rPr>
                <w:rFonts w:ascii="Times New Roman" w:eastAsia="Times New Roman" w:hAnsi="Times New Roman" w:cs="Times New Roman"/>
                <w:b/>
                <w:sz w:val="20"/>
                <w:szCs w:val="20"/>
                <w:lang w:eastAsia="es-ES"/>
              </w:rPr>
              <w:t xml:space="preserve">Acreditación del cumplimiento de los requisitos para ser </w:t>
            </w:r>
            <w:r w:rsidR="00E8343F" w:rsidRPr="004522FE">
              <w:rPr>
                <w:rFonts w:ascii="Times New Roman" w:eastAsia="Times New Roman" w:hAnsi="Times New Roman" w:cs="Times New Roman"/>
                <w:b/>
                <w:sz w:val="20"/>
                <w:szCs w:val="20"/>
                <w:lang w:eastAsia="es-ES"/>
              </w:rPr>
              <w:t xml:space="preserve">entidad </w:t>
            </w:r>
            <w:r w:rsidRPr="004522FE">
              <w:rPr>
                <w:rFonts w:ascii="Times New Roman" w:eastAsia="Times New Roman" w:hAnsi="Times New Roman" w:cs="Times New Roman"/>
                <w:b/>
                <w:sz w:val="20"/>
                <w:szCs w:val="20"/>
                <w:lang w:eastAsia="es-ES"/>
              </w:rPr>
              <w:t>beneficiari</w:t>
            </w:r>
            <w:r w:rsidR="006D2557" w:rsidRPr="004522FE">
              <w:rPr>
                <w:rFonts w:ascii="Times New Roman" w:eastAsia="Times New Roman" w:hAnsi="Times New Roman" w:cs="Times New Roman"/>
                <w:b/>
                <w:sz w:val="20"/>
                <w:szCs w:val="20"/>
                <w:lang w:eastAsia="es-ES"/>
              </w:rPr>
              <w:t>a</w:t>
            </w:r>
            <w:r w:rsidRPr="004522FE">
              <w:rPr>
                <w:rFonts w:ascii="Times New Roman" w:eastAsia="Times New Roman" w:hAnsi="Times New Roman" w:cs="Times New Roman"/>
                <w:b/>
                <w:sz w:val="20"/>
                <w:szCs w:val="20"/>
                <w:lang w:eastAsia="es-ES"/>
              </w:rPr>
              <w:t xml:space="preserve"> </w:t>
            </w:r>
          </w:p>
        </w:tc>
      </w:tr>
      <w:tr w:rsidR="00231BA1" w:rsidRPr="00231BA1" w14:paraId="266CA9EB" w14:textId="77777777" w:rsidTr="000C4D3F">
        <w:trPr>
          <w:trHeight w:val="567"/>
          <w:jc w:val="center"/>
        </w:trPr>
        <w:tc>
          <w:tcPr>
            <w:tcW w:w="5000" w:type="pct"/>
            <w:tcBorders>
              <w:bottom w:val="single" w:sz="4" w:space="0" w:color="auto"/>
            </w:tcBorders>
            <w:shd w:val="clear" w:color="auto" w:fill="auto"/>
            <w:tcMar>
              <w:top w:w="28" w:type="dxa"/>
              <w:bottom w:w="28" w:type="dxa"/>
            </w:tcMar>
          </w:tcPr>
          <w:p w14:paraId="7C034C23" w14:textId="77777777" w:rsidR="00B34DD7" w:rsidRPr="00231BA1" w:rsidRDefault="00B34DD7" w:rsidP="00B54D41">
            <w:pPr>
              <w:tabs>
                <w:tab w:val="left" w:pos="1992"/>
                <w:tab w:val="left" w:pos="2880"/>
                <w:tab w:val="left" w:pos="5076"/>
              </w:tabs>
              <w:suppressAutoHyphens/>
              <w:spacing w:after="0" w:line="240" w:lineRule="auto"/>
              <w:rPr>
                <w:rFonts w:ascii="Times New Roman" w:hAnsi="Times New Roman" w:cs="Times New Roman"/>
                <w:b/>
                <w:sz w:val="20"/>
                <w:szCs w:val="20"/>
              </w:rPr>
            </w:pPr>
            <w:r w:rsidRPr="00231BA1">
              <w:rPr>
                <w:rFonts w:ascii="Times New Roman" w:hAnsi="Times New Roman" w:cs="Times New Roman"/>
                <w:b/>
                <w:sz w:val="20"/>
                <w:szCs w:val="20"/>
              </w:rPr>
              <w:t>Declaraciones responsables:</w:t>
            </w:r>
          </w:p>
          <w:p w14:paraId="258CD24D" w14:textId="404836F0" w:rsidR="00B34DD7" w:rsidRPr="00231BA1" w:rsidRDefault="00B34DD7" w:rsidP="00B54D41">
            <w:pPr>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La persona abajo firmante, en representación de la entidad que se indica, declara que todos los datos consignados son veraces, </w:t>
            </w:r>
            <w:r w:rsidR="00E53E6B" w:rsidRPr="00231BA1">
              <w:rPr>
                <w:rFonts w:ascii="Times New Roman" w:hAnsi="Times New Roman" w:cs="Times New Roman"/>
                <w:sz w:val="20"/>
                <w:szCs w:val="20"/>
              </w:rPr>
              <w:t xml:space="preserve">y se compromete a mantener el cumplimiento </w:t>
            </w:r>
            <w:r w:rsidR="00E53E6B" w:rsidRPr="0024030D">
              <w:rPr>
                <w:rFonts w:ascii="Times New Roman" w:hAnsi="Times New Roman" w:cs="Times New Roman"/>
                <w:sz w:val="20"/>
                <w:szCs w:val="20"/>
              </w:rPr>
              <w:t>de dicho</w:t>
            </w:r>
            <w:r w:rsidR="009F2D55" w:rsidRPr="0024030D">
              <w:rPr>
                <w:rFonts w:ascii="Times New Roman" w:hAnsi="Times New Roman" w:cs="Times New Roman"/>
                <w:sz w:val="20"/>
                <w:szCs w:val="20"/>
              </w:rPr>
              <w:t>s</w:t>
            </w:r>
            <w:r w:rsidR="00E53E6B" w:rsidRPr="0024030D">
              <w:rPr>
                <w:rFonts w:ascii="Times New Roman" w:hAnsi="Times New Roman" w:cs="Times New Roman"/>
                <w:sz w:val="20"/>
                <w:szCs w:val="20"/>
              </w:rPr>
              <w:t xml:space="preserve"> requisito</w:t>
            </w:r>
            <w:r w:rsidR="009F2D55" w:rsidRPr="0024030D">
              <w:rPr>
                <w:rFonts w:ascii="Times New Roman" w:hAnsi="Times New Roman" w:cs="Times New Roman"/>
                <w:sz w:val="20"/>
                <w:szCs w:val="20"/>
              </w:rPr>
              <w:t>s</w:t>
            </w:r>
            <w:r w:rsidR="00E53E6B" w:rsidRPr="0024030D">
              <w:rPr>
                <w:rFonts w:ascii="Times New Roman" w:hAnsi="Times New Roman" w:cs="Times New Roman"/>
                <w:sz w:val="20"/>
                <w:szCs w:val="20"/>
              </w:rPr>
              <w:t xml:space="preserve"> durante </w:t>
            </w:r>
            <w:r w:rsidR="00E53E6B" w:rsidRPr="00231BA1">
              <w:rPr>
                <w:rFonts w:ascii="Times New Roman" w:hAnsi="Times New Roman" w:cs="Times New Roman"/>
                <w:sz w:val="20"/>
                <w:szCs w:val="20"/>
              </w:rPr>
              <w:t>el periodo de tiempo inherente al reconocimiento o ejercicio de su derecho, declarando expresamente que:</w:t>
            </w:r>
            <w:r w:rsidRPr="00231BA1">
              <w:rPr>
                <w:rFonts w:ascii="Times New Roman" w:hAnsi="Times New Roman" w:cs="Times New Roman"/>
                <w:sz w:val="20"/>
                <w:szCs w:val="20"/>
              </w:rPr>
              <w:t xml:space="preserve"> </w:t>
            </w:r>
          </w:p>
        </w:tc>
      </w:tr>
      <w:tr w:rsidR="00231BA1" w:rsidRPr="00231BA1" w14:paraId="272C9C7F" w14:textId="77777777" w:rsidTr="000C4D3F">
        <w:trPr>
          <w:trHeight w:val="965"/>
          <w:jc w:val="center"/>
        </w:trPr>
        <w:tc>
          <w:tcPr>
            <w:tcW w:w="5000" w:type="pct"/>
            <w:tcBorders>
              <w:top w:val="single" w:sz="4" w:space="0" w:color="auto"/>
              <w:bottom w:val="single" w:sz="4" w:space="0" w:color="auto"/>
            </w:tcBorders>
            <w:shd w:val="clear" w:color="auto" w:fill="auto"/>
            <w:tcMar>
              <w:top w:w="28" w:type="dxa"/>
              <w:bottom w:w="28" w:type="dxa"/>
            </w:tcMar>
          </w:tcPr>
          <w:p w14:paraId="69D550AF" w14:textId="663A8452" w:rsidR="009F2D55" w:rsidRDefault="004C1751" w:rsidP="000873CB">
            <w:pPr>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5E3466">
              <w:rPr>
                <w:rFonts w:ascii="Times New Roman" w:hAnsi="Times New Roman" w:cs="Times New Roman"/>
                <w:sz w:val="20"/>
                <w:szCs w:val="20"/>
              </w:rPr>
              <w:t xml:space="preserve"> </w:t>
            </w:r>
            <w:r w:rsidR="009F2D55" w:rsidRPr="009F2D55">
              <w:rPr>
                <w:rFonts w:ascii="Times New Roman" w:hAnsi="Times New Roman" w:cs="Times New Roman"/>
                <w:sz w:val="20"/>
                <w:szCs w:val="20"/>
              </w:rPr>
              <w:t>Disponer de un Plan de Igualdad, cuando así lo establezca la Ley Orgánica 3/2007, de 22 de marzo, para la igualdad efectiva de mujeres y hombres.</w:t>
            </w:r>
            <w:r w:rsidR="009F2D55">
              <w:rPr>
                <w:rFonts w:ascii="Times New Roman" w:hAnsi="Times New Roman" w:cs="Times New Roman"/>
                <w:sz w:val="20"/>
                <w:szCs w:val="20"/>
              </w:rPr>
              <w:t xml:space="preserve"> </w:t>
            </w:r>
          </w:p>
          <w:p w14:paraId="6AFF03A6" w14:textId="0657829D" w:rsidR="004C1751" w:rsidRPr="00BE4829" w:rsidRDefault="009F2D55" w:rsidP="000873CB">
            <w:pPr>
              <w:suppressAutoHyphens/>
              <w:spacing w:after="0" w:line="240" w:lineRule="auto"/>
              <w:ind w:left="280"/>
              <w:jc w:val="both"/>
              <w:rPr>
                <w:rFonts w:ascii="Times New Roman" w:hAnsi="Times New Roman" w:cs="Times New Roman"/>
                <w:sz w:val="20"/>
                <w:szCs w:val="20"/>
              </w:rPr>
            </w:pPr>
            <w:r>
              <w:rPr>
                <w:rFonts w:ascii="Times New Roman" w:hAnsi="Times New Roman" w:cs="Times New Roman"/>
                <w:sz w:val="20"/>
                <w:szCs w:val="20"/>
              </w:rPr>
              <w:t>-</w:t>
            </w:r>
            <w:r w:rsidR="005E3466">
              <w:rPr>
                <w:rFonts w:ascii="Times New Roman" w:hAnsi="Times New Roman" w:cs="Times New Roman"/>
                <w:sz w:val="20"/>
                <w:szCs w:val="20"/>
              </w:rPr>
              <w:t xml:space="preserve"> </w:t>
            </w:r>
            <w:r w:rsidR="004C1751" w:rsidRPr="00231BA1">
              <w:rPr>
                <w:rFonts w:ascii="Times New Roman" w:hAnsi="Times New Roman" w:cs="Times New Roman"/>
                <w:sz w:val="20"/>
                <w:szCs w:val="20"/>
              </w:rPr>
              <w:t>Est</w:t>
            </w:r>
            <w:r w:rsidR="005E3466">
              <w:rPr>
                <w:rFonts w:ascii="Times New Roman" w:hAnsi="Times New Roman" w:cs="Times New Roman"/>
                <w:sz w:val="20"/>
                <w:szCs w:val="20"/>
              </w:rPr>
              <w:t>á</w:t>
            </w:r>
            <w:r w:rsidR="004C1751" w:rsidRPr="00231BA1">
              <w:rPr>
                <w:rFonts w:ascii="Times New Roman" w:hAnsi="Times New Roman" w:cs="Times New Roman"/>
                <w:sz w:val="20"/>
                <w:szCs w:val="20"/>
              </w:rPr>
              <w:t xml:space="preserve"> al corriente de sus obligaciones tributarias y frente a la Seguridad Social</w:t>
            </w:r>
            <w:r w:rsidR="005E3466">
              <w:rPr>
                <w:rFonts w:ascii="Times New Roman" w:hAnsi="Times New Roman" w:cs="Times New Roman"/>
                <w:sz w:val="20"/>
                <w:szCs w:val="20"/>
              </w:rPr>
              <w:t>.</w:t>
            </w:r>
          </w:p>
          <w:p w14:paraId="155E12E0" w14:textId="638E19AE" w:rsidR="00B34DD7" w:rsidRPr="00231BA1" w:rsidRDefault="004C1751" w:rsidP="000873CB">
            <w:pPr>
              <w:suppressAutoHyphens/>
              <w:spacing w:after="0" w:line="240" w:lineRule="auto"/>
              <w:ind w:left="280"/>
              <w:jc w:val="both"/>
              <w:rPr>
                <w:rFonts w:ascii="Times New Roman" w:hAnsi="Times New Roman" w:cs="Times New Roman"/>
                <w:sz w:val="20"/>
                <w:szCs w:val="20"/>
              </w:rPr>
            </w:pPr>
            <w:r w:rsidRPr="00BE4829">
              <w:rPr>
                <w:rFonts w:ascii="Times New Roman" w:hAnsi="Times New Roman" w:cs="Times New Roman"/>
                <w:sz w:val="20"/>
                <w:szCs w:val="20"/>
              </w:rPr>
              <w:t>-</w:t>
            </w:r>
            <w:r w:rsidR="005E3466">
              <w:rPr>
                <w:rFonts w:ascii="Times New Roman" w:hAnsi="Times New Roman" w:cs="Times New Roman"/>
                <w:sz w:val="20"/>
                <w:szCs w:val="20"/>
              </w:rPr>
              <w:t xml:space="preserve"> </w:t>
            </w:r>
            <w:r w:rsidRPr="00BE4829">
              <w:rPr>
                <w:rFonts w:ascii="Times New Roman" w:hAnsi="Times New Roman" w:cs="Times New Roman"/>
                <w:sz w:val="20"/>
                <w:szCs w:val="20"/>
              </w:rPr>
              <w:t>Está al corriente de sus obligaciones por reintegro de subvenciones</w:t>
            </w:r>
            <w:r w:rsidR="00891BB2" w:rsidRPr="00BE4829">
              <w:rPr>
                <w:rFonts w:ascii="Times New Roman" w:hAnsi="Times New Roman" w:cs="Times New Roman"/>
                <w:sz w:val="20"/>
                <w:szCs w:val="20"/>
              </w:rPr>
              <w:t xml:space="preserve">. </w:t>
            </w:r>
          </w:p>
          <w:p w14:paraId="02512654" w14:textId="7EA27D0A" w:rsidR="00B34DD7" w:rsidRPr="00231BA1" w:rsidRDefault="00AB7A94" w:rsidP="00744EB9">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Cumpl</w:t>
            </w:r>
            <w:r w:rsidR="00E53E6B" w:rsidRPr="00231BA1">
              <w:rPr>
                <w:rFonts w:ascii="Times New Roman" w:hAnsi="Times New Roman" w:cs="Times New Roman"/>
                <w:sz w:val="20"/>
                <w:szCs w:val="20"/>
              </w:rPr>
              <w:t>e</w:t>
            </w:r>
            <w:r w:rsidR="00B34DD7" w:rsidRPr="00231BA1">
              <w:rPr>
                <w:rFonts w:ascii="Times New Roman" w:hAnsi="Times New Roman" w:cs="Times New Roman"/>
                <w:sz w:val="20"/>
                <w:szCs w:val="20"/>
              </w:rPr>
              <w:t xml:space="preserve"> con todas las prescripciones impuestas por el artículo 13 de la Ley 38/2003</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17 de noviembre, General de Subvenciones.</w:t>
            </w:r>
          </w:p>
          <w:p w14:paraId="7E38076E" w14:textId="4A5A5E5E" w:rsidR="00B34DD7" w:rsidRPr="00231BA1"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No incurre </w:t>
            </w:r>
            <w:r w:rsidR="0058016D" w:rsidRPr="00231BA1">
              <w:rPr>
                <w:rFonts w:ascii="Times New Roman" w:hAnsi="Times New Roman" w:cs="Times New Roman"/>
                <w:sz w:val="20"/>
                <w:szCs w:val="20"/>
              </w:rPr>
              <w:t xml:space="preserve">la </w:t>
            </w:r>
            <w:r w:rsidR="00FF64A1" w:rsidRPr="009F2D55">
              <w:rPr>
                <w:rFonts w:ascii="Times New Roman" w:hAnsi="Times New Roman" w:cs="Times New Roman"/>
                <w:sz w:val="20"/>
                <w:szCs w:val="20"/>
              </w:rPr>
              <w:t xml:space="preserve">entidad </w:t>
            </w:r>
            <w:r w:rsidR="0058016D" w:rsidRPr="00231BA1">
              <w:rPr>
                <w:rFonts w:ascii="Times New Roman" w:hAnsi="Times New Roman" w:cs="Times New Roman"/>
                <w:sz w:val="20"/>
                <w:szCs w:val="20"/>
              </w:rPr>
              <w:t>interesada</w:t>
            </w:r>
            <w:r w:rsidR="00B34DD7" w:rsidRPr="00231BA1">
              <w:rPr>
                <w:rFonts w:ascii="Times New Roman" w:hAnsi="Times New Roman" w:cs="Times New Roman"/>
                <w:sz w:val="20"/>
                <w:szCs w:val="20"/>
              </w:rPr>
              <w:t xml:space="preserve">, </w:t>
            </w:r>
            <w:r w:rsidR="008E5666" w:rsidRPr="00231BA1">
              <w:rPr>
                <w:rFonts w:ascii="Times New Roman" w:hAnsi="Times New Roman" w:cs="Times New Roman"/>
                <w:sz w:val="20"/>
                <w:szCs w:val="20"/>
              </w:rPr>
              <w:t xml:space="preserve">(incluidos las personas administradoras de las sociedades mercantiles o aquellas que ostenten la representación legal de la persona jurídica), </w:t>
            </w:r>
            <w:r w:rsidR="00B34DD7" w:rsidRPr="00231BA1">
              <w:rPr>
                <w:rFonts w:ascii="Times New Roman" w:hAnsi="Times New Roman" w:cs="Times New Roman"/>
                <w:sz w:val="20"/>
                <w:szCs w:val="20"/>
              </w:rPr>
              <w:t>en ninguno de los supuestos de incompatibilidad previstos en la Ley 11/2003</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25 de </w:t>
            </w:r>
            <w:r w:rsidRPr="00231BA1">
              <w:rPr>
                <w:rFonts w:ascii="Times New Roman" w:hAnsi="Times New Roman" w:cs="Times New Roman"/>
                <w:sz w:val="20"/>
                <w:szCs w:val="20"/>
              </w:rPr>
              <w:t>septiembre,</w:t>
            </w:r>
            <w:r w:rsidR="00B34DD7" w:rsidRPr="00231BA1">
              <w:rPr>
                <w:rFonts w:ascii="Times New Roman" w:hAnsi="Times New Roman" w:cs="Times New Roman"/>
                <w:sz w:val="20"/>
                <w:szCs w:val="20"/>
              </w:rPr>
              <w:t xml:space="preserve"> del Consejo de Gobierno y del Consejo </w:t>
            </w:r>
            <w:r w:rsidR="00E34748" w:rsidRPr="00231BA1">
              <w:rPr>
                <w:rFonts w:ascii="Times New Roman" w:hAnsi="Times New Roman" w:cs="Times New Roman"/>
                <w:sz w:val="20"/>
                <w:szCs w:val="20"/>
              </w:rPr>
              <w:t>C</w:t>
            </w:r>
            <w:r w:rsidR="00B34DD7" w:rsidRPr="00231BA1">
              <w:rPr>
                <w:rFonts w:ascii="Times New Roman" w:hAnsi="Times New Roman" w:cs="Times New Roman"/>
                <w:sz w:val="20"/>
                <w:szCs w:val="20"/>
              </w:rPr>
              <w:t>onsultivo de Castilla-La Mancha.</w:t>
            </w:r>
          </w:p>
          <w:p w14:paraId="034E9679" w14:textId="2D3C8DD2" w:rsidR="00B34DD7" w:rsidRPr="00231BA1"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En el supuesto de estar sujet</w:t>
            </w:r>
            <w:r w:rsidR="0058016D" w:rsidRPr="00231BA1">
              <w:rPr>
                <w:rFonts w:ascii="Times New Roman" w:hAnsi="Times New Roman" w:cs="Times New Roman"/>
                <w:sz w:val="20"/>
                <w:szCs w:val="20"/>
              </w:rPr>
              <w:t>a</w:t>
            </w:r>
            <w:r w:rsidR="00B34DD7" w:rsidRPr="00231BA1">
              <w:rPr>
                <w:rFonts w:ascii="Times New Roman" w:hAnsi="Times New Roman" w:cs="Times New Roman"/>
                <w:sz w:val="20"/>
                <w:szCs w:val="20"/>
              </w:rPr>
              <w:t xml:space="preserve"> a la normativa de Prevención de Riesgos Laborales</w:t>
            </w:r>
            <w:r w:rsidR="00E34748"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que dispone de un Plan de Prevención de Riesgos Laborales, tal y como establece la Ley 31/1995, de 8 de noviembre</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w:t>
            </w:r>
            <w:r w:rsidR="00E53E6B" w:rsidRPr="00231BA1">
              <w:rPr>
                <w:rFonts w:ascii="Times New Roman" w:hAnsi="Times New Roman" w:cs="Times New Roman"/>
                <w:sz w:val="20"/>
                <w:szCs w:val="20"/>
              </w:rPr>
              <w:t>Prevención de Riesgos Laborales y</w:t>
            </w:r>
            <w:r w:rsidR="00B34DD7" w:rsidRPr="00231BA1">
              <w:rPr>
                <w:rFonts w:ascii="Times New Roman" w:hAnsi="Times New Roman" w:cs="Times New Roman"/>
                <w:sz w:val="20"/>
                <w:szCs w:val="20"/>
              </w:rPr>
              <w:t xml:space="preserve"> </w:t>
            </w:r>
            <w:r w:rsidR="00E53E6B" w:rsidRPr="00231BA1">
              <w:rPr>
                <w:rFonts w:ascii="Times New Roman" w:hAnsi="Times New Roman" w:cs="Times New Roman"/>
                <w:sz w:val="20"/>
                <w:szCs w:val="20"/>
              </w:rPr>
              <w:t>n</w:t>
            </w:r>
            <w:r w:rsidR="00B34DD7" w:rsidRPr="00231BA1">
              <w:rPr>
                <w:rFonts w:ascii="Times New Roman" w:hAnsi="Times New Roman" w:cs="Times New Roman"/>
                <w:sz w:val="20"/>
                <w:szCs w:val="20"/>
              </w:rPr>
              <w:t>o ha sido sancionad</w:t>
            </w:r>
            <w:r w:rsidR="00D951C2" w:rsidRPr="00231BA1">
              <w:rPr>
                <w:rFonts w:ascii="Times New Roman" w:hAnsi="Times New Roman" w:cs="Times New Roman"/>
                <w:sz w:val="20"/>
                <w:szCs w:val="20"/>
              </w:rPr>
              <w:t>o</w:t>
            </w:r>
            <w:r w:rsidR="00B34DD7" w:rsidRPr="00231BA1">
              <w:rPr>
                <w:rFonts w:ascii="Times New Roman" w:hAnsi="Times New Roman" w:cs="Times New Roman"/>
                <w:sz w:val="20"/>
                <w:szCs w:val="20"/>
              </w:rPr>
              <w:t xml:space="preserve"> por resolución administrativa o sentencia judicial firme por falta grave o muy grave, durante el año inmediatamente anterior a la fecha de solicitud de la subvención en materia de prevención de riesgos laborales. En el caso de haber sido sancionado deberá indica</w:t>
            </w:r>
            <w:r w:rsidRPr="00231BA1">
              <w:rPr>
                <w:rFonts w:ascii="Times New Roman" w:hAnsi="Times New Roman" w:cs="Times New Roman"/>
                <w:sz w:val="20"/>
                <w:szCs w:val="20"/>
              </w:rPr>
              <w:t xml:space="preserve">rse el nº de acta de infracción </w:t>
            </w:r>
            <w:r w:rsidRPr="00231BA1">
              <w:rPr>
                <w:rFonts w:ascii="Times New Roman" w:hAnsi="Times New Roman" w:cs="Times New Roman"/>
                <w:sz w:val="20"/>
                <w:szCs w:val="20"/>
              </w:rPr>
              <w:fldChar w:fldCharType="begin">
                <w:ffData>
                  <w:name w:val="Texto121"/>
                  <w:enabled/>
                  <w:calcOnExit w:val="0"/>
                  <w:textInput/>
                </w:ffData>
              </w:fldChar>
            </w:r>
            <w:bookmarkStart w:id="6" w:name="Texto121"/>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6"/>
            <w:r w:rsidR="000407A0">
              <w:rPr>
                <w:rFonts w:ascii="Times New Roman" w:hAnsi="Times New Roman" w:cs="Times New Roman"/>
                <w:sz w:val="20"/>
                <w:szCs w:val="20"/>
              </w:rPr>
              <w:t xml:space="preserve"> </w:t>
            </w:r>
          </w:p>
          <w:p w14:paraId="5BC39838" w14:textId="6DF31BF9" w:rsidR="00AB1032" w:rsidRPr="00231BA1" w:rsidRDefault="00AB1032" w:rsidP="00AB1032">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5E3466">
              <w:rPr>
                <w:rFonts w:ascii="Times New Roman" w:hAnsi="Times New Roman" w:cs="Times New Roman"/>
                <w:sz w:val="20"/>
                <w:szCs w:val="20"/>
              </w:rPr>
              <w:t xml:space="preserve"> </w:t>
            </w:r>
            <w:r w:rsidRPr="00231BA1">
              <w:rPr>
                <w:rFonts w:ascii="Times New Roman" w:hAnsi="Times New Roman" w:cs="Times New Roman"/>
                <w:sz w:val="20"/>
                <w:szCs w:val="20"/>
              </w:rPr>
              <w:t>No haber sido sancionad</w:t>
            </w:r>
            <w:r w:rsidR="0058016D" w:rsidRPr="00231BA1">
              <w:rPr>
                <w:rFonts w:ascii="Times New Roman" w:hAnsi="Times New Roman" w:cs="Times New Roman"/>
                <w:sz w:val="20"/>
                <w:szCs w:val="20"/>
              </w:rPr>
              <w:t>a</w:t>
            </w:r>
            <w:r w:rsidRPr="00231BA1">
              <w:rPr>
                <w:rFonts w:ascii="Times New Roman" w:hAnsi="Times New Roman" w:cs="Times New Roman"/>
                <w:sz w:val="20"/>
                <w:szCs w:val="20"/>
              </w:rPr>
              <w:t xml:space="preserve"> por resolución administrativa firme o condenad</w:t>
            </w:r>
            <w:r w:rsidR="00790CE3" w:rsidRPr="00231BA1">
              <w:rPr>
                <w:rFonts w:ascii="Times New Roman" w:hAnsi="Times New Roman" w:cs="Times New Roman"/>
                <w:sz w:val="20"/>
                <w:szCs w:val="20"/>
              </w:rPr>
              <w:t>a</w:t>
            </w:r>
            <w:r w:rsidRPr="00231BA1">
              <w:rPr>
                <w:rFonts w:ascii="Times New Roman" w:hAnsi="Times New Roman" w:cs="Times New Roman"/>
                <w:sz w:val="20"/>
                <w:szCs w:val="20"/>
              </w:rPr>
              <w:t xml:space="preserve"> por sentencia judicial firme por llevar a cabo prácticas laborales consideradas discriminatorias por la legislación vigente</w:t>
            </w:r>
            <w:r w:rsidR="00896AE4" w:rsidRPr="00231BA1">
              <w:rPr>
                <w:rFonts w:ascii="Times New Roman" w:hAnsi="Times New Roman" w:cs="Times New Roman"/>
                <w:sz w:val="20"/>
                <w:szCs w:val="20"/>
              </w:rPr>
              <w:t xml:space="preserve">, salvo cuando acrediten haber cumplido con la sanción o la pena impuesta y hayan elaborado un </w:t>
            </w:r>
            <w:r w:rsidR="00790CE3" w:rsidRPr="00231BA1">
              <w:rPr>
                <w:rFonts w:ascii="Times New Roman" w:hAnsi="Times New Roman" w:cs="Times New Roman"/>
                <w:sz w:val="20"/>
                <w:szCs w:val="20"/>
              </w:rPr>
              <w:t>P</w:t>
            </w:r>
            <w:r w:rsidR="00896AE4" w:rsidRPr="00231BA1">
              <w:rPr>
                <w:rFonts w:ascii="Times New Roman" w:hAnsi="Times New Roman" w:cs="Times New Roman"/>
                <w:sz w:val="20"/>
                <w:szCs w:val="20"/>
              </w:rPr>
              <w:t xml:space="preserve">lan de </w:t>
            </w:r>
            <w:r w:rsidR="00790CE3" w:rsidRPr="00231BA1">
              <w:rPr>
                <w:rFonts w:ascii="Times New Roman" w:hAnsi="Times New Roman" w:cs="Times New Roman"/>
                <w:sz w:val="20"/>
                <w:szCs w:val="20"/>
              </w:rPr>
              <w:t>I</w:t>
            </w:r>
            <w:r w:rsidR="00896AE4" w:rsidRPr="00231BA1">
              <w:rPr>
                <w:rFonts w:ascii="Times New Roman" w:hAnsi="Times New Roman" w:cs="Times New Roman"/>
                <w:sz w:val="20"/>
                <w:szCs w:val="20"/>
              </w:rPr>
              <w:t>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deberá dar su conformidad a dichas medidas.</w:t>
            </w:r>
          </w:p>
          <w:p w14:paraId="78EF5F0B" w14:textId="207646FC" w:rsidR="00B34DD7" w:rsidRPr="00231BA1"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w:t>
            </w:r>
            <w:r w:rsidR="00914F81" w:rsidRPr="00231BA1">
              <w:rPr>
                <w:rFonts w:ascii="Times New Roman" w:hAnsi="Times New Roman" w:cs="Times New Roman"/>
                <w:sz w:val="20"/>
                <w:szCs w:val="20"/>
              </w:rPr>
              <w:t xml:space="preserve">Cumple las prescripciones establecidas en los artículos </w:t>
            </w:r>
            <w:r w:rsidR="009F2D55">
              <w:rPr>
                <w:rFonts w:ascii="Times New Roman" w:hAnsi="Times New Roman" w:cs="Times New Roman"/>
                <w:sz w:val="20"/>
                <w:szCs w:val="20"/>
              </w:rPr>
              <w:t>5</w:t>
            </w:r>
            <w:r w:rsidR="0005120B" w:rsidRPr="00231BA1">
              <w:rPr>
                <w:rFonts w:ascii="Times New Roman" w:hAnsi="Times New Roman" w:cs="Times New Roman"/>
                <w:sz w:val="20"/>
                <w:szCs w:val="20"/>
              </w:rPr>
              <w:t>,</w:t>
            </w:r>
            <w:r w:rsidR="00914F81" w:rsidRPr="00231BA1">
              <w:rPr>
                <w:rFonts w:ascii="Times New Roman" w:hAnsi="Times New Roman" w:cs="Times New Roman"/>
                <w:sz w:val="20"/>
                <w:szCs w:val="20"/>
              </w:rPr>
              <w:t xml:space="preserve"> </w:t>
            </w:r>
            <w:r w:rsidR="009F2D55">
              <w:rPr>
                <w:rFonts w:ascii="Times New Roman" w:hAnsi="Times New Roman" w:cs="Times New Roman"/>
                <w:sz w:val="20"/>
                <w:szCs w:val="20"/>
              </w:rPr>
              <w:t>6</w:t>
            </w:r>
            <w:r w:rsidR="00914F81" w:rsidRPr="00231BA1">
              <w:rPr>
                <w:rFonts w:ascii="Times New Roman" w:hAnsi="Times New Roman" w:cs="Times New Roman"/>
                <w:sz w:val="20"/>
                <w:szCs w:val="20"/>
              </w:rPr>
              <w:t xml:space="preserve"> </w:t>
            </w:r>
            <w:r w:rsidR="0005120B" w:rsidRPr="00231BA1">
              <w:rPr>
                <w:rFonts w:ascii="Times New Roman" w:hAnsi="Times New Roman" w:cs="Times New Roman"/>
                <w:sz w:val="20"/>
                <w:szCs w:val="20"/>
              </w:rPr>
              <w:t>y</w:t>
            </w:r>
            <w:r w:rsidR="00081199" w:rsidRPr="00231BA1">
              <w:rPr>
                <w:rFonts w:ascii="Times New Roman" w:hAnsi="Times New Roman" w:cs="Times New Roman"/>
                <w:sz w:val="20"/>
                <w:szCs w:val="20"/>
              </w:rPr>
              <w:t xml:space="preserve"> </w:t>
            </w:r>
            <w:r w:rsidR="009F2D55">
              <w:rPr>
                <w:rFonts w:ascii="Times New Roman" w:hAnsi="Times New Roman" w:cs="Times New Roman"/>
                <w:sz w:val="20"/>
                <w:szCs w:val="20"/>
              </w:rPr>
              <w:t>7</w:t>
            </w:r>
            <w:r w:rsidR="0005120B" w:rsidRPr="00231BA1">
              <w:rPr>
                <w:rFonts w:ascii="Times New Roman" w:hAnsi="Times New Roman" w:cs="Times New Roman"/>
                <w:sz w:val="20"/>
                <w:szCs w:val="20"/>
              </w:rPr>
              <w:t xml:space="preserve"> </w:t>
            </w:r>
            <w:r w:rsidR="00914F81" w:rsidRPr="00231BA1">
              <w:rPr>
                <w:rFonts w:ascii="Times New Roman" w:hAnsi="Times New Roman" w:cs="Times New Roman"/>
                <w:sz w:val="20"/>
                <w:szCs w:val="20"/>
              </w:rPr>
              <w:t>de la</w:t>
            </w:r>
            <w:r w:rsidR="00BE4829">
              <w:rPr>
                <w:rFonts w:ascii="Times New Roman" w:hAnsi="Times New Roman" w:cs="Times New Roman"/>
                <w:sz w:val="20"/>
                <w:szCs w:val="20"/>
              </w:rPr>
              <w:t xml:space="preserve"> Orden </w:t>
            </w:r>
            <w:r w:rsidR="00BE4829" w:rsidRPr="00BE4829">
              <w:rPr>
                <w:rFonts w:ascii="Times New Roman" w:hAnsi="Times New Roman" w:cs="Times New Roman"/>
                <w:sz w:val="20"/>
                <w:szCs w:val="20"/>
              </w:rPr>
              <w:t>de la Consejería de Desarrollo Sostenible, por la que se establecen las bases reguladoras de las ayudas al asesoramiento técnico a mancomunidades de municipios para la gestión y aprovechamiento común de sus montes en el marco del Plan de Recuperación, Transformación y Resiliencia</w:t>
            </w:r>
            <w:r w:rsidR="00914F81" w:rsidRPr="00231BA1">
              <w:rPr>
                <w:rFonts w:ascii="Times New Roman" w:hAnsi="Times New Roman" w:cs="Times New Roman"/>
                <w:sz w:val="20"/>
                <w:szCs w:val="20"/>
              </w:rPr>
              <w:t xml:space="preserve">, </w:t>
            </w:r>
            <w:r w:rsidR="008370AB" w:rsidRPr="00231BA1">
              <w:rPr>
                <w:rFonts w:ascii="Times New Roman" w:hAnsi="Times New Roman" w:cs="Times New Roman"/>
                <w:sz w:val="20"/>
                <w:szCs w:val="20"/>
              </w:rPr>
              <w:t>y s</w:t>
            </w:r>
            <w:r w:rsidR="00B34DD7" w:rsidRPr="00231BA1">
              <w:rPr>
                <w:rFonts w:ascii="Times New Roman" w:hAnsi="Times New Roman" w:cs="Times New Roman"/>
                <w:sz w:val="20"/>
                <w:szCs w:val="20"/>
              </w:rPr>
              <w:t>e compromete a cumplir las condiciones que se especifican en las Bases y convocatoria de esta ayuda, las cuales conoce y acepta en su integridad.</w:t>
            </w:r>
          </w:p>
          <w:p w14:paraId="6ECD6573" w14:textId="3A7E1A3A" w:rsidR="00F11CDB" w:rsidRPr="00231BA1" w:rsidRDefault="00F11CDB" w:rsidP="00F11CDB">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lastRenderedPageBreak/>
              <w:t>- No haber recibido</w:t>
            </w:r>
            <w:r w:rsidR="00EE4C2F" w:rsidRPr="00231BA1">
              <w:rPr>
                <w:rFonts w:ascii="Times New Roman" w:eastAsia="Times New Roman" w:hAnsi="Times New Roman" w:cs="Times New Roman"/>
                <w:sz w:val="20"/>
                <w:szCs w:val="20"/>
                <w:lang w:val="es-ES_tradnl" w:eastAsia="es-ES_tradnl"/>
              </w:rPr>
              <w:t>, para los mismos conceptos solicitados,</w:t>
            </w:r>
            <w:r w:rsidRPr="00231BA1">
              <w:rPr>
                <w:rFonts w:ascii="Times New Roman" w:eastAsia="Times New Roman" w:hAnsi="Times New Roman" w:cs="Times New Roman"/>
                <w:sz w:val="20"/>
                <w:szCs w:val="20"/>
                <w:lang w:val="es-ES_tradnl" w:eastAsia="es-ES_tradnl"/>
              </w:rPr>
              <w:t xml:space="preserve"> ayudas de otros Fondos Estructurales y de Inversión Europeos (EIE), o por cualquier otro instrumento o fondo financiero comunitario, nacional o autonómic</w:t>
            </w:r>
            <w:r w:rsidR="00EE4C2F" w:rsidRPr="00231BA1">
              <w:rPr>
                <w:rFonts w:ascii="Times New Roman" w:eastAsia="Times New Roman" w:hAnsi="Times New Roman" w:cs="Times New Roman"/>
                <w:sz w:val="20"/>
                <w:szCs w:val="20"/>
                <w:lang w:val="es-ES_tradnl" w:eastAsia="es-ES_tradnl"/>
              </w:rPr>
              <w:t>o.</w:t>
            </w:r>
          </w:p>
          <w:p w14:paraId="17ECEC24" w14:textId="4A464F71"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C</w:t>
            </w:r>
            <w:r w:rsidRPr="00231BA1">
              <w:rPr>
                <w:rFonts w:ascii="Times New Roman" w:eastAsia="Times New Roman" w:hAnsi="Times New Roman" w:cs="Times New Roman"/>
                <w:sz w:val="20"/>
                <w:szCs w:val="20"/>
                <w:lang w:val="es-ES_tradnl" w:eastAsia="es-ES_tradnl"/>
              </w:rPr>
              <w:t>onoce la normativa de aplicación, sobre cesión y tratamiento de datos, en particular lo establecido por el apartado 2 letra d) y el apartado 3, del artículo 22 del Reglamento (UE) 2021/241 del Parlamento Europeo y del Consejo, de 12 de febrero de 2021, por el que se establece el Mecanismo de Recuperación y Resiliencia; y que acepta la cesión y tratamiento de los datos con los fines expresamente relacionados en dichos artículos.</w:t>
            </w:r>
          </w:p>
          <w:p w14:paraId="772BCD82" w14:textId="77B880F1"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241900" w:rsidRPr="00231BA1">
              <w:rPr>
                <w:rFonts w:ascii="Times New Roman" w:eastAsia="Times New Roman" w:hAnsi="Times New Roman" w:cs="Times New Roman"/>
                <w:sz w:val="20"/>
                <w:szCs w:val="20"/>
                <w:lang w:val="es-ES_tradnl" w:eastAsia="es-ES_tradnl"/>
              </w:rPr>
              <w:t xml:space="preserve">Se </w:t>
            </w:r>
            <w:r w:rsidRPr="00231BA1">
              <w:rPr>
                <w:rFonts w:ascii="Times New Roman" w:eastAsia="Times New Roman" w:hAnsi="Times New Roman" w:cs="Times New Roman"/>
                <w:sz w:val="20"/>
                <w:szCs w:val="20"/>
                <w:lang w:val="es-ES_tradnl" w:eastAsia="es-ES_tradnl"/>
              </w:rPr>
              <w:t xml:space="preserve">garantiza desde </w:t>
            </w:r>
            <w:r w:rsidR="00241900" w:rsidRPr="00231BA1">
              <w:rPr>
                <w:rFonts w:ascii="Times New Roman" w:eastAsia="Times New Roman" w:hAnsi="Times New Roman" w:cs="Times New Roman"/>
                <w:sz w:val="20"/>
                <w:szCs w:val="20"/>
                <w:lang w:val="es-ES_tradnl" w:eastAsia="es-ES_tradnl"/>
              </w:rPr>
              <w:t>el</w:t>
            </w:r>
            <w:r w:rsidRPr="00231BA1">
              <w:rPr>
                <w:rFonts w:ascii="Times New Roman" w:eastAsia="Times New Roman" w:hAnsi="Times New Roman" w:cs="Times New Roman"/>
                <w:sz w:val="20"/>
                <w:szCs w:val="20"/>
                <w:lang w:val="es-ES_tradnl" w:eastAsia="es-ES_tradnl"/>
              </w:rPr>
              <w:t xml:space="preserve"> inicio </w:t>
            </w:r>
            <w:r w:rsidR="00241900" w:rsidRPr="00231BA1">
              <w:rPr>
                <w:rFonts w:ascii="Times New Roman" w:eastAsia="Times New Roman" w:hAnsi="Times New Roman" w:cs="Times New Roman"/>
                <w:sz w:val="20"/>
                <w:szCs w:val="20"/>
                <w:lang w:val="es-ES_tradnl" w:eastAsia="es-ES_tradnl"/>
              </w:rPr>
              <w:t>de</w:t>
            </w:r>
            <w:r w:rsidR="008370AB" w:rsidRPr="00231BA1">
              <w:rPr>
                <w:rFonts w:ascii="Times New Roman" w:eastAsia="Times New Roman" w:hAnsi="Times New Roman" w:cs="Times New Roman"/>
                <w:sz w:val="20"/>
                <w:szCs w:val="20"/>
                <w:lang w:val="es-ES_tradnl" w:eastAsia="es-ES_tradnl"/>
              </w:rPr>
              <w:t xml:space="preserve"> </w:t>
            </w:r>
            <w:r w:rsidR="00241900" w:rsidRPr="00231BA1">
              <w:rPr>
                <w:rFonts w:ascii="Times New Roman" w:eastAsia="Times New Roman" w:hAnsi="Times New Roman" w:cs="Times New Roman"/>
                <w:sz w:val="20"/>
                <w:szCs w:val="20"/>
                <w:lang w:val="es-ES_tradnl" w:eastAsia="es-ES_tradnl"/>
              </w:rPr>
              <w:t xml:space="preserve">las actuaciones </w:t>
            </w:r>
            <w:r w:rsidRPr="00231BA1">
              <w:rPr>
                <w:rFonts w:ascii="Times New Roman" w:eastAsia="Times New Roman" w:hAnsi="Times New Roman" w:cs="Times New Roman"/>
                <w:sz w:val="20"/>
                <w:szCs w:val="20"/>
                <w:lang w:val="es-ES_tradnl" w:eastAsia="es-ES_tradnl"/>
              </w:rPr>
              <w:t>el cumplimiento del principio de «no causar perjuicio» al medio ambiente</w:t>
            </w:r>
            <w:r w:rsidR="00241900" w:rsidRPr="00231BA1">
              <w:rPr>
                <w:rFonts w:ascii="Times New Roman" w:eastAsia="Times New Roman" w:hAnsi="Times New Roman" w:cs="Times New Roman"/>
                <w:sz w:val="20"/>
                <w:szCs w:val="20"/>
                <w:lang w:val="es-ES_tradnl" w:eastAsia="es-ES_tradnl"/>
              </w:rPr>
              <w:t>.</w:t>
            </w:r>
          </w:p>
          <w:p w14:paraId="6677E96A" w14:textId="450D9362"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S</w:t>
            </w:r>
            <w:r w:rsidRPr="00231BA1">
              <w:rPr>
                <w:rFonts w:ascii="Times New Roman" w:eastAsia="Times New Roman" w:hAnsi="Times New Roman" w:cs="Times New Roman"/>
                <w:sz w:val="20"/>
                <w:szCs w:val="20"/>
                <w:lang w:val="es-ES_tradnl" w:eastAsia="es-ES_tradnl"/>
              </w:rPr>
              <w:t>e compromete con los estándares más exigentes relativos al cumplimiento de las normas jurídicas, éticas y morales, con adopción de las medidas necesarias para prevenir y detectar el fraude, la corrupción y los conflictos de interés, comunicando en su caso a las autoridades que proceda los incumplimientos observados.</w:t>
            </w:r>
          </w:p>
          <w:p w14:paraId="214264A5" w14:textId="0B266A5F"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Que, e</w:t>
            </w:r>
            <w:r w:rsidRPr="00231BA1">
              <w:rPr>
                <w:rFonts w:ascii="Times New Roman" w:eastAsia="Times New Roman" w:hAnsi="Times New Roman" w:cs="Times New Roman"/>
                <w:sz w:val="20"/>
                <w:szCs w:val="20"/>
                <w:lang w:val="es-ES_tradnl" w:eastAsia="es-ES_tradnl"/>
              </w:rPr>
              <w:t>n su caso, se prevén mecanismos para asegurar que l</w:t>
            </w:r>
            <w:r w:rsidR="000C4D3F" w:rsidRPr="00231BA1">
              <w:rPr>
                <w:rFonts w:ascii="Times New Roman" w:eastAsia="Times New Roman" w:hAnsi="Times New Roman" w:cs="Times New Roman"/>
                <w:sz w:val="20"/>
                <w:szCs w:val="20"/>
                <w:lang w:val="es-ES_tradnl" w:eastAsia="es-ES_tradnl"/>
              </w:rPr>
              <w:t>a</w:t>
            </w:r>
            <w:r w:rsidRPr="00231BA1">
              <w:rPr>
                <w:rFonts w:ascii="Times New Roman" w:eastAsia="Times New Roman" w:hAnsi="Times New Roman" w:cs="Times New Roman"/>
                <w:sz w:val="20"/>
                <w:szCs w:val="20"/>
                <w:lang w:val="es-ES_tradnl" w:eastAsia="es-ES_tradnl"/>
              </w:rPr>
              <w:t>s</w:t>
            </w:r>
            <w:r w:rsidR="000C4D3F" w:rsidRPr="00231BA1">
              <w:rPr>
                <w:rFonts w:ascii="Times New Roman" w:eastAsia="Times New Roman" w:hAnsi="Times New Roman" w:cs="Times New Roman"/>
                <w:sz w:val="20"/>
                <w:szCs w:val="20"/>
                <w:lang w:val="es-ES_tradnl" w:eastAsia="es-ES_tradnl"/>
              </w:rPr>
              <w:t xml:space="preserve"> personas</w:t>
            </w:r>
            <w:r w:rsidRPr="00231BA1">
              <w:rPr>
                <w:rFonts w:ascii="Times New Roman" w:eastAsia="Times New Roman" w:hAnsi="Times New Roman" w:cs="Times New Roman"/>
                <w:sz w:val="20"/>
                <w:szCs w:val="20"/>
                <w:lang w:val="es-ES_tradnl" w:eastAsia="es-ES_tradnl"/>
              </w:rPr>
              <w:t xml:space="preserve"> subcontratistas cumplen con el principio de «no causar perjuicio» al medio ambiente.</w:t>
            </w:r>
          </w:p>
          <w:p w14:paraId="6493734B" w14:textId="57A3CF01" w:rsidR="002F76C5" w:rsidRPr="00231BA1" w:rsidRDefault="002F76C5"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S</w:t>
            </w:r>
            <w:r w:rsidRPr="00231BA1">
              <w:rPr>
                <w:rFonts w:ascii="Times New Roman" w:eastAsia="Times New Roman" w:hAnsi="Times New Roman" w:cs="Times New Roman"/>
                <w:sz w:val="20"/>
                <w:szCs w:val="20"/>
                <w:lang w:val="es-ES_tradnl" w:eastAsia="es-ES_tradnl"/>
              </w:rPr>
              <w:t>e han solicitado todas las autorizaciones, permisos y licencias</w:t>
            </w:r>
            <w:r w:rsidR="00DA2997"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necesarias para poder desarrollar</w:t>
            </w:r>
            <w:r w:rsidR="00DA2997" w:rsidRPr="00231BA1">
              <w:rPr>
                <w:rFonts w:ascii="Times New Roman" w:eastAsia="Times New Roman" w:hAnsi="Times New Roman" w:cs="Times New Roman"/>
                <w:sz w:val="20"/>
                <w:szCs w:val="20"/>
                <w:lang w:val="es-ES_tradnl" w:eastAsia="es-ES_tradnl"/>
              </w:rPr>
              <w:t xml:space="preserve"> la actividad subvencionada o, en su caso, haber presentado las declaraciones responsables o comunicaciones que fueran exigidas para tal finalidad.</w:t>
            </w:r>
          </w:p>
          <w:p w14:paraId="42492EEE" w14:textId="49D42AB4" w:rsidR="00DA2997" w:rsidRPr="00231BA1" w:rsidRDefault="00DA2997"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w:t>
            </w:r>
            <w:r w:rsidR="00074C7A" w:rsidRPr="00231BA1">
              <w:rPr>
                <w:rFonts w:ascii="Times New Roman" w:eastAsia="Times New Roman" w:hAnsi="Times New Roman" w:cs="Times New Roman"/>
                <w:sz w:val="20"/>
                <w:szCs w:val="20"/>
                <w:lang w:val="es-ES_tradnl" w:eastAsia="es-ES_tradnl"/>
              </w:rPr>
              <w:t xml:space="preserve"> Que, en su caso, se posee la titularidad de los </w:t>
            </w:r>
            <w:r w:rsidR="00141D3A" w:rsidRPr="00231BA1">
              <w:rPr>
                <w:rFonts w:ascii="Times New Roman" w:eastAsia="Times New Roman" w:hAnsi="Times New Roman" w:cs="Times New Roman"/>
                <w:sz w:val="20"/>
                <w:szCs w:val="20"/>
                <w:lang w:val="es-ES_tradnl" w:eastAsia="es-ES_tradnl"/>
              </w:rPr>
              <w:t>terrenos objeto de subvención.</w:t>
            </w:r>
          </w:p>
          <w:p w14:paraId="6B772975" w14:textId="1E42BBAC" w:rsidR="00141D3A" w:rsidRPr="00231BA1" w:rsidRDefault="00141D3A"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w:t>
            </w:r>
            <w:r w:rsidR="0023681A"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Que, en su caso, se posee la titularidad de la explotación resinera.</w:t>
            </w:r>
          </w:p>
          <w:p w14:paraId="7C7B31D1" w14:textId="4D1167B2" w:rsidR="005E3E54" w:rsidRPr="00231BA1" w:rsidRDefault="007B1B9E" w:rsidP="005E3E54">
            <w:pPr>
              <w:tabs>
                <w:tab w:val="left" w:pos="1992"/>
                <w:tab w:val="left" w:pos="2880"/>
                <w:tab w:val="left" w:pos="5076"/>
              </w:tabs>
              <w:suppressAutoHyphens/>
              <w:spacing w:after="0" w:line="240" w:lineRule="auto"/>
              <w:ind w:left="851" w:hanging="851"/>
              <w:jc w:val="both"/>
              <w:rPr>
                <w:rFonts w:ascii="Times New Roman" w:eastAsia="Times New Roman" w:hAnsi="Times New Roman" w:cs="Times New Roman"/>
                <w:strike/>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23681A"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Que, en caso de agrupaciones de titulares forestales, la agrupación es titular de derechos reales sobre los recintos</w:t>
            </w:r>
            <w:r w:rsidR="004F5418"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solicitados en relación con contrato de arrendamiento, cesión, aparcería, o del documento acreditativo del usufructo válido en</w:t>
            </w:r>
            <w:r w:rsidR="004F5418"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derecho</w:t>
            </w:r>
            <w:r w:rsidR="0036249F" w:rsidRPr="00231BA1">
              <w:rPr>
                <w:rFonts w:ascii="Times New Roman" w:eastAsia="Times New Roman" w:hAnsi="Times New Roman" w:cs="Times New Roman"/>
                <w:sz w:val="20"/>
                <w:szCs w:val="20"/>
                <w:lang w:val="es-ES_tradnl" w:eastAsia="es-ES_tradnl"/>
              </w:rPr>
              <w:t>.</w:t>
            </w:r>
          </w:p>
          <w:p w14:paraId="51116713" w14:textId="3AA3EAEF" w:rsidR="00AB1638" w:rsidRPr="007A16AA" w:rsidRDefault="00AB1638" w:rsidP="00F11CDB">
            <w:pPr>
              <w:spacing w:after="0" w:line="240" w:lineRule="auto"/>
              <w:ind w:left="317"/>
              <w:jc w:val="both"/>
              <w:rPr>
                <w:rFonts w:ascii="Times New Roman" w:hAnsi="Times New Roman" w:cs="Times New Roman"/>
                <w:sz w:val="20"/>
                <w:szCs w:val="20"/>
              </w:rPr>
            </w:pPr>
            <w:r w:rsidRPr="00231BA1">
              <w:rPr>
                <w:rFonts w:ascii="Times New Roman" w:eastAsia="Times New Roman" w:hAnsi="Times New Roman" w:cs="Times New Roman"/>
                <w:sz w:val="20"/>
                <w:szCs w:val="20"/>
                <w:lang w:eastAsia="es-ES"/>
              </w:rPr>
              <w:t>-</w:t>
            </w:r>
            <w:r w:rsidRPr="007A16AA">
              <w:rPr>
                <w:rFonts w:ascii="Times New Roman" w:hAnsi="Times New Roman" w:cs="Times New Roman"/>
                <w:sz w:val="20"/>
                <w:szCs w:val="20"/>
              </w:rPr>
              <w:t>En el supuesto de haber solicitado y/o recibido alguna ayuda deberá cumplimentar los siguientes datos:</w:t>
            </w:r>
          </w:p>
          <w:p w14:paraId="23AC22B0" w14:textId="77777777" w:rsidR="00AB1638" w:rsidRPr="007A16AA" w:rsidRDefault="00AB1638" w:rsidP="00EF79D8">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826"/>
              <w:gridCol w:w="3070"/>
              <w:gridCol w:w="3072"/>
            </w:tblGrid>
            <w:tr w:rsidR="00231BA1" w:rsidRPr="007A16AA" w14:paraId="1C078F2C" w14:textId="77777777" w:rsidTr="00AB1638">
              <w:tc>
                <w:tcPr>
                  <w:tcW w:w="3845" w:type="dxa"/>
                  <w:shd w:val="clear" w:color="auto" w:fill="D9D9D9"/>
                </w:tcPr>
                <w:p w14:paraId="1DBB8B2A"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t>Fecha de la Solicitud</w:t>
                  </w:r>
                </w:p>
              </w:tc>
              <w:tc>
                <w:tcPr>
                  <w:tcW w:w="3084" w:type="dxa"/>
                  <w:shd w:val="clear" w:color="auto" w:fill="D9D9D9"/>
                </w:tcPr>
                <w:p w14:paraId="3ED679D6"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t>Importe</w:t>
                  </w:r>
                  <w:r w:rsidRPr="007A16AA">
                    <w:rPr>
                      <w:rFonts w:ascii="Times New Roman" w:hAnsi="Times New Roman" w:cs="Times New Roman"/>
                      <w:sz w:val="20"/>
                      <w:szCs w:val="20"/>
                    </w:rPr>
                    <w:tab/>
                    <w:t>de la Ayuda</w:t>
                  </w:r>
                </w:p>
              </w:tc>
              <w:tc>
                <w:tcPr>
                  <w:tcW w:w="3084" w:type="dxa"/>
                  <w:shd w:val="clear" w:color="auto" w:fill="D9D9D9"/>
                </w:tcPr>
                <w:p w14:paraId="450CEDB2"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t>Entidad Concedente</w:t>
                  </w:r>
                </w:p>
              </w:tc>
            </w:tr>
            <w:tr w:rsidR="00231BA1" w:rsidRPr="007A16AA" w14:paraId="37630793" w14:textId="77777777" w:rsidTr="00DE42D4">
              <w:tc>
                <w:tcPr>
                  <w:tcW w:w="3845" w:type="dxa"/>
                </w:tcPr>
                <w:p w14:paraId="690C45BA" w14:textId="283FD108" w:rsidR="00AB1638" w:rsidRPr="007A16AA" w:rsidRDefault="002F2405"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type w:val="date"/>
                          <w:format w:val="dd/MM/yyyy"/>
                        </w:textInput>
                      </w:ffData>
                    </w:fldChar>
                  </w:r>
                  <w:bookmarkStart w:id="7" w:name="Texto1363"/>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sz w:val="20"/>
                      <w:szCs w:val="20"/>
                    </w:rPr>
                    <w:fldChar w:fldCharType="end"/>
                  </w:r>
                  <w:bookmarkEnd w:id="7"/>
                </w:p>
              </w:tc>
              <w:tc>
                <w:tcPr>
                  <w:tcW w:w="3084" w:type="dxa"/>
                </w:tcPr>
                <w:p w14:paraId="16DBD9FF"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3084" w:type="dxa"/>
                </w:tcPr>
                <w:p w14:paraId="0B46D4EC"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r>
            <w:tr w:rsidR="00231BA1" w:rsidRPr="00231BA1" w14:paraId="512B1C92" w14:textId="77777777" w:rsidTr="00DE42D4">
              <w:tc>
                <w:tcPr>
                  <w:tcW w:w="3845" w:type="dxa"/>
                </w:tcPr>
                <w:p w14:paraId="6D2661D3" w14:textId="0CE22B78" w:rsidR="00AB1638" w:rsidRPr="007A16AA" w:rsidRDefault="002F2405"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
                        <w:enabled/>
                        <w:calcOnExit w:val="0"/>
                        <w:textInput>
                          <w:type w:val="date"/>
                          <w:format w:val="dd/MM/yyyy"/>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sz w:val="20"/>
                      <w:szCs w:val="20"/>
                    </w:rPr>
                    <w:fldChar w:fldCharType="end"/>
                  </w:r>
                </w:p>
              </w:tc>
              <w:tc>
                <w:tcPr>
                  <w:tcW w:w="3084" w:type="dxa"/>
                </w:tcPr>
                <w:p w14:paraId="7483CA2B"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3084" w:type="dxa"/>
                </w:tcPr>
                <w:p w14:paraId="7EEFD0D3" w14:textId="77777777" w:rsidR="00AB1638" w:rsidRPr="00231BA1"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r>
          </w:tbl>
          <w:p w14:paraId="7DF3F8DB" w14:textId="77777777" w:rsidR="00AB1638" w:rsidRPr="00231BA1" w:rsidRDefault="00AB1638" w:rsidP="00F11CDB">
            <w:pPr>
              <w:spacing w:after="0" w:line="240" w:lineRule="auto"/>
              <w:ind w:left="317"/>
              <w:jc w:val="both"/>
              <w:rPr>
                <w:rFonts w:ascii="Times New Roman" w:hAnsi="Times New Roman" w:cs="Times New Roman"/>
                <w:sz w:val="20"/>
                <w:szCs w:val="20"/>
              </w:rPr>
            </w:pPr>
          </w:p>
          <w:p w14:paraId="07C27FCF" w14:textId="665BDAB7" w:rsidR="00AB7A94" w:rsidRPr="00231BA1" w:rsidRDefault="00AB1638" w:rsidP="000873CB">
            <w:pPr>
              <w:spacing w:after="0" w:line="240" w:lineRule="auto"/>
              <w:ind w:left="317"/>
              <w:jc w:val="both"/>
              <w:rPr>
                <w:rFonts w:ascii="Times New Roman" w:hAnsi="Times New Roman" w:cs="Times New Roman"/>
                <w:sz w:val="20"/>
                <w:szCs w:val="20"/>
              </w:rPr>
            </w:pPr>
            <w:r w:rsidRPr="00231BA1">
              <w:rPr>
                <w:rFonts w:ascii="Times New Roman" w:hAnsi="Times New Roman" w:cs="Times New Roman"/>
                <w:sz w:val="20"/>
                <w:szCs w:val="20"/>
              </w:rPr>
              <w:t>- Las ayudas concedidas, aisladamente o en concurrencia con otras subvenciones o ayudas de otras Administraciones Públicas o de otros entes públicos o privados, nacionales o internacionales, no superan el coste de la actividad a desarrollar por la entidad beneficiaria.</w:t>
            </w:r>
          </w:p>
          <w:p w14:paraId="036B352C" w14:textId="77777777" w:rsidR="00AB1638" w:rsidRPr="00231BA1" w:rsidRDefault="00AB1638" w:rsidP="00EA256F">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4BADE710" w14:textId="6F9F2541" w:rsidR="00AB7A94" w:rsidRPr="00AB32BD" w:rsidRDefault="00B34DD7" w:rsidP="00DA751C">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Casilla59"/>
                  <w:enabled/>
                  <w:calcOnExit w:val="0"/>
                  <w:checkBox>
                    <w:sizeAuto/>
                    <w:default w:val="0"/>
                  </w:checkBox>
                </w:ffData>
              </w:fldChar>
            </w:r>
            <w:bookmarkStart w:id="8" w:name="Casilla59"/>
            <w:r w:rsidRPr="00231BA1">
              <w:rPr>
                <w:rFonts w:ascii="Times New Roman" w:hAnsi="Times New Roman" w:cs="Times New Roman"/>
                <w:sz w:val="20"/>
                <w:szCs w:val="20"/>
              </w:rPr>
              <w:instrText xml:space="preserve"> FORMCHECKBOX </w:instrText>
            </w:r>
            <w:r w:rsidR="004C0EB3">
              <w:rPr>
                <w:rFonts w:ascii="Times New Roman" w:hAnsi="Times New Roman" w:cs="Times New Roman"/>
                <w:sz w:val="20"/>
                <w:szCs w:val="20"/>
              </w:rPr>
            </w:r>
            <w:r w:rsidR="004C0EB3">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bookmarkEnd w:id="8"/>
            <w:r w:rsidRPr="00231BA1">
              <w:rPr>
                <w:rFonts w:ascii="Times New Roman" w:hAnsi="Times New Roman" w:cs="Times New Roman"/>
                <w:sz w:val="20"/>
                <w:szCs w:val="20"/>
              </w:rPr>
              <w:t xml:space="preserve"> Son ciertos los datos consignados en la presente solicitud comprometiéndose a probar documentalmente los mismos, en caso de ser propuesto </w:t>
            </w:r>
            <w:r w:rsidRPr="00AB32BD">
              <w:rPr>
                <w:rFonts w:ascii="Times New Roman" w:hAnsi="Times New Roman" w:cs="Times New Roman"/>
                <w:sz w:val="20"/>
                <w:szCs w:val="20"/>
              </w:rPr>
              <w:t xml:space="preserve">como </w:t>
            </w:r>
            <w:r w:rsidR="005E010C" w:rsidRPr="00AB32BD">
              <w:rPr>
                <w:rFonts w:ascii="Times New Roman" w:hAnsi="Times New Roman" w:cs="Times New Roman"/>
                <w:sz w:val="20"/>
                <w:szCs w:val="20"/>
              </w:rPr>
              <w:t xml:space="preserve">entidad </w:t>
            </w:r>
            <w:r w:rsidRPr="00AB32BD">
              <w:rPr>
                <w:rFonts w:ascii="Times New Roman" w:hAnsi="Times New Roman" w:cs="Times New Roman"/>
                <w:sz w:val="20"/>
                <w:szCs w:val="20"/>
              </w:rPr>
              <w:t>beneficiari</w:t>
            </w:r>
            <w:r w:rsidR="00896AE4" w:rsidRPr="00AB32BD">
              <w:rPr>
                <w:rFonts w:ascii="Times New Roman" w:hAnsi="Times New Roman" w:cs="Times New Roman"/>
                <w:sz w:val="20"/>
                <w:szCs w:val="20"/>
              </w:rPr>
              <w:t>a</w:t>
            </w:r>
            <w:r w:rsidRPr="00AB32BD">
              <w:rPr>
                <w:rFonts w:ascii="Times New Roman" w:hAnsi="Times New Roman" w:cs="Times New Roman"/>
                <w:sz w:val="20"/>
                <w:szCs w:val="20"/>
              </w:rPr>
              <w:t>.</w:t>
            </w:r>
          </w:p>
          <w:p w14:paraId="4A9B201E" w14:textId="6AE188F3" w:rsidR="00B34DD7" w:rsidRDefault="00790CE3"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AB32BD">
              <w:rPr>
                <w:rFonts w:ascii="Times New Roman" w:hAnsi="Times New Roman" w:cs="Times New Roman"/>
                <w:sz w:val="20"/>
                <w:szCs w:val="20"/>
              </w:rPr>
              <w:t>Igualmente,</w:t>
            </w:r>
            <w:r w:rsidR="00B34DD7" w:rsidRPr="00AB32BD">
              <w:rPr>
                <w:rFonts w:ascii="Times New Roman" w:hAnsi="Times New Roman" w:cs="Times New Roman"/>
                <w:sz w:val="20"/>
                <w:szCs w:val="20"/>
              </w:rPr>
              <w:t xml:space="preserve"> </w:t>
            </w:r>
            <w:r w:rsidR="00896AE4" w:rsidRPr="00AB32BD">
              <w:rPr>
                <w:rFonts w:ascii="Times New Roman" w:hAnsi="Times New Roman" w:cs="Times New Roman"/>
                <w:sz w:val="20"/>
                <w:szCs w:val="20"/>
              </w:rPr>
              <w:t xml:space="preserve">la </w:t>
            </w:r>
            <w:r w:rsidR="005E010C" w:rsidRPr="00AB32BD">
              <w:rPr>
                <w:rFonts w:ascii="Times New Roman" w:hAnsi="Times New Roman" w:cs="Times New Roman"/>
                <w:sz w:val="20"/>
                <w:szCs w:val="20"/>
              </w:rPr>
              <w:t xml:space="preserve">entidad </w:t>
            </w:r>
            <w:r w:rsidR="00896AE4" w:rsidRPr="00AB32BD">
              <w:rPr>
                <w:rFonts w:ascii="Times New Roman" w:hAnsi="Times New Roman" w:cs="Times New Roman"/>
                <w:sz w:val="20"/>
                <w:szCs w:val="20"/>
              </w:rPr>
              <w:t>solicitante</w:t>
            </w:r>
            <w:r w:rsidR="00B34DD7" w:rsidRPr="00AB32BD">
              <w:rPr>
                <w:rFonts w:ascii="Times New Roman" w:hAnsi="Times New Roman" w:cs="Times New Roman"/>
                <w:sz w:val="20"/>
                <w:szCs w:val="20"/>
              </w:rPr>
              <w:t xml:space="preserve"> </w:t>
            </w:r>
            <w:r w:rsidR="00B34DD7" w:rsidRPr="00231BA1">
              <w:rPr>
                <w:rFonts w:ascii="Times New Roman" w:hAnsi="Times New Roman" w:cs="Times New Roman"/>
                <w:sz w:val="20"/>
                <w:szCs w:val="20"/>
              </w:rPr>
              <w:t>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94FC9F0" w14:textId="77777777" w:rsidR="005E3466" w:rsidRPr="00231BA1" w:rsidRDefault="005E3466"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7FBE458F" w14:textId="77777777" w:rsidR="00B107E7" w:rsidRPr="00231BA1" w:rsidRDefault="00B107E7" w:rsidP="00EF79D8">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029252CC" w14:textId="77777777" w:rsidR="00B107E7" w:rsidRPr="00231BA1" w:rsidRDefault="00B107E7" w:rsidP="00B107E7">
            <w:pPr>
              <w:autoSpaceDE w:val="0"/>
              <w:autoSpaceDN w:val="0"/>
              <w:adjustRightInd w:val="0"/>
              <w:spacing w:after="0" w:line="240" w:lineRule="auto"/>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Autorizaciones:</w:t>
            </w:r>
          </w:p>
          <w:p w14:paraId="427F1847" w14:textId="77777777" w:rsidR="00B107E7" w:rsidRPr="00231BA1" w:rsidRDefault="00B107E7" w:rsidP="00B107E7">
            <w:pPr>
              <w:autoSpaceDE w:val="0"/>
              <w:autoSpaceDN w:val="0"/>
              <w:adjustRightInd w:val="0"/>
              <w:spacing w:after="0" w:line="240" w:lineRule="auto"/>
              <w:rPr>
                <w:rFonts w:ascii="Times New Roman" w:eastAsia="Times New Roman" w:hAnsi="Times New Roman" w:cs="Times New Roman"/>
                <w:b/>
                <w:sz w:val="20"/>
                <w:szCs w:val="20"/>
                <w:lang w:eastAsia="es-ES"/>
              </w:rPr>
            </w:pPr>
          </w:p>
          <w:p w14:paraId="20D3302B" w14:textId="1FC10673"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Con la presentación de esta solicitud, y de acuerdo con el artículo 28 de la Ley 39/2015, de 1 de octubre, de Procedimiento Administrativo Común de las Administraciones Públicas, la Consejería de Des</w:t>
            </w:r>
            <w:r w:rsidR="00896AE4" w:rsidRPr="00231BA1">
              <w:rPr>
                <w:rFonts w:ascii="Times New Roman" w:eastAsia="Times New Roman" w:hAnsi="Times New Roman" w:cs="Times New Roman"/>
                <w:sz w:val="20"/>
                <w:szCs w:val="20"/>
                <w:lang w:eastAsia="es-ES"/>
              </w:rPr>
              <w:t>a</w:t>
            </w:r>
            <w:r w:rsidRPr="00231BA1">
              <w:rPr>
                <w:rFonts w:ascii="Times New Roman" w:eastAsia="Times New Roman" w:hAnsi="Times New Roman" w:cs="Times New Roman"/>
                <w:sz w:val="20"/>
                <w:szCs w:val="20"/>
                <w:lang w:eastAsia="es-ES"/>
              </w:rPr>
              <w:t xml:space="preserve">rrollo </w:t>
            </w:r>
            <w:r w:rsidR="00511B28" w:rsidRPr="00231BA1">
              <w:rPr>
                <w:rFonts w:ascii="Times New Roman" w:eastAsia="Times New Roman" w:hAnsi="Times New Roman" w:cs="Times New Roman"/>
                <w:sz w:val="20"/>
                <w:szCs w:val="20"/>
                <w:lang w:eastAsia="es-ES"/>
              </w:rPr>
              <w:t>S</w:t>
            </w:r>
            <w:r w:rsidRPr="00231BA1">
              <w:rPr>
                <w:rFonts w:ascii="Times New Roman" w:eastAsia="Times New Roman" w:hAnsi="Times New Roman" w:cs="Times New Roman"/>
                <w:sz w:val="20"/>
                <w:szCs w:val="20"/>
                <w:lang w:eastAsia="es-ES"/>
              </w:rPr>
              <w:t>ostenible podrá consultar o recabar documentos elaborados por cualquier Administración salvo que conste en el procedimiento su oposición expresa.</w:t>
            </w:r>
          </w:p>
          <w:p w14:paraId="60EB99F7" w14:textId="77777777"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497E8959" w14:textId="77777777"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En particular, se recabarán lo siguientes datos, salvo que marque expresamente: </w:t>
            </w:r>
          </w:p>
          <w:p w14:paraId="1667F566" w14:textId="77777777"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2D3E0A45" w14:textId="75FDD31B" w:rsidR="00B107E7" w:rsidRPr="00231BA1" w:rsidRDefault="00B107E7"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datos de identidad.</w:t>
            </w:r>
          </w:p>
          <w:p w14:paraId="6F904ACD" w14:textId="3C24275C" w:rsidR="008E5666" w:rsidRDefault="00B107E7"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datos catastrales</w:t>
            </w:r>
            <w:r w:rsidR="00896AE4" w:rsidRPr="00231BA1">
              <w:rPr>
                <w:rFonts w:ascii="Times New Roman" w:eastAsia="Times New Roman" w:hAnsi="Times New Roman" w:cs="Times New Roman"/>
                <w:sz w:val="20"/>
                <w:szCs w:val="20"/>
                <w:lang w:eastAsia="es-ES"/>
              </w:rPr>
              <w:t xml:space="preserve"> respecto a las superficies que pretenden acogerse a la ayuda</w:t>
            </w:r>
            <w:r w:rsidRPr="00231BA1">
              <w:rPr>
                <w:rFonts w:ascii="Times New Roman" w:eastAsia="Times New Roman" w:hAnsi="Times New Roman" w:cs="Times New Roman"/>
                <w:sz w:val="20"/>
                <w:szCs w:val="20"/>
                <w:lang w:eastAsia="es-ES"/>
              </w:rPr>
              <w:t>.</w:t>
            </w:r>
          </w:p>
          <w:p w14:paraId="7925239F" w14:textId="59FB26CB" w:rsidR="00443020" w:rsidRPr="00443020" w:rsidRDefault="00411267" w:rsidP="00443020">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w:t>
            </w:r>
            <w:r w:rsidR="00443020" w:rsidRPr="00443020">
              <w:rPr>
                <w:rFonts w:ascii="Times New Roman" w:eastAsia="Times New Roman" w:hAnsi="Times New Roman" w:cs="Times New Roman"/>
                <w:sz w:val="20"/>
                <w:szCs w:val="20"/>
                <w:lang w:eastAsia="es-ES"/>
              </w:rPr>
              <w:t>Me opongo a la consulta sobre información de no haber sido sancionado en virtud de resolución administrativa o sentencia judicial firme, por falta grave o muy grave en materia de prevención de riesgos laborales, durante el año inmediatamente anterior a la fecha de solicitud de la subvención.</w:t>
            </w:r>
          </w:p>
          <w:p w14:paraId="20D47A7B" w14:textId="77777777" w:rsidR="00443020" w:rsidRPr="00443020" w:rsidRDefault="00443020" w:rsidP="00443020">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494092A8" w14:textId="5F9C2770" w:rsidR="00CC668B" w:rsidRPr="00443020" w:rsidRDefault="00411267" w:rsidP="00443020">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w:t>
            </w:r>
            <w:r w:rsidR="00443020" w:rsidRPr="00443020">
              <w:rPr>
                <w:rFonts w:ascii="Times New Roman" w:eastAsia="Times New Roman" w:hAnsi="Times New Roman" w:cs="Times New Roman"/>
                <w:sz w:val="20"/>
                <w:szCs w:val="20"/>
                <w:lang w:eastAsia="es-ES"/>
              </w:rPr>
              <w:t>Me opongo a la consulta sobre información de estar al corriente con la Seguridad Social.</w:t>
            </w:r>
          </w:p>
          <w:p w14:paraId="5206C019" w14:textId="04A1D087" w:rsidR="00443020" w:rsidRDefault="00411267" w:rsidP="00443020">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w:t>
            </w:r>
            <w:r w:rsidR="00443020" w:rsidRPr="00443020">
              <w:rPr>
                <w:rFonts w:ascii="Times New Roman" w:eastAsia="Times New Roman" w:hAnsi="Times New Roman" w:cs="Times New Roman"/>
                <w:sz w:val="20"/>
                <w:szCs w:val="20"/>
                <w:lang w:eastAsia="es-ES"/>
              </w:rPr>
              <w:t>Me opongo a la consulta sobre información de estar al corriente por reintegro de subvenciones.</w:t>
            </w:r>
          </w:p>
          <w:p w14:paraId="4EC9808B" w14:textId="5F2F0AF7" w:rsidR="00290A91" w:rsidRDefault="00290A91" w:rsidP="00443020">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Me opongo a la consulta sobre información de disponer de un Plan de Igualdad.</w:t>
            </w:r>
          </w:p>
          <w:p w14:paraId="18CB852B" w14:textId="213B3529" w:rsidR="00B107E7" w:rsidRPr="00231BA1" w:rsidRDefault="00B107E7"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los siguientes datos o documentos emitidos por la administración</w:t>
            </w:r>
            <w:r w:rsidR="00B33CC2">
              <w:rPr>
                <w:rFonts w:ascii="Times New Roman" w:eastAsia="Times New Roman" w:hAnsi="Times New Roman" w:cs="Times New Roman"/>
                <w:sz w:val="20"/>
                <w:szCs w:val="20"/>
                <w:lang w:eastAsia="es-ES"/>
              </w:rPr>
              <w:t>.</w:t>
            </w:r>
          </w:p>
          <w:p w14:paraId="151D1CA7" w14:textId="77777777" w:rsidR="00B107E7" w:rsidRPr="00231BA1"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18E0FAAD" w14:textId="77777777" w:rsidR="00B107E7" w:rsidRPr="00231BA1"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09FD87AE" w14:textId="77777777" w:rsidR="00B107E7" w:rsidRPr="00231BA1"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0DE57060" w14:textId="77777777" w:rsidR="00411267" w:rsidRDefault="00411267" w:rsidP="0041126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538929B4" w14:textId="394E5A28" w:rsidR="00411267" w:rsidRPr="00411267" w:rsidRDefault="00411267" w:rsidP="0041126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411267">
              <w:rPr>
                <w:rFonts w:ascii="Times New Roman" w:eastAsia="Times New Roman" w:hAnsi="Times New Roman" w:cs="Times New Roman"/>
                <w:sz w:val="20"/>
                <w:szCs w:val="20"/>
                <w:lang w:val="es-ES_tradnl" w:eastAsia="es-ES"/>
              </w:rPr>
              <w:t>Para el caso de datos de naturaleza tributaria, expresamente:</w:t>
            </w:r>
          </w:p>
          <w:p w14:paraId="5011C318" w14:textId="77777777" w:rsidR="00411267" w:rsidRPr="00411267" w:rsidRDefault="00411267" w:rsidP="0041126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54764E5A" w14:textId="06C22419" w:rsidR="00411267" w:rsidRPr="00411267" w:rsidRDefault="00411267" w:rsidP="0041126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w:t>
            </w:r>
            <w:r w:rsidRPr="00411267">
              <w:rPr>
                <w:rFonts w:ascii="Times New Roman" w:eastAsia="Times New Roman" w:hAnsi="Times New Roman" w:cs="Times New Roman"/>
                <w:sz w:val="20"/>
                <w:szCs w:val="20"/>
                <w:lang w:val="es-ES_tradnl" w:eastAsia="es-ES"/>
              </w:rPr>
              <w:t>Autorizo a la consulta de datos tributarios relativos de estar al corriente de sus obligaciones tributarias con el Estado.</w:t>
            </w:r>
          </w:p>
          <w:p w14:paraId="7F774236" w14:textId="6203D6DC" w:rsidR="00914F81" w:rsidRDefault="00411267" w:rsidP="00411267">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4C0EB3">
              <w:rPr>
                <w:rFonts w:ascii="Times New Roman" w:eastAsia="Times New Roman" w:hAnsi="Times New Roman" w:cs="Times New Roman"/>
                <w:sz w:val="20"/>
                <w:szCs w:val="20"/>
                <w:lang w:eastAsia="es-ES"/>
              </w:rPr>
            </w:r>
            <w:r w:rsidR="004C0EB3">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w:t>
            </w:r>
            <w:r w:rsidRPr="00411267">
              <w:rPr>
                <w:rFonts w:ascii="Times New Roman" w:eastAsia="Times New Roman" w:hAnsi="Times New Roman" w:cs="Times New Roman"/>
                <w:sz w:val="20"/>
                <w:szCs w:val="20"/>
                <w:lang w:val="es-ES_tradnl" w:eastAsia="es-ES"/>
              </w:rPr>
              <w:t>Autorizo a la consulta de datos tributarios de estar al corriente de sus obligaciones tributarias con la Junta de Comunidades de Castilla-La Mancha.</w:t>
            </w:r>
          </w:p>
          <w:p w14:paraId="2A2ED764" w14:textId="77777777" w:rsidR="00411267" w:rsidRPr="00231BA1" w:rsidRDefault="00411267" w:rsidP="00076875">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70774439" w14:textId="4C9DE73F" w:rsidR="00914F81" w:rsidRPr="00231BA1" w:rsidRDefault="00914F81" w:rsidP="00AB32BD">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val="es-ES_tradnl"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757885C" w14:textId="77777777" w:rsidR="00896AE4" w:rsidRPr="00231BA1" w:rsidRDefault="00896AE4" w:rsidP="00B107E7">
            <w:pPr>
              <w:autoSpaceDE w:val="0"/>
              <w:autoSpaceDN w:val="0"/>
              <w:adjustRightInd w:val="0"/>
              <w:spacing w:after="0" w:line="240" w:lineRule="auto"/>
              <w:jc w:val="both"/>
              <w:rPr>
                <w:rFonts w:ascii="Times New Roman" w:eastAsia="Times New Roman" w:hAnsi="Times New Roman" w:cs="Times New Roman"/>
                <w:b/>
                <w:strike/>
                <w:sz w:val="20"/>
                <w:szCs w:val="20"/>
                <w:lang w:eastAsia="es-ES"/>
              </w:rPr>
            </w:pPr>
          </w:p>
          <w:p w14:paraId="32FD5BB2" w14:textId="07DD9629" w:rsidR="00470004" w:rsidRPr="00231BA1" w:rsidRDefault="00470004" w:rsidP="00470004">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5AD66175" w14:textId="77777777" w:rsidR="00F769A1" w:rsidRPr="00231BA1" w:rsidRDefault="00F769A1" w:rsidP="00470004">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3CB38ADD" w14:textId="1136E47F"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4EE319E6" w14:textId="4CF16598"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79656FAE" w14:textId="4C27F3BA"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4B80CDC4" w14:textId="360F2BDE" w:rsidR="00470004" w:rsidRPr="00231BA1" w:rsidRDefault="00470004" w:rsidP="00470004">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r w:rsidRPr="00231BA1">
              <w:rPr>
                <w:rFonts w:ascii="Times New Roman" w:eastAsia="Times New Roman" w:hAnsi="Times New Roman" w:cs="Times New Roman"/>
                <w:b/>
                <w:i/>
                <w:sz w:val="20"/>
                <w:szCs w:val="20"/>
                <w:lang w:eastAsia="es-ES"/>
              </w:rPr>
              <w:t xml:space="preserve"> (En el caso de que se haya opuesto en alguna de las opciones anteriores, deben aportar los datos y documentos requeridos para la resolución del presente procedimiento).</w:t>
            </w:r>
          </w:p>
          <w:p w14:paraId="29C93615" w14:textId="791D4AC3" w:rsidR="00E34748" w:rsidRPr="00231BA1" w:rsidRDefault="00E34748" w:rsidP="00914F81">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p>
        </w:tc>
      </w:tr>
      <w:tr w:rsidR="00081199" w:rsidRPr="00231BA1" w14:paraId="4F069D12" w14:textId="77777777" w:rsidTr="00F11CDB">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237C55D0" w14:textId="5D009879" w:rsidR="00B34DD7" w:rsidRPr="00231BA1" w:rsidRDefault="00B34DD7" w:rsidP="00DA751C">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231BA1">
              <w:rPr>
                <w:rFonts w:ascii="Times New Roman" w:hAnsi="Times New Roman" w:cs="Times New Roman"/>
                <w:b/>
                <w:sz w:val="20"/>
                <w:szCs w:val="20"/>
              </w:rPr>
              <w:lastRenderedPageBreak/>
              <w:t>Documentación</w:t>
            </w:r>
          </w:p>
          <w:p w14:paraId="758A4D84" w14:textId="328CFB3E" w:rsidR="002B234B" w:rsidRPr="00231BA1" w:rsidRDefault="0032561B"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Además de la información antes descrita, declara aportar los siguientes documentos</w:t>
            </w:r>
            <w:r w:rsidR="00150BC8" w:rsidRPr="00231BA1">
              <w:rPr>
                <w:rFonts w:ascii="Times New Roman" w:hAnsi="Times New Roman" w:cs="Times New Roman"/>
                <w:sz w:val="20"/>
                <w:szCs w:val="20"/>
              </w:rPr>
              <w:t xml:space="preserve"> actualizados </w:t>
            </w:r>
            <w:r w:rsidR="00CE6A72" w:rsidRPr="00231BA1">
              <w:rPr>
                <w:rFonts w:ascii="Times New Roman" w:hAnsi="Times New Roman" w:cs="Times New Roman"/>
                <w:sz w:val="20"/>
                <w:szCs w:val="20"/>
              </w:rPr>
              <w:t>y en vigor</w:t>
            </w:r>
            <w:r w:rsidR="002B234B" w:rsidRPr="00231BA1">
              <w:rPr>
                <w:rFonts w:ascii="Times New Roman" w:hAnsi="Times New Roman" w:cs="Times New Roman"/>
                <w:sz w:val="20"/>
                <w:szCs w:val="20"/>
              </w:rPr>
              <w:t xml:space="preserve"> </w:t>
            </w:r>
            <w:r w:rsidR="00150BC8" w:rsidRPr="00231BA1">
              <w:rPr>
                <w:rFonts w:ascii="Times New Roman" w:hAnsi="Times New Roman" w:cs="Times New Roman"/>
                <w:sz w:val="20"/>
                <w:szCs w:val="20"/>
              </w:rPr>
              <w:t xml:space="preserve">a la fecha de </w:t>
            </w:r>
            <w:r w:rsidR="00744EB9" w:rsidRPr="00231BA1">
              <w:rPr>
                <w:rFonts w:ascii="Times New Roman" w:hAnsi="Times New Roman" w:cs="Times New Roman"/>
                <w:sz w:val="20"/>
                <w:szCs w:val="20"/>
              </w:rPr>
              <w:t>la solicitud.</w:t>
            </w:r>
          </w:p>
          <w:p w14:paraId="4F0AF082" w14:textId="77777777" w:rsidR="00CE4B14" w:rsidRPr="000B71E9" w:rsidRDefault="00CE4B14" w:rsidP="001C5BC5">
            <w:pPr>
              <w:tabs>
                <w:tab w:val="left" w:pos="1992"/>
                <w:tab w:val="left" w:pos="2880"/>
                <w:tab w:val="left" w:pos="5076"/>
              </w:tabs>
              <w:suppressAutoHyphens/>
              <w:spacing w:after="0" w:line="240" w:lineRule="auto"/>
              <w:ind w:left="454"/>
              <w:jc w:val="both"/>
              <w:rPr>
                <w:rFonts w:ascii="Times New Roman" w:eastAsia="Times New Roman" w:hAnsi="Times New Roman" w:cs="Times New Roman"/>
                <w:sz w:val="20"/>
                <w:szCs w:val="20"/>
                <w:lang w:val="es-ES_tradnl" w:eastAsia="es-ES_tradnl"/>
              </w:rPr>
            </w:pPr>
          </w:p>
          <w:p w14:paraId="6753475A" w14:textId="16D6B258" w:rsidR="00CE4B14" w:rsidRPr="000B71E9" w:rsidRDefault="00CE4B14" w:rsidP="00CE4B14">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0B71E9">
              <w:rPr>
                <w:rFonts w:ascii="Times New Roman" w:eastAsia="Times New Roman" w:hAnsi="Times New Roman" w:cs="Times New Roman"/>
                <w:b/>
                <w:sz w:val="20"/>
                <w:szCs w:val="20"/>
                <w:lang w:val="es-ES_tradnl" w:eastAsia="es-ES_tradnl"/>
              </w:rPr>
              <w:t>En caso de Ayuntamientos que hayan manifestado su decisión de crear nuevas mancomunidades:</w:t>
            </w:r>
          </w:p>
          <w:p w14:paraId="4584A4AC" w14:textId="0E7E34C8" w:rsidR="00CE4B14" w:rsidRPr="000B71E9" w:rsidRDefault="00CE4B14" w:rsidP="00CE4B14">
            <w:pPr>
              <w:tabs>
                <w:tab w:val="left" w:pos="1992"/>
                <w:tab w:val="left" w:pos="2880"/>
                <w:tab w:val="left" w:pos="5076"/>
              </w:tabs>
              <w:suppressAutoHyphens/>
              <w:spacing w:after="0" w:line="240" w:lineRule="auto"/>
              <w:ind w:left="454"/>
              <w:jc w:val="both"/>
              <w:rPr>
                <w:rFonts w:ascii="Times New Roman" w:eastAsia="Times New Roman" w:hAnsi="Times New Roman" w:cs="Times New Roman"/>
                <w:sz w:val="20"/>
                <w:szCs w:val="20"/>
                <w:lang w:val="es-ES_tradnl" w:eastAsia="es-ES_tradnl"/>
              </w:rPr>
            </w:pPr>
            <w:r w:rsidRPr="000B71E9">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r w:rsidRPr="000B71E9">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0B71E9">
              <w:rPr>
                <w:rFonts w:ascii="Times New Roman" w:eastAsia="Times New Roman" w:hAnsi="Times New Roman" w:cs="Times New Roman"/>
                <w:sz w:val="20"/>
                <w:szCs w:val="20"/>
                <w:lang w:val="es-ES_tradnl" w:eastAsia="es-ES_tradnl"/>
              </w:rPr>
              <w:fldChar w:fldCharType="end"/>
            </w:r>
            <w:r w:rsidRPr="000B71E9">
              <w:rPr>
                <w:rFonts w:ascii="Times New Roman" w:eastAsia="Times New Roman" w:hAnsi="Times New Roman" w:cs="Times New Roman"/>
                <w:sz w:val="20"/>
                <w:szCs w:val="20"/>
                <w:lang w:val="es-ES_tradnl" w:eastAsia="es-ES_tradnl"/>
              </w:rPr>
              <w:t xml:space="preserve"> </w:t>
            </w:r>
            <w:r w:rsidR="00C260E1">
              <w:rPr>
                <w:rFonts w:ascii="Times New Roman" w:eastAsia="Times New Roman" w:hAnsi="Times New Roman" w:cs="Times New Roman"/>
                <w:sz w:val="20"/>
                <w:szCs w:val="20"/>
                <w:lang w:val="es-ES_tradnl" w:eastAsia="es-ES_tradnl"/>
              </w:rPr>
              <w:t>C</w:t>
            </w:r>
            <w:r w:rsidR="00C260E1" w:rsidRPr="00C260E1">
              <w:rPr>
                <w:rFonts w:ascii="Times New Roman" w:eastAsia="Times New Roman" w:hAnsi="Times New Roman" w:cs="Times New Roman"/>
                <w:sz w:val="20"/>
                <w:szCs w:val="20"/>
                <w:lang w:val="es-ES_tradnl" w:eastAsia="es-ES_tradnl"/>
              </w:rPr>
              <w:t>ertificado del acuerdo tomado en Pleno por cada una de las entidades locales sobre la titularidad del expediente, en el que se exponga claramente qué ayuntamiento asumirá, temporalmente y hasta la constitución de la mancomunidad, la titularidad de la solicitud</w:t>
            </w:r>
            <w:r w:rsidRPr="000B71E9">
              <w:rPr>
                <w:rFonts w:ascii="Times New Roman" w:eastAsia="Times New Roman" w:hAnsi="Times New Roman" w:cs="Times New Roman"/>
                <w:sz w:val="20"/>
                <w:szCs w:val="20"/>
                <w:lang w:val="es-ES_tradnl" w:eastAsia="es-ES_tradnl"/>
              </w:rPr>
              <w:t>, además de su DIR3 junto con la firma de posesión del secretario.</w:t>
            </w:r>
          </w:p>
          <w:p w14:paraId="777A3497" w14:textId="77777777" w:rsidR="00CE4B14" w:rsidRPr="000B71E9" w:rsidRDefault="00CE4B14" w:rsidP="00CE4B14">
            <w:pPr>
              <w:tabs>
                <w:tab w:val="left" w:pos="1992"/>
                <w:tab w:val="left" w:pos="2880"/>
                <w:tab w:val="left" w:pos="5076"/>
              </w:tabs>
              <w:suppressAutoHyphens/>
              <w:spacing w:after="0" w:line="240" w:lineRule="auto"/>
              <w:ind w:left="454"/>
              <w:jc w:val="both"/>
              <w:rPr>
                <w:rFonts w:ascii="Times New Roman" w:eastAsia="Times New Roman" w:hAnsi="Times New Roman" w:cs="Times New Roman"/>
                <w:sz w:val="20"/>
                <w:szCs w:val="20"/>
                <w:lang w:val="es-ES_tradnl" w:eastAsia="es-ES_tradnl"/>
              </w:rPr>
            </w:pPr>
          </w:p>
          <w:p w14:paraId="18D6A6F3" w14:textId="04264D80" w:rsidR="00CE4B14" w:rsidRPr="000B71E9" w:rsidRDefault="00CE4B14" w:rsidP="00CE6A7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0B71E9">
              <w:rPr>
                <w:rFonts w:ascii="Times New Roman" w:eastAsia="Times New Roman" w:hAnsi="Times New Roman" w:cs="Times New Roman"/>
                <w:b/>
                <w:sz w:val="20"/>
                <w:szCs w:val="20"/>
                <w:lang w:val="es-ES_tradnl" w:eastAsia="es-ES_tradnl"/>
              </w:rPr>
              <w:t>En caso de mancomunidades existentes:</w:t>
            </w:r>
          </w:p>
          <w:p w14:paraId="3A2A251E" w14:textId="010B1802" w:rsidR="00CE4B14" w:rsidRPr="000B71E9" w:rsidRDefault="00CE4B14" w:rsidP="00CE4B14">
            <w:pPr>
              <w:tabs>
                <w:tab w:val="left" w:pos="1992"/>
                <w:tab w:val="left" w:pos="2880"/>
                <w:tab w:val="left" w:pos="5076"/>
              </w:tabs>
              <w:suppressAutoHyphens/>
              <w:spacing w:after="0" w:line="240" w:lineRule="auto"/>
              <w:ind w:left="447"/>
              <w:jc w:val="both"/>
              <w:rPr>
                <w:rFonts w:ascii="Times New Roman" w:eastAsia="Times New Roman" w:hAnsi="Times New Roman" w:cs="Times New Roman"/>
                <w:sz w:val="20"/>
                <w:szCs w:val="20"/>
                <w:lang w:val="es-ES_tradnl" w:eastAsia="es-ES_tradnl"/>
              </w:rPr>
            </w:pPr>
            <w:r w:rsidRPr="000B71E9">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r w:rsidRPr="000B71E9">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0B71E9">
              <w:rPr>
                <w:rFonts w:ascii="Times New Roman" w:eastAsia="Times New Roman" w:hAnsi="Times New Roman" w:cs="Times New Roman"/>
                <w:sz w:val="20"/>
                <w:szCs w:val="20"/>
                <w:lang w:val="es-ES_tradnl" w:eastAsia="es-ES_tradnl"/>
              </w:rPr>
              <w:fldChar w:fldCharType="end"/>
            </w:r>
            <w:r w:rsidRPr="000B71E9">
              <w:rPr>
                <w:rFonts w:ascii="Times New Roman" w:eastAsia="Times New Roman" w:hAnsi="Times New Roman" w:cs="Times New Roman"/>
                <w:sz w:val="20"/>
                <w:szCs w:val="20"/>
                <w:lang w:val="es-ES_tradnl" w:eastAsia="es-ES_tradnl"/>
              </w:rPr>
              <w:t xml:space="preserve"> Certificado del acuerdo tomado en asamblea general, firmado por el secretario con el visto bueno del presidente en el que se autorice al presidente de la mancomunidad a solicitar las ayudas a la Consejería competente en montes.</w:t>
            </w:r>
          </w:p>
          <w:p w14:paraId="478E772D" w14:textId="51429BC3" w:rsidR="00CE4B14" w:rsidRDefault="00CE4B14" w:rsidP="00CE4B14">
            <w:pPr>
              <w:tabs>
                <w:tab w:val="left" w:pos="1992"/>
                <w:tab w:val="left" w:pos="2880"/>
                <w:tab w:val="left" w:pos="5076"/>
              </w:tabs>
              <w:suppressAutoHyphens/>
              <w:spacing w:after="0" w:line="240" w:lineRule="auto"/>
              <w:ind w:left="447"/>
              <w:jc w:val="both"/>
              <w:rPr>
                <w:rFonts w:ascii="Times New Roman" w:eastAsia="Times New Roman" w:hAnsi="Times New Roman" w:cs="Times New Roman"/>
                <w:color w:val="FF0000"/>
                <w:sz w:val="20"/>
                <w:szCs w:val="20"/>
                <w:lang w:val="es-ES_tradnl" w:eastAsia="es-ES_tradnl"/>
              </w:rPr>
            </w:pPr>
          </w:p>
          <w:p w14:paraId="13BCD9FD" w14:textId="77777777" w:rsidR="00A50F75" w:rsidRPr="00231BA1" w:rsidRDefault="00A50F75" w:rsidP="00A50F75">
            <w:pPr>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En caso de actuar por medio de representante:</w:t>
            </w:r>
          </w:p>
          <w:p w14:paraId="4F0369FE" w14:textId="77777777" w:rsidR="00A50F75" w:rsidRPr="00231BA1" w:rsidRDefault="00A50F75" w:rsidP="001C5BC5">
            <w:pPr>
              <w:tabs>
                <w:tab w:val="left" w:pos="1992"/>
                <w:tab w:val="left" w:pos="2880"/>
                <w:tab w:val="left" w:pos="5076"/>
              </w:tabs>
              <w:suppressAutoHyphens/>
              <w:spacing w:after="0"/>
              <w:ind w:left="454"/>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Copia del documento acreditativo de identidad de la persona representante para el caso de que se oponga expresamente a su consulta telemática por la Consejería de Desarrollo Sostenible.</w:t>
            </w:r>
          </w:p>
          <w:p w14:paraId="5106201F" w14:textId="77777777" w:rsidR="00A50F75" w:rsidRPr="00231BA1" w:rsidRDefault="00A50F75" w:rsidP="001C5BC5">
            <w:pPr>
              <w:tabs>
                <w:tab w:val="left" w:pos="1992"/>
                <w:tab w:val="left" w:pos="2880"/>
                <w:tab w:val="left" w:pos="5076"/>
              </w:tabs>
              <w:suppressAutoHyphens/>
              <w:spacing w:after="0"/>
              <w:ind w:left="454"/>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Acreditación de la representación por cualquier medio válido en derecho.</w:t>
            </w:r>
          </w:p>
          <w:p w14:paraId="420E4F7D" w14:textId="3594275C" w:rsidR="00A50F75" w:rsidRDefault="00A50F75" w:rsidP="00CE6A7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13F23DC2" w14:textId="77777777" w:rsidR="00A50F75" w:rsidRPr="00231BA1" w:rsidRDefault="00A50F75" w:rsidP="00A50F7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Documentación técnica:</w:t>
            </w:r>
          </w:p>
          <w:p w14:paraId="1C1E432E" w14:textId="70FB6945" w:rsidR="00326B9E" w:rsidRDefault="00A50F75" w:rsidP="001C5BC5">
            <w:pPr>
              <w:tabs>
                <w:tab w:val="left" w:pos="1992"/>
                <w:tab w:val="left" w:pos="2880"/>
                <w:tab w:val="left" w:pos="5076"/>
              </w:tabs>
              <w:suppressAutoHyphens/>
              <w:spacing w:after="0" w:line="240" w:lineRule="auto"/>
              <w:ind w:left="454"/>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bookmarkStart w:id="9" w:name="_Hlk155957786"/>
            <w:r w:rsidRPr="00231BA1">
              <w:rPr>
                <w:rFonts w:ascii="Times New Roman" w:eastAsia="Times New Roman" w:hAnsi="Times New Roman" w:cs="Times New Roman"/>
                <w:sz w:val="20"/>
                <w:szCs w:val="20"/>
                <w:lang w:val="es-ES_tradnl" w:eastAsia="es-ES_tradnl"/>
              </w:rPr>
              <w:t xml:space="preserve">Memoria, </w:t>
            </w:r>
            <w:r w:rsidR="00E96E18">
              <w:rPr>
                <w:rFonts w:ascii="Times New Roman" w:eastAsia="Times New Roman" w:hAnsi="Times New Roman" w:cs="Times New Roman"/>
                <w:sz w:val="20"/>
                <w:szCs w:val="20"/>
                <w:lang w:val="es-ES_tradnl" w:eastAsia="es-ES_tradnl"/>
              </w:rPr>
              <w:t xml:space="preserve">firmada por técnico competente en materia forestal, </w:t>
            </w:r>
            <w:r w:rsidRPr="00231BA1">
              <w:rPr>
                <w:rFonts w:ascii="Times New Roman" w:eastAsia="Times New Roman" w:hAnsi="Times New Roman" w:cs="Times New Roman"/>
                <w:sz w:val="20"/>
                <w:szCs w:val="20"/>
                <w:lang w:val="es-ES_tradnl" w:eastAsia="es-ES_tradnl"/>
              </w:rPr>
              <w:t xml:space="preserve">debidamente cumplimentada, </w:t>
            </w:r>
            <w:r w:rsidR="00E96E18">
              <w:rPr>
                <w:rFonts w:ascii="Times New Roman" w:eastAsia="Times New Roman" w:hAnsi="Times New Roman" w:cs="Times New Roman"/>
                <w:sz w:val="20"/>
                <w:szCs w:val="20"/>
                <w:lang w:val="es-ES_tradnl" w:eastAsia="es-ES_tradnl"/>
              </w:rPr>
              <w:t>que contendrá, como mínimo</w:t>
            </w:r>
            <w:r w:rsidRPr="00231BA1">
              <w:rPr>
                <w:rFonts w:ascii="Times New Roman" w:eastAsia="Times New Roman" w:hAnsi="Times New Roman" w:cs="Times New Roman"/>
                <w:sz w:val="20"/>
                <w:szCs w:val="20"/>
                <w:lang w:val="es-ES_tradnl" w:eastAsia="es-ES_tradnl"/>
              </w:rPr>
              <w:t>:</w:t>
            </w:r>
            <w:bookmarkStart w:id="10" w:name="_Hlk155957887"/>
            <w:bookmarkEnd w:id="9"/>
          </w:p>
          <w:p w14:paraId="3B887817" w14:textId="35E633D4" w:rsidR="00326B9E" w:rsidRDefault="00326B9E" w:rsidP="00326B9E">
            <w:pPr>
              <w:pStyle w:val="Prrafodelista"/>
              <w:numPr>
                <w:ilvl w:val="0"/>
                <w:numId w:val="12"/>
              </w:num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Municipios que conforman la mancomunidad preexistente o en fase de constitución.</w:t>
            </w:r>
          </w:p>
          <w:p w14:paraId="4506D310" w14:textId="00826B54" w:rsidR="00326B9E" w:rsidRPr="00BE4829" w:rsidRDefault="00326B9E" w:rsidP="00BE4829">
            <w:pPr>
              <w:pStyle w:val="Prrafodelista"/>
              <w:numPr>
                <w:ilvl w:val="0"/>
                <w:numId w:val="12"/>
              </w:num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lastRenderedPageBreak/>
              <w:t xml:space="preserve">Número y nombre de los </w:t>
            </w:r>
            <w:r w:rsidRPr="00DA7DFB">
              <w:rPr>
                <w:rFonts w:ascii="Times New Roman" w:eastAsia="Times New Roman" w:hAnsi="Times New Roman" w:cs="Times New Roman"/>
                <w:sz w:val="20"/>
                <w:szCs w:val="20"/>
                <w:lang w:val="es-ES_tradnl" w:eastAsia="es-ES_tradnl"/>
              </w:rPr>
              <w:t xml:space="preserve">montes </w:t>
            </w:r>
            <w:r w:rsidR="00BE4829" w:rsidRPr="00DA7DFB">
              <w:rPr>
                <w:rFonts w:ascii="Times New Roman" w:eastAsia="Times New Roman" w:hAnsi="Times New Roman" w:cs="Times New Roman"/>
                <w:sz w:val="20"/>
                <w:szCs w:val="20"/>
                <w:lang w:val="es-ES_tradnl" w:eastAsia="es-ES_tradnl"/>
              </w:rPr>
              <w:t>de titularidad</w:t>
            </w:r>
            <w:r w:rsidR="00DA7DFB" w:rsidRPr="00DA7DFB">
              <w:rPr>
                <w:rFonts w:ascii="Times New Roman" w:eastAsia="Times New Roman" w:hAnsi="Times New Roman" w:cs="Times New Roman"/>
                <w:color w:val="00B0F0"/>
                <w:sz w:val="20"/>
                <w:szCs w:val="20"/>
                <w:lang w:val="es-ES_tradnl" w:eastAsia="es-ES_tradnl"/>
              </w:rPr>
              <w:t xml:space="preserve"> </w:t>
            </w:r>
            <w:r w:rsidRPr="00DA7DFB">
              <w:rPr>
                <w:rFonts w:ascii="Times New Roman" w:eastAsia="Times New Roman" w:hAnsi="Times New Roman" w:cs="Times New Roman"/>
                <w:sz w:val="20"/>
                <w:szCs w:val="20"/>
                <w:lang w:val="es-ES_tradnl" w:eastAsia="es-ES_tradnl"/>
              </w:rPr>
              <w:t xml:space="preserve">pública </w:t>
            </w:r>
            <w:r>
              <w:rPr>
                <w:rFonts w:ascii="Times New Roman" w:eastAsia="Times New Roman" w:hAnsi="Times New Roman" w:cs="Times New Roman"/>
                <w:sz w:val="20"/>
                <w:szCs w:val="20"/>
                <w:lang w:val="es-ES_tradnl" w:eastAsia="es-ES_tradnl"/>
              </w:rPr>
              <w:t xml:space="preserve">sobre los que se va a desarrollar el proyecto. </w:t>
            </w:r>
          </w:p>
          <w:p w14:paraId="17A97F81" w14:textId="457B40AB" w:rsidR="00076875" w:rsidRPr="00EA6C08" w:rsidRDefault="00326B9E" w:rsidP="00B33CC2">
            <w:pPr>
              <w:pStyle w:val="Prrafodelista"/>
              <w:numPr>
                <w:ilvl w:val="0"/>
                <w:numId w:val="12"/>
              </w:num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EA6C08">
              <w:rPr>
                <w:rFonts w:ascii="Times New Roman" w:eastAsia="Times New Roman" w:hAnsi="Times New Roman" w:cs="Times New Roman"/>
                <w:sz w:val="20"/>
                <w:szCs w:val="20"/>
                <w:lang w:val="es-ES_tradnl" w:eastAsia="es-ES_tradnl"/>
              </w:rPr>
              <w:t xml:space="preserve">Desarrollo y cálculo para la obtención del importe de la ayuda, </w:t>
            </w:r>
            <w:bookmarkEnd w:id="10"/>
          </w:p>
          <w:p w14:paraId="246CBB29" w14:textId="77777777" w:rsidR="00EA6C08" w:rsidRPr="00EA6C08" w:rsidRDefault="00EA6C08" w:rsidP="00B33CC2">
            <w:pPr>
              <w:pStyle w:val="Prrafodelista"/>
              <w:numPr>
                <w:ilvl w:val="0"/>
                <w:numId w:val="12"/>
              </w:num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246B5667" w14:textId="20A8CDAD" w:rsidR="00765F47" w:rsidRPr="00BE4829" w:rsidRDefault="00765F47" w:rsidP="00A50F7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BE4829">
              <w:rPr>
                <w:rFonts w:ascii="Times New Roman" w:eastAsia="Times New Roman" w:hAnsi="Times New Roman" w:cs="Times New Roman"/>
                <w:b/>
                <w:sz w:val="20"/>
                <w:szCs w:val="20"/>
                <w:lang w:val="es-ES_tradnl" w:eastAsia="es-ES_tradnl"/>
              </w:rPr>
              <w:t>En el caso de haber sido entidad beneficiaria de cualquier otro tipo de ayudas, ingresos o recursos para la misma finalidad que la solicitada.</w:t>
            </w:r>
          </w:p>
          <w:p w14:paraId="0B334B2F" w14:textId="3502D92D" w:rsidR="00827EAA" w:rsidRPr="005E3466" w:rsidRDefault="00765F47" w:rsidP="005E3466">
            <w:pPr>
              <w:tabs>
                <w:tab w:val="left" w:pos="1992"/>
                <w:tab w:val="left" w:pos="2880"/>
                <w:tab w:val="left" w:pos="5076"/>
              </w:tabs>
              <w:suppressAutoHyphens/>
              <w:spacing w:after="0" w:line="240" w:lineRule="auto"/>
              <w:ind w:left="450"/>
              <w:jc w:val="both"/>
              <w:rPr>
                <w:rFonts w:ascii="Times New Roman" w:eastAsia="Times New Roman" w:hAnsi="Times New Roman" w:cs="Times New Roman"/>
                <w:sz w:val="20"/>
                <w:szCs w:val="20"/>
                <w:lang w:val="es-ES_tradnl" w:eastAsia="es-ES_tradnl"/>
              </w:rPr>
            </w:pPr>
            <w:r w:rsidRPr="00BE4829">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BE4829">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BE4829">
              <w:rPr>
                <w:rFonts w:ascii="Times New Roman" w:eastAsia="Times New Roman" w:hAnsi="Times New Roman" w:cs="Times New Roman"/>
                <w:sz w:val="20"/>
                <w:szCs w:val="20"/>
                <w:lang w:val="es-ES_tradnl" w:eastAsia="es-ES_tradnl"/>
              </w:rPr>
              <w:fldChar w:fldCharType="end"/>
            </w:r>
            <w:r w:rsidRPr="00BE4829">
              <w:rPr>
                <w:rFonts w:ascii="Times New Roman" w:eastAsia="Times New Roman" w:hAnsi="Times New Roman" w:cs="Times New Roman"/>
                <w:sz w:val="20"/>
                <w:szCs w:val="20"/>
                <w:lang w:val="es-ES_tradnl" w:eastAsia="es-ES_tradnl"/>
              </w:rPr>
              <w:t xml:space="preserve"> Copia/s de la resolución de concesión de cualquier otro tipo de ayudas, ingresos o recursos para la misma finalidad.</w:t>
            </w:r>
          </w:p>
          <w:p w14:paraId="4DD31B59" w14:textId="0B13A1CF" w:rsidR="00914F81" w:rsidRPr="00BE4829" w:rsidRDefault="00914F81" w:rsidP="00BE4829">
            <w:pPr>
              <w:tabs>
                <w:tab w:val="left" w:pos="6313"/>
              </w:tabs>
              <w:spacing w:before="120" w:after="120"/>
              <w:jc w:val="both"/>
              <w:rPr>
                <w:rFonts w:ascii="Times New Roman" w:eastAsia="Times New Roman" w:hAnsi="Times New Roman" w:cs="Times New Roman"/>
                <w:b/>
                <w:sz w:val="20"/>
                <w:szCs w:val="20"/>
                <w:lang w:val="es-ES_tradnl" w:eastAsia="es-ES_tradnl"/>
              </w:rPr>
            </w:pPr>
            <w:r w:rsidRPr="00BE4829">
              <w:rPr>
                <w:rFonts w:ascii="Times New Roman" w:eastAsia="Times New Roman" w:hAnsi="Times New Roman" w:cs="Times New Roman"/>
                <w:b/>
                <w:sz w:val="20"/>
                <w:szCs w:val="20"/>
                <w:lang w:val="es-ES_tradnl" w:eastAsia="es-ES_tradnl"/>
              </w:rPr>
              <w:t>Documentación PRTR</w:t>
            </w:r>
          </w:p>
          <w:p w14:paraId="36CD00BF" w14:textId="4234621E" w:rsidR="00914F81" w:rsidRDefault="00914F81" w:rsidP="00BE4829">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BE4829">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BE4829">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BE4829">
              <w:rPr>
                <w:rFonts w:ascii="Times New Roman" w:eastAsia="Times New Roman" w:hAnsi="Times New Roman" w:cs="Times New Roman"/>
                <w:sz w:val="20"/>
                <w:szCs w:val="20"/>
                <w:lang w:val="es-ES_tradnl" w:eastAsia="es-ES_tradnl"/>
              </w:rPr>
              <w:fldChar w:fldCharType="end"/>
            </w:r>
            <w:r w:rsidRPr="00BE4829">
              <w:rPr>
                <w:rFonts w:ascii="Times New Roman" w:eastAsia="Times New Roman" w:hAnsi="Times New Roman" w:cs="Times New Roman"/>
                <w:sz w:val="20"/>
                <w:szCs w:val="20"/>
                <w:lang w:val="es-ES_tradnl" w:eastAsia="es-ES_tradnl"/>
              </w:rPr>
              <w:t xml:space="preserve"> </w:t>
            </w:r>
            <w:r w:rsidR="00CF74A6">
              <w:rPr>
                <w:rFonts w:ascii="Times New Roman" w:eastAsia="Times New Roman" w:hAnsi="Times New Roman" w:cs="Times New Roman"/>
                <w:sz w:val="20"/>
                <w:szCs w:val="20"/>
                <w:lang w:val="es-ES_tradnl" w:eastAsia="es-ES_tradnl"/>
              </w:rPr>
              <w:t xml:space="preserve"> </w:t>
            </w:r>
            <w:r w:rsidR="00CF74A6" w:rsidRPr="00CF74A6">
              <w:rPr>
                <w:rFonts w:ascii="Times New Roman" w:eastAsia="Times New Roman" w:hAnsi="Times New Roman" w:cs="Times New Roman"/>
                <w:sz w:val="20"/>
                <w:szCs w:val="20"/>
                <w:lang w:val="es-ES_tradnl" w:eastAsia="es-ES_tradnl"/>
              </w:rPr>
              <w:t>Declaración responsable de compromiso en relación con la ejecución de actuaciones del PRTR.</w:t>
            </w:r>
          </w:p>
          <w:p w14:paraId="6EE3E9CB" w14:textId="50E6D2DE" w:rsidR="00CF74A6" w:rsidRPr="00231BA1" w:rsidRDefault="00CF74A6" w:rsidP="00BE4829">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BE4829">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BE4829">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BE4829">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Pr="00CF74A6">
              <w:rPr>
                <w:rFonts w:ascii="Times New Roman" w:eastAsia="Times New Roman" w:hAnsi="Times New Roman" w:cs="Times New Roman"/>
                <w:sz w:val="20"/>
                <w:szCs w:val="20"/>
                <w:lang w:val="es-ES_tradnl" w:eastAsia="es-ES_tradnl"/>
              </w:rPr>
              <w:t xml:space="preserve">Declaración responsable de compromiso en relación con el cumplimiento del principio “no causar un daño significativo al medioambiente”.  </w:t>
            </w:r>
          </w:p>
          <w:p w14:paraId="7EC7121F" w14:textId="46439ED4" w:rsidR="00914F81" w:rsidRDefault="00914F81" w:rsidP="00914F8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r w:rsidR="0017217A" w:rsidRPr="0017217A">
              <w:rPr>
                <w:rFonts w:ascii="Times New Roman" w:eastAsia="Times New Roman" w:hAnsi="Times New Roman" w:cs="Times New Roman"/>
                <w:sz w:val="20"/>
                <w:szCs w:val="20"/>
                <w:lang w:val="es-ES_tradnl" w:eastAsia="es-ES_tradnl"/>
              </w:rPr>
              <w:t>Formulario de declaración de cesión y tratamiento de datos en relación con la ejecución de actuaciones del PRTR</w:t>
            </w:r>
          </w:p>
          <w:p w14:paraId="6F8642CC" w14:textId="15E06563" w:rsidR="00507E33" w:rsidRDefault="001C5BC5" w:rsidP="0017217A">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r w:rsidR="0017217A" w:rsidRPr="0017217A">
              <w:rPr>
                <w:rFonts w:ascii="Times New Roman" w:eastAsia="Times New Roman" w:hAnsi="Times New Roman" w:cs="Times New Roman"/>
                <w:sz w:val="20"/>
                <w:szCs w:val="20"/>
                <w:lang w:val="es-ES_tradnl" w:eastAsia="es-ES_tradnl"/>
              </w:rPr>
              <w:t>Declaración responsable de ausencia de doble financiación.</w:t>
            </w:r>
          </w:p>
          <w:p w14:paraId="5C9E45D4" w14:textId="7AC401A8" w:rsidR="00CF74A6" w:rsidRDefault="00CF74A6" w:rsidP="0017217A">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4C0EB3">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00F05E61">
              <w:rPr>
                <w:rFonts w:ascii="Times New Roman" w:eastAsia="Times New Roman" w:hAnsi="Times New Roman" w:cs="Times New Roman"/>
                <w:sz w:val="20"/>
                <w:szCs w:val="20"/>
                <w:lang w:val="es-ES_tradnl" w:eastAsia="es-ES_tradnl"/>
              </w:rPr>
              <w:t>D</w:t>
            </w:r>
            <w:r w:rsidR="00F05E61" w:rsidRPr="00F05E61">
              <w:rPr>
                <w:rFonts w:ascii="Times New Roman" w:eastAsia="Times New Roman" w:hAnsi="Times New Roman" w:cs="Times New Roman"/>
                <w:sz w:val="20"/>
                <w:szCs w:val="20"/>
                <w:lang w:val="es-ES_tradnl" w:eastAsia="es-ES_tradnl"/>
              </w:rPr>
              <w:t>eclaración de ausencia de conflicto de intereses (DACI)</w:t>
            </w:r>
          </w:p>
          <w:bookmarkStart w:id="11" w:name="_GoBack"/>
          <w:p w14:paraId="4C8070E8" w14:textId="3FFB1104" w:rsidR="008B2A80" w:rsidRPr="00BE4829" w:rsidRDefault="008B2A80" w:rsidP="0017217A">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ed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4C0EB3" w:rsidRPr="00231BA1">
              <w:rPr>
                <w:rFonts w:ascii="Times New Roman" w:eastAsia="Times New Roman" w:hAnsi="Times New Roman" w:cs="Times New Roman"/>
                <w:sz w:val="20"/>
                <w:szCs w:val="20"/>
                <w:lang w:val="es-ES_tradnl" w:eastAsia="es-ES_tradnl"/>
              </w:rPr>
            </w:r>
            <w:r w:rsidR="004C0EB3">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bookmarkEnd w:id="11"/>
            <w:r>
              <w:rPr>
                <w:rFonts w:ascii="Times New Roman" w:eastAsia="Times New Roman" w:hAnsi="Times New Roman" w:cs="Times New Roman"/>
                <w:sz w:val="20"/>
                <w:szCs w:val="20"/>
                <w:lang w:val="es-ES_tradnl" w:eastAsia="es-ES_tradnl"/>
              </w:rPr>
              <w:t xml:space="preserve"> </w:t>
            </w:r>
            <w:r w:rsidRPr="008B2A80">
              <w:rPr>
                <w:rFonts w:ascii="Times New Roman" w:eastAsia="Times New Roman" w:hAnsi="Times New Roman" w:cs="Times New Roman"/>
                <w:sz w:val="20"/>
                <w:szCs w:val="20"/>
                <w:lang w:val="es-ES_tradnl" w:eastAsia="es-ES_tradnl"/>
              </w:rPr>
              <w:t>Autorización expresa a la Comisión Europea, a la Oficina Europea de Lucha contra el Fraude, al Tribunal de Cuentas y a la Fiscalía Europea para el ejercicio de los derechos reconocidos en el artículo 129.1 del Reglamento Financiero</w:t>
            </w:r>
            <w:r>
              <w:rPr>
                <w:rFonts w:ascii="Times New Roman" w:eastAsia="Times New Roman" w:hAnsi="Times New Roman" w:cs="Times New Roman"/>
                <w:sz w:val="20"/>
                <w:szCs w:val="20"/>
                <w:lang w:val="es-ES_tradnl" w:eastAsia="es-ES_tradnl"/>
              </w:rPr>
              <w:t>.</w:t>
            </w:r>
          </w:p>
          <w:p w14:paraId="42C14374" w14:textId="4B5BFE38" w:rsidR="001C5BC5" w:rsidRPr="00231BA1" w:rsidRDefault="001C5BC5" w:rsidP="00A50F75">
            <w:pPr>
              <w:spacing w:after="160" w:line="257" w:lineRule="auto"/>
              <w:ind w:left="33"/>
              <w:contextualSpacing/>
              <w:jc w:val="both"/>
              <w:rPr>
                <w:rFonts w:ascii="Times New Roman" w:eastAsia="Times New Roman" w:hAnsi="Times New Roman" w:cs="Times New Roman"/>
                <w:sz w:val="20"/>
                <w:szCs w:val="20"/>
                <w:lang w:val="es-ES_tradnl" w:eastAsia="es-ES_tradnl"/>
              </w:rPr>
            </w:pPr>
            <w:bookmarkStart w:id="12" w:name="_Hlk155957985"/>
          </w:p>
          <w:bookmarkEnd w:id="12"/>
          <w:p w14:paraId="64A34751" w14:textId="7757A912" w:rsidR="003F4790" w:rsidRPr="005E3466" w:rsidRDefault="004522FE" w:rsidP="005E3466">
            <w:pPr>
              <w:tabs>
                <w:tab w:val="left" w:pos="1992"/>
                <w:tab w:val="left" w:pos="2880"/>
                <w:tab w:val="left" w:pos="5076"/>
              </w:tabs>
              <w:suppressAutoHyphens/>
              <w:spacing w:after="60"/>
              <w:jc w:val="both"/>
              <w:rPr>
                <w:rFonts w:ascii="Times New Roman" w:hAnsi="Times New Roman" w:cs="Times New Roman"/>
                <w:b/>
                <w:sz w:val="20"/>
                <w:szCs w:val="20"/>
              </w:rPr>
            </w:pPr>
            <w:r w:rsidRPr="004522FE">
              <w:rPr>
                <w:rFonts w:ascii="Times New Roman" w:hAnsi="Times New Roman" w:cs="Times New Roman"/>
                <w:b/>
                <w:sz w:val="20"/>
                <w:szCs w:val="20"/>
              </w:rPr>
              <w:t>Otra documentación:</w:t>
            </w:r>
          </w:p>
          <w:p w14:paraId="16BC76C8" w14:textId="2FE0F853" w:rsidR="007A1A69" w:rsidRPr="00231BA1" w:rsidRDefault="007A1A69" w:rsidP="003F4790">
            <w:pPr>
              <w:tabs>
                <w:tab w:val="left" w:pos="1992"/>
                <w:tab w:val="left" w:pos="2880"/>
                <w:tab w:val="left" w:pos="5076"/>
              </w:tabs>
              <w:suppressAutoHyphens/>
              <w:spacing w:after="60"/>
              <w:ind w:left="454"/>
              <w:jc w:val="both"/>
              <w:rPr>
                <w:rFonts w:ascii="Times New Roman" w:hAnsi="Times New Roman" w:cs="Times New Roman"/>
                <w:sz w:val="20"/>
                <w:szCs w:val="20"/>
              </w:rPr>
            </w:pPr>
            <w:r w:rsidRPr="001C5BC5">
              <w:rPr>
                <w:rFonts w:ascii="Times New Roman" w:hAnsi="Times New Roman" w:cs="Times New Roman"/>
                <w:sz w:val="20"/>
                <w:szCs w:val="20"/>
              </w:rPr>
              <w:fldChar w:fldCharType="begin">
                <w:ffData>
                  <w:name w:val="Casilla81"/>
                  <w:enabled/>
                  <w:calcOnExit w:val="0"/>
                  <w:checkBox>
                    <w:sizeAuto/>
                    <w:default w:val="0"/>
                  </w:checkBox>
                </w:ffData>
              </w:fldChar>
            </w:r>
            <w:r w:rsidRPr="001C5BC5">
              <w:rPr>
                <w:rFonts w:ascii="Times New Roman" w:hAnsi="Times New Roman" w:cs="Times New Roman"/>
                <w:sz w:val="20"/>
                <w:szCs w:val="20"/>
              </w:rPr>
              <w:instrText xml:space="preserve"> FORMCHECKBOX </w:instrText>
            </w:r>
            <w:r w:rsidR="004C0EB3">
              <w:rPr>
                <w:rFonts w:ascii="Times New Roman" w:hAnsi="Times New Roman" w:cs="Times New Roman"/>
                <w:sz w:val="20"/>
                <w:szCs w:val="20"/>
              </w:rPr>
            </w:r>
            <w:r w:rsidR="004C0EB3">
              <w:rPr>
                <w:rFonts w:ascii="Times New Roman" w:hAnsi="Times New Roman" w:cs="Times New Roman"/>
                <w:sz w:val="20"/>
                <w:szCs w:val="20"/>
              </w:rPr>
              <w:fldChar w:fldCharType="separate"/>
            </w:r>
            <w:r w:rsidRPr="001C5BC5">
              <w:rPr>
                <w:rFonts w:ascii="Times New Roman" w:hAnsi="Times New Roman" w:cs="Times New Roman"/>
                <w:sz w:val="20"/>
                <w:szCs w:val="20"/>
              </w:rPr>
              <w:fldChar w:fldCharType="end"/>
            </w:r>
            <w:r w:rsidRPr="001C5BC5">
              <w:rPr>
                <w:rFonts w:ascii="Times New Roman" w:hAnsi="Times New Roman" w:cs="Times New Roman"/>
                <w:sz w:val="20"/>
                <w:szCs w:val="20"/>
              </w:rPr>
              <w:t xml:space="preserve"> </w:t>
            </w:r>
            <w:r w:rsidRPr="00BE4829">
              <w:rPr>
                <w:rFonts w:ascii="Times New Roman" w:hAnsi="Times New Roman" w:cs="Times New Roman"/>
                <w:sz w:val="20"/>
                <w:szCs w:val="20"/>
              </w:rPr>
              <w:t xml:space="preserve">Otros </w:t>
            </w:r>
            <w:r w:rsidRPr="00BE4829">
              <w:rPr>
                <w:rFonts w:ascii="Times New Roman" w:hAnsi="Times New Roman" w:cs="Times New Roman"/>
                <w:sz w:val="20"/>
                <w:szCs w:val="20"/>
              </w:rPr>
              <w:fldChar w:fldCharType="begin">
                <w:ffData>
                  <w:name w:val="Texto118"/>
                  <w:enabled/>
                  <w:calcOnExit w:val="0"/>
                  <w:textInput/>
                </w:ffData>
              </w:fldChar>
            </w:r>
            <w:bookmarkStart w:id="13" w:name="Texto118"/>
            <w:r w:rsidRPr="00BE4829">
              <w:rPr>
                <w:rFonts w:ascii="Times New Roman" w:hAnsi="Times New Roman" w:cs="Times New Roman"/>
                <w:sz w:val="20"/>
                <w:szCs w:val="20"/>
              </w:rPr>
              <w:instrText xml:space="preserve"> FORMTEXT </w:instrText>
            </w:r>
            <w:r w:rsidRPr="00BE4829">
              <w:rPr>
                <w:rFonts w:ascii="Times New Roman" w:hAnsi="Times New Roman" w:cs="Times New Roman"/>
                <w:sz w:val="20"/>
                <w:szCs w:val="20"/>
              </w:rPr>
            </w:r>
            <w:r w:rsidRPr="00BE4829">
              <w:rPr>
                <w:rFonts w:ascii="Times New Roman" w:hAnsi="Times New Roman" w:cs="Times New Roman"/>
                <w:sz w:val="20"/>
                <w:szCs w:val="20"/>
              </w:rPr>
              <w:fldChar w:fldCharType="separate"/>
            </w:r>
            <w:r w:rsidRPr="00BE4829">
              <w:rPr>
                <w:rFonts w:ascii="Times New Roman" w:hAnsi="Times New Roman" w:cs="Times New Roman"/>
                <w:noProof/>
                <w:sz w:val="20"/>
                <w:szCs w:val="20"/>
              </w:rPr>
              <w:t> </w:t>
            </w:r>
            <w:r w:rsidRPr="00BE4829">
              <w:rPr>
                <w:rFonts w:ascii="Times New Roman" w:hAnsi="Times New Roman" w:cs="Times New Roman"/>
                <w:noProof/>
                <w:sz w:val="20"/>
                <w:szCs w:val="20"/>
              </w:rPr>
              <w:t> </w:t>
            </w:r>
            <w:r w:rsidRPr="00BE4829">
              <w:rPr>
                <w:rFonts w:ascii="Times New Roman" w:hAnsi="Times New Roman" w:cs="Times New Roman"/>
                <w:noProof/>
                <w:sz w:val="20"/>
                <w:szCs w:val="20"/>
              </w:rPr>
              <w:t> </w:t>
            </w:r>
            <w:r w:rsidRPr="00BE4829">
              <w:rPr>
                <w:rFonts w:ascii="Times New Roman" w:hAnsi="Times New Roman" w:cs="Times New Roman"/>
                <w:noProof/>
                <w:sz w:val="20"/>
                <w:szCs w:val="20"/>
              </w:rPr>
              <w:t> </w:t>
            </w:r>
            <w:r w:rsidRPr="00BE4829">
              <w:rPr>
                <w:rFonts w:ascii="Times New Roman" w:hAnsi="Times New Roman" w:cs="Times New Roman"/>
                <w:noProof/>
                <w:sz w:val="20"/>
                <w:szCs w:val="20"/>
              </w:rPr>
              <w:t> </w:t>
            </w:r>
            <w:r w:rsidRPr="00BE4829">
              <w:rPr>
                <w:rFonts w:ascii="Times New Roman" w:hAnsi="Times New Roman" w:cs="Times New Roman"/>
                <w:sz w:val="20"/>
                <w:szCs w:val="20"/>
              </w:rPr>
              <w:fldChar w:fldCharType="end"/>
            </w:r>
            <w:bookmarkEnd w:id="13"/>
          </w:p>
          <w:p w14:paraId="754FA2A1" w14:textId="107FE9C3" w:rsidR="007A1A69" w:rsidRPr="009F5668" w:rsidRDefault="007A1A69" w:rsidP="009F5668">
            <w:pPr>
              <w:tabs>
                <w:tab w:val="left" w:pos="1992"/>
                <w:tab w:val="left" w:pos="2880"/>
                <w:tab w:val="left" w:pos="5076"/>
              </w:tabs>
              <w:suppressAutoHyphens/>
              <w:spacing w:after="0" w:line="240" w:lineRule="auto"/>
              <w:ind w:left="457"/>
              <w:jc w:val="both"/>
              <w:rPr>
                <w:rFonts w:ascii="Times New Roman" w:hAnsi="Times New Roman" w:cs="Times New Roman"/>
                <w:sz w:val="20"/>
                <w:szCs w:val="20"/>
                <w:lang w:val="es-ES_tradnl"/>
              </w:rPr>
            </w:pPr>
          </w:p>
          <w:p w14:paraId="3D30F94F" w14:textId="77777777" w:rsidR="001C5BC5" w:rsidRDefault="001C5BC5" w:rsidP="001C5BC5">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p w14:paraId="169EDB06" w14:textId="77777777" w:rsidR="001C5BC5" w:rsidRDefault="001C5BC5" w:rsidP="001C5BC5">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p w14:paraId="65F00746" w14:textId="77777777" w:rsidR="001C5BC5" w:rsidRDefault="001C5BC5" w:rsidP="001C5BC5">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p w14:paraId="5129E36D" w14:textId="67453ADC" w:rsidR="001C5BC5" w:rsidRPr="001C5BC5" w:rsidRDefault="001C5BC5" w:rsidP="001C5BC5">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tc>
      </w:tr>
    </w:tbl>
    <w:p w14:paraId="3F0675DF" w14:textId="69C91639" w:rsidR="002A0D7C" w:rsidRPr="00231BA1" w:rsidRDefault="002A0D7C" w:rsidP="00BD41F2">
      <w:pPr>
        <w:autoSpaceDE w:val="0"/>
        <w:autoSpaceDN w:val="0"/>
        <w:adjustRightInd w:val="0"/>
        <w:spacing w:after="0" w:line="240" w:lineRule="auto"/>
        <w:jc w:val="both"/>
        <w:rPr>
          <w:rFonts w:ascii="Times New Roman" w:hAnsi="Times New Roman" w:cs="Times New Roman"/>
          <w:sz w:val="20"/>
          <w:szCs w:val="20"/>
        </w:rPr>
      </w:pPr>
    </w:p>
    <w:p w14:paraId="00860B52" w14:textId="4D57A4AD" w:rsidR="0062686C" w:rsidRPr="00231BA1" w:rsidRDefault="0062686C" w:rsidP="005E3E54">
      <w:pPr>
        <w:spacing w:after="0"/>
        <w:jc w:val="center"/>
        <w:rPr>
          <w:rFonts w:ascii="Times New Roman" w:hAnsi="Times New Roman" w:cs="Times New Roman"/>
          <w:sz w:val="20"/>
          <w:szCs w:val="20"/>
        </w:rPr>
      </w:pPr>
      <w:r w:rsidRPr="00231BA1">
        <w:rPr>
          <w:rFonts w:ascii="Times New Roman" w:hAnsi="Times New Roman" w:cs="Times New Roman"/>
          <w:sz w:val="20"/>
          <w:szCs w:val="20"/>
        </w:rPr>
        <w:t xml:space="preserve">En </w:t>
      </w:r>
      <w:r w:rsidRPr="00231BA1">
        <w:rPr>
          <w:rFonts w:ascii="Times New Roman" w:hAnsi="Times New Roman" w:cs="Times New Roman"/>
          <w:sz w:val="20"/>
          <w:szCs w:val="20"/>
        </w:rPr>
        <w:fldChar w:fldCharType="begin">
          <w:ffData>
            <w:name w:val="Texto32"/>
            <w:enabled/>
            <w:calcOnExit w:val="0"/>
            <w:textInput/>
          </w:ffData>
        </w:fldChar>
      </w:r>
      <w:bookmarkStart w:id="14" w:name="Texto32"/>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4"/>
      <w:r w:rsidRPr="00231BA1">
        <w:rPr>
          <w:rFonts w:ascii="Times New Roman" w:hAnsi="Times New Roman" w:cs="Times New Roman"/>
          <w:sz w:val="20"/>
          <w:szCs w:val="20"/>
        </w:rPr>
        <w:t xml:space="preserve">, a </w:t>
      </w:r>
      <w:r w:rsidRPr="00231BA1">
        <w:rPr>
          <w:rFonts w:ascii="Times New Roman" w:hAnsi="Times New Roman" w:cs="Times New Roman"/>
          <w:sz w:val="20"/>
          <w:szCs w:val="20"/>
        </w:rPr>
        <w:fldChar w:fldCharType="begin">
          <w:ffData>
            <w:name w:val="Texto33"/>
            <w:enabled/>
            <w:calcOnExit w:val="0"/>
            <w:textInput/>
          </w:ffData>
        </w:fldChar>
      </w:r>
      <w:bookmarkStart w:id="15" w:name="Texto33"/>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5"/>
      <w:r w:rsidRPr="00231BA1">
        <w:rPr>
          <w:rFonts w:ascii="Times New Roman" w:hAnsi="Times New Roman" w:cs="Times New Roman"/>
          <w:sz w:val="20"/>
          <w:szCs w:val="20"/>
        </w:rPr>
        <w:t xml:space="preserve"> de </w:t>
      </w:r>
      <w:r w:rsidRPr="00231BA1">
        <w:rPr>
          <w:rFonts w:ascii="Times New Roman" w:hAnsi="Times New Roman" w:cs="Times New Roman"/>
          <w:sz w:val="20"/>
          <w:szCs w:val="20"/>
        </w:rPr>
        <w:fldChar w:fldCharType="begin">
          <w:ffData>
            <w:name w:val="Texto34"/>
            <w:enabled/>
            <w:calcOnExit w:val="0"/>
            <w:textInput/>
          </w:ffData>
        </w:fldChar>
      </w:r>
      <w:bookmarkStart w:id="16" w:name="Texto34"/>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6"/>
      <w:r w:rsidRPr="00231BA1">
        <w:rPr>
          <w:rFonts w:ascii="Times New Roman" w:hAnsi="Times New Roman" w:cs="Times New Roman"/>
          <w:sz w:val="20"/>
          <w:szCs w:val="20"/>
        </w:rPr>
        <w:t xml:space="preserve"> de </w:t>
      </w:r>
      <w:r w:rsidRPr="00231BA1">
        <w:rPr>
          <w:rFonts w:ascii="Times New Roman" w:hAnsi="Times New Roman" w:cs="Times New Roman"/>
          <w:sz w:val="20"/>
          <w:szCs w:val="20"/>
        </w:rPr>
        <w:fldChar w:fldCharType="begin">
          <w:ffData>
            <w:name w:val="Texto35"/>
            <w:enabled/>
            <w:calcOnExit w:val="0"/>
            <w:textInput/>
          </w:ffData>
        </w:fldChar>
      </w:r>
      <w:bookmarkStart w:id="17" w:name="Texto35"/>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7"/>
    </w:p>
    <w:p w14:paraId="36555764" w14:textId="77777777" w:rsidR="008764D4" w:rsidRPr="00231BA1" w:rsidRDefault="008764D4" w:rsidP="0062686C">
      <w:pPr>
        <w:spacing w:after="0"/>
        <w:jc w:val="center"/>
        <w:rPr>
          <w:rFonts w:ascii="Times New Roman" w:hAnsi="Times New Roman" w:cs="Times New Roman"/>
          <w:sz w:val="20"/>
          <w:szCs w:val="20"/>
        </w:rPr>
      </w:pPr>
    </w:p>
    <w:p w14:paraId="3A6C3A94" w14:textId="184ED46C" w:rsidR="00F418FC" w:rsidRPr="00231BA1" w:rsidRDefault="008764D4" w:rsidP="000873CB">
      <w:pPr>
        <w:spacing w:after="0"/>
        <w:jc w:val="center"/>
        <w:rPr>
          <w:rFonts w:ascii="Times New Roman" w:hAnsi="Times New Roman" w:cs="Times New Roman"/>
          <w:sz w:val="20"/>
          <w:szCs w:val="20"/>
        </w:rPr>
      </w:pPr>
      <w:r w:rsidRPr="00231BA1">
        <w:rPr>
          <w:rFonts w:ascii="Times New Roman" w:hAnsi="Times New Roman" w:cs="Times New Roman"/>
          <w:sz w:val="20"/>
          <w:szCs w:val="20"/>
        </w:rPr>
        <w:t>LA PERSONA</w:t>
      </w:r>
      <w:r w:rsidR="00DA751C" w:rsidRPr="00231BA1">
        <w:rPr>
          <w:rFonts w:ascii="Times New Roman" w:hAnsi="Times New Roman" w:cs="Times New Roman"/>
          <w:sz w:val="20"/>
          <w:szCs w:val="20"/>
        </w:rPr>
        <w:t xml:space="preserve"> </w:t>
      </w:r>
      <w:r w:rsidR="0062686C" w:rsidRPr="00231BA1">
        <w:rPr>
          <w:rFonts w:ascii="Times New Roman" w:hAnsi="Times New Roman" w:cs="Times New Roman"/>
          <w:sz w:val="20"/>
          <w:szCs w:val="20"/>
        </w:rPr>
        <w:t>REPRESENTANTE LEGAL</w:t>
      </w:r>
    </w:p>
    <w:p w14:paraId="6C2309C8" w14:textId="22C7E0E9" w:rsidR="00F418FC" w:rsidRDefault="00F418FC" w:rsidP="00DA751C">
      <w:pPr>
        <w:spacing w:after="120" w:line="240" w:lineRule="auto"/>
        <w:rPr>
          <w:rFonts w:ascii="Times New Roman" w:hAnsi="Times New Roman" w:cs="Times New Roman"/>
          <w:sz w:val="20"/>
          <w:szCs w:val="20"/>
        </w:rPr>
      </w:pPr>
    </w:p>
    <w:p w14:paraId="690C1896" w14:textId="77777777" w:rsidR="00112F0C" w:rsidRPr="00231BA1" w:rsidRDefault="00112F0C" w:rsidP="00DA751C">
      <w:pPr>
        <w:spacing w:after="120" w:line="240" w:lineRule="auto"/>
        <w:rPr>
          <w:rFonts w:ascii="Times New Roman" w:hAnsi="Times New Roman" w:cs="Times New Roman"/>
          <w:sz w:val="20"/>
          <w:szCs w:val="20"/>
        </w:rPr>
      </w:pPr>
    </w:p>
    <w:p w14:paraId="68C3CCBA" w14:textId="2B33922C" w:rsidR="00414850" w:rsidRPr="00231BA1" w:rsidRDefault="0062686C" w:rsidP="00DA751C">
      <w:pPr>
        <w:spacing w:after="120" w:line="240" w:lineRule="auto"/>
        <w:jc w:val="center"/>
        <w:rPr>
          <w:rFonts w:ascii="Times New Roman" w:hAnsi="Times New Roman" w:cs="Times New Roman"/>
          <w:sz w:val="20"/>
          <w:szCs w:val="20"/>
        </w:rPr>
      </w:pPr>
      <w:r w:rsidRPr="00231BA1">
        <w:rPr>
          <w:rFonts w:ascii="Times New Roman" w:hAnsi="Times New Roman" w:cs="Times New Roman"/>
          <w:sz w:val="20"/>
          <w:szCs w:val="20"/>
        </w:rPr>
        <w:t>Fdo.:</w:t>
      </w:r>
      <w:r w:rsidRPr="00231BA1">
        <w:rPr>
          <w:rFonts w:ascii="Times New Roman" w:hAnsi="Times New Roman" w:cs="Times New Roman"/>
          <w:sz w:val="20"/>
          <w:szCs w:val="20"/>
        </w:rPr>
        <w:fldChar w:fldCharType="begin">
          <w:ffData>
            <w:name w:val="Texto36"/>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724B5826" w14:textId="3C6CC093" w:rsidR="008764D4" w:rsidRPr="00231BA1" w:rsidRDefault="008764D4" w:rsidP="0005120B">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bookmarkStart w:id="18" w:name="_Hlk107475399"/>
      <w:bookmarkStart w:id="19" w:name="_Hlk107987599"/>
      <w:bookmarkStart w:id="20" w:name="_Hlk143244439"/>
      <w:r w:rsidRPr="00231BA1">
        <w:rPr>
          <w:rFonts w:ascii="Times New Roman" w:hAnsi="Times New Roman" w:cs="Times New Roman"/>
          <w:b/>
          <w:sz w:val="20"/>
          <w:szCs w:val="20"/>
        </w:rPr>
        <w:t>ORGANISMO DESTINATARIO:</w:t>
      </w:r>
      <w:bookmarkEnd w:id="18"/>
      <w:bookmarkEnd w:id="19"/>
      <w:r w:rsidR="004525E2" w:rsidRPr="00231BA1">
        <w:rPr>
          <w:rFonts w:ascii="Times New Roman" w:hAnsi="Times New Roman" w:cs="Times New Roman"/>
          <w:b/>
          <w:sz w:val="20"/>
          <w:szCs w:val="20"/>
        </w:rPr>
        <w:t xml:space="preserve"> </w:t>
      </w:r>
      <w:r w:rsidR="00081199" w:rsidRPr="00231BA1">
        <w:rPr>
          <w:rFonts w:ascii="Times New Roman" w:hAnsi="Times New Roman" w:cs="Times New Roman"/>
          <w:b/>
          <w:sz w:val="20"/>
          <w:szCs w:val="20"/>
        </w:rPr>
        <w:t xml:space="preserve">SERVICIO FORESTAL DE LA </w:t>
      </w:r>
      <w:r w:rsidR="004525E2" w:rsidRPr="00231BA1">
        <w:rPr>
          <w:rFonts w:ascii="Times New Roman" w:hAnsi="Times New Roman" w:cs="Times New Roman"/>
          <w:b/>
          <w:sz w:val="20"/>
          <w:szCs w:val="20"/>
        </w:rPr>
        <w:t>DIRECCIÓN GENERAL MEDIO NATURAL Y BIODIVERSIDAD</w:t>
      </w:r>
      <w:bookmarkEnd w:id="20"/>
    </w:p>
    <w:p w14:paraId="7FA97737" w14:textId="0E2FF4CA" w:rsidR="0005120B" w:rsidRPr="00231BA1" w:rsidRDefault="0005120B" w:rsidP="00081199">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r w:rsidRPr="00231BA1">
        <w:rPr>
          <w:rFonts w:ascii="Times New Roman" w:hAnsi="Times New Roman" w:cs="Times New Roman"/>
          <w:b/>
          <w:sz w:val="20"/>
          <w:szCs w:val="20"/>
        </w:rPr>
        <w:t xml:space="preserve">Código DIR3: </w:t>
      </w:r>
      <w:r w:rsidR="00081199" w:rsidRPr="00BE4829">
        <w:rPr>
          <w:rFonts w:ascii="Times New Roman" w:hAnsi="Times New Roman" w:cs="Times New Roman"/>
          <w:b/>
          <w:sz w:val="20"/>
          <w:szCs w:val="20"/>
        </w:rPr>
        <w:t>A080</w:t>
      </w:r>
      <w:r w:rsidR="00D04C86" w:rsidRPr="00BE4829">
        <w:rPr>
          <w:rFonts w:ascii="Times New Roman" w:hAnsi="Times New Roman" w:cs="Times New Roman"/>
          <w:b/>
          <w:sz w:val="20"/>
          <w:szCs w:val="20"/>
        </w:rPr>
        <w:t>48233</w:t>
      </w:r>
    </w:p>
    <w:sectPr w:rsidR="0005120B" w:rsidRPr="00231BA1" w:rsidSect="00D34FE1">
      <w:headerReference w:type="even" r:id="rId9"/>
      <w:headerReference w:type="default" r:id="rId10"/>
      <w:footerReference w:type="default" r:id="rId11"/>
      <w:pgSz w:w="11906" w:h="16838"/>
      <w:pgMar w:top="1817" w:right="851" w:bottom="1418"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29C4AD" w16cex:dateUtc="2024-09-05T07:27:00Z"/>
  <w16cex:commentExtensible w16cex:durableId="71E4C20D" w16cex:dateUtc="2024-09-05T07:34:00Z"/>
  <w16cex:commentExtensible w16cex:durableId="02521656" w16cex:dateUtc="2024-09-05T07:39:00Z"/>
  <w16cex:commentExtensible w16cex:durableId="178EFBE8" w16cex:dateUtc="2024-09-05T07:47:00Z"/>
  <w16cex:commentExtensible w16cex:durableId="45EAD3DB" w16cex:dateUtc="2024-09-05T07:49:00Z"/>
  <w16cex:commentExtensible w16cex:durableId="3E0C201F" w16cex:dateUtc="2024-09-05T07:50:00Z"/>
  <w16cex:commentExtensible w16cex:durableId="7722D49A" w16cex:dateUtc="2024-09-05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131F" w14:textId="77777777" w:rsidR="005F4966" w:rsidRDefault="005F4966" w:rsidP="008624EF">
      <w:pPr>
        <w:spacing w:after="0" w:line="240" w:lineRule="auto"/>
      </w:pPr>
      <w:r>
        <w:separator/>
      </w:r>
    </w:p>
  </w:endnote>
  <w:endnote w:type="continuationSeparator" w:id="0">
    <w:p w14:paraId="42C4A912" w14:textId="77777777" w:rsidR="005F4966" w:rsidRDefault="005F4966"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58307"/>
      <w:docPartObj>
        <w:docPartGallery w:val="Page Numbers (Bottom of Page)"/>
        <w:docPartUnique/>
      </w:docPartObj>
    </w:sdtPr>
    <w:sdtEndPr/>
    <w:sdtContent>
      <w:p w14:paraId="2A6CA1E6" w14:textId="1E7A7868" w:rsidR="00B33CC2" w:rsidRDefault="00B33CC2">
        <w:pPr>
          <w:pStyle w:val="Piedepgina"/>
          <w:jc w:val="right"/>
        </w:pPr>
        <w:r>
          <w:fldChar w:fldCharType="begin"/>
        </w:r>
        <w:r>
          <w:instrText>PAGE   \* MERGEFORMAT</w:instrText>
        </w:r>
        <w:r>
          <w:fldChar w:fldCharType="separate"/>
        </w:r>
        <w:r>
          <w:t>2</w:t>
        </w:r>
        <w:r>
          <w:fldChar w:fldCharType="end"/>
        </w:r>
      </w:p>
    </w:sdtContent>
  </w:sdt>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B33CC2" w:rsidRPr="005226AA" w14:paraId="3F803E6C" w14:textId="77777777" w:rsidTr="00A912E2">
      <w:trPr>
        <w:trHeight w:val="284"/>
      </w:trPr>
      <w:tc>
        <w:tcPr>
          <w:tcW w:w="4069" w:type="dxa"/>
        </w:tcPr>
        <w:p w14:paraId="67BEE6C9" w14:textId="77777777" w:rsidR="00B33CC2" w:rsidRPr="005226AA" w:rsidRDefault="00B33CC2" w:rsidP="00A912E2">
          <w:pPr>
            <w:spacing w:line="264" w:lineRule="auto"/>
            <w:ind w:left="175"/>
            <w:rPr>
              <w:rFonts w:ascii="Arial Narrow" w:hAnsi="Arial Narrow"/>
              <w:b/>
              <w:color w:val="0F243E"/>
              <w:sz w:val="18"/>
              <w:szCs w:val="16"/>
            </w:rPr>
          </w:pPr>
          <w:bookmarkStart w:id="21" w:name="_Hlk120690365"/>
          <w:r w:rsidRPr="005226AA">
            <w:rPr>
              <w:rFonts w:ascii="Arial Narrow" w:hAnsi="Arial Narrow"/>
              <w:b/>
              <w:color w:val="0F243E"/>
              <w:sz w:val="18"/>
              <w:szCs w:val="16"/>
            </w:rPr>
            <w:t>Consejería de Desarrollo Sostenible</w:t>
          </w:r>
        </w:p>
      </w:tc>
      <w:tc>
        <w:tcPr>
          <w:tcW w:w="2999" w:type="dxa"/>
        </w:tcPr>
        <w:p w14:paraId="21A8A475" w14:textId="77777777" w:rsidR="00B33CC2" w:rsidRPr="005226AA" w:rsidRDefault="00B33CC2" w:rsidP="00A912E2">
          <w:pPr>
            <w:spacing w:line="264" w:lineRule="auto"/>
            <w:ind w:left="164"/>
            <w:rPr>
              <w:rFonts w:ascii="Arial Narrow" w:hAnsi="Arial Narrow"/>
              <w:b/>
              <w:color w:val="0F243E"/>
              <w:sz w:val="18"/>
              <w:szCs w:val="16"/>
            </w:rPr>
          </w:pPr>
        </w:p>
      </w:tc>
      <w:tc>
        <w:tcPr>
          <w:tcW w:w="2109" w:type="dxa"/>
        </w:tcPr>
        <w:p w14:paraId="5DB9E482" w14:textId="77777777" w:rsidR="00B33CC2" w:rsidRPr="005226AA" w:rsidRDefault="00B33CC2" w:rsidP="00A912E2">
          <w:pPr>
            <w:spacing w:line="264" w:lineRule="auto"/>
            <w:ind w:left="244"/>
            <w:rPr>
              <w:rFonts w:ascii="Arial Narrow" w:hAnsi="Arial Narrow"/>
              <w:b/>
              <w:color w:val="0F243E"/>
              <w:sz w:val="18"/>
              <w:szCs w:val="16"/>
            </w:rPr>
          </w:pPr>
        </w:p>
      </w:tc>
    </w:tr>
    <w:tr w:rsidR="00B33CC2" w:rsidRPr="005226AA" w14:paraId="2C2B70BE" w14:textId="77777777" w:rsidTr="00A912E2">
      <w:trPr>
        <w:trHeight w:val="284"/>
      </w:trPr>
      <w:tc>
        <w:tcPr>
          <w:tcW w:w="4069" w:type="dxa"/>
        </w:tcPr>
        <w:p w14:paraId="35E77DFE" w14:textId="77777777" w:rsidR="00B33CC2" w:rsidRPr="005226AA" w:rsidRDefault="00B33CC2"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14:paraId="0CD93B10" w14:textId="77777777" w:rsidR="00B33CC2" w:rsidRPr="005226AA" w:rsidRDefault="00B33CC2" w:rsidP="00A912E2">
          <w:pPr>
            <w:spacing w:line="264" w:lineRule="auto"/>
            <w:ind w:left="164"/>
            <w:rPr>
              <w:rFonts w:ascii="Arial Narrow" w:hAnsi="Arial Narrow"/>
              <w:color w:val="0F243E"/>
              <w:sz w:val="18"/>
              <w:szCs w:val="16"/>
            </w:rPr>
          </w:pPr>
        </w:p>
      </w:tc>
      <w:tc>
        <w:tcPr>
          <w:tcW w:w="2109" w:type="dxa"/>
        </w:tcPr>
        <w:p w14:paraId="04BB9AB9" w14:textId="77777777" w:rsidR="00B33CC2" w:rsidRPr="005226AA" w:rsidRDefault="00B33CC2" w:rsidP="00A912E2">
          <w:pPr>
            <w:spacing w:line="264" w:lineRule="auto"/>
            <w:ind w:left="244"/>
            <w:rPr>
              <w:rFonts w:ascii="Arial Narrow" w:hAnsi="Arial Narrow"/>
              <w:color w:val="0F243E"/>
              <w:sz w:val="18"/>
              <w:szCs w:val="16"/>
            </w:rPr>
          </w:pPr>
        </w:p>
      </w:tc>
    </w:tr>
    <w:tr w:rsidR="00B33CC2" w:rsidRPr="005226AA" w14:paraId="759FC47E" w14:textId="77777777" w:rsidTr="00A912E2">
      <w:trPr>
        <w:trHeight w:val="284"/>
      </w:trPr>
      <w:tc>
        <w:tcPr>
          <w:tcW w:w="4069" w:type="dxa"/>
        </w:tcPr>
        <w:p w14:paraId="1990F215" w14:textId="77777777" w:rsidR="00B33CC2" w:rsidRPr="005226AA" w:rsidRDefault="00B33CC2"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14:paraId="68A3C6ED" w14:textId="77777777" w:rsidR="00B33CC2" w:rsidRPr="005226AA" w:rsidRDefault="00B33CC2" w:rsidP="00A912E2">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14:paraId="6E134DE2" w14:textId="77777777" w:rsidR="00B33CC2" w:rsidRPr="005226AA" w:rsidRDefault="00B33CC2" w:rsidP="00A912E2">
          <w:pPr>
            <w:spacing w:line="264" w:lineRule="auto"/>
            <w:ind w:left="244"/>
            <w:rPr>
              <w:rFonts w:ascii="Arial Narrow" w:hAnsi="Arial Narrow"/>
              <w:color w:val="0F243E"/>
              <w:sz w:val="18"/>
              <w:szCs w:val="16"/>
            </w:rPr>
          </w:pPr>
        </w:p>
      </w:tc>
    </w:tr>
    <w:tr w:rsidR="00B33CC2" w:rsidRPr="005226AA" w14:paraId="46C6B7A6" w14:textId="77777777" w:rsidTr="00A912E2">
      <w:trPr>
        <w:trHeight w:val="303"/>
      </w:trPr>
      <w:tc>
        <w:tcPr>
          <w:tcW w:w="4069" w:type="dxa"/>
        </w:tcPr>
        <w:p w14:paraId="0D421D79" w14:textId="77777777" w:rsidR="00B33CC2" w:rsidRPr="005226AA" w:rsidRDefault="00B33CC2"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14:paraId="3C715CA3" w14:textId="77777777" w:rsidR="00B33CC2" w:rsidRPr="005226AA" w:rsidRDefault="00B33CC2" w:rsidP="00A912E2">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000FF"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14:paraId="63FB9D19" w14:textId="77777777" w:rsidR="00B33CC2" w:rsidRPr="005226AA" w:rsidRDefault="00B33CC2" w:rsidP="00A912E2">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21"/>
  </w:tbl>
  <w:p w14:paraId="39F8CF91" w14:textId="77777777" w:rsidR="00B33CC2" w:rsidRDefault="00B33CC2" w:rsidP="00A912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3AA6D" w14:textId="77777777" w:rsidR="005F4966" w:rsidRDefault="005F4966" w:rsidP="008624EF">
      <w:pPr>
        <w:spacing w:after="0" w:line="240" w:lineRule="auto"/>
      </w:pPr>
      <w:r>
        <w:separator/>
      </w:r>
    </w:p>
  </w:footnote>
  <w:footnote w:type="continuationSeparator" w:id="0">
    <w:p w14:paraId="44ED8FF8" w14:textId="77777777" w:rsidR="005F4966" w:rsidRDefault="005F4966"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B33CC2" w14:paraId="3034BDAB" w14:textId="77777777" w:rsidTr="00BE25C5">
      <w:tc>
        <w:tcPr>
          <w:tcW w:w="3426" w:type="dxa"/>
          <w:vAlign w:val="center"/>
        </w:tcPr>
        <w:p w14:paraId="1078977A" w14:textId="77777777" w:rsidR="00B33CC2" w:rsidRDefault="00B33CC2"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B33CC2" w:rsidRDefault="00B33CC2"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B33CC2" w:rsidRDefault="00B33CC2"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B33CC2" w:rsidRDefault="00B33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4656E2D8" w:rsidR="00B33CC2" w:rsidRPr="002D641A" w:rsidRDefault="00B33CC2" w:rsidP="00A912E2">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noProof/>
      </w:rPr>
      <w:drawing>
        <wp:inline distT="0" distB="0" distL="0" distR="0" wp14:anchorId="47F971C1" wp14:editId="73593656">
          <wp:extent cx="6498155" cy="447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515" cy="448940"/>
                  </a:xfrm>
                  <a:prstGeom prst="rect">
                    <a:avLst/>
                  </a:prstGeom>
                  <a:noFill/>
                </pic:spPr>
              </pic:pic>
            </a:graphicData>
          </a:graphic>
        </wp:inline>
      </w:drawing>
    </w:r>
  </w:p>
  <w:p w14:paraId="157BB048" w14:textId="77777777" w:rsidR="00B33CC2" w:rsidRPr="00D34FE1" w:rsidRDefault="00B33CC2"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586475"/>
    <w:multiLevelType w:val="hybridMultilevel"/>
    <w:tmpl w:val="6608AB4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627F21"/>
    <w:multiLevelType w:val="hybridMultilevel"/>
    <w:tmpl w:val="377CF7C6"/>
    <w:lvl w:ilvl="0" w:tplc="0C0A0017">
      <w:start w:val="1"/>
      <w:numFmt w:val="lowerLetter"/>
      <w:lvlText w:val="%1)"/>
      <w:lvlJc w:val="left"/>
      <w:pPr>
        <w:ind w:left="720" w:hanging="360"/>
      </w:pPr>
    </w:lvl>
    <w:lvl w:ilvl="1" w:tplc="205E1D18">
      <w:start w:val="1"/>
      <w:numFmt w:val="lowerLetter"/>
      <w:lvlText w:val="%2."/>
      <w:lvlJc w:val="left"/>
      <w:pPr>
        <w:ind w:left="1440" w:hanging="360"/>
      </w:pPr>
    </w:lvl>
    <w:lvl w:ilvl="2" w:tplc="959E71D0">
      <w:start w:val="1"/>
      <w:numFmt w:val="lowerRoman"/>
      <w:lvlText w:val="%3."/>
      <w:lvlJc w:val="right"/>
      <w:pPr>
        <w:ind w:left="2160" w:hanging="180"/>
      </w:pPr>
    </w:lvl>
    <w:lvl w:ilvl="3" w:tplc="AA90DA30">
      <w:start w:val="1"/>
      <w:numFmt w:val="decimal"/>
      <w:lvlText w:val="%4."/>
      <w:lvlJc w:val="left"/>
      <w:pPr>
        <w:ind w:left="2880" w:hanging="360"/>
      </w:pPr>
    </w:lvl>
    <w:lvl w:ilvl="4" w:tplc="18AABBD6">
      <w:start w:val="1"/>
      <w:numFmt w:val="lowerLetter"/>
      <w:lvlText w:val="%5."/>
      <w:lvlJc w:val="left"/>
      <w:pPr>
        <w:ind w:left="3600" w:hanging="360"/>
      </w:pPr>
    </w:lvl>
    <w:lvl w:ilvl="5" w:tplc="898EA4C4">
      <w:start w:val="1"/>
      <w:numFmt w:val="lowerRoman"/>
      <w:lvlText w:val="%6."/>
      <w:lvlJc w:val="right"/>
      <w:pPr>
        <w:ind w:left="4320" w:hanging="180"/>
      </w:pPr>
    </w:lvl>
    <w:lvl w:ilvl="6" w:tplc="82FCA2E6">
      <w:start w:val="1"/>
      <w:numFmt w:val="decimal"/>
      <w:lvlText w:val="%7."/>
      <w:lvlJc w:val="left"/>
      <w:pPr>
        <w:ind w:left="5040" w:hanging="360"/>
      </w:pPr>
    </w:lvl>
    <w:lvl w:ilvl="7" w:tplc="D70C8922">
      <w:start w:val="1"/>
      <w:numFmt w:val="lowerLetter"/>
      <w:lvlText w:val="%8."/>
      <w:lvlJc w:val="left"/>
      <w:pPr>
        <w:ind w:left="5760" w:hanging="360"/>
      </w:pPr>
    </w:lvl>
    <w:lvl w:ilvl="8" w:tplc="60447DDC">
      <w:start w:val="1"/>
      <w:numFmt w:val="lowerRoman"/>
      <w:lvlText w:val="%9."/>
      <w:lvlJc w:val="right"/>
      <w:pPr>
        <w:ind w:left="6480" w:hanging="180"/>
      </w:pPr>
    </w:lvl>
  </w:abstractNum>
  <w:abstractNum w:abstractNumId="11"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0496BAB"/>
    <w:multiLevelType w:val="hybridMultilevel"/>
    <w:tmpl w:val="B5C61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73B3D7"/>
    <w:multiLevelType w:val="hybridMultilevel"/>
    <w:tmpl w:val="4D4CDDA8"/>
    <w:lvl w:ilvl="0" w:tplc="2EA0F8CA">
      <w:start w:val="1"/>
      <w:numFmt w:val="decimal"/>
      <w:lvlText w:val="%1."/>
      <w:lvlJc w:val="left"/>
      <w:pPr>
        <w:ind w:left="720" w:hanging="360"/>
      </w:pPr>
    </w:lvl>
    <w:lvl w:ilvl="1" w:tplc="0C0A0017">
      <w:start w:val="1"/>
      <w:numFmt w:val="lowerLetter"/>
      <w:lvlText w:val="%2)"/>
      <w:lvlJc w:val="left"/>
      <w:pPr>
        <w:ind w:left="1440" w:hanging="360"/>
      </w:pPr>
    </w:lvl>
    <w:lvl w:ilvl="2" w:tplc="62140392">
      <w:start w:val="1"/>
      <w:numFmt w:val="lowerRoman"/>
      <w:lvlText w:val="%3."/>
      <w:lvlJc w:val="right"/>
      <w:pPr>
        <w:ind w:left="2160" w:hanging="180"/>
      </w:pPr>
    </w:lvl>
    <w:lvl w:ilvl="3" w:tplc="448282C8">
      <w:start w:val="1"/>
      <w:numFmt w:val="decimal"/>
      <w:lvlText w:val="%4."/>
      <w:lvlJc w:val="left"/>
      <w:pPr>
        <w:ind w:left="2880" w:hanging="360"/>
      </w:pPr>
    </w:lvl>
    <w:lvl w:ilvl="4" w:tplc="AFC48682">
      <w:start w:val="1"/>
      <w:numFmt w:val="lowerLetter"/>
      <w:lvlText w:val="%5."/>
      <w:lvlJc w:val="left"/>
      <w:pPr>
        <w:ind w:left="3600" w:hanging="360"/>
      </w:pPr>
    </w:lvl>
    <w:lvl w:ilvl="5" w:tplc="9C7CD218">
      <w:start w:val="1"/>
      <w:numFmt w:val="lowerRoman"/>
      <w:lvlText w:val="%6."/>
      <w:lvlJc w:val="right"/>
      <w:pPr>
        <w:ind w:left="4320" w:hanging="180"/>
      </w:pPr>
    </w:lvl>
    <w:lvl w:ilvl="6" w:tplc="6D40BEBA">
      <w:start w:val="1"/>
      <w:numFmt w:val="decimal"/>
      <w:lvlText w:val="%7."/>
      <w:lvlJc w:val="left"/>
      <w:pPr>
        <w:ind w:left="5040" w:hanging="360"/>
      </w:pPr>
    </w:lvl>
    <w:lvl w:ilvl="7" w:tplc="754E9856">
      <w:start w:val="1"/>
      <w:numFmt w:val="lowerLetter"/>
      <w:lvlText w:val="%8."/>
      <w:lvlJc w:val="left"/>
      <w:pPr>
        <w:ind w:left="5760" w:hanging="360"/>
      </w:pPr>
    </w:lvl>
    <w:lvl w:ilvl="8" w:tplc="B492F7DE">
      <w:start w:val="1"/>
      <w:numFmt w:val="lowerRoman"/>
      <w:lvlText w:val="%9."/>
      <w:lvlJc w:val="right"/>
      <w:pPr>
        <w:ind w:left="6480" w:hanging="180"/>
      </w:pPr>
    </w:lvl>
  </w:abstractNum>
  <w:abstractNum w:abstractNumId="14" w15:restartNumberingAfterBreak="0">
    <w:nsid w:val="79E23499"/>
    <w:multiLevelType w:val="hybridMultilevel"/>
    <w:tmpl w:val="D2D27BA6"/>
    <w:lvl w:ilvl="0" w:tplc="7CC860A4">
      <w:numFmt w:val="bullet"/>
      <w:lvlText w:val="-"/>
      <w:lvlJc w:val="left"/>
      <w:pPr>
        <w:ind w:left="1440" w:hanging="360"/>
      </w:pPr>
      <w:rPr>
        <w:rFonts w:ascii="Times New Roman" w:eastAsiaTheme="minorHAns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AE4487C"/>
    <w:multiLevelType w:val="hybridMultilevel"/>
    <w:tmpl w:val="B5C61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8"/>
  </w:num>
  <w:num w:numId="6">
    <w:abstractNumId w:val="17"/>
  </w:num>
  <w:num w:numId="7">
    <w:abstractNumId w:val="1"/>
  </w:num>
  <w:num w:numId="8">
    <w:abstractNumId w:val="11"/>
  </w:num>
  <w:num w:numId="9">
    <w:abstractNumId w:val="14"/>
  </w:num>
  <w:num w:numId="10">
    <w:abstractNumId w:val="7"/>
  </w:num>
  <w:num w:numId="11">
    <w:abstractNumId w:val="4"/>
  </w:num>
  <w:num w:numId="12">
    <w:abstractNumId w:val="15"/>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797dkAPkzBVM1vKfZ0HeFcWT/EegZJH8iLLTk1YsjVrSyfZjntNMQ7Nkq0k457CD1QMaNe800T2nG2ab+hFkw==" w:salt="GFOsNHD3Qlqw6zvUdedJD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2C6C"/>
    <w:rsid w:val="00004F35"/>
    <w:rsid w:val="000064A3"/>
    <w:rsid w:val="00006E67"/>
    <w:rsid w:val="00006F79"/>
    <w:rsid w:val="00007C3C"/>
    <w:rsid w:val="00010E80"/>
    <w:rsid w:val="000110C5"/>
    <w:rsid w:val="000157C3"/>
    <w:rsid w:val="00023781"/>
    <w:rsid w:val="00023BB3"/>
    <w:rsid w:val="00025940"/>
    <w:rsid w:val="00027721"/>
    <w:rsid w:val="00031FCC"/>
    <w:rsid w:val="00033C04"/>
    <w:rsid w:val="00035EF9"/>
    <w:rsid w:val="00037FE0"/>
    <w:rsid w:val="0004059C"/>
    <w:rsid w:val="000407A0"/>
    <w:rsid w:val="00040D9C"/>
    <w:rsid w:val="0005120B"/>
    <w:rsid w:val="00051F29"/>
    <w:rsid w:val="00052E7E"/>
    <w:rsid w:val="000612A7"/>
    <w:rsid w:val="000635B9"/>
    <w:rsid w:val="0006668F"/>
    <w:rsid w:val="0006795C"/>
    <w:rsid w:val="00070AF7"/>
    <w:rsid w:val="000712E4"/>
    <w:rsid w:val="00071E0A"/>
    <w:rsid w:val="00074027"/>
    <w:rsid w:val="00074C7A"/>
    <w:rsid w:val="000752FB"/>
    <w:rsid w:val="00076875"/>
    <w:rsid w:val="00081199"/>
    <w:rsid w:val="00081675"/>
    <w:rsid w:val="0008722D"/>
    <w:rsid w:val="000873CB"/>
    <w:rsid w:val="00093922"/>
    <w:rsid w:val="000A353C"/>
    <w:rsid w:val="000B0CBE"/>
    <w:rsid w:val="000B5F52"/>
    <w:rsid w:val="000B6341"/>
    <w:rsid w:val="000B71E9"/>
    <w:rsid w:val="000B732A"/>
    <w:rsid w:val="000C4D3F"/>
    <w:rsid w:val="000D4DE1"/>
    <w:rsid w:val="000D5E6E"/>
    <w:rsid w:val="000E45ED"/>
    <w:rsid w:val="000E7547"/>
    <w:rsid w:val="000E7B38"/>
    <w:rsid w:val="000F72FE"/>
    <w:rsid w:val="000F7494"/>
    <w:rsid w:val="001016C5"/>
    <w:rsid w:val="001067E8"/>
    <w:rsid w:val="00106C25"/>
    <w:rsid w:val="00112F0C"/>
    <w:rsid w:val="0011649B"/>
    <w:rsid w:val="0012282A"/>
    <w:rsid w:val="001260F6"/>
    <w:rsid w:val="00126862"/>
    <w:rsid w:val="00126F4B"/>
    <w:rsid w:val="0013048E"/>
    <w:rsid w:val="00134D75"/>
    <w:rsid w:val="001369E7"/>
    <w:rsid w:val="00141D3A"/>
    <w:rsid w:val="00150BC8"/>
    <w:rsid w:val="001525F9"/>
    <w:rsid w:val="001637B1"/>
    <w:rsid w:val="00165162"/>
    <w:rsid w:val="00170A3E"/>
    <w:rsid w:val="0017217A"/>
    <w:rsid w:val="0017264F"/>
    <w:rsid w:val="00172FCF"/>
    <w:rsid w:val="00177240"/>
    <w:rsid w:val="00182713"/>
    <w:rsid w:val="001839FB"/>
    <w:rsid w:val="00184C03"/>
    <w:rsid w:val="0018628D"/>
    <w:rsid w:val="001A0691"/>
    <w:rsid w:val="001A237C"/>
    <w:rsid w:val="001A6B54"/>
    <w:rsid w:val="001B431F"/>
    <w:rsid w:val="001B7C93"/>
    <w:rsid w:val="001C5BC5"/>
    <w:rsid w:val="001C753B"/>
    <w:rsid w:val="001D34D8"/>
    <w:rsid w:val="001E5239"/>
    <w:rsid w:val="001F336C"/>
    <w:rsid w:val="001F3B0E"/>
    <w:rsid w:val="002054BB"/>
    <w:rsid w:val="00207A77"/>
    <w:rsid w:val="002130F5"/>
    <w:rsid w:val="00215FF7"/>
    <w:rsid w:val="0022039C"/>
    <w:rsid w:val="002203E9"/>
    <w:rsid w:val="00220BCD"/>
    <w:rsid w:val="00223757"/>
    <w:rsid w:val="002245DA"/>
    <w:rsid w:val="00227109"/>
    <w:rsid w:val="00231BA1"/>
    <w:rsid w:val="00233E94"/>
    <w:rsid w:val="002343B8"/>
    <w:rsid w:val="0023610C"/>
    <w:rsid w:val="0023673E"/>
    <w:rsid w:val="0023681A"/>
    <w:rsid w:val="00236B59"/>
    <w:rsid w:val="00237B33"/>
    <w:rsid w:val="0024030D"/>
    <w:rsid w:val="00241900"/>
    <w:rsid w:val="00241A97"/>
    <w:rsid w:val="00242A33"/>
    <w:rsid w:val="002431D7"/>
    <w:rsid w:val="00251AE2"/>
    <w:rsid w:val="002521FD"/>
    <w:rsid w:val="00256639"/>
    <w:rsid w:val="00262FBB"/>
    <w:rsid w:val="002652F9"/>
    <w:rsid w:val="00265D96"/>
    <w:rsid w:val="00277934"/>
    <w:rsid w:val="0028395B"/>
    <w:rsid w:val="00287C35"/>
    <w:rsid w:val="00290A91"/>
    <w:rsid w:val="00290F91"/>
    <w:rsid w:val="00292114"/>
    <w:rsid w:val="00293D2C"/>
    <w:rsid w:val="0029719D"/>
    <w:rsid w:val="002A0D7C"/>
    <w:rsid w:val="002A0DF5"/>
    <w:rsid w:val="002A22D4"/>
    <w:rsid w:val="002A4AE4"/>
    <w:rsid w:val="002A68D5"/>
    <w:rsid w:val="002A6941"/>
    <w:rsid w:val="002A728E"/>
    <w:rsid w:val="002B234B"/>
    <w:rsid w:val="002B27A2"/>
    <w:rsid w:val="002B342A"/>
    <w:rsid w:val="002B56AD"/>
    <w:rsid w:val="002C2015"/>
    <w:rsid w:val="002C4AF9"/>
    <w:rsid w:val="002D2B2D"/>
    <w:rsid w:val="002D641A"/>
    <w:rsid w:val="002E23F3"/>
    <w:rsid w:val="002E31C1"/>
    <w:rsid w:val="002F2405"/>
    <w:rsid w:val="002F2640"/>
    <w:rsid w:val="002F4E91"/>
    <w:rsid w:val="002F69D2"/>
    <w:rsid w:val="002F76C5"/>
    <w:rsid w:val="00302C09"/>
    <w:rsid w:val="003036C1"/>
    <w:rsid w:val="00312325"/>
    <w:rsid w:val="00320A39"/>
    <w:rsid w:val="0032561B"/>
    <w:rsid w:val="00326B9E"/>
    <w:rsid w:val="003363F7"/>
    <w:rsid w:val="00340B4F"/>
    <w:rsid w:val="00343888"/>
    <w:rsid w:val="00346863"/>
    <w:rsid w:val="003562C5"/>
    <w:rsid w:val="00356EEA"/>
    <w:rsid w:val="00361934"/>
    <w:rsid w:val="0036249F"/>
    <w:rsid w:val="00366B68"/>
    <w:rsid w:val="00372534"/>
    <w:rsid w:val="00373D33"/>
    <w:rsid w:val="00374F71"/>
    <w:rsid w:val="00377FF3"/>
    <w:rsid w:val="00385516"/>
    <w:rsid w:val="00387E36"/>
    <w:rsid w:val="003951D4"/>
    <w:rsid w:val="003A2662"/>
    <w:rsid w:val="003A279F"/>
    <w:rsid w:val="003A3CBB"/>
    <w:rsid w:val="003A6C17"/>
    <w:rsid w:val="003A6F6A"/>
    <w:rsid w:val="003B0300"/>
    <w:rsid w:val="003B7517"/>
    <w:rsid w:val="003C20AE"/>
    <w:rsid w:val="003C2C0E"/>
    <w:rsid w:val="003C3830"/>
    <w:rsid w:val="003C44E1"/>
    <w:rsid w:val="003D246E"/>
    <w:rsid w:val="003E2CD5"/>
    <w:rsid w:val="003E4A4D"/>
    <w:rsid w:val="003E7FB3"/>
    <w:rsid w:val="003F4790"/>
    <w:rsid w:val="003F59B5"/>
    <w:rsid w:val="00410D31"/>
    <w:rsid w:val="00411267"/>
    <w:rsid w:val="00412C15"/>
    <w:rsid w:val="0041304A"/>
    <w:rsid w:val="00413BBB"/>
    <w:rsid w:val="00414850"/>
    <w:rsid w:val="00420382"/>
    <w:rsid w:val="00423C9D"/>
    <w:rsid w:val="0042443A"/>
    <w:rsid w:val="00424F9A"/>
    <w:rsid w:val="0043076C"/>
    <w:rsid w:val="00433686"/>
    <w:rsid w:val="004337F3"/>
    <w:rsid w:val="00433BCE"/>
    <w:rsid w:val="00436729"/>
    <w:rsid w:val="004371AF"/>
    <w:rsid w:val="004420B6"/>
    <w:rsid w:val="00443020"/>
    <w:rsid w:val="00445AA4"/>
    <w:rsid w:val="00447CE0"/>
    <w:rsid w:val="004522FE"/>
    <w:rsid w:val="004525E2"/>
    <w:rsid w:val="00456ED1"/>
    <w:rsid w:val="004579DB"/>
    <w:rsid w:val="00461AED"/>
    <w:rsid w:val="0046363F"/>
    <w:rsid w:val="00463FE2"/>
    <w:rsid w:val="00470004"/>
    <w:rsid w:val="00470B3E"/>
    <w:rsid w:val="0047201C"/>
    <w:rsid w:val="00473187"/>
    <w:rsid w:val="004759AE"/>
    <w:rsid w:val="00476DAA"/>
    <w:rsid w:val="00477AFB"/>
    <w:rsid w:val="00496785"/>
    <w:rsid w:val="00496AC7"/>
    <w:rsid w:val="004A186C"/>
    <w:rsid w:val="004A2CC0"/>
    <w:rsid w:val="004B2C25"/>
    <w:rsid w:val="004B2F6F"/>
    <w:rsid w:val="004B6848"/>
    <w:rsid w:val="004C018D"/>
    <w:rsid w:val="004C0EB3"/>
    <w:rsid w:val="004C1751"/>
    <w:rsid w:val="004D5E76"/>
    <w:rsid w:val="004E2951"/>
    <w:rsid w:val="004E394F"/>
    <w:rsid w:val="004F0462"/>
    <w:rsid w:val="004F5418"/>
    <w:rsid w:val="004F6AF2"/>
    <w:rsid w:val="005019B1"/>
    <w:rsid w:val="005055ED"/>
    <w:rsid w:val="005064E4"/>
    <w:rsid w:val="00507E33"/>
    <w:rsid w:val="00511B28"/>
    <w:rsid w:val="00517000"/>
    <w:rsid w:val="0052028A"/>
    <w:rsid w:val="00522D33"/>
    <w:rsid w:val="005234FB"/>
    <w:rsid w:val="00532AA9"/>
    <w:rsid w:val="00536939"/>
    <w:rsid w:val="00540AE8"/>
    <w:rsid w:val="00541021"/>
    <w:rsid w:val="00542FC8"/>
    <w:rsid w:val="00550620"/>
    <w:rsid w:val="0055219E"/>
    <w:rsid w:val="00554813"/>
    <w:rsid w:val="00554A7A"/>
    <w:rsid w:val="00561AC3"/>
    <w:rsid w:val="00570F64"/>
    <w:rsid w:val="005713B6"/>
    <w:rsid w:val="00571A0B"/>
    <w:rsid w:val="00572B59"/>
    <w:rsid w:val="0057466A"/>
    <w:rsid w:val="0058016D"/>
    <w:rsid w:val="00580458"/>
    <w:rsid w:val="00581471"/>
    <w:rsid w:val="00581834"/>
    <w:rsid w:val="0058460E"/>
    <w:rsid w:val="00593CBA"/>
    <w:rsid w:val="005B2F28"/>
    <w:rsid w:val="005B565A"/>
    <w:rsid w:val="005B5F13"/>
    <w:rsid w:val="005C738D"/>
    <w:rsid w:val="005D418B"/>
    <w:rsid w:val="005D7B37"/>
    <w:rsid w:val="005E010C"/>
    <w:rsid w:val="005E3466"/>
    <w:rsid w:val="005E3E54"/>
    <w:rsid w:val="005E5F51"/>
    <w:rsid w:val="005F1BDA"/>
    <w:rsid w:val="005F4966"/>
    <w:rsid w:val="005F49C9"/>
    <w:rsid w:val="005F5A2B"/>
    <w:rsid w:val="005F7E83"/>
    <w:rsid w:val="006020A2"/>
    <w:rsid w:val="0060684B"/>
    <w:rsid w:val="00606AE3"/>
    <w:rsid w:val="00607862"/>
    <w:rsid w:val="006144B9"/>
    <w:rsid w:val="0061639E"/>
    <w:rsid w:val="00616E44"/>
    <w:rsid w:val="006200F0"/>
    <w:rsid w:val="006213A1"/>
    <w:rsid w:val="0062332E"/>
    <w:rsid w:val="0062686C"/>
    <w:rsid w:val="00626DC2"/>
    <w:rsid w:val="0063666E"/>
    <w:rsid w:val="00647D99"/>
    <w:rsid w:val="00650E6E"/>
    <w:rsid w:val="00654596"/>
    <w:rsid w:val="00654935"/>
    <w:rsid w:val="00655CDB"/>
    <w:rsid w:val="00657D6F"/>
    <w:rsid w:val="00663E58"/>
    <w:rsid w:val="00666578"/>
    <w:rsid w:val="006667B3"/>
    <w:rsid w:val="006674F1"/>
    <w:rsid w:val="006731A4"/>
    <w:rsid w:val="00675B8F"/>
    <w:rsid w:val="006809B2"/>
    <w:rsid w:val="0068761E"/>
    <w:rsid w:val="006901C4"/>
    <w:rsid w:val="0069268D"/>
    <w:rsid w:val="0069392F"/>
    <w:rsid w:val="006975BA"/>
    <w:rsid w:val="006A3389"/>
    <w:rsid w:val="006B0EB8"/>
    <w:rsid w:val="006B3491"/>
    <w:rsid w:val="006B3CFA"/>
    <w:rsid w:val="006B7E9D"/>
    <w:rsid w:val="006C1F87"/>
    <w:rsid w:val="006C41CE"/>
    <w:rsid w:val="006C46DB"/>
    <w:rsid w:val="006D2557"/>
    <w:rsid w:val="006D4E25"/>
    <w:rsid w:val="006D75CD"/>
    <w:rsid w:val="006D765F"/>
    <w:rsid w:val="006E2F3A"/>
    <w:rsid w:val="006E43D0"/>
    <w:rsid w:val="006E4A28"/>
    <w:rsid w:val="006E4E9C"/>
    <w:rsid w:val="006F15E4"/>
    <w:rsid w:val="006F189A"/>
    <w:rsid w:val="006F56FC"/>
    <w:rsid w:val="006F5D4F"/>
    <w:rsid w:val="006F7A09"/>
    <w:rsid w:val="00713BA3"/>
    <w:rsid w:val="00720180"/>
    <w:rsid w:val="0072049C"/>
    <w:rsid w:val="007235AC"/>
    <w:rsid w:val="00723E27"/>
    <w:rsid w:val="007315B6"/>
    <w:rsid w:val="007330E5"/>
    <w:rsid w:val="00740340"/>
    <w:rsid w:val="00744EB9"/>
    <w:rsid w:val="007505DA"/>
    <w:rsid w:val="007525A7"/>
    <w:rsid w:val="007611F5"/>
    <w:rsid w:val="00762F48"/>
    <w:rsid w:val="00765F47"/>
    <w:rsid w:val="00782005"/>
    <w:rsid w:val="00783999"/>
    <w:rsid w:val="00790CE3"/>
    <w:rsid w:val="00790D94"/>
    <w:rsid w:val="007A16AA"/>
    <w:rsid w:val="007A1A69"/>
    <w:rsid w:val="007A2CF3"/>
    <w:rsid w:val="007B073B"/>
    <w:rsid w:val="007B1B9E"/>
    <w:rsid w:val="007B2877"/>
    <w:rsid w:val="007B630B"/>
    <w:rsid w:val="007C2243"/>
    <w:rsid w:val="007C2FDD"/>
    <w:rsid w:val="007C72B4"/>
    <w:rsid w:val="007D0D2D"/>
    <w:rsid w:val="007D141A"/>
    <w:rsid w:val="007D78E1"/>
    <w:rsid w:val="007E07B7"/>
    <w:rsid w:val="007E0FC4"/>
    <w:rsid w:val="007E1DC9"/>
    <w:rsid w:val="007E37BD"/>
    <w:rsid w:val="007E426D"/>
    <w:rsid w:val="007E58D7"/>
    <w:rsid w:val="00800098"/>
    <w:rsid w:val="008046C3"/>
    <w:rsid w:val="008074A7"/>
    <w:rsid w:val="00810531"/>
    <w:rsid w:val="00812410"/>
    <w:rsid w:val="00813D2B"/>
    <w:rsid w:val="00820331"/>
    <w:rsid w:val="00822939"/>
    <w:rsid w:val="00822EDA"/>
    <w:rsid w:val="00823E71"/>
    <w:rsid w:val="00825D1C"/>
    <w:rsid w:val="00827EAA"/>
    <w:rsid w:val="008370AB"/>
    <w:rsid w:val="0084582E"/>
    <w:rsid w:val="0085044A"/>
    <w:rsid w:val="0085277E"/>
    <w:rsid w:val="008624EF"/>
    <w:rsid w:val="00866393"/>
    <w:rsid w:val="008709FF"/>
    <w:rsid w:val="00870AEC"/>
    <w:rsid w:val="0087205E"/>
    <w:rsid w:val="00873B9C"/>
    <w:rsid w:val="008741E4"/>
    <w:rsid w:val="00875120"/>
    <w:rsid w:val="008764D4"/>
    <w:rsid w:val="00876E76"/>
    <w:rsid w:val="00882F04"/>
    <w:rsid w:val="0089060D"/>
    <w:rsid w:val="00891BB2"/>
    <w:rsid w:val="00892208"/>
    <w:rsid w:val="00894321"/>
    <w:rsid w:val="00894D34"/>
    <w:rsid w:val="00896AE4"/>
    <w:rsid w:val="008977FE"/>
    <w:rsid w:val="008A2CE5"/>
    <w:rsid w:val="008A5C56"/>
    <w:rsid w:val="008A7DEF"/>
    <w:rsid w:val="008B1AC7"/>
    <w:rsid w:val="008B2A80"/>
    <w:rsid w:val="008C030F"/>
    <w:rsid w:val="008C0F19"/>
    <w:rsid w:val="008C25C2"/>
    <w:rsid w:val="008C5DFF"/>
    <w:rsid w:val="008C60A5"/>
    <w:rsid w:val="008D1DF1"/>
    <w:rsid w:val="008D1FDF"/>
    <w:rsid w:val="008D4E75"/>
    <w:rsid w:val="008E208C"/>
    <w:rsid w:val="008E3FAE"/>
    <w:rsid w:val="008E5666"/>
    <w:rsid w:val="008E5A39"/>
    <w:rsid w:val="008E7B08"/>
    <w:rsid w:val="009038C5"/>
    <w:rsid w:val="00906DD3"/>
    <w:rsid w:val="0090733D"/>
    <w:rsid w:val="00912B5B"/>
    <w:rsid w:val="009131D2"/>
    <w:rsid w:val="00914F81"/>
    <w:rsid w:val="0091597C"/>
    <w:rsid w:val="009229F5"/>
    <w:rsid w:val="00930EDF"/>
    <w:rsid w:val="00931BC4"/>
    <w:rsid w:val="00931DBA"/>
    <w:rsid w:val="0093361A"/>
    <w:rsid w:val="00934585"/>
    <w:rsid w:val="00936F11"/>
    <w:rsid w:val="00940F2E"/>
    <w:rsid w:val="00941E3B"/>
    <w:rsid w:val="00943FF9"/>
    <w:rsid w:val="009461C7"/>
    <w:rsid w:val="00946802"/>
    <w:rsid w:val="00951273"/>
    <w:rsid w:val="009579E4"/>
    <w:rsid w:val="00960ACF"/>
    <w:rsid w:val="00972D48"/>
    <w:rsid w:val="009808D0"/>
    <w:rsid w:val="00983F57"/>
    <w:rsid w:val="00984C22"/>
    <w:rsid w:val="0099559C"/>
    <w:rsid w:val="00995830"/>
    <w:rsid w:val="00996518"/>
    <w:rsid w:val="009A0E43"/>
    <w:rsid w:val="009A1340"/>
    <w:rsid w:val="009A67E1"/>
    <w:rsid w:val="009A6BCA"/>
    <w:rsid w:val="009A7690"/>
    <w:rsid w:val="009B09BA"/>
    <w:rsid w:val="009B53B6"/>
    <w:rsid w:val="009C1490"/>
    <w:rsid w:val="009C7DCB"/>
    <w:rsid w:val="009D2070"/>
    <w:rsid w:val="009D3948"/>
    <w:rsid w:val="009D44F5"/>
    <w:rsid w:val="009D721E"/>
    <w:rsid w:val="009E4705"/>
    <w:rsid w:val="009E6E06"/>
    <w:rsid w:val="009F0AF2"/>
    <w:rsid w:val="009F0FE3"/>
    <w:rsid w:val="009F2D55"/>
    <w:rsid w:val="009F3E6C"/>
    <w:rsid w:val="009F5668"/>
    <w:rsid w:val="00A02F99"/>
    <w:rsid w:val="00A04045"/>
    <w:rsid w:val="00A04E36"/>
    <w:rsid w:val="00A05CA1"/>
    <w:rsid w:val="00A1203E"/>
    <w:rsid w:val="00A128DC"/>
    <w:rsid w:val="00A1353B"/>
    <w:rsid w:val="00A1435F"/>
    <w:rsid w:val="00A1500A"/>
    <w:rsid w:val="00A16C9B"/>
    <w:rsid w:val="00A172CE"/>
    <w:rsid w:val="00A202EE"/>
    <w:rsid w:val="00A21E3E"/>
    <w:rsid w:val="00A239CC"/>
    <w:rsid w:val="00A23CC4"/>
    <w:rsid w:val="00A26B09"/>
    <w:rsid w:val="00A40A54"/>
    <w:rsid w:val="00A50619"/>
    <w:rsid w:val="00A50F75"/>
    <w:rsid w:val="00A52DB5"/>
    <w:rsid w:val="00A62BC1"/>
    <w:rsid w:val="00A63443"/>
    <w:rsid w:val="00A665C8"/>
    <w:rsid w:val="00A724E0"/>
    <w:rsid w:val="00A7496E"/>
    <w:rsid w:val="00A844FA"/>
    <w:rsid w:val="00A87BAA"/>
    <w:rsid w:val="00A912E2"/>
    <w:rsid w:val="00A935A8"/>
    <w:rsid w:val="00A9383D"/>
    <w:rsid w:val="00A9547C"/>
    <w:rsid w:val="00A96DCE"/>
    <w:rsid w:val="00A97431"/>
    <w:rsid w:val="00A975E7"/>
    <w:rsid w:val="00A97D5E"/>
    <w:rsid w:val="00AA0980"/>
    <w:rsid w:val="00AA5A11"/>
    <w:rsid w:val="00AA7726"/>
    <w:rsid w:val="00AA78B0"/>
    <w:rsid w:val="00AB1032"/>
    <w:rsid w:val="00AB1638"/>
    <w:rsid w:val="00AB2D26"/>
    <w:rsid w:val="00AB32BD"/>
    <w:rsid w:val="00AB7A94"/>
    <w:rsid w:val="00AC18AA"/>
    <w:rsid w:val="00AD07FD"/>
    <w:rsid w:val="00AD179B"/>
    <w:rsid w:val="00AD5FC3"/>
    <w:rsid w:val="00AD677F"/>
    <w:rsid w:val="00AE0291"/>
    <w:rsid w:val="00AE1304"/>
    <w:rsid w:val="00AE23C1"/>
    <w:rsid w:val="00AF0B77"/>
    <w:rsid w:val="00AF3C2F"/>
    <w:rsid w:val="00AF3E3C"/>
    <w:rsid w:val="00AF4335"/>
    <w:rsid w:val="00AF4FCE"/>
    <w:rsid w:val="00AF6B63"/>
    <w:rsid w:val="00B00DB5"/>
    <w:rsid w:val="00B01ABC"/>
    <w:rsid w:val="00B03F35"/>
    <w:rsid w:val="00B102E1"/>
    <w:rsid w:val="00B107E7"/>
    <w:rsid w:val="00B11E3B"/>
    <w:rsid w:val="00B136CD"/>
    <w:rsid w:val="00B1565D"/>
    <w:rsid w:val="00B25113"/>
    <w:rsid w:val="00B31D69"/>
    <w:rsid w:val="00B33CC2"/>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C2D"/>
    <w:rsid w:val="00B74E48"/>
    <w:rsid w:val="00B758C9"/>
    <w:rsid w:val="00B805C3"/>
    <w:rsid w:val="00B87CC4"/>
    <w:rsid w:val="00B90EBB"/>
    <w:rsid w:val="00B932A8"/>
    <w:rsid w:val="00B9389E"/>
    <w:rsid w:val="00B946A9"/>
    <w:rsid w:val="00B954F1"/>
    <w:rsid w:val="00B96D10"/>
    <w:rsid w:val="00BA3645"/>
    <w:rsid w:val="00BA5A4E"/>
    <w:rsid w:val="00BA677E"/>
    <w:rsid w:val="00BB1026"/>
    <w:rsid w:val="00BB3551"/>
    <w:rsid w:val="00BB4B59"/>
    <w:rsid w:val="00BB4CA0"/>
    <w:rsid w:val="00BB6620"/>
    <w:rsid w:val="00BC1315"/>
    <w:rsid w:val="00BD3A54"/>
    <w:rsid w:val="00BD41F2"/>
    <w:rsid w:val="00BE25C5"/>
    <w:rsid w:val="00BE414F"/>
    <w:rsid w:val="00BE4829"/>
    <w:rsid w:val="00BE48A3"/>
    <w:rsid w:val="00BE5C26"/>
    <w:rsid w:val="00BF0BF2"/>
    <w:rsid w:val="00C00066"/>
    <w:rsid w:val="00C01412"/>
    <w:rsid w:val="00C0429E"/>
    <w:rsid w:val="00C07B57"/>
    <w:rsid w:val="00C111F1"/>
    <w:rsid w:val="00C136A6"/>
    <w:rsid w:val="00C14FC2"/>
    <w:rsid w:val="00C15E63"/>
    <w:rsid w:val="00C2229D"/>
    <w:rsid w:val="00C223A2"/>
    <w:rsid w:val="00C260E1"/>
    <w:rsid w:val="00C274B5"/>
    <w:rsid w:val="00C32AF3"/>
    <w:rsid w:val="00C348EF"/>
    <w:rsid w:val="00C40060"/>
    <w:rsid w:val="00C422EA"/>
    <w:rsid w:val="00C44BE8"/>
    <w:rsid w:val="00C4531C"/>
    <w:rsid w:val="00C539E5"/>
    <w:rsid w:val="00C54C42"/>
    <w:rsid w:val="00C63A6A"/>
    <w:rsid w:val="00C72BBD"/>
    <w:rsid w:val="00C86F7F"/>
    <w:rsid w:val="00C909BD"/>
    <w:rsid w:val="00C90AF0"/>
    <w:rsid w:val="00C91BAF"/>
    <w:rsid w:val="00C93071"/>
    <w:rsid w:val="00C94887"/>
    <w:rsid w:val="00C97857"/>
    <w:rsid w:val="00CA0B2E"/>
    <w:rsid w:val="00CA11CA"/>
    <w:rsid w:val="00CA50D2"/>
    <w:rsid w:val="00CB0F4D"/>
    <w:rsid w:val="00CB2415"/>
    <w:rsid w:val="00CB4C04"/>
    <w:rsid w:val="00CB52A5"/>
    <w:rsid w:val="00CC1E5E"/>
    <w:rsid w:val="00CC668B"/>
    <w:rsid w:val="00CC7A2F"/>
    <w:rsid w:val="00CD4131"/>
    <w:rsid w:val="00CE1034"/>
    <w:rsid w:val="00CE4B14"/>
    <w:rsid w:val="00CE6A72"/>
    <w:rsid w:val="00CE6F19"/>
    <w:rsid w:val="00CF0A7F"/>
    <w:rsid w:val="00CF16B1"/>
    <w:rsid w:val="00CF3443"/>
    <w:rsid w:val="00CF408A"/>
    <w:rsid w:val="00CF74A6"/>
    <w:rsid w:val="00CF7EED"/>
    <w:rsid w:val="00D00527"/>
    <w:rsid w:val="00D009A3"/>
    <w:rsid w:val="00D00BF7"/>
    <w:rsid w:val="00D02021"/>
    <w:rsid w:val="00D027CA"/>
    <w:rsid w:val="00D04C86"/>
    <w:rsid w:val="00D1152D"/>
    <w:rsid w:val="00D16701"/>
    <w:rsid w:val="00D1799A"/>
    <w:rsid w:val="00D239C8"/>
    <w:rsid w:val="00D27BB8"/>
    <w:rsid w:val="00D30011"/>
    <w:rsid w:val="00D3208E"/>
    <w:rsid w:val="00D34FE1"/>
    <w:rsid w:val="00D376D3"/>
    <w:rsid w:val="00D40D12"/>
    <w:rsid w:val="00D47EFE"/>
    <w:rsid w:val="00D51FAC"/>
    <w:rsid w:val="00D52CE4"/>
    <w:rsid w:val="00D55046"/>
    <w:rsid w:val="00D63864"/>
    <w:rsid w:val="00D6772A"/>
    <w:rsid w:val="00D74259"/>
    <w:rsid w:val="00D8084B"/>
    <w:rsid w:val="00D844BA"/>
    <w:rsid w:val="00D90060"/>
    <w:rsid w:val="00D92786"/>
    <w:rsid w:val="00D94DB7"/>
    <w:rsid w:val="00D951C2"/>
    <w:rsid w:val="00DA2997"/>
    <w:rsid w:val="00DA388B"/>
    <w:rsid w:val="00DA41CE"/>
    <w:rsid w:val="00DA751C"/>
    <w:rsid w:val="00DA7DFB"/>
    <w:rsid w:val="00DB0160"/>
    <w:rsid w:val="00DB0F6E"/>
    <w:rsid w:val="00DB1161"/>
    <w:rsid w:val="00DB1EDF"/>
    <w:rsid w:val="00DB3A32"/>
    <w:rsid w:val="00DB7F02"/>
    <w:rsid w:val="00DC0B7A"/>
    <w:rsid w:val="00DC3E6A"/>
    <w:rsid w:val="00DC6C3B"/>
    <w:rsid w:val="00DD15A3"/>
    <w:rsid w:val="00DD2C0E"/>
    <w:rsid w:val="00DD4F75"/>
    <w:rsid w:val="00DE004B"/>
    <w:rsid w:val="00DE1F06"/>
    <w:rsid w:val="00DE29C0"/>
    <w:rsid w:val="00DE42D4"/>
    <w:rsid w:val="00DF16BC"/>
    <w:rsid w:val="00DF27F4"/>
    <w:rsid w:val="00DF4E2D"/>
    <w:rsid w:val="00DF56E6"/>
    <w:rsid w:val="00DF7407"/>
    <w:rsid w:val="00E11132"/>
    <w:rsid w:val="00E11633"/>
    <w:rsid w:val="00E11EC8"/>
    <w:rsid w:val="00E12E4C"/>
    <w:rsid w:val="00E20387"/>
    <w:rsid w:val="00E34748"/>
    <w:rsid w:val="00E406A8"/>
    <w:rsid w:val="00E41931"/>
    <w:rsid w:val="00E42021"/>
    <w:rsid w:val="00E435C7"/>
    <w:rsid w:val="00E43A14"/>
    <w:rsid w:val="00E43D1B"/>
    <w:rsid w:val="00E446E9"/>
    <w:rsid w:val="00E45FCB"/>
    <w:rsid w:val="00E53D5D"/>
    <w:rsid w:val="00E53E6B"/>
    <w:rsid w:val="00E5412D"/>
    <w:rsid w:val="00E60C00"/>
    <w:rsid w:val="00E619D8"/>
    <w:rsid w:val="00E61AD2"/>
    <w:rsid w:val="00E67ED4"/>
    <w:rsid w:val="00E77F91"/>
    <w:rsid w:val="00E8179C"/>
    <w:rsid w:val="00E8343F"/>
    <w:rsid w:val="00E8622A"/>
    <w:rsid w:val="00E86C32"/>
    <w:rsid w:val="00E87779"/>
    <w:rsid w:val="00E91C1E"/>
    <w:rsid w:val="00E945B3"/>
    <w:rsid w:val="00E96E18"/>
    <w:rsid w:val="00E97FB3"/>
    <w:rsid w:val="00EA232E"/>
    <w:rsid w:val="00EA256F"/>
    <w:rsid w:val="00EA5EF1"/>
    <w:rsid w:val="00EA6774"/>
    <w:rsid w:val="00EA6C08"/>
    <w:rsid w:val="00EB355C"/>
    <w:rsid w:val="00EB7D7A"/>
    <w:rsid w:val="00EC2949"/>
    <w:rsid w:val="00EC2B2A"/>
    <w:rsid w:val="00EC38A7"/>
    <w:rsid w:val="00EC7E5E"/>
    <w:rsid w:val="00ED25BB"/>
    <w:rsid w:val="00ED5AF2"/>
    <w:rsid w:val="00EE10C2"/>
    <w:rsid w:val="00EE1D28"/>
    <w:rsid w:val="00EE4C2F"/>
    <w:rsid w:val="00EE6507"/>
    <w:rsid w:val="00EE6C7C"/>
    <w:rsid w:val="00EF0D31"/>
    <w:rsid w:val="00EF79D8"/>
    <w:rsid w:val="00F05E61"/>
    <w:rsid w:val="00F07A40"/>
    <w:rsid w:val="00F11CDB"/>
    <w:rsid w:val="00F12B6F"/>
    <w:rsid w:val="00F16E5B"/>
    <w:rsid w:val="00F24043"/>
    <w:rsid w:val="00F247E3"/>
    <w:rsid w:val="00F3749E"/>
    <w:rsid w:val="00F418FC"/>
    <w:rsid w:val="00F44C01"/>
    <w:rsid w:val="00F50074"/>
    <w:rsid w:val="00F52ADE"/>
    <w:rsid w:val="00F52C46"/>
    <w:rsid w:val="00F5363A"/>
    <w:rsid w:val="00F607CB"/>
    <w:rsid w:val="00F703DD"/>
    <w:rsid w:val="00F70C66"/>
    <w:rsid w:val="00F70FDF"/>
    <w:rsid w:val="00F72F9F"/>
    <w:rsid w:val="00F75A69"/>
    <w:rsid w:val="00F769A1"/>
    <w:rsid w:val="00F82377"/>
    <w:rsid w:val="00F85D9E"/>
    <w:rsid w:val="00F86F97"/>
    <w:rsid w:val="00F902EF"/>
    <w:rsid w:val="00F907E8"/>
    <w:rsid w:val="00F962C9"/>
    <w:rsid w:val="00F96381"/>
    <w:rsid w:val="00FA30C5"/>
    <w:rsid w:val="00FB19C6"/>
    <w:rsid w:val="00FC53D5"/>
    <w:rsid w:val="00FC58BE"/>
    <w:rsid w:val="00FC73E6"/>
    <w:rsid w:val="00FD0E97"/>
    <w:rsid w:val="00FD15AE"/>
    <w:rsid w:val="00FD1998"/>
    <w:rsid w:val="00FD56F3"/>
    <w:rsid w:val="00FD7A53"/>
    <w:rsid w:val="00FE1ACB"/>
    <w:rsid w:val="00FE763A"/>
    <w:rsid w:val="00FF0088"/>
    <w:rsid w:val="00FF207A"/>
    <w:rsid w:val="00FF64A1"/>
    <w:rsid w:val="00FF785A"/>
    <w:rsid w:val="00FF7D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iPriority w:val="99"/>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uiPriority w:val="39"/>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768743006">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89523891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E498-4B11-4A9B-8EF2-411FA7A2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2848</Words>
  <Characters>15667</Characters>
  <Application>Microsoft Office Word</Application>
  <DocSecurity>4</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Yesica Rojas Guerra</cp:lastModifiedBy>
  <cp:revision>2</cp:revision>
  <cp:lastPrinted>2024-02-26T12:59:00Z</cp:lastPrinted>
  <dcterms:created xsi:type="dcterms:W3CDTF">2025-05-19T11:39:00Z</dcterms:created>
  <dcterms:modified xsi:type="dcterms:W3CDTF">2025-05-19T11:39:00Z</dcterms:modified>
</cp:coreProperties>
</file>