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50F90" w14:textId="39D98BB0" w:rsidR="00057982" w:rsidRDefault="001868A3" w:rsidP="00E94C44">
      <w:pPr>
        <w:jc w:val="both"/>
      </w:pPr>
      <w:r>
        <w:rPr>
          <w:noProof/>
          <w:lang w:val="es-ES" w:eastAsia="es-ES"/>
        </w:rPr>
        <mc:AlternateContent>
          <mc:Choice Requires="wps">
            <w:drawing>
              <wp:anchor distT="0" distB="0" distL="114300" distR="114300" simplePos="0" relativeHeight="251659264" behindDoc="0" locked="0" layoutInCell="1" allowOverlap="1" wp14:anchorId="07B2A200" wp14:editId="1FDC5154">
                <wp:simplePos x="0" y="0"/>
                <wp:positionH relativeFrom="margin">
                  <wp:align>right</wp:align>
                </wp:positionH>
                <wp:positionV relativeFrom="paragraph">
                  <wp:posOffset>-97155</wp:posOffset>
                </wp:positionV>
                <wp:extent cx="6457950" cy="730250"/>
                <wp:effectExtent l="0" t="0" r="19050" b="1270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730250"/>
                        </a:xfrm>
                        <a:prstGeom prst="rect">
                          <a:avLst/>
                        </a:prstGeom>
                        <a:solidFill>
                          <a:srgbClr val="C0C0C0"/>
                        </a:solidFill>
                        <a:ln w="9525">
                          <a:solidFill>
                            <a:srgbClr val="000000"/>
                          </a:solidFill>
                          <a:miter lim="800000"/>
                          <a:headEnd/>
                          <a:tailEnd/>
                        </a:ln>
                      </wps:spPr>
                      <wps:txbx>
                        <w:txbxContent>
                          <w:p w14:paraId="45A94F07" w14:textId="77777777" w:rsidR="001868A3" w:rsidRPr="00791A1B" w:rsidRDefault="001868A3" w:rsidP="001868A3">
                            <w:pPr>
                              <w:jc w:val="center"/>
                              <w:rPr>
                                <w:b/>
                                <w:sz w:val="22"/>
                                <w:szCs w:val="22"/>
                              </w:rPr>
                            </w:pPr>
                            <w:bookmarkStart w:id="0" w:name="_GoBack"/>
                            <w:r>
                              <w:rPr>
                                <w:b/>
                                <w:sz w:val="22"/>
                                <w:szCs w:val="22"/>
                              </w:rPr>
                              <w:t xml:space="preserve">JUSTIFICACIÓN FINAL Y SOLICITUD DE PAGO DE LAS </w:t>
                            </w:r>
                            <w:r w:rsidRPr="00A9731A">
                              <w:rPr>
                                <w:b/>
                              </w:rPr>
                              <w:t xml:space="preserve">AYUDAS </w:t>
                            </w:r>
                            <w:r w:rsidRPr="005D43D2">
                              <w:rPr>
                                <w:b/>
                                <w:sz w:val="22"/>
                                <w:szCs w:val="22"/>
                              </w:rPr>
                              <w:t>PARA LA MEJORA DE PUNTOS LIMPIOS FIJOS Y ADQUISICIÓN DE PUNTOS LIMPIOS DE PROXIMIDAD EN EL MARCO DEL PLAN DE RECUPERACIÓN, TRANSFORMACIÓN Y RESILIENCIA FINANCIADO POR LA UNIÓN EUROPEA – NEXT GENERATION EU-.</w:t>
                            </w:r>
                          </w:p>
                          <w:bookmarkEnd w:id="0"/>
                          <w:p w14:paraId="0B49963D" w14:textId="77777777" w:rsidR="001868A3" w:rsidRPr="001012DA" w:rsidRDefault="001868A3" w:rsidP="001868A3">
                            <w:pPr>
                              <w:jc w:val="center"/>
                              <w:rPr>
                                <w:rFonts w:ascii="Arial" w:hAnsi="Arial" w:cs="Arial"/>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2A200" id="_x0000_t202" coordsize="21600,21600" o:spt="202" path="m,l,21600r21600,l21600,xe">
                <v:stroke joinstyle="miter"/>
                <v:path gradientshapeok="t" o:connecttype="rect"/>
              </v:shapetype>
              <v:shape id="Text Box 10" o:spid="_x0000_s1026" type="#_x0000_t202" style="position:absolute;left:0;text-align:left;margin-left:457.3pt;margin-top:-7.65pt;width:508.5pt;height:5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" fillcolor="silver">
                <v:textbox>
                  <w:txbxContent>
                    <w:p w14:paraId="45A94F07" w14:textId="77777777" w:rsidR="001868A3" w:rsidRPr="00791A1B" w:rsidRDefault="001868A3" w:rsidP="001868A3">
                      <w:pPr>
                        <w:jc w:val="center"/>
                        <w:rPr>
                          <w:b/>
                          <w:sz w:val="22"/>
                          <w:szCs w:val="22"/>
                        </w:rPr>
                      </w:pPr>
                      <w:bookmarkStart w:id="1" w:name="_GoBack"/>
                      <w:r>
                        <w:rPr>
                          <w:b/>
                          <w:sz w:val="22"/>
                          <w:szCs w:val="22"/>
                        </w:rPr>
                        <w:t xml:space="preserve">JUSTIFICACIÓN FINAL Y SOLICITUD DE PAGO DE LAS </w:t>
                      </w:r>
                      <w:r w:rsidRPr="00A9731A">
                        <w:rPr>
                          <w:b/>
                        </w:rPr>
                        <w:t xml:space="preserve">AYUDAS </w:t>
                      </w:r>
                      <w:r w:rsidRPr="005D43D2">
                        <w:rPr>
                          <w:b/>
                          <w:sz w:val="22"/>
                          <w:szCs w:val="22"/>
                        </w:rPr>
                        <w:t>PARA LA MEJORA DE PUNTOS LIMPIOS FIJOS Y ADQUISICIÓN DE PUNTOS LIMPIOS DE PROXIMIDAD EN EL MARCO DEL PLAN DE RECUPERACIÓN, TRANSFORMACIÓN Y RESILIENCIA FINANCIADO POR LA UNIÓN EUROPEA – NEXT GENERATION EU-.</w:t>
                      </w:r>
                    </w:p>
                    <w:bookmarkEnd w:id="1"/>
                    <w:p w14:paraId="0B49963D" w14:textId="77777777" w:rsidR="001868A3" w:rsidRPr="001012DA" w:rsidRDefault="001868A3" w:rsidP="001868A3">
                      <w:pPr>
                        <w:jc w:val="center"/>
                        <w:rPr>
                          <w:rFonts w:ascii="Arial" w:hAnsi="Arial" w:cs="Arial"/>
                          <w:b/>
                          <w:sz w:val="22"/>
                          <w:szCs w:val="22"/>
                        </w:rPr>
                      </w:pPr>
                    </w:p>
                  </w:txbxContent>
                </v:textbox>
                <w10:wrap anchorx="margin"/>
              </v:shape>
            </w:pict>
          </mc:Fallback>
        </mc:AlternateContent>
      </w:r>
      <w:r w:rsidR="00C621A6">
        <w:tab/>
      </w:r>
    </w:p>
    <w:p w14:paraId="7222D576" w14:textId="77777777" w:rsidR="00431E6F" w:rsidRPr="006F5523" w:rsidRDefault="00431E6F" w:rsidP="00AB2E35">
      <w:pPr>
        <w:tabs>
          <w:tab w:val="left" w:pos="2520"/>
          <w:tab w:val="left" w:pos="3072"/>
        </w:tabs>
        <w:rPr>
          <w:b/>
        </w:rPr>
      </w:pPr>
    </w:p>
    <w:p w14:paraId="3D63FB04" w14:textId="70B65AD9" w:rsidR="00431E6F" w:rsidRPr="00AB2E35" w:rsidRDefault="006F5523" w:rsidP="00285CC7">
      <w:pPr>
        <w:tabs>
          <w:tab w:val="left" w:pos="5966"/>
        </w:tabs>
      </w:pPr>
      <w:r>
        <w:t xml:space="preserve"> </w:t>
      </w:r>
    </w:p>
    <w:p w14:paraId="3FA198B4" w14:textId="36FD98BE" w:rsidR="00B70D86" w:rsidRPr="00AB2E35" w:rsidRDefault="00B70D86" w:rsidP="00AB2E35">
      <w:pPr>
        <w:tabs>
          <w:tab w:val="left" w:pos="2520"/>
          <w:tab w:val="left" w:pos="3072"/>
        </w:tabs>
      </w:pPr>
    </w:p>
    <w:p w14:paraId="356BF979" w14:textId="77777777" w:rsidR="000407B7" w:rsidRPr="00904B52" w:rsidRDefault="000407B7" w:rsidP="000407B7">
      <w:pPr>
        <w:rPr>
          <w:sz w:val="20"/>
        </w:rPr>
      </w:pPr>
    </w:p>
    <w:tbl>
      <w:tblPr>
        <w:tblW w:w="5068"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43"/>
      </w:tblGrid>
      <w:tr w:rsidR="001A5322" w:rsidRPr="00453A13" w14:paraId="4CC62C22" w14:textId="77777777" w:rsidTr="004925F7">
        <w:trPr>
          <w:jc w:val="center"/>
        </w:trPr>
        <w:tc>
          <w:tcPr>
            <w:tcW w:w="5000" w:type="pct"/>
            <w:tcBorders>
              <w:top w:val="single" w:sz="4" w:space="0" w:color="auto"/>
              <w:left w:val="nil"/>
              <w:bottom w:val="nil"/>
              <w:right w:val="nil"/>
            </w:tcBorders>
          </w:tcPr>
          <w:tbl>
            <w:tblPr>
              <w:tblW w:w="500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21"/>
              <w:gridCol w:w="1419"/>
              <w:gridCol w:w="273"/>
              <w:gridCol w:w="394"/>
              <w:gridCol w:w="155"/>
              <w:gridCol w:w="141"/>
              <w:gridCol w:w="10"/>
              <w:gridCol w:w="343"/>
              <w:gridCol w:w="1694"/>
              <w:gridCol w:w="11"/>
              <w:gridCol w:w="193"/>
              <w:gridCol w:w="17"/>
              <w:gridCol w:w="1030"/>
              <w:gridCol w:w="507"/>
              <w:gridCol w:w="2529"/>
              <w:gridCol w:w="284"/>
            </w:tblGrid>
            <w:tr w:rsidR="00F4120B" w:rsidRPr="00400D8A" w14:paraId="7CC8E51C" w14:textId="77777777" w:rsidTr="001868A3">
              <w:trPr>
                <w:trHeight w:val="469"/>
              </w:trPr>
              <w:tc>
                <w:tcPr>
                  <w:tcW w:w="10198" w:type="dxa"/>
                  <w:gridSpan w:val="16"/>
                  <w:tcBorders>
                    <w:top w:val="single" w:sz="4" w:space="0" w:color="auto"/>
                    <w:bottom w:val="single" w:sz="4" w:space="0" w:color="auto"/>
                    <w:right w:val="single" w:sz="4" w:space="0" w:color="auto"/>
                  </w:tcBorders>
                  <w:shd w:val="clear" w:color="auto" w:fill="D0CECE" w:themeFill="background2" w:themeFillShade="E6"/>
                  <w:vAlign w:val="center"/>
                </w:tcPr>
                <w:p w14:paraId="0A4E66C2" w14:textId="77777777" w:rsidR="00F4120B" w:rsidRPr="00400D8A" w:rsidRDefault="00F4120B" w:rsidP="00F4120B">
                  <w:pPr>
                    <w:jc w:val="center"/>
                    <w:rPr>
                      <w:sz w:val="20"/>
                      <w:szCs w:val="20"/>
                    </w:rPr>
                  </w:pPr>
                  <w:r w:rsidRPr="00400D8A">
                    <w:rPr>
                      <w:b/>
                      <w:sz w:val="20"/>
                      <w:szCs w:val="20"/>
                    </w:rPr>
                    <w:t>DATOS DE LA ENTIDAD SOLICITANTE</w:t>
                  </w:r>
                </w:p>
              </w:tc>
            </w:tr>
            <w:tr w:rsidR="00F4120B" w:rsidRPr="00400D8A" w14:paraId="2006D47E" w14:textId="77777777" w:rsidTr="0094140C">
              <w:trPr>
                <w:trHeight w:val="248"/>
              </w:trPr>
              <w:tc>
                <w:tcPr>
                  <w:tcW w:w="10198" w:type="dxa"/>
                  <w:gridSpan w:val="16"/>
                  <w:tcBorders>
                    <w:top w:val="single" w:sz="4" w:space="0" w:color="auto"/>
                    <w:bottom w:val="single" w:sz="4" w:space="0" w:color="auto"/>
                    <w:right w:val="single" w:sz="4" w:space="0" w:color="auto"/>
                  </w:tcBorders>
                  <w:shd w:val="clear" w:color="auto" w:fill="auto"/>
                  <w:vAlign w:val="center"/>
                </w:tcPr>
                <w:p w14:paraId="420A4BB2" w14:textId="77777777" w:rsidR="00F4120B" w:rsidRPr="00400D8A" w:rsidRDefault="00F4120B" w:rsidP="00F4120B">
                  <w:pPr>
                    <w:jc w:val="both"/>
                    <w:rPr>
                      <w:sz w:val="18"/>
                      <w:szCs w:val="18"/>
                    </w:rPr>
                  </w:pPr>
                  <w:r w:rsidRPr="00400D8A">
                    <w:rPr>
                      <w:sz w:val="18"/>
                      <w:szCs w:val="18"/>
                    </w:rPr>
                    <w:t>Entidad solicitante:</w:t>
                  </w:r>
                  <w:r w:rsidRPr="00400D8A">
                    <w:rPr>
                      <w:rFonts w:cs="Arial"/>
                      <w:bCs/>
                      <w:noProof/>
                      <w:sz w:val="20"/>
                      <w:szCs w:val="20"/>
                    </w:rPr>
                    <w:t xml:space="preserve"> </w:t>
                  </w:r>
                  <w:r w:rsidRPr="00400D8A">
                    <w:rPr>
                      <w:rFonts w:cs="Arial"/>
                      <w:bCs/>
                      <w:noProof/>
                      <w:sz w:val="20"/>
                      <w:szCs w:val="20"/>
                    </w:rPr>
                    <w:t> </w:t>
                  </w:r>
                  <w:r w:rsidRPr="00400D8A">
                    <w:rPr>
                      <w:rFonts w:cs="Arial"/>
                      <w:bCs/>
                      <w:noProof/>
                      <w:sz w:val="20"/>
                      <w:szCs w:val="20"/>
                    </w:rPr>
                    <w:t> </w:t>
                  </w:r>
                  <w:r w:rsidRPr="00400D8A">
                    <w:rPr>
                      <w:rFonts w:cs="Arial"/>
                      <w:bCs/>
                      <w:noProof/>
                      <w:sz w:val="20"/>
                      <w:szCs w:val="20"/>
                    </w:rPr>
                    <w:t> </w:t>
                  </w:r>
                  <w:r w:rsidRPr="00400D8A">
                    <w:rPr>
                      <w:rFonts w:cs="Arial"/>
                      <w:bCs/>
                      <w:noProof/>
                      <w:sz w:val="20"/>
                      <w:szCs w:val="20"/>
                    </w:rPr>
                    <w:fldChar w:fldCharType="begin">
                      <w:ffData>
                        <w:name w:val="Texto118"/>
                        <w:enabled/>
                        <w:calcOnExit w:val="0"/>
                        <w:textInput/>
                      </w:ffData>
                    </w:fldChar>
                  </w:r>
                  <w:bookmarkStart w:id="2" w:name="Texto118"/>
                  <w:r w:rsidRPr="00400D8A">
                    <w:rPr>
                      <w:rFonts w:cs="Arial"/>
                      <w:bCs/>
                      <w:noProof/>
                      <w:sz w:val="20"/>
                      <w:szCs w:val="20"/>
                    </w:rPr>
                    <w:instrText xml:space="preserve"> FORMTEXT </w:instrText>
                  </w:r>
                  <w:r w:rsidRPr="00400D8A">
                    <w:rPr>
                      <w:rFonts w:cs="Arial"/>
                      <w:bCs/>
                      <w:noProof/>
                      <w:sz w:val="20"/>
                      <w:szCs w:val="20"/>
                    </w:rPr>
                  </w:r>
                  <w:r w:rsidRPr="00400D8A">
                    <w:rPr>
                      <w:rFonts w:cs="Arial"/>
                      <w:bCs/>
                      <w:noProof/>
                      <w:sz w:val="20"/>
                      <w:szCs w:val="20"/>
                    </w:rPr>
                    <w:fldChar w:fldCharType="separate"/>
                  </w:r>
                  <w:r w:rsidRPr="00400D8A">
                    <w:rPr>
                      <w:rFonts w:cs="Arial"/>
                      <w:bCs/>
                      <w:noProof/>
                      <w:sz w:val="20"/>
                      <w:szCs w:val="20"/>
                    </w:rPr>
                    <w:t> </w:t>
                  </w:r>
                  <w:r w:rsidRPr="00400D8A">
                    <w:rPr>
                      <w:rFonts w:cs="Arial"/>
                      <w:bCs/>
                      <w:noProof/>
                      <w:sz w:val="20"/>
                      <w:szCs w:val="20"/>
                    </w:rPr>
                    <w:t> </w:t>
                  </w:r>
                  <w:r w:rsidRPr="00400D8A">
                    <w:rPr>
                      <w:rFonts w:cs="Arial"/>
                      <w:bCs/>
                      <w:noProof/>
                      <w:sz w:val="20"/>
                      <w:szCs w:val="20"/>
                    </w:rPr>
                    <w:t> </w:t>
                  </w:r>
                  <w:r w:rsidRPr="00400D8A">
                    <w:rPr>
                      <w:rFonts w:cs="Arial"/>
                      <w:bCs/>
                      <w:noProof/>
                      <w:sz w:val="20"/>
                      <w:szCs w:val="20"/>
                    </w:rPr>
                    <w:t> </w:t>
                  </w:r>
                  <w:r w:rsidRPr="00400D8A">
                    <w:rPr>
                      <w:rFonts w:cs="Arial"/>
                      <w:bCs/>
                      <w:noProof/>
                      <w:sz w:val="20"/>
                      <w:szCs w:val="20"/>
                    </w:rPr>
                    <w:t> </w:t>
                  </w:r>
                  <w:r w:rsidRPr="00400D8A">
                    <w:rPr>
                      <w:rFonts w:cs="Arial"/>
                      <w:bCs/>
                      <w:noProof/>
                      <w:sz w:val="20"/>
                      <w:szCs w:val="20"/>
                    </w:rPr>
                    <w:fldChar w:fldCharType="end"/>
                  </w:r>
                  <w:bookmarkEnd w:id="2"/>
                  <w:r w:rsidRPr="00400D8A">
                    <w:rPr>
                      <w:rFonts w:cs="Arial"/>
                      <w:bCs/>
                      <w:noProof/>
                      <w:sz w:val="20"/>
                      <w:szCs w:val="20"/>
                    </w:rPr>
                    <w:t xml:space="preserve">                                                                                                                                 </w:t>
                  </w:r>
                  <w:r w:rsidRPr="00400D8A">
                    <w:rPr>
                      <w:rFonts w:cs="Arial"/>
                      <w:bCs/>
                      <w:noProof/>
                      <w:sz w:val="20"/>
                      <w:szCs w:val="20"/>
                    </w:rPr>
                    <w:t> </w:t>
                  </w:r>
                  <w:r w:rsidRPr="00400D8A">
                    <w:rPr>
                      <w:rFonts w:cs="Arial"/>
                      <w:bCs/>
                      <w:noProof/>
                      <w:sz w:val="20"/>
                      <w:szCs w:val="20"/>
                    </w:rPr>
                    <w:t> </w:t>
                  </w:r>
                </w:p>
              </w:tc>
            </w:tr>
            <w:tr w:rsidR="00F4120B" w:rsidRPr="00400D8A" w14:paraId="0237964C" w14:textId="77777777" w:rsidTr="0094140C">
              <w:trPr>
                <w:trHeight w:val="272"/>
              </w:trPr>
              <w:tc>
                <w:tcPr>
                  <w:tcW w:w="10198" w:type="dxa"/>
                  <w:gridSpan w:val="16"/>
                  <w:tcBorders>
                    <w:top w:val="single" w:sz="4" w:space="0" w:color="auto"/>
                    <w:bottom w:val="single" w:sz="4" w:space="0" w:color="auto"/>
                    <w:right w:val="single" w:sz="4" w:space="0" w:color="auto"/>
                  </w:tcBorders>
                  <w:vAlign w:val="center"/>
                </w:tcPr>
                <w:p w14:paraId="41129DAC" w14:textId="77777777" w:rsidR="00F4120B" w:rsidRPr="00400D8A" w:rsidRDefault="00F4120B" w:rsidP="00F4120B">
                  <w:pPr>
                    <w:jc w:val="both"/>
                    <w:rPr>
                      <w:sz w:val="20"/>
                      <w:szCs w:val="20"/>
                    </w:rPr>
                  </w:pPr>
                  <w:r w:rsidRPr="00400D8A">
                    <w:rPr>
                      <w:sz w:val="18"/>
                      <w:szCs w:val="18"/>
                    </w:rPr>
                    <w:t>NIF:</w:t>
                  </w:r>
                  <w:r w:rsidRPr="00400D8A">
                    <w:rPr>
                      <w:sz w:val="20"/>
                      <w:szCs w:val="20"/>
                    </w:rPr>
                    <w:t xml:space="preserve"> </w:t>
                  </w:r>
                  <w:r w:rsidRPr="00400D8A">
                    <w:rPr>
                      <w:sz w:val="20"/>
                      <w:szCs w:val="20"/>
                    </w:rPr>
                    <w:fldChar w:fldCharType="begin">
                      <w:ffData>
                        <w:name w:val="Texto120"/>
                        <w:enabled/>
                        <w:calcOnExit w:val="0"/>
                        <w:textInput/>
                      </w:ffData>
                    </w:fldChar>
                  </w:r>
                  <w:bookmarkStart w:id="3" w:name="Texto120"/>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bookmarkEnd w:id="3"/>
                  <w:r w:rsidRPr="00400D8A">
                    <w:rPr>
                      <w:sz w:val="20"/>
                      <w:szCs w:val="20"/>
                    </w:rPr>
                    <w:t xml:space="preserve">                                                                                                                                                           </w:t>
                  </w:r>
                </w:p>
              </w:tc>
            </w:tr>
            <w:tr w:rsidR="00F4120B" w:rsidRPr="00400D8A" w14:paraId="359AB5D1" w14:textId="77777777" w:rsidTr="0094140C">
              <w:trPr>
                <w:trHeight w:val="157"/>
              </w:trPr>
              <w:tc>
                <w:tcPr>
                  <w:tcW w:w="10198" w:type="dxa"/>
                  <w:gridSpan w:val="16"/>
                  <w:tcBorders>
                    <w:top w:val="outset" w:sz="12" w:space="0" w:color="808080"/>
                    <w:bottom w:val="nil"/>
                    <w:right w:val="single" w:sz="4" w:space="0" w:color="auto"/>
                  </w:tcBorders>
                </w:tcPr>
                <w:p w14:paraId="298D87AD" w14:textId="77777777" w:rsidR="00F4120B" w:rsidRPr="00400D8A" w:rsidRDefault="00F4120B" w:rsidP="00F4120B">
                  <w:pPr>
                    <w:spacing w:before="60" w:after="60"/>
                    <w:jc w:val="both"/>
                    <w:rPr>
                      <w:b/>
                      <w:sz w:val="10"/>
                      <w:szCs w:val="10"/>
                    </w:rPr>
                  </w:pPr>
                </w:p>
              </w:tc>
            </w:tr>
            <w:tr w:rsidR="00F4120B" w:rsidRPr="00400D8A" w14:paraId="0EE2885F" w14:textId="77777777" w:rsidTr="0094140C">
              <w:tc>
                <w:tcPr>
                  <w:tcW w:w="1129" w:type="dxa"/>
                  <w:tcBorders>
                    <w:top w:val="nil"/>
                    <w:bottom w:val="nil"/>
                    <w:right w:val="single" w:sz="4" w:space="0" w:color="auto"/>
                  </w:tcBorders>
                  <w:tcMar>
                    <w:left w:w="28" w:type="dxa"/>
                  </w:tcMar>
                </w:tcPr>
                <w:p w14:paraId="0B3DE5BA" w14:textId="77777777" w:rsidR="00F4120B" w:rsidRPr="00400D8A" w:rsidRDefault="00F4120B" w:rsidP="00F4120B">
                  <w:pPr>
                    <w:spacing w:before="60" w:after="60"/>
                    <w:jc w:val="both"/>
                    <w:rPr>
                      <w:sz w:val="20"/>
                      <w:szCs w:val="20"/>
                    </w:rPr>
                  </w:pPr>
                  <w:r w:rsidRPr="00400D8A">
                    <w:rPr>
                      <w:sz w:val="20"/>
                      <w:szCs w:val="20"/>
                    </w:rPr>
                    <w:t xml:space="preserve">Domicilio: </w:t>
                  </w:r>
                </w:p>
              </w:tc>
              <w:tc>
                <w:tcPr>
                  <w:tcW w:w="8785" w:type="dxa"/>
                  <w:gridSpan w:val="14"/>
                  <w:tcBorders>
                    <w:top w:val="single" w:sz="4" w:space="0" w:color="auto"/>
                    <w:bottom w:val="single" w:sz="4" w:space="0" w:color="auto"/>
                    <w:right w:val="single" w:sz="4" w:space="0" w:color="auto"/>
                  </w:tcBorders>
                </w:tcPr>
                <w:p w14:paraId="60A2B908" w14:textId="77777777" w:rsidR="00F4120B" w:rsidRPr="00400D8A" w:rsidRDefault="00F4120B" w:rsidP="00F4120B">
                  <w:pPr>
                    <w:spacing w:before="60" w:after="60"/>
                    <w:jc w:val="both"/>
                    <w:rPr>
                      <w:sz w:val="20"/>
                      <w:szCs w:val="20"/>
                    </w:rPr>
                  </w:pPr>
                  <w:r w:rsidRPr="00400D8A">
                    <w:rPr>
                      <w:sz w:val="20"/>
                      <w:szCs w:val="20"/>
                    </w:rPr>
                    <w:fldChar w:fldCharType="begin">
                      <w:ffData>
                        <w:name w:val="Texto122"/>
                        <w:enabled/>
                        <w:calcOnExit w:val="0"/>
                        <w:textInput/>
                      </w:ffData>
                    </w:fldChar>
                  </w:r>
                  <w:bookmarkStart w:id="4" w:name="Texto122"/>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bookmarkEnd w:id="4"/>
                  <w:r w:rsidRPr="00400D8A">
                    <w:rPr>
                      <w:sz w:val="20"/>
                      <w:szCs w:val="20"/>
                    </w:rPr>
                    <w:t xml:space="preserve">                                                                                                                                              </w:t>
                  </w:r>
                </w:p>
              </w:tc>
              <w:tc>
                <w:tcPr>
                  <w:tcW w:w="284" w:type="dxa"/>
                  <w:tcBorders>
                    <w:top w:val="nil"/>
                    <w:bottom w:val="nil"/>
                    <w:right w:val="single" w:sz="4" w:space="0" w:color="auto"/>
                  </w:tcBorders>
                </w:tcPr>
                <w:p w14:paraId="5DA1450A" w14:textId="77777777" w:rsidR="00F4120B" w:rsidRPr="00400D8A" w:rsidRDefault="00F4120B" w:rsidP="00F4120B">
                  <w:pPr>
                    <w:spacing w:before="60" w:after="60"/>
                    <w:jc w:val="both"/>
                    <w:rPr>
                      <w:sz w:val="20"/>
                      <w:szCs w:val="20"/>
                    </w:rPr>
                  </w:pPr>
                </w:p>
              </w:tc>
            </w:tr>
            <w:tr w:rsidR="00F4120B" w:rsidRPr="00400D8A" w14:paraId="5B3B8540" w14:textId="77777777" w:rsidTr="0094140C">
              <w:trPr>
                <w:trHeight w:hRule="exact" w:val="45"/>
              </w:trPr>
              <w:tc>
                <w:tcPr>
                  <w:tcW w:w="10198" w:type="dxa"/>
                  <w:gridSpan w:val="16"/>
                  <w:tcBorders>
                    <w:top w:val="nil"/>
                    <w:bottom w:val="nil"/>
                    <w:right w:val="single" w:sz="4" w:space="0" w:color="auto"/>
                  </w:tcBorders>
                </w:tcPr>
                <w:p w14:paraId="23966208" w14:textId="77777777" w:rsidR="00F4120B" w:rsidRPr="00400D8A" w:rsidRDefault="00F4120B" w:rsidP="00F4120B">
                  <w:pPr>
                    <w:spacing w:before="60" w:after="60"/>
                    <w:jc w:val="both"/>
                    <w:rPr>
                      <w:b/>
                      <w:sz w:val="20"/>
                      <w:szCs w:val="20"/>
                    </w:rPr>
                  </w:pPr>
                </w:p>
              </w:tc>
            </w:tr>
            <w:tr w:rsidR="00F4120B" w:rsidRPr="00400D8A" w14:paraId="6D67FC52" w14:textId="77777777" w:rsidTr="0094140C">
              <w:tc>
                <w:tcPr>
                  <w:tcW w:w="1129" w:type="dxa"/>
                  <w:tcBorders>
                    <w:top w:val="nil"/>
                    <w:bottom w:val="nil"/>
                    <w:right w:val="single" w:sz="4" w:space="0" w:color="auto"/>
                  </w:tcBorders>
                  <w:tcMar>
                    <w:left w:w="28" w:type="dxa"/>
                    <w:right w:w="28" w:type="dxa"/>
                  </w:tcMar>
                </w:tcPr>
                <w:p w14:paraId="1573D8DF" w14:textId="77777777" w:rsidR="00F4120B" w:rsidRPr="00400D8A" w:rsidRDefault="00F4120B" w:rsidP="00F4120B">
                  <w:pPr>
                    <w:spacing w:before="60" w:after="60"/>
                    <w:jc w:val="both"/>
                    <w:rPr>
                      <w:sz w:val="20"/>
                      <w:szCs w:val="20"/>
                    </w:rPr>
                  </w:pPr>
                  <w:r w:rsidRPr="00400D8A">
                    <w:rPr>
                      <w:sz w:val="20"/>
                      <w:szCs w:val="20"/>
                    </w:rPr>
                    <w:t>Provincia:</w:t>
                  </w:r>
                </w:p>
              </w:tc>
              <w:tc>
                <w:tcPr>
                  <w:tcW w:w="2102" w:type="dxa"/>
                  <w:gridSpan w:val="3"/>
                  <w:tcBorders>
                    <w:top w:val="single" w:sz="4" w:space="0" w:color="auto"/>
                    <w:bottom w:val="single" w:sz="4" w:space="0" w:color="auto"/>
                    <w:right w:val="single" w:sz="4" w:space="0" w:color="auto"/>
                  </w:tcBorders>
                  <w:tcMar>
                    <w:left w:w="28" w:type="dxa"/>
                    <w:right w:w="28" w:type="dxa"/>
                  </w:tcMar>
                </w:tcPr>
                <w:p w14:paraId="185396B7" w14:textId="77777777" w:rsidR="00F4120B" w:rsidRPr="00400D8A" w:rsidRDefault="00F4120B" w:rsidP="00F4120B">
                  <w:pPr>
                    <w:spacing w:before="60" w:after="60"/>
                    <w:jc w:val="both"/>
                    <w:rPr>
                      <w:sz w:val="20"/>
                      <w:szCs w:val="20"/>
                    </w:rPr>
                  </w:pPr>
                  <w:r w:rsidRPr="00400D8A">
                    <w:rPr>
                      <w:sz w:val="20"/>
                      <w:szCs w:val="20"/>
                    </w:rPr>
                    <w:t xml:space="preserve">  </w:t>
                  </w:r>
                  <w:r w:rsidRPr="00400D8A">
                    <w:rPr>
                      <w:sz w:val="20"/>
                      <w:szCs w:val="20"/>
                    </w:rPr>
                    <w:fldChar w:fldCharType="begin">
                      <w:ffData>
                        <w:name w:val="Texto123"/>
                        <w:enabled/>
                        <w:calcOnExit w:val="0"/>
                        <w:textInput/>
                      </w:ffData>
                    </w:fldChar>
                  </w:r>
                  <w:bookmarkStart w:id="5" w:name="Texto123"/>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bookmarkEnd w:id="5"/>
                  <w:r w:rsidRPr="00400D8A">
                    <w:rPr>
                      <w:sz w:val="20"/>
                      <w:szCs w:val="20"/>
                    </w:rPr>
                    <w:t xml:space="preserve">                         </w:t>
                  </w:r>
                </w:p>
              </w:tc>
              <w:tc>
                <w:tcPr>
                  <w:tcW w:w="156" w:type="dxa"/>
                  <w:tcBorders>
                    <w:top w:val="nil"/>
                    <w:bottom w:val="nil"/>
                    <w:right w:val="nil"/>
                  </w:tcBorders>
                  <w:tcMar>
                    <w:left w:w="28" w:type="dxa"/>
                    <w:right w:w="28" w:type="dxa"/>
                  </w:tcMar>
                </w:tcPr>
                <w:p w14:paraId="59C9AAB1" w14:textId="77777777" w:rsidR="00F4120B" w:rsidRPr="00400D8A" w:rsidRDefault="00F4120B" w:rsidP="00F4120B">
                  <w:pPr>
                    <w:spacing w:before="60" w:after="60"/>
                    <w:jc w:val="both"/>
                    <w:rPr>
                      <w:sz w:val="20"/>
                      <w:szCs w:val="20"/>
                    </w:rPr>
                  </w:pPr>
                </w:p>
              </w:tc>
              <w:tc>
                <w:tcPr>
                  <w:tcW w:w="498" w:type="dxa"/>
                  <w:gridSpan w:val="3"/>
                  <w:tcBorders>
                    <w:top w:val="nil"/>
                    <w:left w:val="nil"/>
                    <w:bottom w:val="nil"/>
                    <w:right w:val="single" w:sz="4" w:space="0" w:color="auto"/>
                  </w:tcBorders>
                  <w:tcMar>
                    <w:left w:w="28" w:type="dxa"/>
                    <w:right w:w="28" w:type="dxa"/>
                  </w:tcMar>
                </w:tcPr>
                <w:p w14:paraId="28A63BB1" w14:textId="77777777" w:rsidR="00F4120B" w:rsidRPr="00400D8A" w:rsidRDefault="00F4120B" w:rsidP="00F4120B">
                  <w:pPr>
                    <w:spacing w:before="60" w:after="60"/>
                    <w:jc w:val="both"/>
                    <w:rPr>
                      <w:sz w:val="20"/>
                      <w:szCs w:val="20"/>
                    </w:rPr>
                  </w:pPr>
                  <w:r w:rsidRPr="00400D8A">
                    <w:rPr>
                      <w:sz w:val="20"/>
                      <w:szCs w:val="20"/>
                    </w:rPr>
                    <w:t>C.P:</w:t>
                  </w:r>
                </w:p>
              </w:tc>
              <w:tc>
                <w:tcPr>
                  <w:tcW w:w="171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0C4CC4A7" w14:textId="77777777" w:rsidR="00F4120B" w:rsidRPr="00400D8A" w:rsidRDefault="00F4120B" w:rsidP="00F4120B">
                  <w:pPr>
                    <w:spacing w:before="60" w:after="60"/>
                    <w:jc w:val="both"/>
                    <w:rPr>
                      <w:sz w:val="20"/>
                      <w:szCs w:val="20"/>
                    </w:rPr>
                  </w:pPr>
                  <w:r w:rsidRPr="00400D8A">
                    <w:rPr>
                      <w:sz w:val="20"/>
                      <w:szCs w:val="20"/>
                    </w:rPr>
                    <w:t xml:space="preserve"> </w:t>
                  </w:r>
                  <w:r w:rsidRPr="00400D8A">
                    <w:rPr>
                      <w:sz w:val="20"/>
                      <w:szCs w:val="20"/>
                    </w:rPr>
                    <w:fldChar w:fldCharType="begin">
                      <w:ffData>
                        <w:name w:val="Texto124"/>
                        <w:enabled/>
                        <w:calcOnExit w:val="0"/>
                        <w:textInput/>
                      </w:ffData>
                    </w:fldChar>
                  </w:r>
                  <w:bookmarkStart w:id="6" w:name="Texto124"/>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bookmarkEnd w:id="6"/>
                  <w:r w:rsidRPr="00400D8A">
                    <w:rPr>
                      <w:sz w:val="20"/>
                      <w:szCs w:val="20"/>
                    </w:rPr>
                    <w:t xml:space="preserve">                           </w:t>
                  </w:r>
                </w:p>
              </w:tc>
              <w:tc>
                <w:tcPr>
                  <w:tcW w:w="211" w:type="dxa"/>
                  <w:gridSpan w:val="2"/>
                  <w:tcBorders>
                    <w:top w:val="nil"/>
                    <w:bottom w:val="nil"/>
                    <w:right w:val="nil"/>
                  </w:tcBorders>
                  <w:tcMar>
                    <w:left w:w="28" w:type="dxa"/>
                    <w:right w:w="28" w:type="dxa"/>
                  </w:tcMar>
                </w:tcPr>
                <w:p w14:paraId="7820FBDA" w14:textId="77777777" w:rsidR="00F4120B" w:rsidRPr="00400D8A" w:rsidRDefault="00F4120B" w:rsidP="00F4120B">
                  <w:pPr>
                    <w:spacing w:before="60" w:after="60"/>
                    <w:jc w:val="both"/>
                    <w:rPr>
                      <w:sz w:val="20"/>
                      <w:szCs w:val="20"/>
                    </w:rPr>
                  </w:pPr>
                </w:p>
              </w:tc>
              <w:tc>
                <w:tcPr>
                  <w:tcW w:w="1038" w:type="dxa"/>
                  <w:tcBorders>
                    <w:top w:val="nil"/>
                    <w:left w:val="nil"/>
                    <w:bottom w:val="nil"/>
                    <w:right w:val="single" w:sz="4" w:space="0" w:color="auto"/>
                  </w:tcBorders>
                  <w:tcMar>
                    <w:left w:w="28" w:type="dxa"/>
                    <w:right w:w="28" w:type="dxa"/>
                  </w:tcMar>
                </w:tcPr>
                <w:p w14:paraId="246ADB73" w14:textId="77777777" w:rsidR="00F4120B" w:rsidRPr="00400D8A" w:rsidRDefault="00F4120B" w:rsidP="00F4120B">
                  <w:pPr>
                    <w:spacing w:before="60" w:after="60"/>
                    <w:jc w:val="both"/>
                    <w:rPr>
                      <w:sz w:val="20"/>
                      <w:szCs w:val="20"/>
                    </w:rPr>
                  </w:pPr>
                  <w:r w:rsidRPr="00400D8A">
                    <w:rPr>
                      <w:sz w:val="20"/>
                      <w:szCs w:val="20"/>
                    </w:rPr>
                    <w:t>Población</w:t>
                  </w:r>
                </w:p>
              </w:tc>
              <w:tc>
                <w:tcPr>
                  <w:tcW w:w="306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32718AFE" w14:textId="77777777" w:rsidR="00F4120B" w:rsidRPr="00400D8A" w:rsidRDefault="00F4120B" w:rsidP="00F4120B">
                  <w:pPr>
                    <w:spacing w:before="60" w:after="60"/>
                    <w:jc w:val="both"/>
                    <w:rPr>
                      <w:sz w:val="20"/>
                      <w:szCs w:val="20"/>
                    </w:rPr>
                  </w:pPr>
                  <w:r w:rsidRPr="00400D8A">
                    <w:rPr>
                      <w:sz w:val="20"/>
                      <w:szCs w:val="20"/>
                    </w:rPr>
                    <w:t xml:space="preserve"> </w:t>
                  </w:r>
                  <w:r w:rsidRPr="00400D8A">
                    <w:rPr>
                      <w:sz w:val="20"/>
                      <w:szCs w:val="20"/>
                    </w:rPr>
                    <w:fldChar w:fldCharType="begin">
                      <w:ffData>
                        <w:name w:val="Texto126"/>
                        <w:enabled/>
                        <w:calcOnExit w:val="0"/>
                        <w:textInput/>
                      </w:ffData>
                    </w:fldChar>
                  </w:r>
                  <w:bookmarkStart w:id="7" w:name="Texto126"/>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bookmarkEnd w:id="7"/>
                  <w:r w:rsidRPr="00400D8A">
                    <w:rPr>
                      <w:sz w:val="20"/>
                      <w:szCs w:val="20"/>
                    </w:rPr>
                    <w:t xml:space="preserve">                                                     </w:t>
                  </w:r>
                </w:p>
              </w:tc>
              <w:tc>
                <w:tcPr>
                  <w:tcW w:w="284" w:type="dxa"/>
                  <w:tcBorders>
                    <w:top w:val="nil"/>
                    <w:bottom w:val="nil"/>
                    <w:right w:val="single" w:sz="4" w:space="0" w:color="auto"/>
                  </w:tcBorders>
                  <w:tcMar>
                    <w:left w:w="28" w:type="dxa"/>
                    <w:right w:w="28" w:type="dxa"/>
                  </w:tcMar>
                </w:tcPr>
                <w:p w14:paraId="48EDFF4D" w14:textId="77777777" w:rsidR="00F4120B" w:rsidRPr="00400D8A" w:rsidRDefault="00F4120B" w:rsidP="00F4120B">
                  <w:pPr>
                    <w:spacing w:before="60" w:after="60"/>
                    <w:jc w:val="both"/>
                    <w:rPr>
                      <w:sz w:val="20"/>
                      <w:szCs w:val="20"/>
                    </w:rPr>
                  </w:pPr>
                </w:p>
              </w:tc>
            </w:tr>
            <w:tr w:rsidR="00F4120B" w:rsidRPr="00400D8A" w14:paraId="60378DA4" w14:textId="77777777" w:rsidTr="0094140C">
              <w:trPr>
                <w:trHeight w:hRule="exact" w:val="113"/>
              </w:trPr>
              <w:tc>
                <w:tcPr>
                  <w:tcW w:w="10198" w:type="dxa"/>
                  <w:gridSpan w:val="16"/>
                  <w:tcBorders>
                    <w:top w:val="nil"/>
                    <w:bottom w:val="nil"/>
                    <w:right w:val="single" w:sz="4" w:space="0" w:color="auto"/>
                  </w:tcBorders>
                  <w:tcMar>
                    <w:left w:w="28" w:type="dxa"/>
                    <w:right w:w="28" w:type="dxa"/>
                  </w:tcMar>
                </w:tcPr>
                <w:p w14:paraId="4947BD57" w14:textId="77777777" w:rsidR="00F4120B" w:rsidRPr="00400D8A" w:rsidRDefault="00F4120B" w:rsidP="00F4120B">
                  <w:pPr>
                    <w:spacing w:before="60" w:after="60"/>
                    <w:jc w:val="both"/>
                    <w:rPr>
                      <w:sz w:val="20"/>
                      <w:szCs w:val="20"/>
                    </w:rPr>
                  </w:pPr>
                </w:p>
              </w:tc>
            </w:tr>
            <w:tr w:rsidR="00F4120B" w:rsidRPr="00400D8A" w14:paraId="2B07EEAD" w14:textId="77777777" w:rsidTr="0094140C">
              <w:tc>
                <w:tcPr>
                  <w:tcW w:w="1129" w:type="dxa"/>
                  <w:tcBorders>
                    <w:top w:val="nil"/>
                    <w:bottom w:val="nil"/>
                    <w:right w:val="single" w:sz="4" w:space="0" w:color="auto"/>
                  </w:tcBorders>
                  <w:tcMar>
                    <w:left w:w="28" w:type="dxa"/>
                    <w:right w:w="28" w:type="dxa"/>
                  </w:tcMar>
                </w:tcPr>
                <w:p w14:paraId="4E41C104" w14:textId="77777777" w:rsidR="00F4120B" w:rsidRPr="00400D8A" w:rsidRDefault="00F4120B" w:rsidP="00F4120B">
                  <w:pPr>
                    <w:spacing w:before="60" w:after="60"/>
                    <w:jc w:val="both"/>
                    <w:rPr>
                      <w:sz w:val="20"/>
                      <w:szCs w:val="20"/>
                    </w:rPr>
                  </w:pPr>
                  <w:r w:rsidRPr="00400D8A">
                    <w:rPr>
                      <w:sz w:val="20"/>
                      <w:szCs w:val="20"/>
                    </w:rPr>
                    <w:t>Teléfono:</w:t>
                  </w:r>
                </w:p>
              </w:tc>
              <w:tc>
                <w:tcPr>
                  <w:tcW w:w="1430" w:type="dxa"/>
                  <w:tcBorders>
                    <w:top w:val="single" w:sz="4" w:space="0" w:color="auto"/>
                    <w:bottom w:val="single" w:sz="4" w:space="0" w:color="auto"/>
                    <w:right w:val="single" w:sz="4" w:space="0" w:color="auto"/>
                  </w:tcBorders>
                  <w:tcMar>
                    <w:left w:w="28" w:type="dxa"/>
                    <w:right w:w="28" w:type="dxa"/>
                  </w:tcMar>
                </w:tcPr>
                <w:p w14:paraId="4B969AA2" w14:textId="77777777" w:rsidR="00F4120B" w:rsidRPr="00400D8A" w:rsidRDefault="00F4120B" w:rsidP="00F4120B">
                  <w:pPr>
                    <w:spacing w:before="60" w:after="60"/>
                    <w:ind w:right="-300"/>
                    <w:jc w:val="both"/>
                    <w:rPr>
                      <w:sz w:val="20"/>
                      <w:szCs w:val="20"/>
                    </w:rPr>
                  </w:pPr>
                  <w:r w:rsidRPr="00400D8A">
                    <w:rPr>
                      <w:sz w:val="20"/>
                      <w:szCs w:val="20"/>
                    </w:rPr>
                    <w:t xml:space="preserve"> </w:t>
                  </w:r>
                  <w:r w:rsidRPr="00400D8A">
                    <w:rPr>
                      <w:sz w:val="20"/>
                      <w:szCs w:val="20"/>
                    </w:rPr>
                    <w:fldChar w:fldCharType="begin">
                      <w:ffData>
                        <w:name w:val="Texto125"/>
                        <w:enabled/>
                        <w:calcOnExit w:val="0"/>
                        <w:textInput/>
                      </w:ffData>
                    </w:fldChar>
                  </w:r>
                  <w:bookmarkStart w:id="8" w:name="Texto125"/>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bookmarkEnd w:id="8"/>
                  <w:r w:rsidRPr="00400D8A">
                    <w:rPr>
                      <w:sz w:val="20"/>
                      <w:szCs w:val="20"/>
                    </w:rPr>
                    <w:t xml:space="preserve">                  </w:t>
                  </w:r>
                </w:p>
              </w:tc>
              <w:tc>
                <w:tcPr>
                  <w:tcW w:w="275" w:type="dxa"/>
                  <w:tcBorders>
                    <w:top w:val="nil"/>
                    <w:bottom w:val="nil"/>
                    <w:right w:val="nil"/>
                  </w:tcBorders>
                  <w:tcMar>
                    <w:left w:w="28" w:type="dxa"/>
                    <w:right w:w="28" w:type="dxa"/>
                  </w:tcMar>
                </w:tcPr>
                <w:p w14:paraId="6BB70D12" w14:textId="77777777" w:rsidR="00F4120B" w:rsidRPr="00400D8A" w:rsidRDefault="00F4120B" w:rsidP="00F4120B">
                  <w:pPr>
                    <w:spacing w:before="60" w:after="60"/>
                    <w:jc w:val="both"/>
                    <w:rPr>
                      <w:sz w:val="20"/>
                      <w:szCs w:val="20"/>
                    </w:rPr>
                  </w:pPr>
                </w:p>
              </w:tc>
              <w:tc>
                <w:tcPr>
                  <w:tcW w:w="705" w:type="dxa"/>
                  <w:gridSpan w:val="4"/>
                  <w:tcBorders>
                    <w:top w:val="nil"/>
                    <w:left w:val="nil"/>
                    <w:bottom w:val="nil"/>
                    <w:right w:val="single" w:sz="4" w:space="0" w:color="auto"/>
                  </w:tcBorders>
                  <w:tcMar>
                    <w:left w:w="28" w:type="dxa"/>
                    <w:right w:w="28" w:type="dxa"/>
                  </w:tcMar>
                </w:tcPr>
                <w:p w14:paraId="687D4BAC" w14:textId="77777777" w:rsidR="00F4120B" w:rsidRPr="00400D8A" w:rsidRDefault="00F4120B" w:rsidP="00F4120B">
                  <w:pPr>
                    <w:spacing w:before="60" w:after="60"/>
                    <w:jc w:val="both"/>
                    <w:rPr>
                      <w:sz w:val="20"/>
                      <w:szCs w:val="20"/>
                    </w:rPr>
                  </w:pPr>
                  <w:r w:rsidRPr="00400D8A">
                    <w:rPr>
                      <w:sz w:val="20"/>
                      <w:szCs w:val="20"/>
                    </w:rPr>
                    <w:t>Fax</w:t>
                  </w:r>
                </w:p>
              </w:tc>
              <w:tc>
                <w:tcPr>
                  <w:tcW w:w="2054"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29CCE120" w14:textId="77777777" w:rsidR="00F4120B" w:rsidRPr="00400D8A" w:rsidRDefault="00F4120B" w:rsidP="00F4120B">
                  <w:pPr>
                    <w:spacing w:before="60" w:after="60"/>
                    <w:jc w:val="both"/>
                    <w:rPr>
                      <w:sz w:val="20"/>
                      <w:szCs w:val="20"/>
                    </w:rPr>
                  </w:pPr>
                  <w:r w:rsidRPr="00400D8A">
                    <w:rPr>
                      <w:sz w:val="20"/>
                      <w:szCs w:val="20"/>
                    </w:rPr>
                    <w:fldChar w:fldCharType="begin">
                      <w:ffData>
                        <w:name w:val="Texto125"/>
                        <w:enabled/>
                        <w:calcOnExit w:val="0"/>
                        <w:textInput/>
                      </w:ffData>
                    </w:fldChar>
                  </w:r>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p>
              </w:tc>
              <w:tc>
                <w:tcPr>
                  <w:tcW w:w="205" w:type="dxa"/>
                  <w:gridSpan w:val="2"/>
                  <w:tcBorders>
                    <w:top w:val="nil"/>
                    <w:bottom w:val="nil"/>
                    <w:right w:val="nil"/>
                  </w:tcBorders>
                  <w:tcMar>
                    <w:left w:w="28" w:type="dxa"/>
                    <w:right w:w="28" w:type="dxa"/>
                  </w:tcMar>
                </w:tcPr>
                <w:p w14:paraId="33E541B9" w14:textId="77777777" w:rsidR="00F4120B" w:rsidRPr="00400D8A" w:rsidRDefault="00F4120B" w:rsidP="00F4120B">
                  <w:pPr>
                    <w:spacing w:before="60" w:after="60"/>
                    <w:jc w:val="both"/>
                    <w:rPr>
                      <w:sz w:val="20"/>
                      <w:szCs w:val="20"/>
                    </w:rPr>
                  </w:pPr>
                </w:p>
              </w:tc>
              <w:tc>
                <w:tcPr>
                  <w:tcW w:w="1566" w:type="dxa"/>
                  <w:gridSpan w:val="3"/>
                  <w:tcBorders>
                    <w:top w:val="nil"/>
                    <w:left w:val="nil"/>
                    <w:bottom w:val="nil"/>
                    <w:right w:val="single" w:sz="4" w:space="0" w:color="auto"/>
                  </w:tcBorders>
                  <w:tcMar>
                    <w:left w:w="28" w:type="dxa"/>
                    <w:right w:w="28" w:type="dxa"/>
                  </w:tcMar>
                </w:tcPr>
                <w:p w14:paraId="7D17196A" w14:textId="77777777" w:rsidR="00F4120B" w:rsidRPr="00400D8A" w:rsidRDefault="00F4120B" w:rsidP="00F4120B">
                  <w:pPr>
                    <w:spacing w:before="60" w:after="60"/>
                    <w:jc w:val="both"/>
                    <w:rPr>
                      <w:sz w:val="20"/>
                      <w:szCs w:val="20"/>
                    </w:rPr>
                  </w:pPr>
                  <w:r w:rsidRPr="00400D8A">
                    <w:rPr>
                      <w:sz w:val="20"/>
                      <w:szCs w:val="20"/>
                    </w:rPr>
                    <w:t>Correo electrónico:</w:t>
                  </w:r>
                </w:p>
              </w:tc>
              <w:tc>
                <w:tcPr>
                  <w:tcW w:w="2550" w:type="dxa"/>
                  <w:tcBorders>
                    <w:top w:val="single" w:sz="4" w:space="0" w:color="auto"/>
                    <w:left w:val="single" w:sz="4" w:space="0" w:color="auto"/>
                    <w:bottom w:val="single" w:sz="4" w:space="0" w:color="auto"/>
                    <w:right w:val="single" w:sz="4" w:space="0" w:color="auto"/>
                  </w:tcBorders>
                  <w:tcMar>
                    <w:left w:w="28" w:type="dxa"/>
                    <w:right w:w="28" w:type="dxa"/>
                  </w:tcMar>
                </w:tcPr>
                <w:p w14:paraId="7A36F516" w14:textId="77777777" w:rsidR="00F4120B" w:rsidRPr="00400D8A" w:rsidRDefault="00F4120B" w:rsidP="00F4120B">
                  <w:pPr>
                    <w:spacing w:before="60" w:after="60"/>
                    <w:jc w:val="both"/>
                    <w:rPr>
                      <w:sz w:val="20"/>
                      <w:szCs w:val="20"/>
                    </w:rPr>
                  </w:pPr>
                  <w:r w:rsidRPr="00400D8A">
                    <w:rPr>
                      <w:sz w:val="20"/>
                      <w:szCs w:val="20"/>
                    </w:rPr>
                    <w:fldChar w:fldCharType="begin">
                      <w:ffData>
                        <w:name w:val="Texto128"/>
                        <w:enabled/>
                        <w:calcOnExit w:val="0"/>
                        <w:textInput/>
                      </w:ffData>
                    </w:fldChar>
                  </w:r>
                  <w:bookmarkStart w:id="9" w:name="Texto128"/>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bookmarkEnd w:id="9"/>
                  <w:r w:rsidRPr="00400D8A">
                    <w:rPr>
                      <w:sz w:val="20"/>
                      <w:szCs w:val="20"/>
                    </w:rPr>
                    <w:t xml:space="preserve">                                              </w:t>
                  </w:r>
                </w:p>
              </w:tc>
              <w:tc>
                <w:tcPr>
                  <w:tcW w:w="284" w:type="dxa"/>
                  <w:tcBorders>
                    <w:top w:val="nil"/>
                    <w:bottom w:val="nil"/>
                    <w:right w:val="single" w:sz="4" w:space="0" w:color="auto"/>
                  </w:tcBorders>
                  <w:tcMar>
                    <w:left w:w="28" w:type="dxa"/>
                    <w:right w:w="28" w:type="dxa"/>
                  </w:tcMar>
                </w:tcPr>
                <w:p w14:paraId="29653751" w14:textId="77777777" w:rsidR="00F4120B" w:rsidRPr="00400D8A" w:rsidRDefault="00F4120B" w:rsidP="00F4120B">
                  <w:pPr>
                    <w:spacing w:before="60" w:after="60"/>
                    <w:jc w:val="both"/>
                    <w:rPr>
                      <w:sz w:val="20"/>
                      <w:szCs w:val="20"/>
                    </w:rPr>
                  </w:pPr>
                </w:p>
              </w:tc>
            </w:tr>
            <w:tr w:rsidR="00F4120B" w:rsidRPr="00400D8A" w14:paraId="112E1AFA" w14:textId="77777777" w:rsidTr="0094140C">
              <w:trPr>
                <w:trHeight w:hRule="exact" w:val="113"/>
              </w:trPr>
              <w:tc>
                <w:tcPr>
                  <w:tcW w:w="3529" w:type="dxa"/>
                  <w:gridSpan w:val="6"/>
                  <w:tcBorders>
                    <w:top w:val="nil"/>
                    <w:bottom w:val="nil"/>
                    <w:right w:val="nil"/>
                  </w:tcBorders>
                </w:tcPr>
                <w:p w14:paraId="6A5C2AED" w14:textId="77777777" w:rsidR="00F4120B" w:rsidRPr="00400D8A" w:rsidRDefault="00F4120B" w:rsidP="00F4120B">
                  <w:pPr>
                    <w:spacing w:before="60" w:after="60"/>
                    <w:jc w:val="both"/>
                    <w:rPr>
                      <w:b/>
                      <w:sz w:val="20"/>
                      <w:szCs w:val="20"/>
                    </w:rPr>
                  </w:pPr>
                </w:p>
              </w:tc>
              <w:tc>
                <w:tcPr>
                  <w:tcW w:w="6669" w:type="dxa"/>
                  <w:gridSpan w:val="10"/>
                  <w:tcBorders>
                    <w:top w:val="nil"/>
                    <w:left w:val="nil"/>
                    <w:bottom w:val="single" w:sz="4" w:space="0" w:color="auto"/>
                    <w:right w:val="single" w:sz="4" w:space="0" w:color="auto"/>
                  </w:tcBorders>
                </w:tcPr>
                <w:p w14:paraId="6CE7BC42" w14:textId="77777777" w:rsidR="00F4120B" w:rsidRPr="00400D8A" w:rsidRDefault="00F4120B" w:rsidP="00F4120B">
                  <w:pPr>
                    <w:spacing w:before="60" w:after="60"/>
                    <w:jc w:val="both"/>
                    <w:rPr>
                      <w:b/>
                      <w:sz w:val="20"/>
                      <w:szCs w:val="20"/>
                    </w:rPr>
                  </w:pPr>
                </w:p>
              </w:tc>
            </w:tr>
            <w:tr w:rsidR="00F4120B" w:rsidRPr="00400D8A" w14:paraId="555E10D3" w14:textId="77777777" w:rsidTr="0094140C">
              <w:tc>
                <w:tcPr>
                  <w:tcW w:w="3529" w:type="dxa"/>
                  <w:gridSpan w:val="6"/>
                  <w:tcBorders>
                    <w:top w:val="nil"/>
                    <w:bottom w:val="nil"/>
                    <w:right w:val="single" w:sz="4" w:space="0" w:color="auto"/>
                  </w:tcBorders>
                  <w:tcMar>
                    <w:left w:w="28" w:type="dxa"/>
                    <w:right w:w="17" w:type="dxa"/>
                  </w:tcMar>
                </w:tcPr>
                <w:p w14:paraId="30CDAAFC" w14:textId="77777777" w:rsidR="00F4120B" w:rsidRPr="00400D8A" w:rsidRDefault="00F4120B" w:rsidP="00F4120B">
                  <w:pPr>
                    <w:spacing w:before="60" w:after="60"/>
                    <w:jc w:val="both"/>
                    <w:rPr>
                      <w:sz w:val="20"/>
                      <w:szCs w:val="20"/>
                    </w:rPr>
                  </w:pPr>
                  <w:r w:rsidRPr="00400D8A">
                    <w:rPr>
                      <w:sz w:val="20"/>
                      <w:szCs w:val="20"/>
                    </w:rPr>
                    <w:t>Horario preferente para recibir llamadas:</w:t>
                  </w:r>
                </w:p>
              </w:tc>
              <w:tc>
                <w:tcPr>
                  <w:tcW w:w="6385" w:type="dxa"/>
                  <w:gridSpan w:val="9"/>
                  <w:tcBorders>
                    <w:top w:val="single" w:sz="4" w:space="0" w:color="auto"/>
                    <w:bottom w:val="single" w:sz="4" w:space="0" w:color="auto"/>
                    <w:right w:val="single" w:sz="4" w:space="0" w:color="auto"/>
                  </w:tcBorders>
                </w:tcPr>
                <w:p w14:paraId="5D2547EF" w14:textId="77777777" w:rsidR="00F4120B" w:rsidRPr="00400D8A" w:rsidRDefault="00F4120B" w:rsidP="00F4120B">
                  <w:pPr>
                    <w:spacing w:before="60" w:after="60"/>
                    <w:jc w:val="both"/>
                    <w:rPr>
                      <w:sz w:val="20"/>
                      <w:szCs w:val="20"/>
                    </w:rPr>
                  </w:pPr>
                  <w:r w:rsidRPr="00400D8A">
                    <w:rPr>
                      <w:sz w:val="20"/>
                      <w:szCs w:val="20"/>
                    </w:rPr>
                    <w:fldChar w:fldCharType="begin">
                      <w:ffData>
                        <w:name w:val="Texto129"/>
                        <w:enabled/>
                        <w:calcOnExit w:val="0"/>
                        <w:textInput/>
                      </w:ffData>
                    </w:fldChar>
                  </w:r>
                  <w:bookmarkStart w:id="10" w:name="Texto129"/>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bookmarkEnd w:id="10"/>
                  <w:r w:rsidRPr="00400D8A">
                    <w:rPr>
                      <w:sz w:val="20"/>
                      <w:szCs w:val="20"/>
                    </w:rPr>
                    <w:t xml:space="preserve">                                                                                                            </w:t>
                  </w:r>
                </w:p>
              </w:tc>
              <w:tc>
                <w:tcPr>
                  <w:tcW w:w="284" w:type="dxa"/>
                  <w:tcBorders>
                    <w:top w:val="nil"/>
                    <w:bottom w:val="nil"/>
                    <w:right w:val="single" w:sz="4" w:space="0" w:color="auto"/>
                  </w:tcBorders>
                </w:tcPr>
                <w:p w14:paraId="7A45731D" w14:textId="77777777" w:rsidR="00F4120B" w:rsidRPr="00400D8A" w:rsidRDefault="00F4120B" w:rsidP="00F4120B">
                  <w:pPr>
                    <w:spacing w:before="60" w:after="60"/>
                    <w:jc w:val="both"/>
                    <w:rPr>
                      <w:sz w:val="20"/>
                      <w:szCs w:val="20"/>
                    </w:rPr>
                  </w:pPr>
                </w:p>
              </w:tc>
            </w:tr>
            <w:tr w:rsidR="00F4120B" w:rsidRPr="00400D8A" w14:paraId="7E4429F0" w14:textId="77777777" w:rsidTr="0094140C">
              <w:trPr>
                <w:trHeight w:val="70"/>
              </w:trPr>
              <w:tc>
                <w:tcPr>
                  <w:tcW w:w="10198" w:type="dxa"/>
                  <w:gridSpan w:val="16"/>
                  <w:tcBorders>
                    <w:top w:val="nil"/>
                    <w:bottom w:val="single" w:sz="4" w:space="0" w:color="auto"/>
                    <w:right w:val="single" w:sz="4" w:space="0" w:color="auto"/>
                  </w:tcBorders>
                </w:tcPr>
                <w:p w14:paraId="14B86112" w14:textId="77777777" w:rsidR="00F4120B" w:rsidRPr="00400D8A" w:rsidRDefault="00F4120B" w:rsidP="00F4120B">
                  <w:pPr>
                    <w:spacing w:after="60"/>
                    <w:rPr>
                      <w:b/>
                      <w:sz w:val="10"/>
                    </w:rPr>
                  </w:pPr>
                </w:p>
                <w:p w14:paraId="0070B108" w14:textId="77777777" w:rsidR="00F4120B" w:rsidRPr="00400D8A" w:rsidRDefault="00F4120B" w:rsidP="00F4120B">
                  <w:pPr>
                    <w:spacing w:after="60"/>
                    <w:rPr>
                      <w:sz w:val="20"/>
                      <w:szCs w:val="20"/>
                    </w:rPr>
                  </w:pPr>
                  <w:r w:rsidRPr="00400D8A">
                    <w:rPr>
                      <w:b/>
                      <w:sz w:val="20"/>
                    </w:rPr>
                    <w:t xml:space="preserve">El correo electrónico designado será el medio por el que desea recibir el aviso de notificación y en su caso, de pago. </w:t>
                  </w:r>
                </w:p>
              </w:tc>
            </w:tr>
          </w:tbl>
          <w:p w14:paraId="1809D893" w14:textId="77777777" w:rsidR="00E94C44" w:rsidRPr="001A5322" w:rsidRDefault="00E94C44" w:rsidP="001A5322">
            <w:pPr>
              <w:spacing w:after="60"/>
              <w:rPr>
                <w:sz w:val="20"/>
              </w:rPr>
            </w:pPr>
          </w:p>
        </w:tc>
      </w:tr>
    </w:tbl>
    <w:p w14:paraId="6997FF0C" w14:textId="77777777" w:rsidR="00B70D86" w:rsidRDefault="00B70D86" w:rsidP="00057982">
      <w:pPr>
        <w:rPr>
          <w:sz w:val="10"/>
        </w:rPr>
      </w:pPr>
    </w:p>
    <w:p w14:paraId="07206261" w14:textId="77777777" w:rsidR="00320269" w:rsidRDefault="00320269" w:rsidP="00057982">
      <w:pPr>
        <w:rPr>
          <w:sz w:val="10"/>
        </w:rPr>
      </w:pPr>
    </w:p>
    <w:p w14:paraId="006ACFC0" w14:textId="77777777" w:rsidR="00F4120B" w:rsidRDefault="00F4120B" w:rsidP="00F4120B">
      <w:pPr>
        <w:spacing w:after="60"/>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469"/>
        <w:gridCol w:w="347"/>
        <w:gridCol w:w="234"/>
        <w:gridCol w:w="1963"/>
        <w:gridCol w:w="1044"/>
        <w:gridCol w:w="228"/>
        <w:gridCol w:w="3490"/>
      </w:tblGrid>
      <w:tr w:rsidR="00F4120B" w:rsidRPr="00400D8A" w14:paraId="4030C5BA" w14:textId="77777777" w:rsidTr="001868A3">
        <w:trPr>
          <w:trHeight w:val="389"/>
          <w:jc w:val="center"/>
        </w:trPr>
        <w:tc>
          <w:tcPr>
            <w:tcW w:w="5000" w:type="pct"/>
            <w:gridSpan w:val="8"/>
            <w:shd w:val="clear" w:color="auto" w:fill="D0CECE" w:themeFill="background2" w:themeFillShade="E6"/>
            <w:tcMar>
              <w:top w:w="28" w:type="dxa"/>
              <w:bottom w:w="28" w:type="dxa"/>
            </w:tcMar>
            <w:vAlign w:val="center"/>
          </w:tcPr>
          <w:p w14:paraId="1CB0A82F" w14:textId="77777777" w:rsidR="00F4120B" w:rsidRPr="00400D8A" w:rsidRDefault="00F4120B" w:rsidP="0094140C">
            <w:pPr>
              <w:suppressAutoHyphens/>
              <w:jc w:val="center"/>
              <w:rPr>
                <w:b/>
                <w:sz w:val="20"/>
                <w:szCs w:val="20"/>
              </w:rPr>
            </w:pPr>
            <w:r w:rsidRPr="00400D8A">
              <w:rPr>
                <w:b/>
                <w:sz w:val="20"/>
                <w:szCs w:val="20"/>
              </w:rPr>
              <w:t>DATOS DE LA PERSONA REPRESENTANTE</w:t>
            </w:r>
          </w:p>
        </w:tc>
      </w:tr>
      <w:tr w:rsidR="00F4120B" w:rsidRPr="00400D8A" w14:paraId="6F68C046" w14:textId="77777777" w:rsidTr="0094140C">
        <w:trPr>
          <w:trHeight w:val="288"/>
          <w:jc w:val="center"/>
        </w:trPr>
        <w:tc>
          <w:tcPr>
            <w:tcW w:w="1701" w:type="pct"/>
            <w:gridSpan w:val="4"/>
            <w:shd w:val="clear" w:color="auto" w:fill="auto"/>
            <w:tcMar>
              <w:top w:w="28" w:type="dxa"/>
              <w:bottom w:w="28" w:type="dxa"/>
            </w:tcMar>
            <w:vAlign w:val="center"/>
          </w:tcPr>
          <w:p w14:paraId="2A1E4DD2" w14:textId="77777777" w:rsidR="00F4120B" w:rsidRPr="00400D8A" w:rsidRDefault="00F4120B" w:rsidP="0094140C">
            <w:pPr>
              <w:tabs>
                <w:tab w:val="left" w:pos="1581"/>
                <w:tab w:val="left" w:pos="5076"/>
              </w:tabs>
              <w:suppressAutoHyphens/>
              <w:rPr>
                <w:sz w:val="20"/>
                <w:szCs w:val="20"/>
              </w:rPr>
            </w:pPr>
            <w:r w:rsidRPr="00400D8A">
              <w:rPr>
                <w:sz w:val="20"/>
                <w:szCs w:val="20"/>
              </w:rPr>
              <w:t xml:space="preserve">NIF </w:t>
            </w:r>
            <w:r w:rsidRPr="00400D8A">
              <w:rPr>
                <w:sz w:val="20"/>
                <w:szCs w:val="20"/>
              </w:rPr>
              <w:fldChar w:fldCharType="begin">
                <w:ffData>
                  <w:name w:val="Casilla14"/>
                  <w:enabled/>
                  <w:calcOnExit w:val="0"/>
                  <w:checkBox>
                    <w:sizeAuto/>
                    <w:default w:val="0"/>
                  </w:checkBox>
                </w:ffData>
              </w:fldChar>
            </w:r>
            <w:r w:rsidRPr="00400D8A">
              <w:rPr>
                <w:sz w:val="20"/>
                <w:szCs w:val="20"/>
              </w:rPr>
              <w:instrText xml:space="preserve"> FORMCHECKBOX </w:instrText>
            </w:r>
            <w:r w:rsidR="00FC11E2">
              <w:rPr>
                <w:sz w:val="20"/>
                <w:szCs w:val="20"/>
              </w:rPr>
            </w:r>
            <w:r w:rsidR="00FC11E2">
              <w:rPr>
                <w:sz w:val="20"/>
                <w:szCs w:val="20"/>
              </w:rPr>
              <w:fldChar w:fldCharType="separate"/>
            </w:r>
            <w:r w:rsidRPr="00400D8A">
              <w:rPr>
                <w:sz w:val="20"/>
                <w:szCs w:val="20"/>
              </w:rPr>
              <w:fldChar w:fldCharType="end"/>
            </w:r>
            <w:r w:rsidRPr="00400D8A">
              <w:rPr>
                <w:sz w:val="20"/>
                <w:szCs w:val="20"/>
              </w:rPr>
              <w:t xml:space="preserve">  </w:t>
            </w:r>
            <w:r w:rsidRPr="00400D8A">
              <w:rPr>
                <w:sz w:val="20"/>
                <w:szCs w:val="20"/>
              </w:rPr>
              <w:tab/>
              <w:t xml:space="preserve">Pasaporte/NIE </w:t>
            </w:r>
            <w:r w:rsidRPr="00400D8A">
              <w:rPr>
                <w:sz w:val="20"/>
                <w:szCs w:val="20"/>
              </w:rPr>
              <w:fldChar w:fldCharType="begin">
                <w:ffData>
                  <w:name w:val="Casilla15"/>
                  <w:enabled/>
                  <w:calcOnExit w:val="0"/>
                  <w:checkBox>
                    <w:sizeAuto/>
                    <w:default w:val="0"/>
                  </w:checkBox>
                </w:ffData>
              </w:fldChar>
            </w:r>
            <w:r w:rsidRPr="00400D8A">
              <w:rPr>
                <w:sz w:val="20"/>
                <w:szCs w:val="20"/>
              </w:rPr>
              <w:instrText xml:space="preserve"> FORMCHECKBOX </w:instrText>
            </w:r>
            <w:r w:rsidR="00FC11E2">
              <w:rPr>
                <w:sz w:val="20"/>
                <w:szCs w:val="20"/>
              </w:rPr>
            </w:r>
            <w:r w:rsidR="00FC11E2">
              <w:rPr>
                <w:sz w:val="20"/>
                <w:szCs w:val="20"/>
              </w:rPr>
              <w:fldChar w:fldCharType="separate"/>
            </w:r>
            <w:r w:rsidRPr="00400D8A">
              <w:rPr>
                <w:sz w:val="20"/>
                <w:szCs w:val="20"/>
              </w:rPr>
              <w:fldChar w:fldCharType="end"/>
            </w:r>
          </w:p>
        </w:tc>
        <w:tc>
          <w:tcPr>
            <w:tcW w:w="3299" w:type="pct"/>
            <w:gridSpan w:val="4"/>
            <w:shd w:val="clear" w:color="auto" w:fill="auto"/>
            <w:vAlign w:val="center"/>
          </w:tcPr>
          <w:p w14:paraId="679C39F8" w14:textId="77777777" w:rsidR="00F4120B" w:rsidRPr="00400D8A" w:rsidRDefault="00F4120B" w:rsidP="0094140C">
            <w:pPr>
              <w:tabs>
                <w:tab w:val="left" w:pos="1992"/>
                <w:tab w:val="left" w:pos="2880"/>
                <w:tab w:val="left" w:pos="5076"/>
              </w:tabs>
              <w:suppressAutoHyphens/>
              <w:ind w:left="280"/>
              <w:rPr>
                <w:sz w:val="20"/>
                <w:szCs w:val="20"/>
              </w:rPr>
            </w:pPr>
            <w:r w:rsidRPr="00400D8A">
              <w:rPr>
                <w:sz w:val="20"/>
                <w:szCs w:val="20"/>
              </w:rPr>
              <w:t xml:space="preserve">Número de documento: </w:t>
            </w:r>
            <w:r w:rsidRPr="00400D8A">
              <w:rPr>
                <w:sz w:val="20"/>
                <w:szCs w:val="20"/>
              </w:rPr>
              <w:fldChar w:fldCharType="begin">
                <w:ffData>
                  <w:name w:val="Texto1"/>
                  <w:enabled/>
                  <w:calcOnExit w:val="0"/>
                  <w:textInput/>
                </w:ffData>
              </w:fldChar>
            </w:r>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p>
        </w:tc>
      </w:tr>
      <w:tr w:rsidR="00F4120B" w:rsidRPr="00400D8A" w14:paraId="4FB1ECE2" w14:textId="77777777" w:rsidTr="0094140C">
        <w:trPr>
          <w:trHeight w:val="417"/>
          <w:jc w:val="center"/>
        </w:trPr>
        <w:tc>
          <w:tcPr>
            <w:tcW w:w="1416" w:type="pct"/>
            <w:gridSpan w:val="2"/>
            <w:shd w:val="clear" w:color="auto" w:fill="auto"/>
            <w:tcMar>
              <w:top w:w="28" w:type="dxa"/>
              <w:bottom w:w="28" w:type="dxa"/>
            </w:tcMar>
          </w:tcPr>
          <w:p w14:paraId="20A52DD3" w14:textId="77777777" w:rsidR="00F4120B" w:rsidRPr="00400D8A" w:rsidRDefault="00F4120B" w:rsidP="0094140C">
            <w:pPr>
              <w:suppressAutoHyphens/>
              <w:jc w:val="both"/>
              <w:rPr>
                <w:sz w:val="20"/>
                <w:szCs w:val="20"/>
              </w:rPr>
            </w:pPr>
            <w:r w:rsidRPr="00400D8A">
              <w:rPr>
                <w:sz w:val="20"/>
                <w:szCs w:val="20"/>
              </w:rPr>
              <w:t xml:space="preserve">Nombre: </w:t>
            </w:r>
          </w:p>
          <w:p w14:paraId="7BDBBCCF" w14:textId="77777777" w:rsidR="00F4120B" w:rsidRPr="00400D8A" w:rsidRDefault="00F4120B" w:rsidP="0094140C">
            <w:pPr>
              <w:rPr>
                <w:sz w:val="20"/>
                <w:szCs w:val="20"/>
              </w:rPr>
            </w:pPr>
            <w:r w:rsidRPr="00400D8A">
              <w:rPr>
                <w:sz w:val="20"/>
                <w:szCs w:val="20"/>
              </w:rPr>
              <w:fldChar w:fldCharType="begin">
                <w:ffData>
                  <w:name w:val="Texto2"/>
                  <w:enabled/>
                  <w:calcOnExit w:val="0"/>
                  <w:textInput/>
                </w:ffData>
              </w:fldChar>
            </w:r>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p>
        </w:tc>
        <w:tc>
          <w:tcPr>
            <w:tcW w:w="1760" w:type="pct"/>
            <w:gridSpan w:val="4"/>
            <w:shd w:val="clear" w:color="auto" w:fill="auto"/>
            <w:tcMar>
              <w:top w:w="28" w:type="dxa"/>
              <w:bottom w:w="28" w:type="dxa"/>
            </w:tcMar>
          </w:tcPr>
          <w:p w14:paraId="37E74424" w14:textId="77777777" w:rsidR="00F4120B" w:rsidRPr="00400D8A" w:rsidRDefault="00F4120B" w:rsidP="0094140C">
            <w:pPr>
              <w:suppressAutoHyphens/>
              <w:jc w:val="both"/>
              <w:rPr>
                <w:sz w:val="20"/>
                <w:szCs w:val="20"/>
              </w:rPr>
            </w:pPr>
            <w:r w:rsidRPr="00400D8A">
              <w:rPr>
                <w:sz w:val="20"/>
                <w:szCs w:val="20"/>
              </w:rPr>
              <w:t>1º Apellido:</w:t>
            </w:r>
          </w:p>
          <w:p w14:paraId="3E2DE521" w14:textId="77777777" w:rsidR="00F4120B" w:rsidRPr="00400D8A" w:rsidRDefault="00F4120B" w:rsidP="0094140C">
            <w:pPr>
              <w:rPr>
                <w:sz w:val="20"/>
                <w:szCs w:val="20"/>
              </w:rPr>
            </w:pPr>
            <w:r w:rsidRPr="00400D8A">
              <w:rPr>
                <w:sz w:val="20"/>
                <w:szCs w:val="20"/>
              </w:rPr>
              <w:fldChar w:fldCharType="begin">
                <w:ffData>
                  <w:name w:val="Texto3"/>
                  <w:enabled/>
                  <w:calcOnExit w:val="0"/>
                  <w:textInput/>
                </w:ffData>
              </w:fldChar>
            </w:r>
            <w:r w:rsidRPr="00400D8A">
              <w:rPr>
                <w:sz w:val="20"/>
                <w:szCs w:val="20"/>
              </w:rPr>
              <w:instrText xml:space="preserve"> FORMTEXT </w:instrText>
            </w:r>
            <w:r w:rsidRPr="00400D8A">
              <w:rPr>
                <w:sz w:val="20"/>
                <w:szCs w:val="20"/>
              </w:rPr>
            </w:r>
            <w:r w:rsidRPr="00400D8A">
              <w:rPr>
                <w:sz w:val="20"/>
                <w:szCs w:val="20"/>
              </w:rPr>
              <w:fldChar w:fldCharType="separate"/>
            </w:r>
            <w:r w:rsidRPr="00400D8A">
              <w:rPr>
                <w:sz w:val="20"/>
                <w:szCs w:val="20"/>
              </w:rPr>
              <w:t> </w:t>
            </w:r>
            <w:r w:rsidRPr="00400D8A">
              <w:rPr>
                <w:sz w:val="20"/>
                <w:szCs w:val="20"/>
              </w:rPr>
              <w:t> </w:t>
            </w:r>
            <w:r w:rsidRPr="00400D8A">
              <w:rPr>
                <w:sz w:val="20"/>
                <w:szCs w:val="20"/>
              </w:rPr>
              <w:t> </w:t>
            </w:r>
            <w:r w:rsidRPr="00400D8A">
              <w:rPr>
                <w:sz w:val="20"/>
                <w:szCs w:val="20"/>
              </w:rPr>
              <w:t> </w:t>
            </w:r>
            <w:r w:rsidRPr="00400D8A">
              <w:rPr>
                <w:sz w:val="20"/>
                <w:szCs w:val="20"/>
              </w:rPr>
              <w:t> </w:t>
            </w:r>
            <w:r w:rsidRPr="00400D8A">
              <w:rPr>
                <w:sz w:val="20"/>
                <w:szCs w:val="20"/>
              </w:rPr>
              <w:fldChar w:fldCharType="end"/>
            </w:r>
          </w:p>
        </w:tc>
        <w:tc>
          <w:tcPr>
            <w:tcW w:w="1825" w:type="pct"/>
            <w:gridSpan w:val="2"/>
            <w:shd w:val="clear" w:color="auto" w:fill="auto"/>
          </w:tcPr>
          <w:p w14:paraId="01BC0AD8" w14:textId="77777777" w:rsidR="00F4120B" w:rsidRPr="00400D8A" w:rsidRDefault="00F4120B" w:rsidP="0094140C">
            <w:pPr>
              <w:suppressAutoHyphens/>
              <w:jc w:val="both"/>
              <w:rPr>
                <w:sz w:val="20"/>
                <w:szCs w:val="20"/>
              </w:rPr>
            </w:pPr>
            <w:r w:rsidRPr="00400D8A">
              <w:rPr>
                <w:sz w:val="20"/>
                <w:szCs w:val="20"/>
              </w:rPr>
              <w:t>2º Apellido</w:t>
            </w:r>
          </w:p>
          <w:p w14:paraId="25F8AA81" w14:textId="77777777" w:rsidR="00F4120B" w:rsidRPr="00400D8A" w:rsidRDefault="00F4120B" w:rsidP="0094140C">
            <w:pPr>
              <w:rPr>
                <w:sz w:val="20"/>
                <w:szCs w:val="20"/>
              </w:rPr>
            </w:pPr>
            <w:r w:rsidRPr="00400D8A">
              <w:rPr>
                <w:sz w:val="20"/>
                <w:szCs w:val="20"/>
              </w:rPr>
              <w:fldChar w:fldCharType="begin">
                <w:ffData>
                  <w:name w:val="Texto4"/>
                  <w:enabled/>
                  <w:calcOnExit w:val="0"/>
                  <w:textInput/>
                </w:ffData>
              </w:fldChar>
            </w:r>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p>
        </w:tc>
      </w:tr>
      <w:tr w:rsidR="00F4120B" w:rsidRPr="00400D8A" w14:paraId="6CF6CE13" w14:textId="77777777" w:rsidTr="0094140C">
        <w:trPr>
          <w:trHeight w:val="417"/>
          <w:jc w:val="center"/>
        </w:trPr>
        <w:tc>
          <w:tcPr>
            <w:tcW w:w="5000" w:type="pct"/>
            <w:gridSpan w:val="8"/>
            <w:shd w:val="clear" w:color="auto" w:fill="auto"/>
          </w:tcPr>
          <w:p w14:paraId="77D978A8" w14:textId="77777777" w:rsidR="00F4120B" w:rsidRPr="00400D8A" w:rsidRDefault="00F4120B" w:rsidP="0094140C">
            <w:pPr>
              <w:spacing w:before="60" w:after="120"/>
              <w:jc w:val="both"/>
              <w:rPr>
                <w:sz w:val="20"/>
                <w:szCs w:val="20"/>
              </w:rPr>
            </w:pPr>
            <w:r w:rsidRPr="00400D8A">
              <w:rPr>
                <w:position w:val="-4"/>
                <w:sz w:val="20"/>
                <w:szCs w:val="20"/>
                <w:lang w:val="es-ES" w:eastAsia="es-ES"/>
              </w:rPr>
              <w:t xml:space="preserve">Hombre </w:t>
            </w:r>
            <w:r w:rsidRPr="00400D8A">
              <w:rPr>
                <w:sz w:val="20"/>
                <w:szCs w:val="20"/>
                <w:lang w:val="es-ES" w:eastAsia="es-ES"/>
              </w:rPr>
              <w:t xml:space="preserve"> </w:t>
            </w:r>
            <w:r w:rsidRPr="00400D8A">
              <w:rPr>
                <w:position w:val="-4"/>
                <w:sz w:val="26"/>
                <w:szCs w:val="26"/>
                <w:lang w:val="es-ES" w:eastAsia="es-ES"/>
              </w:rPr>
              <w:fldChar w:fldCharType="begin">
                <w:ffData>
                  <w:name w:val="Casilla9"/>
                  <w:enabled/>
                  <w:calcOnExit w:val="0"/>
                  <w:checkBox>
                    <w:sizeAuto/>
                    <w:default w:val="0"/>
                  </w:checkBox>
                </w:ffData>
              </w:fldChar>
            </w:r>
            <w:r w:rsidRPr="00400D8A">
              <w:rPr>
                <w:position w:val="-4"/>
                <w:sz w:val="26"/>
                <w:szCs w:val="26"/>
                <w:lang w:val="es-ES" w:eastAsia="es-ES"/>
              </w:rPr>
              <w:instrText xml:space="preserve"> FORMCHECKBOX </w:instrText>
            </w:r>
            <w:r w:rsidR="00FC11E2">
              <w:rPr>
                <w:position w:val="-4"/>
                <w:sz w:val="26"/>
                <w:szCs w:val="26"/>
                <w:lang w:val="es-ES" w:eastAsia="es-ES"/>
              </w:rPr>
            </w:r>
            <w:r w:rsidR="00FC11E2">
              <w:rPr>
                <w:position w:val="-4"/>
                <w:sz w:val="26"/>
                <w:szCs w:val="26"/>
                <w:lang w:val="es-ES" w:eastAsia="es-ES"/>
              </w:rPr>
              <w:fldChar w:fldCharType="separate"/>
            </w:r>
            <w:r w:rsidRPr="00400D8A">
              <w:rPr>
                <w:position w:val="-4"/>
                <w:sz w:val="26"/>
                <w:szCs w:val="26"/>
                <w:lang w:val="es-ES" w:eastAsia="es-ES"/>
              </w:rPr>
              <w:fldChar w:fldCharType="end"/>
            </w:r>
            <w:r w:rsidRPr="00400D8A">
              <w:rPr>
                <w:position w:val="-4"/>
                <w:sz w:val="26"/>
                <w:szCs w:val="26"/>
                <w:lang w:val="es-ES" w:eastAsia="es-ES"/>
              </w:rPr>
              <w:t xml:space="preserve">  </w:t>
            </w:r>
            <w:r w:rsidRPr="00400D8A">
              <w:rPr>
                <w:position w:val="-4"/>
                <w:sz w:val="20"/>
                <w:szCs w:val="20"/>
                <w:lang w:val="es-ES" w:eastAsia="es-ES"/>
              </w:rPr>
              <w:t xml:space="preserve">Mujer </w:t>
            </w:r>
            <w:r w:rsidRPr="00400D8A">
              <w:rPr>
                <w:sz w:val="20"/>
                <w:szCs w:val="20"/>
                <w:lang w:val="es-ES" w:eastAsia="es-ES"/>
              </w:rPr>
              <w:t xml:space="preserve"> </w:t>
            </w:r>
            <w:r w:rsidRPr="00400D8A">
              <w:rPr>
                <w:position w:val="-4"/>
                <w:sz w:val="26"/>
                <w:szCs w:val="26"/>
                <w:lang w:val="es-ES" w:eastAsia="es-ES"/>
              </w:rPr>
              <w:fldChar w:fldCharType="begin">
                <w:ffData>
                  <w:name w:val="Casilla9"/>
                  <w:enabled/>
                  <w:calcOnExit w:val="0"/>
                  <w:checkBox>
                    <w:sizeAuto/>
                    <w:default w:val="0"/>
                  </w:checkBox>
                </w:ffData>
              </w:fldChar>
            </w:r>
            <w:r w:rsidRPr="00400D8A">
              <w:rPr>
                <w:position w:val="-4"/>
                <w:sz w:val="26"/>
                <w:szCs w:val="26"/>
                <w:lang w:val="es-ES" w:eastAsia="es-ES"/>
              </w:rPr>
              <w:instrText xml:space="preserve"> FORMCHECKBOX </w:instrText>
            </w:r>
            <w:r w:rsidR="00FC11E2">
              <w:rPr>
                <w:position w:val="-4"/>
                <w:sz w:val="26"/>
                <w:szCs w:val="26"/>
                <w:lang w:val="es-ES" w:eastAsia="es-ES"/>
              </w:rPr>
            </w:r>
            <w:r w:rsidR="00FC11E2">
              <w:rPr>
                <w:position w:val="-4"/>
                <w:sz w:val="26"/>
                <w:szCs w:val="26"/>
                <w:lang w:val="es-ES" w:eastAsia="es-ES"/>
              </w:rPr>
              <w:fldChar w:fldCharType="separate"/>
            </w:r>
            <w:r w:rsidRPr="00400D8A">
              <w:rPr>
                <w:position w:val="-4"/>
                <w:sz w:val="26"/>
                <w:szCs w:val="26"/>
                <w:lang w:val="es-ES" w:eastAsia="es-ES"/>
              </w:rPr>
              <w:fldChar w:fldCharType="end"/>
            </w:r>
          </w:p>
        </w:tc>
      </w:tr>
      <w:tr w:rsidR="00F4120B" w:rsidRPr="00400D8A" w14:paraId="15003776" w14:textId="77777777" w:rsidTr="0094140C">
        <w:trPr>
          <w:trHeight w:val="417"/>
          <w:jc w:val="center"/>
        </w:trPr>
        <w:tc>
          <w:tcPr>
            <w:tcW w:w="5000" w:type="pct"/>
            <w:gridSpan w:val="8"/>
            <w:shd w:val="clear" w:color="auto" w:fill="auto"/>
          </w:tcPr>
          <w:p w14:paraId="534C9148" w14:textId="77777777" w:rsidR="00F4120B" w:rsidRPr="00400D8A" w:rsidRDefault="00F4120B" w:rsidP="0094140C">
            <w:pPr>
              <w:suppressAutoHyphens/>
              <w:jc w:val="both"/>
              <w:rPr>
                <w:sz w:val="20"/>
                <w:szCs w:val="20"/>
              </w:rPr>
            </w:pPr>
            <w:r w:rsidRPr="00400D8A">
              <w:rPr>
                <w:sz w:val="20"/>
                <w:szCs w:val="20"/>
              </w:rPr>
              <w:t>Domicilio:</w:t>
            </w:r>
          </w:p>
          <w:p w14:paraId="3B6E6407" w14:textId="77777777" w:rsidR="00F4120B" w:rsidRPr="00400D8A" w:rsidRDefault="00F4120B" w:rsidP="0094140C">
            <w:pPr>
              <w:suppressAutoHyphens/>
              <w:jc w:val="both"/>
              <w:rPr>
                <w:sz w:val="20"/>
                <w:szCs w:val="20"/>
              </w:rPr>
            </w:pPr>
            <w:r w:rsidRPr="00400D8A">
              <w:rPr>
                <w:sz w:val="20"/>
                <w:szCs w:val="20"/>
              </w:rPr>
              <w:fldChar w:fldCharType="begin">
                <w:ffData>
                  <w:name w:val="Texto17"/>
                  <w:enabled/>
                  <w:calcOnExit w:val="0"/>
                  <w:textInput/>
                </w:ffData>
              </w:fldChar>
            </w:r>
            <w:bookmarkStart w:id="11" w:name="Texto17"/>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bookmarkEnd w:id="11"/>
          </w:p>
        </w:tc>
      </w:tr>
      <w:tr w:rsidR="00F4120B" w:rsidRPr="00400D8A" w14:paraId="1895DD73" w14:textId="77777777" w:rsidTr="0094140C">
        <w:trPr>
          <w:trHeight w:val="417"/>
          <w:jc w:val="center"/>
        </w:trPr>
        <w:tc>
          <w:tcPr>
            <w:tcW w:w="1586" w:type="pct"/>
            <w:gridSpan w:val="3"/>
            <w:shd w:val="clear" w:color="auto" w:fill="auto"/>
          </w:tcPr>
          <w:p w14:paraId="445C7851" w14:textId="77777777" w:rsidR="00F4120B" w:rsidRPr="00400D8A" w:rsidRDefault="00F4120B" w:rsidP="0094140C">
            <w:pPr>
              <w:suppressAutoHyphens/>
              <w:jc w:val="both"/>
              <w:rPr>
                <w:sz w:val="20"/>
                <w:szCs w:val="20"/>
              </w:rPr>
            </w:pPr>
            <w:r w:rsidRPr="00400D8A">
              <w:rPr>
                <w:sz w:val="20"/>
                <w:szCs w:val="20"/>
              </w:rPr>
              <w:t>Provincia:</w:t>
            </w:r>
          </w:p>
          <w:p w14:paraId="2A809C16" w14:textId="77777777" w:rsidR="00F4120B" w:rsidRPr="00400D8A" w:rsidRDefault="00F4120B" w:rsidP="0094140C">
            <w:pPr>
              <w:suppressAutoHyphens/>
              <w:jc w:val="both"/>
              <w:rPr>
                <w:sz w:val="20"/>
                <w:szCs w:val="20"/>
              </w:rPr>
            </w:pPr>
            <w:r w:rsidRPr="00400D8A">
              <w:rPr>
                <w:sz w:val="20"/>
                <w:szCs w:val="20"/>
              </w:rPr>
              <w:fldChar w:fldCharType="begin">
                <w:ffData>
                  <w:name w:val="Texto8"/>
                  <w:enabled/>
                  <w:calcOnExit w:val="0"/>
                  <w:textInput/>
                </w:ffData>
              </w:fldChar>
            </w:r>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p>
        </w:tc>
        <w:tc>
          <w:tcPr>
            <w:tcW w:w="1702" w:type="pct"/>
            <w:gridSpan w:val="4"/>
            <w:shd w:val="clear" w:color="auto" w:fill="auto"/>
          </w:tcPr>
          <w:p w14:paraId="22F0B79C" w14:textId="77777777" w:rsidR="00F4120B" w:rsidRPr="00400D8A" w:rsidRDefault="00F4120B" w:rsidP="0094140C">
            <w:pPr>
              <w:suppressAutoHyphens/>
              <w:jc w:val="both"/>
              <w:rPr>
                <w:sz w:val="20"/>
                <w:szCs w:val="20"/>
              </w:rPr>
            </w:pPr>
            <w:r w:rsidRPr="00400D8A">
              <w:rPr>
                <w:sz w:val="20"/>
                <w:szCs w:val="20"/>
              </w:rPr>
              <w:t>C.P.:</w:t>
            </w:r>
          </w:p>
          <w:p w14:paraId="07C09752" w14:textId="77777777" w:rsidR="00F4120B" w:rsidRPr="00400D8A" w:rsidRDefault="00F4120B" w:rsidP="0094140C">
            <w:pPr>
              <w:suppressAutoHyphens/>
              <w:jc w:val="both"/>
              <w:rPr>
                <w:sz w:val="20"/>
                <w:szCs w:val="20"/>
              </w:rPr>
            </w:pPr>
            <w:r w:rsidRPr="00400D8A">
              <w:rPr>
                <w:sz w:val="20"/>
                <w:szCs w:val="20"/>
              </w:rPr>
              <w:fldChar w:fldCharType="begin">
                <w:ffData>
                  <w:name w:val="Texto9"/>
                  <w:enabled/>
                  <w:calcOnExit w:val="0"/>
                  <w:textInput>
                    <w:maxLength w:val="9"/>
                  </w:textInput>
                </w:ffData>
              </w:fldChar>
            </w:r>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p>
        </w:tc>
        <w:tc>
          <w:tcPr>
            <w:tcW w:w="1712" w:type="pct"/>
            <w:shd w:val="clear" w:color="auto" w:fill="auto"/>
          </w:tcPr>
          <w:p w14:paraId="0279C862" w14:textId="77777777" w:rsidR="00F4120B" w:rsidRPr="00400D8A" w:rsidRDefault="00F4120B" w:rsidP="0094140C">
            <w:pPr>
              <w:suppressAutoHyphens/>
              <w:jc w:val="both"/>
              <w:rPr>
                <w:sz w:val="20"/>
                <w:szCs w:val="20"/>
              </w:rPr>
            </w:pPr>
            <w:r w:rsidRPr="00400D8A">
              <w:rPr>
                <w:sz w:val="20"/>
                <w:szCs w:val="20"/>
              </w:rPr>
              <w:t>Población:</w:t>
            </w:r>
          </w:p>
          <w:p w14:paraId="150915CC" w14:textId="77777777" w:rsidR="00F4120B" w:rsidRPr="00400D8A" w:rsidRDefault="00F4120B" w:rsidP="0094140C">
            <w:pPr>
              <w:suppressAutoHyphens/>
              <w:jc w:val="both"/>
              <w:rPr>
                <w:sz w:val="20"/>
                <w:szCs w:val="20"/>
              </w:rPr>
            </w:pPr>
            <w:r w:rsidRPr="00400D8A">
              <w:rPr>
                <w:sz w:val="20"/>
                <w:szCs w:val="20"/>
              </w:rPr>
              <w:fldChar w:fldCharType="begin">
                <w:ffData>
                  <w:name w:val="Texto10"/>
                  <w:enabled/>
                  <w:calcOnExit w:val="0"/>
                  <w:textInput/>
                </w:ffData>
              </w:fldChar>
            </w:r>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p>
        </w:tc>
      </w:tr>
      <w:tr w:rsidR="00F4120B" w:rsidRPr="00400D8A" w14:paraId="45D14875" w14:textId="77777777" w:rsidTr="0094140C">
        <w:trPr>
          <w:trHeight w:val="417"/>
          <w:jc w:val="center"/>
        </w:trPr>
        <w:tc>
          <w:tcPr>
            <w:tcW w:w="1186" w:type="pct"/>
            <w:shd w:val="clear" w:color="auto" w:fill="auto"/>
          </w:tcPr>
          <w:p w14:paraId="485D40F2" w14:textId="77777777" w:rsidR="00F4120B" w:rsidRPr="00400D8A" w:rsidRDefault="00F4120B" w:rsidP="0094140C">
            <w:pPr>
              <w:suppressAutoHyphens/>
              <w:jc w:val="both"/>
              <w:rPr>
                <w:sz w:val="20"/>
                <w:szCs w:val="20"/>
              </w:rPr>
            </w:pPr>
            <w:r w:rsidRPr="00400D8A">
              <w:rPr>
                <w:sz w:val="20"/>
                <w:szCs w:val="20"/>
              </w:rPr>
              <w:t>Teléfono:</w:t>
            </w:r>
          </w:p>
          <w:p w14:paraId="3C915849" w14:textId="77777777" w:rsidR="00F4120B" w:rsidRPr="00400D8A" w:rsidRDefault="00F4120B" w:rsidP="0094140C">
            <w:pPr>
              <w:suppressAutoHyphens/>
              <w:jc w:val="both"/>
              <w:rPr>
                <w:sz w:val="20"/>
                <w:szCs w:val="20"/>
              </w:rPr>
            </w:pPr>
            <w:r w:rsidRPr="00400D8A">
              <w:rPr>
                <w:sz w:val="20"/>
                <w:szCs w:val="20"/>
              </w:rPr>
              <w:fldChar w:fldCharType="begin">
                <w:ffData>
                  <w:name w:val="Texto11"/>
                  <w:enabled/>
                  <w:calcOnExit w:val="0"/>
                  <w:textInput/>
                </w:ffData>
              </w:fldChar>
            </w:r>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p>
        </w:tc>
        <w:tc>
          <w:tcPr>
            <w:tcW w:w="1478" w:type="pct"/>
            <w:gridSpan w:val="4"/>
            <w:shd w:val="clear" w:color="auto" w:fill="auto"/>
          </w:tcPr>
          <w:p w14:paraId="2EF4B03A" w14:textId="77777777" w:rsidR="00F4120B" w:rsidRPr="00400D8A" w:rsidRDefault="00F4120B" w:rsidP="0094140C">
            <w:pPr>
              <w:suppressAutoHyphens/>
              <w:jc w:val="both"/>
              <w:rPr>
                <w:sz w:val="20"/>
                <w:szCs w:val="20"/>
              </w:rPr>
            </w:pPr>
            <w:r w:rsidRPr="00400D8A">
              <w:rPr>
                <w:sz w:val="20"/>
                <w:szCs w:val="20"/>
              </w:rPr>
              <w:t>Teléfono móvil:</w:t>
            </w:r>
          </w:p>
          <w:p w14:paraId="7C197463" w14:textId="77777777" w:rsidR="00F4120B" w:rsidRPr="00400D8A" w:rsidRDefault="00F4120B" w:rsidP="0094140C">
            <w:pPr>
              <w:suppressAutoHyphens/>
              <w:jc w:val="both"/>
              <w:rPr>
                <w:sz w:val="20"/>
                <w:szCs w:val="20"/>
              </w:rPr>
            </w:pPr>
            <w:r w:rsidRPr="00400D8A">
              <w:rPr>
                <w:sz w:val="20"/>
                <w:szCs w:val="20"/>
              </w:rPr>
              <w:fldChar w:fldCharType="begin">
                <w:ffData>
                  <w:name w:val="Texto12"/>
                  <w:enabled/>
                  <w:calcOnExit w:val="0"/>
                  <w:textInput/>
                </w:ffData>
              </w:fldChar>
            </w:r>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p>
        </w:tc>
        <w:tc>
          <w:tcPr>
            <w:tcW w:w="2336" w:type="pct"/>
            <w:gridSpan w:val="3"/>
            <w:shd w:val="clear" w:color="auto" w:fill="auto"/>
          </w:tcPr>
          <w:p w14:paraId="7792F991" w14:textId="77777777" w:rsidR="00F4120B" w:rsidRPr="00400D8A" w:rsidRDefault="00F4120B" w:rsidP="0094140C">
            <w:pPr>
              <w:suppressAutoHyphens/>
              <w:jc w:val="both"/>
              <w:rPr>
                <w:sz w:val="20"/>
                <w:szCs w:val="20"/>
              </w:rPr>
            </w:pPr>
            <w:r w:rsidRPr="00400D8A">
              <w:rPr>
                <w:sz w:val="20"/>
                <w:szCs w:val="20"/>
              </w:rPr>
              <w:t>Correo electrónico:</w:t>
            </w:r>
          </w:p>
          <w:p w14:paraId="5C7D1667" w14:textId="77777777" w:rsidR="00F4120B" w:rsidRPr="00400D8A" w:rsidRDefault="00F4120B" w:rsidP="0094140C">
            <w:pPr>
              <w:suppressAutoHyphens/>
              <w:jc w:val="both"/>
              <w:rPr>
                <w:sz w:val="20"/>
                <w:szCs w:val="20"/>
              </w:rPr>
            </w:pPr>
            <w:r w:rsidRPr="00400D8A">
              <w:rPr>
                <w:sz w:val="20"/>
                <w:szCs w:val="20"/>
              </w:rPr>
              <w:fldChar w:fldCharType="begin">
                <w:ffData>
                  <w:name w:val="Texto13"/>
                  <w:enabled/>
                  <w:calcOnExit w:val="0"/>
                  <w:textInput/>
                </w:ffData>
              </w:fldChar>
            </w:r>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p>
        </w:tc>
      </w:tr>
    </w:tbl>
    <w:p w14:paraId="08D57E95" w14:textId="77777777" w:rsidR="00F4120B" w:rsidRPr="00400D8A" w:rsidRDefault="00F4120B" w:rsidP="00F4120B">
      <w:pPr>
        <w:spacing w:after="60"/>
        <w:jc w:val="both"/>
        <w:rPr>
          <w:b/>
          <w:sz w:val="20"/>
        </w:rPr>
      </w:pPr>
      <w:r w:rsidRPr="00400D8A">
        <w:rPr>
          <w:b/>
          <w:sz w:val="20"/>
        </w:rPr>
        <w:t>Si existe representante, las comunicaciones que deriven de este escrito se realizarán con el/la representante designado/a por la persona interesada.</w:t>
      </w:r>
    </w:p>
    <w:p w14:paraId="0165D7F3" w14:textId="77777777" w:rsidR="00F4120B" w:rsidRDefault="00F4120B" w:rsidP="00F4120B">
      <w:pPr>
        <w:spacing w:after="60"/>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F4120B" w:rsidRPr="00400D8A" w14:paraId="77287F7C" w14:textId="77777777" w:rsidTr="001868A3">
        <w:trPr>
          <w:trHeight w:val="389"/>
          <w:jc w:val="center"/>
        </w:trPr>
        <w:tc>
          <w:tcPr>
            <w:tcW w:w="5000" w:type="pct"/>
            <w:shd w:val="clear" w:color="auto" w:fill="D0CECE" w:themeFill="background2" w:themeFillShade="E6"/>
            <w:tcMar>
              <w:top w:w="28" w:type="dxa"/>
              <w:bottom w:w="28" w:type="dxa"/>
            </w:tcMar>
            <w:vAlign w:val="center"/>
          </w:tcPr>
          <w:p w14:paraId="3B1A3322" w14:textId="77777777" w:rsidR="00F4120B" w:rsidRPr="00400D8A" w:rsidRDefault="00F4120B" w:rsidP="0094140C">
            <w:pPr>
              <w:suppressAutoHyphens/>
              <w:jc w:val="center"/>
              <w:rPr>
                <w:b/>
                <w:sz w:val="20"/>
                <w:szCs w:val="20"/>
              </w:rPr>
            </w:pPr>
            <w:r w:rsidRPr="00400D8A">
              <w:rPr>
                <w:b/>
                <w:sz w:val="20"/>
                <w:szCs w:val="20"/>
              </w:rPr>
              <w:t>MEDIO PARA RECIBIR RESPUESTA</w:t>
            </w:r>
          </w:p>
        </w:tc>
      </w:tr>
      <w:tr w:rsidR="00F4120B" w:rsidRPr="00400D8A" w14:paraId="57766C73" w14:textId="77777777" w:rsidTr="001868A3">
        <w:trPr>
          <w:trHeight w:val="794"/>
          <w:jc w:val="center"/>
        </w:trPr>
        <w:tc>
          <w:tcPr>
            <w:tcW w:w="5000" w:type="pct"/>
            <w:tcBorders>
              <w:bottom w:val="single" w:sz="4" w:space="0" w:color="auto"/>
            </w:tcBorders>
            <w:shd w:val="clear" w:color="auto" w:fill="auto"/>
            <w:tcMar>
              <w:top w:w="28" w:type="dxa"/>
              <w:bottom w:w="28" w:type="dxa"/>
            </w:tcMar>
            <w:vAlign w:val="center"/>
          </w:tcPr>
          <w:p w14:paraId="67AF9F12" w14:textId="77777777" w:rsidR="00F4120B" w:rsidRPr="00400D8A" w:rsidRDefault="00F4120B" w:rsidP="0094140C">
            <w:pPr>
              <w:tabs>
                <w:tab w:val="left" w:pos="1992"/>
                <w:tab w:val="left" w:pos="2880"/>
                <w:tab w:val="left" w:pos="5076"/>
              </w:tabs>
              <w:suppressAutoHyphens/>
              <w:spacing w:before="60" w:after="60"/>
              <w:jc w:val="both"/>
              <w:rPr>
                <w:sz w:val="20"/>
                <w:szCs w:val="20"/>
              </w:rPr>
            </w:pPr>
            <w:r w:rsidRPr="00400D8A">
              <w:rPr>
                <w:sz w:val="20"/>
                <w:szCs w:val="20"/>
              </w:rPr>
              <w:t xml:space="preserve">De acuerdo al artículo 14 de la Ley 39/2015, </w:t>
            </w:r>
            <w:r w:rsidRPr="00400D8A">
              <w:rPr>
                <w:b/>
                <w:sz w:val="20"/>
                <w:szCs w:val="20"/>
              </w:rPr>
              <w:t>está obligado a la notificación electrónica</w:t>
            </w:r>
            <w:r w:rsidRPr="00400D8A">
              <w:rPr>
                <w:sz w:val="20"/>
                <w:szCs w:val="20"/>
              </w:rPr>
              <w:t xml:space="preserve">, por tanto, compruebe que está usted registrado en la Plataforma de Notificaciones Telemática de la JCCM </w:t>
            </w:r>
            <w:hyperlink r:id="rId8" w:history="1">
              <w:r w:rsidRPr="00400D8A">
                <w:rPr>
                  <w:rStyle w:val="Hipervnculo"/>
                  <w:color w:val="auto"/>
                  <w:sz w:val="20"/>
                  <w:szCs w:val="20"/>
                </w:rPr>
                <w:t>https://notifica.jccm.es/notifica</w:t>
              </w:r>
            </w:hyperlink>
            <w:r w:rsidRPr="00400D8A">
              <w:rPr>
                <w:sz w:val="20"/>
                <w:szCs w:val="20"/>
              </w:rPr>
              <w:t xml:space="preserve"> y que los datos asociados a su NIF son correctos. Si aún no está dado de alta en la citada plataforma, el sistema lo hará automáticamente al registrar esta solicitud, con los datos cumplimentados.</w:t>
            </w:r>
          </w:p>
        </w:tc>
      </w:tr>
    </w:tbl>
    <w:p w14:paraId="4A84A551" w14:textId="3BB98C1C" w:rsidR="00F4120B" w:rsidRDefault="00F4120B" w:rsidP="00057982">
      <w:pPr>
        <w:rPr>
          <w:sz w:val="10"/>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8572"/>
      </w:tblGrid>
      <w:tr w:rsidR="00B91180" w:rsidRPr="00400D8A" w14:paraId="6C275A68" w14:textId="77777777" w:rsidTr="001868A3">
        <w:trPr>
          <w:trHeight w:val="387"/>
          <w:jc w:val="center"/>
        </w:trPr>
        <w:tc>
          <w:tcPr>
            <w:tcW w:w="1020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8" w:type="dxa"/>
              <w:bottom w:w="28" w:type="dxa"/>
            </w:tcMar>
            <w:vAlign w:val="center"/>
          </w:tcPr>
          <w:p w14:paraId="4EE617AE" w14:textId="77777777" w:rsidR="00B91180" w:rsidRPr="001868A3" w:rsidRDefault="00B91180" w:rsidP="000F07A7">
            <w:pPr>
              <w:suppressAutoHyphens/>
              <w:jc w:val="center"/>
              <w:rPr>
                <w:b/>
                <w:sz w:val="20"/>
                <w:szCs w:val="20"/>
              </w:rPr>
            </w:pPr>
            <w:r w:rsidRPr="001868A3">
              <w:rPr>
                <w:b/>
                <w:sz w:val="20"/>
                <w:szCs w:val="20"/>
              </w:rPr>
              <w:lastRenderedPageBreak/>
              <w:t>INFORMACIÓN BÁSICA DE PROTECCIÓN DE DATOS</w:t>
            </w:r>
          </w:p>
        </w:tc>
      </w:tr>
      <w:tr w:rsidR="00B91180" w:rsidRPr="00400D8A" w14:paraId="49FE6D67" w14:textId="77777777" w:rsidTr="000F07A7">
        <w:tblPrEx>
          <w:tblLook w:val="04A0" w:firstRow="1" w:lastRow="0" w:firstColumn="1" w:lastColumn="0" w:noHBand="0" w:noVBand="1"/>
        </w:tblPrEx>
        <w:trPr>
          <w:trHeight w:val="454"/>
          <w:jc w:val="center"/>
        </w:trPr>
        <w:tc>
          <w:tcPr>
            <w:tcW w:w="1632" w:type="dxa"/>
            <w:shd w:val="clear" w:color="auto" w:fill="auto"/>
            <w:vAlign w:val="center"/>
          </w:tcPr>
          <w:p w14:paraId="3CC42CB6" w14:textId="77777777" w:rsidR="00B91180" w:rsidRPr="00400D8A" w:rsidRDefault="00B91180" w:rsidP="000F07A7">
            <w:pPr>
              <w:autoSpaceDE w:val="0"/>
              <w:autoSpaceDN w:val="0"/>
              <w:adjustRightInd w:val="0"/>
              <w:jc w:val="both"/>
              <w:rPr>
                <w:b/>
                <w:bCs/>
                <w:sz w:val="20"/>
              </w:rPr>
            </w:pPr>
            <w:r w:rsidRPr="00400D8A">
              <w:rPr>
                <w:b/>
                <w:bCs/>
                <w:sz w:val="20"/>
              </w:rPr>
              <w:t>Responsable</w:t>
            </w:r>
          </w:p>
        </w:tc>
        <w:tc>
          <w:tcPr>
            <w:tcW w:w="8572" w:type="dxa"/>
            <w:shd w:val="clear" w:color="auto" w:fill="auto"/>
            <w:vAlign w:val="center"/>
          </w:tcPr>
          <w:p w14:paraId="4CF40F5E" w14:textId="77777777" w:rsidR="00B91180" w:rsidRPr="00400D8A" w:rsidRDefault="00B91180" w:rsidP="000F07A7">
            <w:pPr>
              <w:autoSpaceDE w:val="0"/>
              <w:autoSpaceDN w:val="0"/>
              <w:adjustRightInd w:val="0"/>
              <w:jc w:val="both"/>
              <w:rPr>
                <w:sz w:val="20"/>
              </w:rPr>
            </w:pPr>
            <w:r w:rsidRPr="00400D8A">
              <w:rPr>
                <w:sz w:val="20"/>
              </w:rPr>
              <w:t>Dirección General de Economía Circular y Agenda 2030</w:t>
            </w:r>
          </w:p>
        </w:tc>
      </w:tr>
      <w:tr w:rsidR="00B91180" w:rsidRPr="00400D8A" w14:paraId="42715EBA" w14:textId="77777777" w:rsidTr="000F07A7">
        <w:tblPrEx>
          <w:tblLook w:val="04A0" w:firstRow="1" w:lastRow="0" w:firstColumn="1" w:lastColumn="0" w:noHBand="0" w:noVBand="1"/>
        </w:tblPrEx>
        <w:trPr>
          <w:trHeight w:val="454"/>
          <w:jc w:val="center"/>
        </w:trPr>
        <w:tc>
          <w:tcPr>
            <w:tcW w:w="1632" w:type="dxa"/>
            <w:shd w:val="clear" w:color="auto" w:fill="auto"/>
            <w:vAlign w:val="center"/>
          </w:tcPr>
          <w:p w14:paraId="40B7E39B" w14:textId="77777777" w:rsidR="00B91180" w:rsidRPr="00400D8A" w:rsidRDefault="00B91180" w:rsidP="000F07A7">
            <w:pPr>
              <w:autoSpaceDE w:val="0"/>
              <w:autoSpaceDN w:val="0"/>
              <w:adjustRightInd w:val="0"/>
              <w:jc w:val="both"/>
              <w:rPr>
                <w:b/>
                <w:bCs/>
                <w:sz w:val="20"/>
              </w:rPr>
            </w:pPr>
            <w:r w:rsidRPr="00400D8A">
              <w:rPr>
                <w:b/>
                <w:bCs/>
                <w:sz w:val="20"/>
              </w:rPr>
              <w:t>Finalidad</w:t>
            </w:r>
          </w:p>
        </w:tc>
        <w:tc>
          <w:tcPr>
            <w:tcW w:w="8572" w:type="dxa"/>
            <w:shd w:val="clear" w:color="auto" w:fill="auto"/>
            <w:vAlign w:val="center"/>
          </w:tcPr>
          <w:p w14:paraId="69A38D51" w14:textId="77777777" w:rsidR="00B91180" w:rsidRPr="0053585D" w:rsidRDefault="00B91180" w:rsidP="000F07A7">
            <w:pPr>
              <w:autoSpaceDE w:val="0"/>
              <w:autoSpaceDN w:val="0"/>
              <w:adjustRightInd w:val="0"/>
              <w:jc w:val="both"/>
              <w:rPr>
                <w:sz w:val="20"/>
              </w:rPr>
            </w:pPr>
            <w:r w:rsidRPr="0053585D">
              <w:rPr>
                <w:sz w:val="20"/>
              </w:rPr>
              <w:t>Gestión de actuaciones financiadas mediante el Mecanismo de Recuperación y Resiliencia (Next Generation)</w:t>
            </w:r>
          </w:p>
        </w:tc>
      </w:tr>
      <w:tr w:rsidR="00B91180" w:rsidRPr="00400D8A" w14:paraId="73CD986B" w14:textId="77777777" w:rsidTr="000F07A7">
        <w:tblPrEx>
          <w:tblLook w:val="04A0" w:firstRow="1" w:lastRow="0" w:firstColumn="1" w:lastColumn="0" w:noHBand="0" w:noVBand="1"/>
        </w:tblPrEx>
        <w:trPr>
          <w:trHeight w:val="454"/>
          <w:jc w:val="center"/>
        </w:trPr>
        <w:tc>
          <w:tcPr>
            <w:tcW w:w="1632" w:type="dxa"/>
            <w:shd w:val="clear" w:color="auto" w:fill="auto"/>
            <w:vAlign w:val="center"/>
          </w:tcPr>
          <w:p w14:paraId="124BDA8B" w14:textId="77777777" w:rsidR="00B91180" w:rsidRPr="00400D8A" w:rsidRDefault="00B91180" w:rsidP="000F07A7">
            <w:pPr>
              <w:autoSpaceDE w:val="0"/>
              <w:autoSpaceDN w:val="0"/>
              <w:adjustRightInd w:val="0"/>
              <w:jc w:val="both"/>
              <w:rPr>
                <w:b/>
                <w:bCs/>
                <w:sz w:val="20"/>
              </w:rPr>
            </w:pPr>
            <w:r w:rsidRPr="00400D8A">
              <w:rPr>
                <w:b/>
                <w:bCs/>
                <w:sz w:val="20"/>
              </w:rPr>
              <w:t>Legitimación</w:t>
            </w:r>
          </w:p>
        </w:tc>
        <w:tc>
          <w:tcPr>
            <w:tcW w:w="8572" w:type="dxa"/>
            <w:shd w:val="clear" w:color="auto" w:fill="auto"/>
            <w:vAlign w:val="center"/>
          </w:tcPr>
          <w:p w14:paraId="030BB93A" w14:textId="77777777" w:rsidR="00B91180" w:rsidRPr="0053585D" w:rsidRDefault="00B91180" w:rsidP="000F07A7">
            <w:pPr>
              <w:autoSpaceDE w:val="0"/>
              <w:autoSpaceDN w:val="0"/>
              <w:adjustRightInd w:val="0"/>
              <w:jc w:val="both"/>
              <w:rPr>
                <w:sz w:val="20"/>
              </w:rPr>
            </w:pPr>
            <w:r w:rsidRPr="0053585D">
              <w:rPr>
                <w:sz w:val="20"/>
              </w:rPr>
              <w:t>6.1.e) Misión en interés público o ejercicio de poderes públicos del Reglamento General de Protección de Datos.</w:t>
            </w:r>
            <w:r w:rsidRPr="0053585D">
              <w:rPr>
                <w:sz w:val="20"/>
              </w:rPr>
              <w:br/>
            </w:r>
            <w:r w:rsidRPr="0053585D">
              <w:rPr>
                <w:sz w:val="20"/>
              </w:rPr>
              <w:br/>
              <w:t>Reglamento (UE) 2021/241 del Parlamento Europeo y del Consejo, de 12 de febrero de 2021, por el que se establece el Mecanismo de Recuperación y Resiliencia.</w:t>
            </w:r>
          </w:p>
        </w:tc>
      </w:tr>
      <w:tr w:rsidR="00B91180" w:rsidRPr="00400D8A" w14:paraId="29846097" w14:textId="77777777" w:rsidTr="000F07A7">
        <w:tblPrEx>
          <w:tblLook w:val="04A0" w:firstRow="1" w:lastRow="0" w:firstColumn="1" w:lastColumn="0" w:noHBand="0" w:noVBand="1"/>
        </w:tblPrEx>
        <w:trPr>
          <w:trHeight w:val="454"/>
          <w:jc w:val="center"/>
        </w:trPr>
        <w:tc>
          <w:tcPr>
            <w:tcW w:w="1632" w:type="dxa"/>
            <w:shd w:val="clear" w:color="auto" w:fill="auto"/>
            <w:vAlign w:val="center"/>
          </w:tcPr>
          <w:p w14:paraId="315D437A" w14:textId="77777777" w:rsidR="00B91180" w:rsidRPr="00400D8A" w:rsidRDefault="00B91180" w:rsidP="000F07A7">
            <w:pPr>
              <w:autoSpaceDE w:val="0"/>
              <w:autoSpaceDN w:val="0"/>
              <w:adjustRightInd w:val="0"/>
              <w:jc w:val="both"/>
              <w:rPr>
                <w:b/>
                <w:bCs/>
                <w:sz w:val="20"/>
              </w:rPr>
            </w:pPr>
            <w:r w:rsidRPr="00400D8A">
              <w:rPr>
                <w:b/>
                <w:bCs/>
                <w:sz w:val="20"/>
              </w:rPr>
              <w:t>Destinatarios</w:t>
            </w:r>
          </w:p>
        </w:tc>
        <w:tc>
          <w:tcPr>
            <w:tcW w:w="8572" w:type="dxa"/>
            <w:shd w:val="clear" w:color="auto" w:fill="auto"/>
            <w:vAlign w:val="center"/>
          </w:tcPr>
          <w:p w14:paraId="61F25A70" w14:textId="77777777" w:rsidR="00B91180" w:rsidRPr="0053585D" w:rsidRDefault="00B91180" w:rsidP="000F07A7">
            <w:pPr>
              <w:autoSpaceDE w:val="0"/>
              <w:autoSpaceDN w:val="0"/>
              <w:adjustRightInd w:val="0"/>
              <w:jc w:val="both"/>
              <w:rPr>
                <w:sz w:val="20"/>
              </w:rPr>
            </w:pPr>
            <w:r w:rsidRPr="0053585D">
              <w:rPr>
                <w:sz w:val="20"/>
              </w:rPr>
              <w:t>Existe cesión de datos.</w:t>
            </w:r>
          </w:p>
        </w:tc>
      </w:tr>
      <w:tr w:rsidR="00B91180" w:rsidRPr="00400D8A" w14:paraId="1A0FCAE3" w14:textId="77777777" w:rsidTr="000F07A7">
        <w:tblPrEx>
          <w:tblLook w:val="04A0" w:firstRow="1" w:lastRow="0" w:firstColumn="1" w:lastColumn="0" w:noHBand="0" w:noVBand="1"/>
        </w:tblPrEx>
        <w:trPr>
          <w:trHeight w:val="454"/>
          <w:jc w:val="center"/>
        </w:trPr>
        <w:tc>
          <w:tcPr>
            <w:tcW w:w="1632" w:type="dxa"/>
            <w:tcBorders>
              <w:bottom w:val="single" w:sz="4" w:space="0" w:color="auto"/>
            </w:tcBorders>
            <w:shd w:val="clear" w:color="auto" w:fill="auto"/>
            <w:vAlign w:val="center"/>
          </w:tcPr>
          <w:p w14:paraId="567A5BE4" w14:textId="77777777" w:rsidR="00B91180" w:rsidRPr="00400D8A" w:rsidRDefault="00B91180" w:rsidP="000F07A7">
            <w:pPr>
              <w:autoSpaceDE w:val="0"/>
              <w:autoSpaceDN w:val="0"/>
              <w:adjustRightInd w:val="0"/>
              <w:jc w:val="both"/>
              <w:rPr>
                <w:b/>
                <w:bCs/>
                <w:sz w:val="20"/>
              </w:rPr>
            </w:pPr>
            <w:r w:rsidRPr="00400D8A">
              <w:rPr>
                <w:b/>
                <w:bCs/>
                <w:sz w:val="20"/>
              </w:rPr>
              <w:t>Derechos</w:t>
            </w:r>
          </w:p>
        </w:tc>
        <w:tc>
          <w:tcPr>
            <w:tcW w:w="8572" w:type="dxa"/>
            <w:tcBorders>
              <w:bottom w:val="single" w:sz="4" w:space="0" w:color="auto"/>
            </w:tcBorders>
            <w:shd w:val="clear" w:color="auto" w:fill="auto"/>
            <w:vAlign w:val="center"/>
          </w:tcPr>
          <w:p w14:paraId="2F242E45" w14:textId="77777777" w:rsidR="00B91180" w:rsidRPr="0053585D" w:rsidRDefault="00B91180" w:rsidP="000F07A7">
            <w:pPr>
              <w:autoSpaceDE w:val="0"/>
              <w:autoSpaceDN w:val="0"/>
              <w:adjustRightInd w:val="0"/>
              <w:jc w:val="both"/>
              <w:rPr>
                <w:sz w:val="20"/>
              </w:rPr>
            </w:pPr>
            <w:r w:rsidRPr="0053585D">
              <w:rPr>
                <w:sz w:val="20"/>
              </w:rPr>
              <w:t>Puede ejercer los derechos de acceso, rectificación o supresión de sus datos, así como otros derechos, tal y como se explica en la información adicional.</w:t>
            </w:r>
          </w:p>
        </w:tc>
      </w:tr>
      <w:tr w:rsidR="00B91180" w:rsidRPr="00400D8A" w14:paraId="249CD260" w14:textId="77777777" w:rsidTr="000F07A7">
        <w:tblPrEx>
          <w:tblLook w:val="04A0" w:firstRow="1" w:lastRow="0" w:firstColumn="1" w:lastColumn="0" w:noHBand="0" w:noVBand="1"/>
        </w:tblPrEx>
        <w:trPr>
          <w:trHeight w:val="454"/>
          <w:jc w:val="center"/>
        </w:trPr>
        <w:tc>
          <w:tcPr>
            <w:tcW w:w="1632" w:type="dxa"/>
            <w:tcBorders>
              <w:bottom w:val="single" w:sz="4" w:space="0" w:color="auto"/>
            </w:tcBorders>
            <w:shd w:val="clear" w:color="auto" w:fill="auto"/>
            <w:vAlign w:val="center"/>
          </w:tcPr>
          <w:p w14:paraId="6AE71452" w14:textId="77777777" w:rsidR="00B91180" w:rsidRPr="00400D8A" w:rsidRDefault="00B91180" w:rsidP="000F07A7">
            <w:pPr>
              <w:autoSpaceDE w:val="0"/>
              <w:autoSpaceDN w:val="0"/>
              <w:adjustRightInd w:val="0"/>
              <w:jc w:val="both"/>
              <w:rPr>
                <w:b/>
                <w:bCs/>
                <w:sz w:val="20"/>
              </w:rPr>
            </w:pPr>
            <w:r w:rsidRPr="00400D8A">
              <w:rPr>
                <w:b/>
                <w:bCs/>
                <w:sz w:val="20"/>
              </w:rPr>
              <w:t>Información adicional</w:t>
            </w:r>
          </w:p>
        </w:tc>
        <w:tc>
          <w:tcPr>
            <w:tcW w:w="8572" w:type="dxa"/>
            <w:tcBorders>
              <w:bottom w:val="single" w:sz="4" w:space="0" w:color="auto"/>
            </w:tcBorders>
            <w:shd w:val="clear" w:color="auto" w:fill="auto"/>
            <w:vAlign w:val="center"/>
          </w:tcPr>
          <w:p w14:paraId="3E036DEC" w14:textId="77777777" w:rsidR="00B91180" w:rsidRPr="00E34406" w:rsidRDefault="00B91180" w:rsidP="000F07A7">
            <w:pPr>
              <w:autoSpaceDE w:val="0"/>
              <w:autoSpaceDN w:val="0"/>
              <w:adjustRightInd w:val="0"/>
              <w:jc w:val="both"/>
              <w:rPr>
                <w:color w:val="FF0000"/>
                <w:sz w:val="20"/>
              </w:rPr>
            </w:pPr>
            <w:r w:rsidRPr="0053585D">
              <w:rPr>
                <w:sz w:val="20"/>
              </w:rPr>
              <w:t>Disponible en la dirección electrónica:</w:t>
            </w:r>
            <w:r w:rsidRPr="00FF6823">
              <w:rPr>
                <w:rFonts w:ascii="Verdana" w:hAnsi="Verdana"/>
                <w:color w:val="000000"/>
                <w:sz w:val="20"/>
                <w:szCs w:val="20"/>
                <w:lang w:eastAsia="es-ES"/>
              </w:rPr>
              <w:t> </w:t>
            </w:r>
            <w:hyperlink r:id="rId9" w:tgtFrame="_blank" w:history="1">
              <w:r w:rsidRPr="0053585D">
                <w:rPr>
                  <w:b/>
                  <w:bCs/>
                  <w:color w:val="000000"/>
                  <w:sz w:val="20"/>
                  <w:szCs w:val="20"/>
                  <w:u w:val="single"/>
                  <w:lang w:eastAsia="es-ES"/>
                </w:rPr>
                <w:t>https://rat.castillalamancha.es/info/2644</w:t>
              </w:r>
            </w:hyperlink>
          </w:p>
        </w:tc>
      </w:tr>
    </w:tbl>
    <w:p w14:paraId="5840F439" w14:textId="77777777" w:rsidR="00B91180" w:rsidRDefault="00B91180" w:rsidP="00057982">
      <w:pPr>
        <w:rPr>
          <w:sz w:val="10"/>
        </w:rPr>
      </w:pPr>
    </w:p>
    <w:p w14:paraId="5DC6DF47" w14:textId="77777777" w:rsidR="004925F7" w:rsidRDefault="004925F7" w:rsidP="00057982">
      <w:pPr>
        <w:rPr>
          <w:sz w:val="10"/>
        </w:rPr>
      </w:pPr>
    </w:p>
    <w:p w14:paraId="3170923E" w14:textId="77777777" w:rsidR="004925F7" w:rsidRDefault="004925F7" w:rsidP="00057982">
      <w:pPr>
        <w:rPr>
          <w:sz w:val="10"/>
        </w:rPr>
      </w:pPr>
    </w:p>
    <w:p w14:paraId="46A71A22" w14:textId="77777777" w:rsidR="004925F7" w:rsidRDefault="004925F7" w:rsidP="00057982">
      <w:pPr>
        <w:rPr>
          <w:sz w:val="10"/>
        </w:rPr>
      </w:pPr>
    </w:p>
    <w:tbl>
      <w:tblPr>
        <w:tblW w:w="50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407B7" w:rsidRPr="00141C32" w14:paraId="5671EE6A" w14:textId="77777777" w:rsidTr="001868A3">
        <w:trPr>
          <w:trHeight w:val="389"/>
          <w:jc w:val="center"/>
        </w:trPr>
        <w:tc>
          <w:tcPr>
            <w:tcW w:w="5000" w:type="pct"/>
            <w:tcBorders>
              <w:bottom w:val="single" w:sz="4" w:space="0" w:color="auto"/>
            </w:tcBorders>
            <w:shd w:val="clear" w:color="auto" w:fill="D0CECE" w:themeFill="background2" w:themeFillShade="E6"/>
            <w:tcMar>
              <w:top w:w="28" w:type="dxa"/>
              <w:bottom w:w="28" w:type="dxa"/>
            </w:tcMar>
            <w:vAlign w:val="center"/>
          </w:tcPr>
          <w:p w14:paraId="13A25A61" w14:textId="77777777" w:rsidR="000407B7" w:rsidRPr="00141C32" w:rsidRDefault="000407B7" w:rsidP="000458AF">
            <w:pPr>
              <w:suppressAutoHyphens/>
              <w:jc w:val="center"/>
              <w:rPr>
                <w:b/>
                <w:sz w:val="20"/>
                <w:szCs w:val="20"/>
              </w:rPr>
            </w:pPr>
            <w:r w:rsidRPr="00141C32">
              <w:rPr>
                <w:b/>
                <w:sz w:val="20"/>
                <w:szCs w:val="20"/>
              </w:rPr>
              <w:t>DATOS DE LA SOLICITUD</w:t>
            </w:r>
          </w:p>
        </w:tc>
      </w:tr>
      <w:tr w:rsidR="000407B7" w:rsidRPr="00141C32" w14:paraId="1433B6B1" w14:textId="77777777" w:rsidTr="00AB2E35">
        <w:trPr>
          <w:trHeight w:val="389"/>
          <w:jc w:val="center"/>
        </w:trPr>
        <w:tc>
          <w:tcPr>
            <w:tcW w:w="5000" w:type="pct"/>
            <w:tcBorders>
              <w:bottom w:val="single" w:sz="4" w:space="0" w:color="auto"/>
            </w:tcBorders>
            <w:shd w:val="clear" w:color="auto" w:fill="auto"/>
            <w:tcMar>
              <w:top w:w="28" w:type="dxa"/>
              <w:bottom w:w="28" w:type="dxa"/>
            </w:tcMar>
            <w:vAlign w:val="center"/>
          </w:tcPr>
          <w:p w14:paraId="6BD434AB" w14:textId="77777777" w:rsidR="00F4120B" w:rsidRDefault="00F4120B" w:rsidP="00CC50EC">
            <w:pPr>
              <w:suppressAutoHyphens/>
              <w:jc w:val="both"/>
              <w:rPr>
                <w:sz w:val="20"/>
                <w:szCs w:val="20"/>
              </w:rPr>
            </w:pPr>
            <w:r>
              <w:rPr>
                <w:sz w:val="20"/>
                <w:szCs w:val="20"/>
              </w:rPr>
              <w:t>En relación al proyecto cuya referencia es:</w:t>
            </w:r>
          </w:p>
          <w:p w14:paraId="46F56DFF" w14:textId="466BEECC" w:rsidR="00F4120B" w:rsidRPr="00F615BC" w:rsidRDefault="00F4120B" w:rsidP="00F4120B">
            <w:pPr>
              <w:tabs>
                <w:tab w:val="left" w:pos="1992"/>
                <w:tab w:val="left" w:pos="2880"/>
                <w:tab w:val="left" w:pos="5076"/>
              </w:tabs>
              <w:suppressAutoHyphens/>
              <w:jc w:val="both"/>
              <w:rPr>
                <w:sz w:val="20"/>
                <w:szCs w:val="20"/>
              </w:rPr>
            </w:pPr>
            <w:r w:rsidRPr="00F615BC">
              <w:rPr>
                <w:sz w:val="20"/>
                <w:szCs w:val="20"/>
              </w:rPr>
              <w:t>Nº Expediente _</w:t>
            </w:r>
            <w:r w:rsidR="00F615BC" w:rsidRPr="00F615BC">
              <w:rPr>
                <w:sz w:val="20"/>
                <w:szCs w:val="20"/>
              </w:rPr>
              <w:fldChar w:fldCharType="begin">
                <w:ffData>
                  <w:name w:val="Texto125"/>
                  <w:enabled/>
                  <w:calcOnExit w:val="0"/>
                  <w:textInput/>
                </w:ffData>
              </w:fldChar>
            </w:r>
            <w:r w:rsidR="00F615BC" w:rsidRPr="00F615BC">
              <w:rPr>
                <w:sz w:val="20"/>
                <w:szCs w:val="20"/>
              </w:rPr>
              <w:instrText xml:space="preserve"> FORMTEXT </w:instrText>
            </w:r>
            <w:r w:rsidR="00F615BC" w:rsidRPr="00F615BC">
              <w:rPr>
                <w:sz w:val="20"/>
                <w:szCs w:val="20"/>
              </w:rPr>
            </w:r>
            <w:r w:rsidR="00F615BC" w:rsidRPr="00F615BC">
              <w:rPr>
                <w:sz w:val="20"/>
                <w:szCs w:val="20"/>
              </w:rPr>
              <w:fldChar w:fldCharType="separate"/>
            </w:r>
            <w:r w:rsidR="00F615BC" w:rsidRPr="00F615BC">
              <w:rPr>
                <w:noProof/>
                <w:sz w:val="20"/>
                <w:szCs w:val="20"/>
              </w:rPr>
              <w:t> </w:t>
            </w:r>
            <w:r w:rsidR="00F615BC" w:rsidRPr="00F615BC">
              <w:rPr>
                <w:noProof/>
                <w:sz w:val="20"/>
                <w:szCs w:val="20"/>
              </w:rPr>
              <w:t> </w:t>
            </w:r>
            <w:r w:rsidR="00F615BC" w:rsidRPr="00F615BC">
              <w:rPr>
                <w:noProof/>
                <w:sz w:val="20"/>
                <w:szCs w:val="20"/>
              </w:rPr>
              <w:t> </w:t>
            </w:r>
            <w:r w:rsidR="00F615BC" w:rsidRPr="00F615BC">
              <w:rPr>
                <w:noProof/>
                <w:sz w:val="20"/>
                <w:szCs w:val="20"/>
              </w:rPr>
              <w:t> </w:t>
            </w:r>
            <w:r w:rsidR="00F615BC" w:rsidRPr="00F615BC">
              <w:rPr>
                <w:noProof/>
                <w:sz w:val="20"/>
                <w:szCs w:val="20"/>
              </w:rPr>
              <w:t> </w:t>
            </w:r>
            <w:r w:rsidR="00F615BC" w:rsidRPr="00F615BC">
              <w:rPr>
                <w:sz w:val="20"/>
                <w:szCs w:val="20"/>
              </w:rPr>
              <w:fldChar w:fldCharType="end"/>
            </w:r>
            <w:r w:rsidRPr="00F615BC">
              <w:rPr>
                <w:sz w:val="20"/>
                <w:szCs w:val="20"/>
              </w:rPr>
              <w:t>_</w:t>
            </w:r>
          </w:p>
          <w:p w14:paraId="50899C70" w14:textId="77777777" w:rsidR="00F4120B" w:rsidRDefault="00F4120B" w:rsidP="00CC50EC">
            <w:pPr>
              <w:suppressAutoHyphens/>
              <w:jc w:val="both"/>
              <w:rPr>
                <w:sz w:val="20"/>
                <w:szCs w:val="20"/>
              </w:rPr>
            </w:pPr>
            <w:r>
              <w:rPr>
                <w:sz w:val="20"/>
                <w:szCs w:val="20"/>
              </w:rPr>
              <w:t>se comunica que:</w:t>
            </w:r>
          </w:p>
          <w:p w14:paraId="4A43557F" w14:textId="12FCAF06" w:rsidR="000407B7" w:rsidRPr="00B876E0" w:rsidRDefault="00E31AA8" w:rsidP="00CC50EC">
            <w:pPr>
              <w:suppressAutoHyphens/>
              <w:jc w:val="both"/>
              <w:rPr>
                <w:sz w:val="20"/>
                <w:szCs w:val="20"/>
              </w:rPr>
            </w:pPr>
            <w:r w:rsidRPr="00B876E0">
              <w:rPr>
                <w:sz w:val="20"/>
                <w:szCs w:val="20"/>
              </w:rPr>
              <w:t>Habiendo finalizado l</w:t>
            </w:r>
            <w:r w:rsidR="00A04DDA">
              <w:rPr>
                <w:sz w:val="20"/>
                <w:szCs w:val="20"/>
              </w:rPr>
              <w:t>a</w:t>
            </w:r>
            <w:r w:rsidRPr="00B876E0">
              <w:rPr>
                <w:sz w:val="20"/>
                <w:szCs w:val="20"/>
              </w:rPr>
              <w:t xml:space="preserve">s actuaciones correspondientes, se presenta la memoria técnica y económica </w:t>
            </w:r>
            <w:r w:rsidRPr="00F615BC">
              <w:rPr>
                <w:sz w:val="20"/>
                <w:szCs w:val="20"/>
              </w:rPr>
              <w:t>final</w:t>
            </w:r>
            <w:r w:rsidR="006F5523" w:rsidRPr="00F615BC">
              <w:rPr>
                <w:sz w:val="20"/>
                <w:szCs w:val="20"/>
              </w:rPr>
              <w:t xml:space="preserve"> junto con la memoria de estimación de gases de efecto invernadero evitados</w:t>
            </w:r>
            <w:r w:rsidR="008254A6" w:rsidRPr="00F615BC">
              <w:rPr>
                <w:sz w:val="20"/>
                <w:szCs w:val="20"/>
              </w:rPr>
              <w:t xml:space="preserve"> y de las toneladas de residuos que contribuirán al cumplimiento de los objetivos en esta materia</w:t>
            </w:r>
            <w:r w:rsidRPr="00F615BC">
              <w:rPr>
                <w:sz w:val="20"/>
                <w:szCs w:val="20"/>
              </w:rPr>
              <w:t>,</w:t>
            </w:r>
            <w:r w:rsidRPr="00B876E0">
              <w:rPr>
                <w:sz w:val="20"/>
                <w:szCs w:val="20"/>
              </w:rPr>
              <w:t xml:space="preserve"> así como los justificantes de pago establecidos en la convocatoria de dichas ayudas </w:t>
            </w:r>
            <w:r w:rsidRPr="00B876E0">
              <w:rPr>
                <w:b/>
                <w:sz w:val="20"/>
                <w:szCs w:val="20"/>
              </w:rPr>
              <w:t>SOLICITO</w:t>
            </w:r>
            <w:r w:rsidRPr="00B876E0">
              <w:rPr>
                <w:sz w:val="20"/>
                <w:szCs w:val="20"/>
              </w:rPr>
              <w:t xml:space="preserve"> que se proceda al abono final de la subvención de confor</w:t>
            </w:r>
            <w:r w:rsidR="008F564F" w:rsidRPr="00B876E0">
              <w:rPr>
                <w:sz w:val="20"/>
                <w:szCs w:val="20"/>
              </w:rPr>
              <w:t xml:space="preserve">midad con </w:t>
            </w:r>
            <w:r w:rsidR="001B011E">
              <w:rPr>
                <w:sz w:val="20"/>
                <w:szCs w:val="20"/>
              </w:rPr>
              <w:t>la</w:t>
            </w:r>
            <w:r w:rsidR="00DE1473">
              <w:rPr>
                <w:sz w:val="20"/>
                <w:szCs w:val="20"/>
              </w:rPr>
              <w:t xml:space="preserve"> disposiciones vigesimosegunda, vigesimotercera y</w:t>
            </w:r>
            <w:r w:rsidR="00DE1473">
              <w:rPr>
                <w:color w:val="FF0000"/>
                <w:sz w:val="20"/>
                <w:szCs w:val="20"/>
              </w:rPr>
              <w:t xml:space="preserve"> </w:t>
            </w:r>
            <w:r w:rsidR="00DE1473" w:rsidRPr="00DE1473">
              <w:rPr>
                <w:sz w:val="20"/>
                <w:szCs w:val="20"/>
              </w:rPr>
              <w:t>vigesimocuarta de la</w:t>
            </w:r>
            <w:r w:rsidR="001B011E" w:rsidRPr="00DE1473">
              <w:rPr>
                <w:sz w:val="20"/>
                <w:szCs w:val="20"/>
              </w:rPr>
              <w:t xml:space="preserve"> Orden</w:t>
            </w:r>
            <w:r w:rsidR="00DE472B" w:rsidRPr="009761EB">
              <w:rPr>
                <w:sz w:val="20"/>
                <w:szCs w:val="20"/>
              </w:rPr>
              <w:t xml:space="preserve"> de la Consejería de Desarrollo Sostenible, </w:t>
            </w:r>
            <w:r w:rsidR="00DE472B" w:rsidRPr="000F5AE9">
              <w:rPr>
                <w:sz w:val="20"/>
                <w:szCs w:val="20"/>
              </w:rPr>
              <w:t xml:space="preserve"> por la que se establecen las </w:t>
            </w:r>
            <w:r w:rsidR="00DE472B" w:rsidRPr="001C43D1">
              <w:rPr>
                <w:sz w:val="20"/>
                <w:szCs w:val="20"/>
              </w:rPr>
              <w:t xml:space="preserve"> bases reguladoras y se efectúa la convocatoria de las ayudas </w:t>
            </w:r>
            <w:r w:rsidR="00DE472B">
              <w:rPr>
                <w:sz w:val="20"/>
                <w:szCs w:val="20"/>
              </w:rPr>
              <w:t>p</w:t>
            </w:r>
            <w:r w:rsidR="00DE472B" w:rsidRPr="005C512A">
              <w:rPr>
                <w:sz w:val="20"/>
                <w:szCs w:val="20"/>
              </w:rPr>
              <w:t>ara</w:t>
            </w:r>
            <w:r w:rsidR="00DE472B">
              <w:rPr>
                <w:sz w:val="20"/>
                <w:szCs w:val="20"/>
              </w:rPr>
              <w:t xml:space="preserve"> la</w:t>
            </w:r>
            <w:r w:rsidR="00DE472B" w:rsidRPr="005C512A">
              <w:rPr>
                <w:sz w:val="20"/>
                <w:szCs w:val="20"/>
              </w:rPr>
              <w:t xml:space="preserve"> mejora de puntos limpios fijos y adquisición de puntos limpios de proximidad en el marco del Plan de Recuperación, Transformación y Resiliencia financiado por la Unión Europea – Next Generation EU</w:t>
            </w:r>
            <w:r w:rsidR="00DE472B">
              <w:rPr>
                <w:sz w:val="20"/>
                <w:szCs w:val="20"/>
              </w:rPr>
              <w:t>-</w:t>
            </w:r>
            <w:r w:rsidR="00DE1473">
              <w:rPr>
                <w:sz w:val="20"/>
                <w:szCs w:val="20"/>
              </w:rPr>
              <w:t>.</w:t>
            </w:r>
          </w:p>
        </w:tc>
      </w:tr>
    </w:tbl>
    <w:p w14:paraId="1EF457B4" w14:textId="77777777" w:rsidR="00E31AA8" w:rsidRDefault="00E31AA8" w:rsidP="00E31AA8">
      <w:pPr>
        <w:jc w:val="center"/>
        <w:rPr>
          <w:sz w:val="10"/>
          <w:szCs w:val="20"/>
        </w:rPr>
      </w:pPr>
    </w:p>
    <w:p w14:paraId="1ED55F19" w14:textId="77777777" w:rsidR="004925F7" w:rsidRDefault="004925F7" w:rsidP="00E31AA8">
      <w:pPr>
        <w:jc w:val="center"/>
        <w:rPr>
          <w:sz w:val="10"/>
          <w:szCs w:val="20"/>
        </w:rPr>
      </w:pPr>
    </w:p>
    <w:p w14:paraId="7AADF93A" w14:textId="77777777" w:rsidR="004925F7" w:rsidRDefault="004925F7" w:rsidP="00E31AA8">
      <w:pPr>
        <w:jc w:val="center"/>
        <w:rPr>
          <w:sz w:val="10"/>
          <w:szCs w:val="20"/>
        </w:rPr>
      </w:pPr>
    </w:p>
    <w:p w14:paraId="7F3F1A48" w14:textId="77777777" w:rsidR="004925F7" w:rsidRPr="00306CD2" w:rsidRDefault="004925F7" w:rsidP="00E31AA8">
      <w:pPr>
        <w:jc w:val="center"/>
        <w:rPr>
          <w:sz w:val="10"/>
          <w:szCs w:val="20"/>
        </w:rPr>
      </w:pPr>
    </w:p>
    <w:tbl>
      <w:tblPr>
        <w:tblW w:w="5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2"/>
      </w:tblGrid>
      <w:tr w:rsidR="00AB2E35" w:rsidRPr="00141C32" w14:paraId="5DE5F946" w14:textId="77777777" w:rsidTr="001868A3">
        <w:trPr>
          <w:trHeight w:val="334"/>
          <w:jc w:val="center"/>
        </w:trPr>
        <w:tc>
          <w:tcPr>
            <w:tcW w:w="5000" w:type="pct"/>
            <w:tcBorders>
              <w:top w:val="single" w:sz="4" w:space="0" w:color="auto"/>
              <w:bottom w:val="single" w:sz="4" w:space="0" w:color="auto"/>
            </w:tcBorders>
            <w:shd w:val="clear" w:color="auto" w:fill="D0CECE" w:themeFill="background2" w:themeFillShade="E6"/>
            <w:tcMar>
              <w:top w:w="28" w:type="dxa"/>
              <w:bottom w:w="28" w:type="dxa"/>
            </w:tcMar>
            <w:vAlign w:val="center"/>
          </w:tcPr>
          <w:p w14:paraId="32E031DF" w14:textId="77777777" w:rsidR="00AB2E35" w:rsidRPr="00453A13" w:rsidRDefault="00AB2E35" w:rsidP="00C63D05">
            <w:pPr>
              <w:tabs>
                <w:tab w:val="left" w:pos="1992"/>
                <w:tab w:val="left" w:pos="2880"/>
                <w:tab w:val="left" w:pos="5076"/>
              </w:tabs>
              <w:suppressAutoHyphens/>
              <w:jc w:val="center"/>
              <w:rPr>
                <w:b/>
                <w:strike/>
                <w:sz w:val="20"/>
                <w:szCs w:val="20"/>
              </w:rPr>
            </w:pPr>
            <w:r w:rsidRPr="00453A13">
              <w:rPr>
                <w:b/>
                <w:sz w:val="20"/>
                <w:szCs w:val="20"/>
              </w:rPr>
              <w:t>ACREDITACION DEL CUMPLIMIENTO DE LOS REQUISITOS</w:t>
            </w:r>
          </w:p>
        </w:tc>
      </w:tr>
      <w:tr w:rsidR="00AB2E35" w:rsidRPr="00141C32" w14:paraId="0926802E" w14:textId="77777777" w:rsidTr="004B1DE1">
        <w:trPr>
          <w:trHeight w:val="648"/>
          <w:jc w:val="center"/>
        </w:trPr>
        <w:tc>
          <w:tcPr>
            <w:tcW w:w="5000" w:type="pct"/>
            <w:tcBorders>
              <w:top w:val="single" w:sz="4" w:space="0" w:color="auto"/>
              <w:bottom w:val="nil"/>
            </w:tcBorders>
            <w:shd w:val="clear" w:color="auto" w:fill="auto"/>
            <w:tcMar>
              <w:top w:w="28" w:type="dxa"/>
              <w:bottom w:w="28" w:type="dxa"/>
            </w:tcMar>
          </w:tcPr>
          <w:p w14:paraId="5A98D449" w14:textId="77777777" w:rsidR="00AB2E35" w:rsidRPr="0046463D" w:rsidRDefault="00AB2E35" w:rsidP="00C63D05">
            <w:pPr>
              <w:tabs>
                <w:tab w:val="left" w:pos="1992"/>
                <w:tab w:val="left" w:pos="2880"/>
                <w:tab w:val="left" w:pos="5076"/>
              </w:tabs>
              <w:suppressAutoHyphens/>
              <w:jc w:val="both"/>
              <w:rPr>
                <w:sz w:val="20"/>
                <w:szCs w:val="20"/>
              </w:rPr>
            </w:pPr>
            <w:r w:rsidRPr="0046463D">
              <w:rPr>
                <w:sz w:val="20"/>
                <w:szCs w:val="20"/>
              </w:rPr>
              <w:t>Declaración responsable:</w:t>
            </w:r>
          </w:p>
          <w:p w14:paraId="3414D6E7" w14:textId="77777777" w:rsidR="00AB2E35" w:rsidRPr="0046463D" w:rsidRDefault="00AB2E35" w:rsidP="00C63D05">
            <w:pPr>
              <w:tabs>
                <w:tab w:val="left" w:pos="1992"/>
                <w:tab w:val="left" w:pos="2880"/>
                <w:tab w:val="left" w:pos="5076"/>
              </w:tabs>
              <w:suppressAutoHyphens/>
              <w:jc w:val="both"/>
              <w:rPr>
                <w:sz w:val="20"/>
                <w:szCs w:val="20"/>
              </w:rPr>
            </w:pPr>
            <w:r w:rsidRPr="0046463D">
              <w:rPr>
                <w:sz w:val="20"/>
                <w:szCs w:val="20"/>
              </w:rPr>
              <w:t xml:space="preserve"> </w:t>
            </w:r>
          </w:p>
          <w:p w14:paraId="1E85225A" w14:textId="77777777" w:rsidR="00AB2E35" w:rsidRPr="0046463D" w:rsidRDefault="00AB2E35" w:rsidP="00C63D05">
            <w:pPr>
              <w:tabs>
                <w:tab w:val="left" w:pos="1992"/>
                <w:tab w:val="left" w:pos="2880"/>
                <w:tab w:val="left" w:pos="5076"/>
              </w:tabs>
              <w:suppressAutoHyphens/>
              <w:jc w:val="both"/>
              <w:rPr>
                <w:sz w:val="20"/>
                <w:szCs w:val="20"/>
              </w:rPr>
            </w:pPr>
            <w:r w:rsidRPr="0046463D">
              <w:rPr>
                <w:sz w:val="20"/>
                <w:szCs w:val="20"/>
              </w:rPr>
              <w:t xml:space="preserve">La persona abajo firmante, en su propio nombre o en representación de persona </w:t>
            </w:r>
            <w:r w:rsidR="004925F7" w:rsidRPr="0046463D">
              <w:rPr>
                <w:sz w:val="20"/>
                <w:szCs w:val="20"/>
              </w:rPr>
              <w:t>o entidad solicitante</w:t>
            </w:r>
            <w:r w:rsidRPr="0046463D">
              <w:rPr>
                <w:sz w:val="20"/>
                <w:szCs w:val="20"/>
              </w:rPr>
              <w:t xml:space="preserve"> que se indica, declara que todos los datos consignados son veraces, comprometiéndose a probar documentalmente los mismos.</w:t>
            </w:r>
          </w:p>
          <w:p w14:paraId="7483A6A4" w14:textId="77777777" w:rsidR="00AB2E35" w:rsidRPr="0046463D" w:rsidRDefault="00AB2E35" w:rsidP="00C63D05">
            <w:pPr>
              <w:tabs>
                <w:tab w:val="left" w:pos="1992"/>
                <w:tab w:val="left" w:pos="2880"/>
                <w:tab w:val="left" w:pos="5076"/>
              </w:tabs>
              <w:suppressAutoHyphens/>
              <w:jc w:val="both"/>
              <w:rPr>
                <w:sz w:val="20"/>
                <w:szCs w:val="20"/>
              </w:rPr>
            </w:pPr>
          </w:p>
          <w:p w14:paraId="799CDA82" w14:textId="77777777" w:rsidR="00AB2E35" w:rsidRPr="0046463D" w:rsidRDefault="00AB2E35" w:rsidP="00C63D05">
            <w:pPr>
              <w:tabs>
                <w:tab w:val="left" w:pos="1992"/>
                <w:tab w:val="left" w:pos="2880"/>
                <w:tab w:val="left" w:pos="5076"/>
              </w:tabs>
              <w:suppressAutoHyphens/>
              <w:jc w:val="both"/>
              <w:rPr>
                <w:sz w:val="20"/>
                <w:szCs w:val="20"/>
              </w:rPr>
            </w:pPr>
            <w:r w:rsidRPr="0046463D">
              <w:rPr>
                <w:sz w:val="20"/>
                <w:szCs w:val="20"/>
              </w:rPr>
              <w:t>Igualmente declara que:</w:t>
            </w:r>
          </w:p>
          <w:p w14:paraId="1177B407" w14:textId="77777777" w:rsidR="00E1322D" w:rsidRPr="0046463D" w:rsidRDefault="00E1322D" w:rsidP="00C63D05">
            <w:pPr>
              <w:tabs>
                <w:tab w:val="left" w:pos="1992"/>
                <w:tab w:val="left" w:pos="2880"/>
                <w:tab w:val="left" w:pos="5076"/>
              </w:tabs>
              <w:suppressAutoHyphens/>
              <w:jc w:val="both"/>
              <w:rPr>
                <w:sz w:val="20"/>
                <w:szCs w:val="20"/>
              </w:rPr>
            </w:pPr>
          </w:p>
          <w:p w14:paraId="38421B54" w14:textId="77777777" w:rsidR="00AB2E35" w:rsidRPr="0046463D" w:rsidRDefault="00C3519D" w:rsidP="00AB2E35">
            <w:pPr>
              <w:pStyle w:val="Prrafodelista"/>
              <w:numPr>
                <w:ilvl w:val="0"/>
                <w:numId w:val="2"/>
              </w:numPr>
              <w:tabs>
                <w:tab w:val="left" w:pos="1992"/>
                <w:tab w:val="left" w:pos="2880"/>
                <w:tab w:val="left" w:pos="5076"/>
              </w:tabs>
              <w:suppressAutoHyphens/>
              <w:jc w:val="both"/>
              <w:rPr>
                <w:sz w:val="20"/>
                <w:szCs w:val="20"/>
              </w:rPr>
            </w:pPr>
            <w:r w:rsidRPr="0046463D">
              <w:rPr>
                <w:sz w:val="20"/>
                <w:szCs w:val="20"/>
              </w:rPr>
              <w:t>Está al corriente de sus obligaciones tributarias y con la Seguridad Social.</w:t>
            </w:r>
          </w:p>
          <w:p w14:paraId="5B1F347D" w14:textId="77777777" w:rsidR="00AB2E35" w:rsidRPr="001D31B2" w:rsidRDefault="00E1322D" w:rsidP="00AB2E35">
            <w:pPr>
              <w:pStyle w:val="Prrafodelista"/>
              <w:numPr>
                <w:ilvl w:val="0"/>
                <w:numId w:val="2"/>
              </w:numPr>
              <w:tabs>
                <w:tab w:val="left" w:pos="1992"/>
                <w:tab w:val="left" w:pos="2880"/>
                <w:tab w:val="left" w:pos="5076"/>
              </w:tabs>
              <w:suppressAutoHyphens/>
              <w:jc w:val="both"/>
              <w:rPr>
                <w:sz w:val="20"/>
                <w:szCs w:val="20"/>
              </w:rPr>
            </w:pPr>
            <w:r w:rsidRPr="0046463D">
              <w:rPr>
                <w:sz w:val="20"/>
                <w:szCs w:val="20"/>
              </w:rPr>
              <w:t>E</w:t>
            </w:r>
            <w:r w:rsidR="00AB2E35" w:rsidRPr="0046463D">
              <w:rPr>
                <w:sz w:val="20"/>
                <w:szCs w:val="20"/>
              </w:rPr>
              <w:t>stá al corriente en el cumplimiento de las obligaciones por reintegro de subvenciones</w:t>
            </w:r>
            <w:r w:rsidR="00AB2E35" w:rsidRPr="001D31B2">
              <w:rPr>
                <w:sz w:val="20"/>
                <w:szCs w:val="20"/>
              </w:rPr>
              <w:t>.</w:t>
            </w:r>
          </w:p>
          <w:p w14:paraId="572D8A7B" w14:textId="77777777" w:rsidR="00AB2E35" w:rsidRPr="0046463D" w:rsidRDefault="00AB2E35" w:rsidP="00C63D05">
            <w:pPr>
              <w:tabs>
                <w:tab w:val="left" w:pos="1992"/>
                <w:tab w:val="left" w:pos="2880"/>
                <w:tab w:val="left" w:pos="5076"/>
              </w:tabs>
              <w:suppressAutoHyphens/>
              <w:jc w:val="both"/>
              <w:rPr>
                <w:sz w:val="20"/>
                <w:szCs w:val="20"/>
              </w:rPr>
            </w:pPr>
          </w:p>
        </w:tc>
      </w:tr>
      <w:tr w:rsidR="00AB2E35" w:rsidRPr="00453A13" w14:paraId="1B79C251" w14:textId="77777777" w:rsidTr="0060671E">
        <w:trPr>
          <w:trHeight w:val="454"/>
          <w:jc w:val="center"/>
        </w:trPr>
        <w:tc>
          <w:tcPr>
            <w:tcW w:w="5000" w:type="pct"/>
            <w:tcBorders>
              <w:top w:val="nil"/>
              <w:bottom w:val="single" w:sz="4" w:space="0" w:color="auto"/>
            </w:tcBorders>
            <w:shd w:val="clear" w:color="auto" w:fill="auto"/>
            <w:tcMar>
              <w:top w:w="28" w:type="dxa"/>
              <w:bottom w:w="28" w:type="dxa"/>
            </w:tcMar>
          </w:tcPr>
          <w:p w14:paraId="251022FA" w14:textId="77777777" w:rsidR="00AB2E35" w:rsidRDefault="00AB2E35" w:rsidP="00C63D05">
            <w:pPr>
              <w:tabs>
                <w:tab w:val="left" w:pos="1992"/>
                <w:tab w:val="left" w:pos="2880"/>
                <w:tab w:val="left" w:pos="5076"/>
              </w:tabs>
              <w:suppressAutoHyphens/>
              <w:jc w:val="both"/>
              <w:rPr>
                <w:sz w:val="20"/>
                <w:szCs w:val="20"/>
              </w:rPr>
            </w:pPr>
            <w:r w:rsidRPr="00453A13">
              <w:rPr>
                <w:sz w:val="20"/>
                <w:szCs w:val="20"/>
              </w:rPr>
              <w:t>Igualmente</w:t>
            </w:r>
            <w:r>
              <w:rPr>
                <w:sz w:val="20"/>
                <w:szCs w:val="20"/>
              </w:rPr>
              <w:t>,</w:t>
            </w:r>
            <w:r w:rsidRPr="00453A13">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771AA87C" w14:textId="77777777" w:rsidR="00AB2E35" w:rsidRPr="00306CD2" w:rsidRDefault="00AB2E35" w:rsidP="00C63D05">
            <w:pPr>
              <w:tabs>
                <w:tab w:val="left" w:pos="1992"/>
                <w:tab w:val="left" w:pos="2880"/>
                <w:tab w:val="left" w:pos="5076"/>
              </w:tabs>
              <w:suppressAutoHyphens/>
              <w:jc w:val="both"/>
              <w:rPr>
                <w:sz w:val="8"/>
                <w:szCs w:val="20"/>
              </w:rPr>
            </w:pPr>
          </w:p>
          <w:p w14:paraId="54BE8AD1" w14:textId="77777777" w:rsidR="00AB2E35" w:rsidRPr="00453A13" w:rsidRDefault="006F5523" w:rsidP="00C63D05">
            <w:pPr>
              <w:tabs>
                <w:tab w:val="left" w:pos="1992"/>
                <w:tab w:val="left" w:pos="2880"/>
                <w:tab w:val="left" w:pos="5076"/>
              </w:tabs>
              <w:suppressAutoHyphens/>
              <w:jc w:val="both"/>
              <w:rPr>
                <w:b/>
                <w:sz w:val="20"/>
                <w:szCs w:val="20"/>
              </w:rPr>
            </w:pPr>
            <w:r>
              <w:rPr>
                <w:b/>
                <w:sz w:val="20"/>
                <w:szCs w:val="20"/>
              </w:rPr>
              <w:t>Documentación</w:t>
            </w:r>
            <w:r w:rsidR="00E94C44">
              <w:rPr>
                <w:b/>
                <w:sz w:val="20"/>
                <w:szCs w:val="20"/>
              </w:rPr>
              <w:t>:</w:t>
            </w:r>
            <w:r>
              <w:rPr>
                <w:b/>
                <w:sz w:val="20"/>
                <w:szCs w:val="20"/>
              </w:rPr>
              <w:t xml:space="preserve"> </w:t>
            </w:r>
          </w:p>
          <w:p w14:paraId="2CE051D0" w14:textId="77777777" w:rsidR="00AB2E35" w:rsidRPr="00306CD2" w:rsidRDefault="00AB2E35" w:rsidP="00C63D05">
            <w:pPr>
              <w:tabs>
                <w:tab w:val="left" w:pos="1992"/>
                <w:tab w:val="left" w:pos="2880"/>
                <w:tab w:val="left" w:pos="5076"/>
              </w:tabs>
              <w:suppressAutoHyphens/>
              <w:jc w:val="both"/>
              <w:rPr>
                <w:sz w:val="8"/>
                <w:szCs w:val="20"/>
              </w:rPr>
            </w:pPr>
          </w:p>
          <w:p w14:paraId="34AF62E4" w14:textId="1A3C6FA1" w:rsidR="00320269" w:rsidRPr="00B876E0" w:rsidRDefault="00320269" w:rsidP="00320269">
            <w:pPr>
              <w:tabs>
                <w:tab w:val="left" w:pos="1992"/>
                <w:tab w:val="left" w:pos="2880"/>
                <w:tab w:val="left" w:pos="5076"/>
              </w:tabs>
              <w:suppressAutoHyphens/>
              <w:jc w:val="both"/>
              <w:rPr>
                <w:sz w:val="20"/>
                <w:szCs w:val="20"/>
              </w:rPr>
            </w:pPr>
            <w:r w:rsidRPr="00453A13">
              <w:rPr>
                <w:sz w:val="20"/>
                <w:szCs w:val="20"/>
              </w:rPr>
              <w:fldChar w:fldCharType="begin">
                <w:ffData>
                  <w:name w:val="Casilla106"/>
                  <w:enabled/>
                  <w:calcOnExit w:val="0"/>
                  <w:checkBox>
                    <w:sizeAuto/>
                    <w:default w:val="0"/>
                  </w:checkBox>
                </w:ffData>
              </w:fldChar>
            </w:r>
            <w:r w:rsidRPr="00453A13">
              <w:rPr>
                <w:sz w:val="20"/>
                <w:szCs w:val="20"/>
              </w:rPr>
              <w:instrText xml:space="preserve"> FORMCHECKBOX </w:instrText>
            </w:r>
            <w:r w:rsidR="00FC11E2">
              <w:rPr>
                <w:sz w:val="20"/>
                <w:szCs w:val="20"/>
              </w:rPr>
            </w:r>
            <w:r w:rsidR="00FC11E2">
              <w:rPr>
                <w:sz w:val="20"/>
                <w:szCs w:val="20"/>
              </w:rPr>
              <w:fldChar w:fldCharType="separate"/>
            </w:r>
            <w:r w:rsidRPr="00453A13">
              <w:rPr>
                <w:sz w:val="20"/>
                <w:szCs w:val="20"/>
              </w:rPr>
              <w:fldChar w:fldCharType="end"/>
            </w:r>
            <w:r w:rsidRPr="00453A13">
              <w:rPr>
                <w:sz w:val="20"/>
                <w:szCs w:val="20"/>
              </w:rPr>
              <w:t xml:space="preserve"> Memor</w:t>
            </w:r>
            <w:r>
              <w:rPr>
                <w:sz w:val="20"/>
                <w:szCs w:val="20"/>
              </w:rPr>
              <w:t xml:space="preserve">ia económica final del proyecto, </w:t>
            </w:r>
            <w:r w:rsidRPr="00B876E0">
              <w:rPr>
                <w:sz w:val="20"/>
                <w:szCs w:val="20"/>
              </w:rPr>
              <w:t xml:space="preserve">con el contenido señalado en </w:t>
            </w:r>
            <w:r w:rsidR="00C33FD2">
              <w:rPr>
                <w:sz w:val="20"/>
                <w:szCs w:val="20"/>
              </w:rPr>
              <w:t xml:space="preserve">la </w:t>
            </w:r>
            <w:r w:rsidR="00C33FD2" w:rsidRPr="00DE1473">
              <w:rPr>
                <w:sz w:val="20"/>
                <w:szCs w:val="20"/>
              </w:rPr>
              <w:t xml:space="preserve">disposición </w:t>
            </w:r>
            <w:r w:rsidR="00A52FC5" w:rsidRPr="00DE1473">
              <w:rPr>
                <w:sz w:val="20"/>
                <w:szCs w:val="20"/>
              </w:rPr>
              <w:t xml:space="preserve">vigesimosegunda </w:t>
            </w:r>
            <w:r w:rsidR="00C33FD2" w:rsidRPr="00DE1473">
              <w:rPr>
                <w:sz w:val="20"/>
                <w:szCs w:val="20"/>
              </w:rPr>
              <w:t>de la Orden</w:t>
            </w:r>
            <w:r w:rsidR="00DE1473" w:rsidRPr="00DE1473">
              <w:rPr>
                <w:sz w:val="20"/>
                <w:szCs w:val="20"/>
              </w:rPr>
              <w:t>.</w:t>
            </w:r>
          </w:p>
          <w:p w14:paraId="4620B7A0" w14:textId="717B83B7" w:rsidR="00DE1473" w:rsidRPr="00DE1473" w:rsidRDefault="00320269" w:rsidP="002E1944">
            <w:pPr>
              <w:tabs>
                <w:tab w:val="left" w:pos="1992"/>
                <w:tab w:val="left" w:pos="2880"/>
                <w:tab w:val="left" w:pos="5076"/>
              </w:tabs>
              <w:suppressAutoHyphens/>
              <w:jc w:val="both"/>
              <w:rPr>
                <w:sz w:val="20"/>
                <w:szCs w:val="20"/>
              </w:rPr>
            </w:pPr>
            <w:r w:rsidRPr="00EF22C2">
              <w:rPr>
                <w:sz w:val="20"/>
                <w:szCs w:val="20"/>
              </w:rPr>
              <w:lastRenderedPageBreak/>
              <w:fldChar w:fldCharType="begin">
                <w:ffData>
                  <w:name w:val="Casilla106"/>
                  <w:enabled/>
                  <w:calcOnExit w:val="0"/>
                  <w:checkBox>
                    <w:sizeAuto/>
                    <w:default w:val="0"/>
                  </w:checkBox>
                </w:ffData>
              </w:fldChar>
            </w:r>
            <w:r w:rsidRPr="00EF22C2">
              <w:rPr>
                <w:sz w:val="20"/>
                <w:szCs w:val="20"/>
              </w:rPr>
              <w:instrText xml:space="preserve"> FORMCHECKBOX </w:instrText>
            </w:r>
            <w:r w:rsidR="00FC11E2">
              <w:rPr>
                <w:sz w:val="20"/>
                <w:szCs w:val="20"/>
              </w:rPr>
            </w:r>
            <w:r w:rsidR="00FC11E2">
              <w:rPr>
                <w:sz w:val="20"/>
                <w:szCs w:val="20"/>
              </w:rPr>
              <w:fldChar w:fldCharType="separate"/>
            </w:r>
            <w:r w:rsidRPr="00EF22C2">
              <w:rPr>
                <w:sz w:val="20"/>
                <w:szCs w:val="20"/>
              </w:rPr>
              <w:fldChar w:fldCharType="end"/>
            </w:r>
            <w:r w:rsidRPr="00EF22C2">
              <w:rPr>
                <w:sz w:val="20"/>
                <w:szCs w:val="20"/>
              </w:rPr>
              <w:t xml:space="preserve"> Memoria técnica final del proyecto, con el contenido señalado en </w:t>
            </w:r>
            <w:r w:rsidR="00C33FD2" w:rsidRPr="00DE1473">
              <w:rPr>
                <w:sz w:val="20"/>
                <w:szCs w:val="20"/>
              </w:rPr>
              <w:t xml:space="preserve">la disposición </w:t>
            </w:r>
            <w:r w:rsidR="00A52FC5" w:rsidRPr="00DE1473">
              <w:rPr>
                <w:sz w:val="20"/>
                <w:szCs w:val="20"/>
              </w:rPr>
              <w:t xml:space="preserve">vigesimosegunda </w:t>
            </w:r>
            <w:r w:rsidR="00C33FD2" w:rsidRPr="00DE1473">
              <w:rPr>
                <w:sz w:val="20"/>
                <w:szCs w:val="20"/>
              </w:rPr>
              <w:t>de la Orden</w:t>
            </w:r>
            <w:r w:rsidR="00DE1473" w:rsidRPr="00DE1473">
              <w:rPr>
                <w:sz w:val="20"/>
                <w:szCs w:val="20"/>
              </w:rPr>
              <w:t>.</w:t>
            </w:r>
          </w:p>
          <w:p w14:paraId="6DF4CB60" w14:textId="7CEC563F" w:rsidR="004B1DE1" w:rsidRDefault="00F4120B" w:rsidP="002E1944">
            <w:pPr>
              <w:tabs>
                <w:tab w:val="left" w:pos="1992"/>
                <w:tab w:val="left" w:pos="2880"/>
                <w:tab w:val="left" w:pos="5076"/>
              </w:tabs>
              <w:suppressAutoHyphens/>
              <w:jc w:val="both"/>
              <w:rPr>
                <w:sz w:val="20"/>
                <w:szCs w:val="20"/>
              </w:rPr>
            </w:pPr>
            <w:r w:rsidRPr="00EF22C2">
              <w:rPr>
                <w:sz w:val="20"/>
                <w:szCs w:val="20"/>
              </w:rPr>
              <w:fldChar w:fldCharType="begin">
                <w:ffData>
                  <w:name w:val="Casilla106"/>
                  <w:enabled/>
                  <w:calcOnExit w:val="0"/>
                  <w:checkBox>
                    <w:sizeAuto/>
                    <w:default w:val="0"/>
                  </w:checkBox>
                </w:ffData>
              </w:fldChar>
            </w:r>
            <w:r w:rsidRPr="00EF22C2">
              <w:rPr>
                <w:sz w:val="20"/>
                <w:szCs w:val="20"/>
              </w:rPr>
              <w:instrText xml:space="preserve"> FORMCHECKBOX </w:instrText>
            </w:r>
            <w:r w:rsidR="00FC11E2">
              <w:rPr>
                <w:sz w:val="20"/>
                <w:szCs w:val="20"/>
              </w:rPr>
            </w:r>
            <w:r w:rsidR="00FC11E2">
              <w:rPr>
                <w:sz w:val="20"/>
                <w:szCs w:val="20"/>
              </w:rPr>
              <w:fldChar w:fldCharType="separate"/>
            </w:r>
            <w:r w:rsidRPr="00EF22C2">
              <w:rPr>
                <w:sz w:val="20"/>
                <w:szCs w:val="20"/>
              </w:rPr>
              <w:fldChar w:fldCharType="end"/>
            </w:r>
            <w:r w:rsidR="000C1BBC">
              <w:rPr>
                <w:sz w:val="20"/>
                <w:szCs w:val="20"/>
              </w:rPr>
              <w:t xml:space="preserve"> </w:t>
            </w:r>
            <w:r w:rsidR="006F5523" w:rsidRPr="006F5523">
              <w:rPr>
                <w:sz w:val="20"/>
                <w:szCs w:val="20"/>
              </w:rPr>
              <w:t>Memoria de estimación de las emisiones de gases de efecto invernadero evitadas y de las toneladas de residuos que contribuirían al cumplimiento de los objetivos</w:t>
            </w:r>
            <w:r w:rsidR="0060671E">
              <w:rPr>
                <w:sz w:val="20"/>
                <w:szCs w:val="20"/>
              </w:rPr>
              <w:t xml:space="preserve"> </w:t>
            </w:r>
            <w:r w:rsidR="0060671E" w:rsidRPr="002613FA">
              <w:rPr>
                <w:sz w:val="20"/>
                <w:szCs w:val="20"/>
              </w:rPr>
              <w:t xml:space="preserve">en esta materia </w:t>
            </w:r>
          </w:p>
          <w:p w14:paraId="632B15A3" w14:textId="77777777" w:rsidR="00F4120B" w:rsidRDefault="00F4120B" w:rsidP="00F4120B">
            <w:pPr>
              <w:tabs>
                <w:tab w:val="left" w:pos="1992"/>
                <w:tab w:val="left" w:pos="2880"/>
                <w:tab w:val="left" w:pos="5076"/>
              </w:tabs>
              <w:suppressAutoHyphens/>
              <w:jc w:val="both"/>
              <w:rPr>
                <w:sz w:val="20"/>
                <w:szCs w:val="20"/>
              </w:rPr>
            </w:pPr>
          </w:p>
          <w:p w14:paraId="06EA007C" w14:textId="77777777" w:rsidR="00F4120B" w:rsidRPr="00F4120B" w:rsidRDefault="00F4120B" w:rsidP="00F4120B">
            <w:pPr>
              <w:tabs>
                <w:tab w:val="left" w:pos="1992"/>
                <w:tab w:val="left" w:pos="2880"/>
                <w:tab w:val="left" w:pos="5076"/>
              </w:tabs>
              <w:suppressAutoHyphens/>
              <w:jc w:val="both"/>
              <w:rPr>
                <w:sz w:val="20"/>
                <w:szCs w:val="20"/>
              </w:rPr>
            </w:pPr>
            <w:r w:rsidRPr="00F4120B">
              <w:rPr>
                <w:sz w:val="20"/>
                <w:szCs w:val="20"/>
              </w:rPr>
              <w:t>En relación con la verificación del cumplimiento del principio DNSH: </w:t>
            </w:r>
          </w:p>
          <w:p w14:paraId="142BBF60" w14:textId="1369A37B" w:rsidR="00F008DC" w:rsidRDefault="00F008DC" w:rsidP="00F008DC">
            <w:pPr>
              <w:tabs>
                <w:tab w:val="left" w:pos="1992"/>
                <w:tab w:val="left" w:pos="2880"/>
                <w:tab w:val="left" w:pos="5076"/>
              </w:tabs>
              <w:suppressAutoHyphens/>
              <w:jc w:val="both"/>
              <w:rPr>
                <w:sz w:val="20"/>
                <w:szCs w:val="20"/>
              </w:rPr>
            </w:pPr>
            <w:r w:rsidRPr="00EF22C2">
              <w:rPr>
                <w:sz w:val="20"/>
                <w:szCs w:val="20"/>
              </w:rPr>
              <w:fldChar w:fldCharType="begin">
                <w:ffData>
                  <w:name w:val="Casilla106"/>
                  <w:enabled/>
                  <w:calcOnExit w:val="0"/>
                  <w:checkBox>
                    <w:sizeAuto/>
                    <w:default w:val="0"/>
                  </w:checkBox>
                </w:ffData>
              </w:fldChar>
            </w:r>
            <w:r w:rsidRPr="00EF22C2">
              <w:rPr>
                <w:sz w:val="20"/>
                <w:szCs w:val="20"/>
              </w:rPr>
              <w:instrText xml:space="preserve"> FORMCHECKBOX </w:instrText>
            </w:r>
            <w:r w:rsidR="00FC11E2">
              <w:rPr>
                <w:sz w:val="20"/>
                <w:szCs w:val="20"/>
              </w:rPr>
            </w:r>
            <w:r w:rsidR="00FC11E2">
              <w:rPr>
                <w:sz w:val="20"/>
                <w:szCs w:val="20"/>
              </w:rPr>
              <w:fldChar w:fldCharType="separate"/>
            </w:r>
            <w:r w:rsidRPr="00EF22C2">
              <w:rPr>
                <w:sz w:val="20"/>
                <w:szCs w:val="20"/>
              </w:rPr>
              <w:fldChar w:fldCharType="end"/>
            </w:r>
            <w:r>
              <w:rPr>
                <w:sz w:val="20"/>
                <w:szCs w:val="20"/>
              </w:rPr>
              <w:t xml:space="preserve"> </w:t>
            </w:r>
            <w:r w:rsidRPr="00F4120B">
              <w:rPr>
                <w:sz w:val="20"/>
                <w:szCs w:val="20"/>
              </w:rPr>
              <w:t>Análisis de cumplimiento ex post, una vez finalizada la actuación. </w:t>
            </w:r>
          </w:p>
          <w:p w14:paraId="6F906AB7" w14:textId="77777777" w:rsidR="003A5E45" w:rsidRDefault="003A5E45" w:rsidP="003A5E45">
            <w:pPr>
              <w:tabs>
                <w:tab w:val="left" w:pos="1992"/>
                <w:tab w:val="left" w:pos="2880"/>
                <w:tab w:val="left" w:pos="5076"/>
              </w:tabs>
              <w:suppressAutoHyphens/>
              <w:jc w:val="both"/>
              <w:rPr>
                <w:sz w:val="20"/>
                <w:szCs w:val="20"/>
              </w:rPr>
            </w:pPr>
            <w:r w:rsidRPr="00EF22C2">
              <w:rPr>
                <w:sz w:val="20"/>
                <w:szCs w:val="20"/>
              </w:rPr>
              <w:fldChar w:fldCharType="begin">
                <w:ffData>
                  <w:name w:val="Casilla106"/>
                  <w:enabled/>
                  <w:calcOnExit w:val="0"/>
                  <w:checkBox>
                    <w:sizeAuto/>
                    <w:default w:val="0"/>
                  </w:checkBox>
                </w:ffData>
              </w:fldChar>
            </w:r>
            <w:r w:rsidRPr="00EF22C2">
              <w:rPr>
                <w:sz w:val="20"/>
                <w:szCs w:val="20"/>
              </w:rPr>
              <w:instrText xml:space="preserve"> FORMCHECKBOX </w:instrText>
            </w:r>
            <w:r w:rsidR="00FC11E2">
              <w:rPr>
                <w:sz w:val="20"/>
                <w:szCs w:val="20"/>
              </w:rPr>
            </w:r>
            <w:r w:rsidR="00FC11E2">
              <w:rPr>
                <w:sz w:val="20"/>
                <w:szCs w:val="20"/>
              </w:rPr>
              <w:fldChar w:fldCharType="separate"/>
            </w:r>
            <w:r w:rsidRPr="00EF22C2">
              <w:rPr>
                <w:sz w:val="20"/>
                <w:szCs w:val="20"/>
              </w:rPr>
              <w:fldChar w:fldCharType="end"/>
            </w:r>
            <w:r>
              <w:rPr>
                <w:sz w:val="20"/>
                <w:szCs w:val="20"/>
              </w:rPr>
              <w:t xml:space="preserve"> Declaración responsable del cumplimiento ex post del principio de no causar un perjuicio significativo al medio ambiente.</w:t>
            </w:r>
          </w:p>
          <w:p w14:paraId="65E7DEA1" w14:textId="77777777" w:rsidR="000C1BBC" w:rsidRPr="00F4120B" w:rsidRDefault="000C1BBC" w:rsidP="00F4120B">
            <w:pPr>
              <w:tabs>
                <w:tab w:val="left" w:pos="1992"/>
                <w:tab w:val="left" w:pos="2880"/>
                <w:tab w:val="left" w:pos="5076"/>
              </w:tabs>
              <w:suppressAutoHyphens/>
              <w:jc w:val="both"/>
              <w:rPr>
                <w:sz w:val="20"/>
                <w:szCs w:val="20"/>
              </w:rPr>
            </w:pPr>
          </w:p>
          <w:p w14:paraId="2B3AA66C" w14:textId="77777777" w:rsidR="00F4120B" w:rsidRPr="00F4120B" w:rsidRDefault="00F4120B" w:rsidP="00F4120B">
            <w:pPr>
              <w:tabs>
                <w:tab w:val="left" w:pos="1992"/>
                <w:tab w:val="left" w:pos="2880"/>
                <w:tab w:val="left" w:pos="5076"/>
              </w:tabs>
              <w:suppressAutoHyphens/>
              <w:jc w:val="both"/>
              <w:rPr>
                <w:sz w:val="20"/>
                <w:szCs w:val="20"/>
              </w:rPr>
            </w:pPr>
            <w:r w:rsidRPr="00F4120B">
              <w:rPr>
                <w:sz w:val="20"/>
                <w:szCs w:val="20"/>
              </w:rPr>
              <w:t>Asimismo:</w:t>
            </w:r>
          </w:p>
          <w:p w14:paraId="040F4578" w14:textId="77777777" w:rsidR="00F4120B" w:rsidRPr="00F4120B" w:rsidRDefault="00F4120B" w:rsidP="00F4120B">
            <w:pPr>
              <w:tabs>
                <w:tab w:val="left" w:pos="1992"/>
                <w:tab w:val="left" w:pos="2880"/>
                <w:tab w:val="left" w:pos="5076"/>
              </w:tabs>
              <w:suppressAutoHyphens/>
              <w:jc w:val="both"/>
              <w:rPr>
                <w:sz w:val="20"/>
                <w:szCs w:val="20"/>
              </w:rPr>
            </w:pPr>
            <w:r w:rsidRPr="00EF22C2">
              <w:rPr>
                <w:sz w:val="20"/>
                <w:szCs w:val="20"/>
              </w:rPr>
              <w:fldChar w:fldCharType="begin">
                <w:ffData>
                  <w:name w:val="Casilla106"/>
                  <w:enabled/>
                  <w:calcOnExit w:val="0"/>
                  <w:checkBox>
                    <w:sizeAuto/>
                    <w:default w:val="0"/>
                  </w:checkBox>
                </w:ffData>
              </w:fldChar>
            </w:r>
            <w:r w:rsidRPr="00EF22C2">
              <w:rPr>
                <w:sz w:val="20"/>
                <w:szCs w:val="20"/>
              </w:rPr>
              <w:instrText xml:space="preserve"> FORMCHECKBOX </w:instrText>
            </w:r>
            <w:r w:rsidR="00FC11E2">
              <w:rPr>
                <w:sz w:val="20"/>
                <w:szCs w:val="20"/>
              </w:rPr>
            </w:r>
            <w:r w:rsidR="00FC11E2">
              <w:rPr>
                <w:sz w:val="20"/>
                <w:szCs w:val="20"/>
              </w:rPr>
              <w:fldChar w:fldCharType="separate"/>
            </w:r>
            <w:r w:rsidRPr="00EF22C2">
              <w:rPr>
                <w:sz w:val="20"/>
                <w:szCs w:val="20"/>
              </w:rPr>
              <w:fldChar w:fldCharType="end"/>
            </w:r>
            <w:r>
              <w:rPr>
                <w:sz w:val="20"/>
                <w:szCs w:val="20"/>
              </w:rPr>
              <w:t xml:space="preserve"> D</w:t>
            </w:r>
            <w:r w:rsidRPr="00F4120B">
              <w:rPr>
                <w:sz w:val="20"/>
                <w:szCs w:val="20"/>
              </w:rPr>
              <w:t>ocumento que acredite la actuación ha finalizado (Acta de recepción, certificación de obra según reglamento de contratos, certificación finalización de servicios, certificado de finalización firmado por una entidad independiente, etc) </w:t>
            </w:r>
          </w:p>
          <w:p w14:paraId="58E8C3F7" w14:textId="77777777" w:rsidR="00F4120B" w:rsidRPr="00F4120B" w:rsidRDefault="00F4120B" w:rsidP="00F4120B">
            <w:pPr>
              <w:tabs>
                <w:tab w:val="left" w:pos="1992"/>
                <w:tab w:val="left" w:pos="2880"/>
                <w:tab w:val="left" w:pos="5076"/>
              </w:tabs>
              <w:suppressAutoHyphens/>
              <w:jc w:val="both"/>
              <w:rPr>
                <w:sz w:val="20"/>
                <w:szCs w:val="20"/>
              </w:rPr>
            </w:pPr>
            <w:r w:rsidRPr="00EF22C2">
              <w:rPr>
                <w:sz w:val="20"/>
                <w:szCs w:val="20"/>
              </w:rPr>
              <w:fldChar w:fldCharType="begin">
                <w:ffData>
                  <w:name w:val="Casilla106"/>
                  <w:enabled/>
                  <w:calcOnExit w:val="0"/>
                  <w:checkBox>
                    <w:sizeAuto/>
                    <w:default w:val="0"/>
                  </w:checkBox>
                </w:ffData>
              </w:fldChar>
            </w:r>
            <w:r w:rsidRPr="00EF22C2">
              <w:rPr>
                <w:sz w:val="20"/>
                <w:szCs w:val="20"/>
              </w:rPr>
              <w:instrText xml:space="preserve"> FORMCHECKBOX </w:instrText>
            </w:r>
            <w:r w:rsidR="00FC11E2">
              <w:rPr>
                <w:sz w:val="20"/>
                <w:szCs w:val="20"/>
              </w:rPr>
            </w:r>
            <w:r w:rsidR="00FC11E2">
              <w:rPr>
                <w:sz w:val="20"/>
                <w:szCs w:val="20"/>
              </w:rPr>
              <w:fldChar w:fldCharType="separate"/>
            </w:r>
            <w:r w:rsidRPr="00EF22C2">
              <w:rPr>
                <w:sz w:val="20"/>
                <w:szCs w:val="20"/>
              </w:rPr>
              <w:fldChar w:fldCharType="end"/>
            </w:r>
            <w:r>
              <w:rPr>
                <w:sz w:val="20"/>
                <w:szCs w:val="20"/>
              </w:rPr>
              <w:t xml:space="preserve"> D</w:t>
            </w:r>
            <w:r w:rsidRPr="00F4120B">
              <w:rPr>
                <w:sz w:val="20"/>
                <w:szCs w:val="20"/>
              </w:rPr>
              <w:t>eclaración responsable de ausencia de doble financiación según anexo que se adjunta. </w:t>
            </w:r>
          </w:p>
          <w:p w14:paraId="74B2BD7C" w14:textId="77777777" w:rsidR="00F4120B" w:rsidRPr="00F4120B" w:rsidRDefault="00F4120B" w:rsidP="00F4120B">
            <w:pPr>
              <w:tabs>
                <w:tab w:val="left" w:pos="1992"/>
                <w:tab w:val="left" w:pos="2880"/>
                <w:tab w:val="left" w:pos="5076"/>
              </w:tabs>
              <w:suppressAutoHyphens/>
              <w:jc w:val="both"/>
              <w:rPr>
                <w:sz w:val="20"/>
                <w:szCs w:val="20"/>
              </w:rPr>
            </w:pPr>
            <w:r w:rsidRPr="00EF22C2">
              <w:rPr>
                <w:sz w:val="20"/>
                <w:szCs w:val="20"/>
              </w:rPr>
              <w:fldChar w:fldCharType="begin">
                <w:ffData>
                  <w:name w:val="Casilla106"/>
                  <w:enabled/>
                  <w:calcOnExit w:val="0"/>
                  <w:checkBox>
                    <w:sizeAuto/>
                    <w:default w:val="0"/>
                  </w:checkBox>
                </w:ffData>
              </w:fldChar>
            </w:r>
            <w:r w:rsidRPr="00EF22C2">
              <w:rPr>
                <w:sz w:val="20"/>
                <w:szCs w:val="20"/>
              </w:rPr>
              <w:instrText xml:space="preserve"> FORMCHECKBOX </w:instrText>
            </w:r>
            <w:r w:rsidR="00FC11E2">
              <w:rPr>
                <w:sz w:val="20"/>
                <w:szCs w:val="20"/>
              </w:rPr>
            </w:r>
            <w:r w:rsidR="00FC11E2">
              <w:rPr>
                <w:sz w:val="20"/>
                <w:szCs w:val="20"/>
              </w:rPr>
              <w:fldChar w:fldCharType="separate"/>
            </w:r>
            <w:r w:rsidRPr="00EF22C2">
              <w:rPr>
                <w:sz w:val="20"/>
                <w:szCs w:val="20"/>
              </w:rPr>
              <w:fldChar w:fldCharType="end"/>
            </w:r>
            <w:r>
              <w:rPr>
                <w:sz w:val="20"/>
                <w:szCs w:val="20"/>
              </w:rPr>
              <w:t xml:space="preserve"> C</w:t>
            </w:r>
            <w:r w:rsidRPr="00F4120B">
              <w:rPr>
                <w:sz w:val="20"/>
                <w:szCs w:val="20"/>
              </w:rPr>
              <w:t>ertificado de Secretaría que acredite que se guarda la trazabilidad de la inversiones y actuaciones realizadas, así como la correspondiente documentación acreditativa de las mismas. </w:t>
            </w:r>
          </w:p>
          <w:p w14:paraId="081C2753" w14:textId="77777777" w:rsidR="00F4120B" w:rsidRPr="00F4120B" w:rsidRDefault="00F4120B" w:rsidP="00F4120B">
            <w:pPr>
              <w:tabs>
                <w:tab w:val="left" w:pos="1992"/>
                <w:tab w:val="left" w:pos="2880"/>
                <w:tab w:val="left" w:pos="5076"/>
              </w:tabs>
              <w:suppressAutoHyphens/>
              <w:jc w:val="both"/>
              <w:rPr>
                <w:sz w:val="20"/>
                <w:szCs w:val="20"/>
              </w:rPr>
            </w:pPr>
            <w:r w:rsidRPr="00EF22C2">
              <w:rPr>
                <w:sz w:val="20"/>
                <w:szCs w:val="20"/>
              </w:rPr>
              <w:fldChar w:fldCharType="begin">
                <w:ffData>
                  <w:name w:val="Casilla106"/>
                  <w:enabled/>
                  <w:calcOnExit w:val="0"/>
                  <w:checkBox>
                    <w:sizeAuto/>
                    <w:default w:val="0"/>
                  </w:checkBox>
                </w:ffData>
              </w:fldChar>
            </w:r>
            <w:r w:rsidRPr="00EF22C2">
              <w:rPr>
                <w:sz w:val="20"/>
                <w:szCs w:val="20"/>
              </w:rPr>
              <w:instrText xml:space="preserve"> FORMCHECKBOX </w:instrText>
            </w:r>
            <w:r w:rsidR="00FC11E2">
              <w:rPr>
                <w:sz w:val="20"/>
                <w:szCs w:val="20"/>
              </w:rPr>
            </w:r>
            <w:r w:rsidR="00FC11E2">
              <w:rPr>
                <w:sz w:val="20"/>
                <w:szCs w:val="20"/>
              </w:rPr>
              <w:fldChar w:fldCharType="separate"/>
            </w:r>
            <w:r w:rsidRPr="00EF22C2">
              <w:rPr>
                <w:sz w:val="20"/>
                <w:szCs w:val="20"/>
              </w:rPr>
              <w:fldChar w:fldCharType="end"/>
            </w:r>
            <w:r>
              <w:rPr>
                <w:sz w:val="20"/>
                <w:szCs w:val="20"/>
              </w:rPr>
              <w:t xml:space="preserve"> C</w:t>
            </w:r>
            <w:r w:rsidRPr="00F4120B">
              <w:rPr>
                <w:sz w:val="20"/>
                <w:szCs w:val="20"/>
              </w:rPr>
              <w:t>ertificado de Secretaría que acredite que se dispone de un sistema de contabilidad aparte y específico en relación con estas subvenciones o un código contable adecuado en relación con todas las transacciones relacionadas con los gastos subvencionables que permita un seguimiento de los gastos financiados a través de estas subvenciones.  </w:t>
            </w:r>
          </w:p>
          <w:p w14:paraId="3B1D5692" w14:textId="77777777" w:rsidR="00F4120B" w:rsidRPr="00F4120B" w:rsidRDefault="00F4120B" w:rsidP="00F4120B">
            <w:pPr>
              <w:tabs>
                <w:tab w:val="left" w:pos="1992"/>
                <w:tab w:val="left" w:pos="2880"/>
                <w:tab w:val="left" w:pos="5076"/>
              </w:tabs>
              <w:suppressAutoHyphens/>
              <w:jc w:val="both"/>
              <w:rPr>
                <w:sz w:val="20"/>
                <w:szCs w:val="20"/>
              </w:rPr>
            </w:pPr>
            <w:r w:rsidRPr="00EF22C2">
              <w:rPr>
                <w:sz w:val="20"/>
                <w:szCs w:val="20"/>
              </w:rPr>
              <w:fldChar w:fldCharType="begin">
                <w:ffData>
                  <w:name w:val="Casilla106"/>
                  <w:enabled/>
                  <w:calcOnExit w:val="0"/>
                  <w:checkBox>
                    <w:sizeAuto/>
                    <w:default w:val="0"/>
                  </w:checkBox>
                </w:ffData>
              </w:fldChar>
            </w:r>
            <w:r w:rsidRPr="00EF22C2">
              <w:rPr>
                <w:sz w:val="20"/>
                <w:szCs w:val="20"/>
              </w:rPr>
              <w:instrText xml:space="preserve"> FORMCHECKBOX </w:instrText>
            </w:r>
            <w:r w:rsidR="00FC11E2">
              <w:rPr>
                <w:sz w:val="20"/>
                <w:szCs w:val="20"/>
              </w:rPr>
            </w:r>
            <w:r w:rsidR="00FC11E2">
              <w:rPr>
                <w:sz w:val="20"/>
                <w:szCs w:val="20"/>
              </w:rPr>
              <w:fldChar w:fldCharType="separate"/>
            </w:r>
            <w:r w:rsidRPr="00EF22C2">
              <w:rPr>
                <w:sz w:val="20"/>
                <w:szCs w:val="20"/>
              </w:rPr>
              <w:fldChar w:fldCharType="end"/>
            </w:r>
            <w:r>
              <w:rPr>
                <w:sz w:val="20"/>
                <w:szCs w:val="20"/>
              </w:rPr>
              <w:t xml:space="preserve"> C</w:t>
            </w:r>
            <w:r w:rsidRPr="00F4120B">
              <w:rPr>
                <w:sz w:val="20"/>
                <w:szCs w:val="20"/>
              </w:rPr>
              <w:t>ertificado de Secretaría que acredite que se mantiene un registro y se conservan los documentos justificativos, los datos estadísticos y demás documentación concerniente a la financiación, así como los registros y documentos en formato electrónico, durante un período de 5 años a partir del pago del saldo o, a falta de dicho pago, de la operación. </w:t>
            </w:r>
          </w:p>
          <w:p w14:paraId="6F8EFA73" w14:textId="703BFE77" w:rsidR="00F4120B" w:rsidRPr="00F4120B" w:rsidRDefault="00F4120B" w:rsidP="00F4120B">
            <w:pPr>
              <w:tabs>
                <w:tab w:val="left" w:pos="1992"/>
                <w:tab w:val="left" w:pos="2880"/>
                <w:tab w:val="left" w:pos="5076"/>
              </w:tabs>
              <w:suppressAutoHyphens/>
              <w:jc w:val="both"/>
              <w:rPr>
                <w:sz w:val="20"/>
                <w:szCs w:val="20"/>
              </w:rPr>
            </w:pPr>
            <w:r w:rsidRPr="00EF22C2">
              <w:rPr>
                <w:sz w:val="20"/>
                <w:szCs w:val="20"/>
              </w:rPr>
              <w:fldChar w:fldCharType="begin">
                <w:ffData>
                  <w:name w:val="Casilla106"/>
                  <w:enabled/>
                  <w:calcOnExit w:val="0"/>
                  <w:checkBox>
                    <w:sizeAuto/>
                    <w:default w:val="0"/>
                  </w:checkBox>
                </w:ffData>
              </w:fldChar>
            </w:r>
            <w:r w:rsidRPr="00EF22C2">
              <w:rPr>
                <w:sz w:val="20"/>
                <w:szCs w:val="20"/>
              </w:rPr>
              <w:instrText xml:space="preserve"> FORMCHECKBOX </w:instrText>
            </w:r>
            <w:r w:rsidR="00FC11E2">
              <w:rPr>
                <w:sz w:val="20"/>
                <w:szCs w:val="20"/>
              </w:rPr>
            </w:r>
            <w:r w:rsidR="00FC11E2">
              <w:rPr>
                <w:sz w:val="20"/>
                <w:szCs w:val="20"/>
              </w:rPr>
              <w:fldChar w:fldCharType="separate"/>
            </w:r>
            <w:r w:rsidRPr="00EF22C2">
              <w:rPr>
                <w:sz w:val="20"/>
                <w:szCs w:val="20"/>
              </w:rPr>
              <w:fldChar w:fldCharType="end"/>
            </w:r>
            <w:r>
              <w:rPr>
                <w:sz w:val="20"/>
                <w:szCs w:val="20"/>
              </w:rPr>
              <w:t xml:space="preserve"> C</w:t>
            </w:r>
            <w:r w:rsidRPr="00F4120B">
              <w:rPr>
                <w:sz w:val="20"/>
                <w:szCs w:val="20"/>
              </w:rPr>
              <w:t>ertificado que garantice que en las actuaciones que incluyan proyectos de infraestructura (tales como adecuación o acondicionamiento del terreno, obra civil, construcción de instalaciones, etc.) al menos el 70% (en peso) de los residuos de construcción y demolición generados se preparen para la reutilización, el reciclaje y la revalorización de otros materiales. En los proyectos financiados que impliquen demolición, se incluirá la práctica de demolición selectiva</w:t>
            </w:r>
            <w:r w:rsidR="00095926">
              <w:rPr>
                <w:sz w:val="20"/>
                <w:szCs w:val="20"/>
              </w:rPr>
              <w:t>.</w:t>
            </w:r>
          </w:p>
          <w:p w14:paraId="5B2AFEB1" w14:textId="77777777" w:rsidR="00F4120B" w:rsidRPr="006F5523" w:rsidRDefault="00F4120B" w:rsidP="002E1944">
            <w:pPr>
              <w:tabs>
                <w:tab w:val="left" w:pos="1992"/>
                <w:tab w:val="left" w:pos="2880"/>
                <w:tab w:val="left" w:pos="5076"/>
              </w:tabs>
              <w:suppressAutoHyphens/>
              <w:jc w:val="both"/>
              <w:rPr>
                <w:sz w:val="20"/>
                <w:szCs w:val="20"/>
              </w:rPr>
            </w:pPr>
          </w:p>
        </w:tc>
      </w:tr>
    </w:tbl>
    <w:p w14:paraId="29205420" w14:textId="77777777" w:rsidR="00AB2E35" w:rsidRPr="00306CD2" w:rsidRDefault="00AB2E35" w:rsidP="00F4120B">
      <w:pPr>
        <w:tabs>
          <w:tab w:val="left" w:pos="1992"/>
          <w:tab w:val="left" w:pos="2880"/>
          <w:tab w:val="left" w:pos="5076"/>
        </w:tabs>
        <w:suppressAutoHyphens/>
        <w:jc w:val="both"/>
        <w:rPr>
          <w:sz w:val="14"/>
          <w:szCs w:val="20"/>
        </w:rPr>
      </w:pPr>
    </w:p>
    <w:p w14:paraId="58481A07" w14:textId="77777777" w:rsidR="00A04DDA" w:rsidRDefault="00A04DDA" w:rsidP="00E31AA8">
      <w:pPr>
        <w:spacing w:after="60"/>
        <w:jc w:val="center"/>
        <w:rPr>
          <w:sz w:val="20"/>
          <w:szCs w:val="20"/>
        </w:rPr>
      </w:pPr>
    </w:p>
    <w:p w14:paraId="611B668B" w14:textId="77777777" w:rsidR="00E31AA8" w:rsidRPr="00453A13" w:rsidRDefault="00E31AA8" w:rsidP="00E31AA8">
      <w:pPr>
        <w:spacing w:after="60"/>
        <w:jc w:val="center"/>
        <w:rPr>
          <w:sz w:val="20"/>
          <w:szCs w:val="20"/>
        </w:rPr>
      </w:pPr>
      <w:r w:rsidRPr="00453A13">
        <w:rPr>
          <w:sz w:val="20"/>
          <w:szCs w:val="20"/>
        </w:rPr>
        <w:t xml:space="preserve">En </w:t>
      </w:r>
      <w:r w:rsidRPr="00453A13">
        <w:rPr>
          <w:sz w:val="20"/>
          <w:szCs w:val="20"/>
        </w:rPr>
        <w:fldChar w:fldCharType="begin">
          <w:ffData>
            <w:name w:val="Texto28"/>
            <w:enabled/>
            <w:calcOnExit w:val="0"/>
            <w:textInput/>
          </w:ffData>
        </w:fldChar>
      </w:r>
      <w:bookmarkStart w:id="12" w:name="Texto28"/>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12"/>
      <w:r w:rsidRPr="00453A13">
        <w:rPr>
          <w:sz w:val="20"/>
          <w:szCs w:val="20"/>
        </w:rPr>
        <w:t xml:space="preserve"> a </w:t>
      </w:r>
      <w:r w:rsidRPr="00453A13">
        <w:rPr>
          <w:sz w:val="20"/>
          <w:szCs w:val="20"/>
        </w:rPr>
        <w:fldChar w:fldCharType="begin">
          <w:ffData>
            <w:name w:val="Texto29"/>
            <w:enabled/>
            <w:calcOnExit w:val="0"/>
            <w:textInput/>
          </w:ffData>
        </w:fldChar>
      </w:r>
      <w:bookmarkStart w:id="13" w:name="Texto29"/>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13"/>
      <w:r w:rsidRPr="00453A13">
        <w:rPr>
          <w:sz w:val="20"/>
          <w:szCs w:val="20"/>
        </w:rPr>
        <w:t xml:space="preserve"> de </w:t>
      </w:r>
      <w:r w:rsidRPr="00453A13">
        <w:rPr>
          <w:sz w:val="20"/>
          <w:szCs w:val="20"/>
        </w:rPr>
        <w:fldChar w:fldCharType="begin">
          <w:ffData>
            <w:name w:val="Texto30"/>
            <w:enabled/>
            <w:calcOnExit w:val="0"/>
            <w:textInput/>
          </w:ffData>
        </w:fldChar>
      </w:r>
      <w:bookmarkStart w:id="14" w:name="Texto30"/>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14"/>
      <w:r w:rsidRPr="00453A13">
        <w:rPr>
          <w:sz w:val="20"/>
          <w:szCs w:val="20"/>
        </w:rPr>
        <w:t xml:space="preserve"> de </w:t>
      </w:r>
      <w:r w:rsidRPr="00453A13">
        <w:rPr>
          <w:sz w:val="20"/>
          <w:szCs w:val="20"/>
        </w:rPr>
        <w:fldChar w:fldCharType="begin">
          <w:ffData>
            <w:name w:val="Texto31"/>
            <w:enabled/>
            <w:calcOnExit w:val="0"/>
            <w:textInput/>
          </w:ffData>
        </w:fldChar>
      </w:r>
      <w:bookmarkStart w:id="15" w:name="Texto31"/>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15"/>
    </w:p>
    <w:p w14:paraId="7339C0D4" w14:textId="77777777" w:rsidR="00E31AA8" w:rsidRDefault="004925F7" w:rsidP="00E31AA8">
      <w:pPr>
        <w:jc w:val="center"/>
        <w:rPr>
          <w:color w:val="000000" w:themeColor="text1"/>
          <w:sz w:val="20"/>
          <w:szCs w:val="20"/>
        </w:rPr>
      </w:pPr>
      <w:r w:rsidRPr="005249F2">
        <w:rPr>
          <w:color w:val="000000" w:themeColor="text1"/>
          <w:sz w:val="20"/>
          <w:szCs w:val="20"/>
        </w:rPr>
        <w:t>LA PERSONA SOLICITANTE O LA PERSONA REPRESENTANTE LEGAL</w:t>
      </w:r>
    </w:p>
    <w:p w14:paraId="09A77928" w14:textId="77777777" w:rsidR="000B40F7" w:rsidRDefault="000B40F7" w:rsidP="00E31AA8">
      <w:pPr>
        <w:jc w:val="center"/>
        <w:rPr>
          <w:color w:val="000000" w:themeColor="text1"/>
          <w:sz w:val="20"/>
          <w:szCs w:val="20"/>
        </w:rPr>
      </w:pPr>
    </w:p>
    <w:p w14:paraId="78DFBBFC" w14:textId="77777777" w:rsidR="000B40F7" w:rsidRDefault="000B40F7" w:rsidP="00E31AA8">
      <w:pPr>
        <w:jc w:val="center"/>
        <w:rPr>
          <w:color w:val="000000" w:themeColor="text1"/>
          <w:sz w:val="20"/>
          <w:szCs w:val="20"/>
        </w:rPr>
      </w:pPr>
    </w:p>
    <w:p w14:paraId="3A3BA530" w14:textId="77777777" w:rsidR="000B40F7" w:rsidRDefault="000B40F7" w:rsidP="00E31AA8">
      <w:pPr>
        <w:jc w:val="center"/>
        <w:rPr>
          <w:color w:val="000000" w:themeColor="text1"/>
          <w:sz w:val="20"/>
          <w:szCs w:val="20"/>
        </w:rPr>
      </w:pPr>
    </w:p>
    <w:p w14:paraId="1D3CF8FB" w14:textId="77777777" w:rsidR="000B40F7" w:rsidRDefault="000B40F7" w:rsidP="00E31AA8">
      <w:pPr>
        <w:jc w:val="center"/>
        <w:rPr>
          <w:color w:val="000000" w:themeColor="text1"/>
          <w:sz w:val="20"/>
          <w:szCs w:val="20"/>
        </w:rPr>
      </w:pPr>
    </w:p>
    <w:p w14:paraId="47288728" w14:textId="77777777" w:rsidR="000B40F7" w:rsidRPr="00306CD2" w:rsidRDefault="000B40F7" w:rsidP="00E31AA8">
      <w:pPr>
        <w:jc w:val="center"/>
        <w:rPr>
          <w:sz w:val="6"/>
          <w:szCs w:val="20"/>
        </w:rPr>
      </w:pPr>
    </w:p>
    <w:p w14:paraId="78D5D86D" w14:textId="77777777" w:rsidR="00E31AA8" w:rsidRPr="00453A13" w:rsidRDefault="00E31AA8" w:rsidP="00E31AA8">
      <w:pPr>
        <w:jc w:val="center"/>
        <w:rPr>
          <w:sz w:val="20"/>
          <w:szCs w:val="20"/>
        </w:rPr>
      </w:pPr>
      <w:r w:rsidRPr="00453A13">
        <w:rPr>
          <w:sz w:val="20"/>
          <w:szCs w:val="20"/>
        </w:rPr>
        <w:t xml:space="preserve">Fdo.: </w:t>
      </w:r>
      <w:r w:rsidRPr="00453A13">
        <w:rPr>
          <w:sz w:val="20"/>
          <w:szCs w:val="20"/>
        </w:rPr>
        <w:fldChar w:fldCharType="begin">
          <w:ffData>
            <w:name w:val="Texto27"/>
            <w:enabled/>
            <w:calcOnExit w:val="0"/>
            <w:textInput/>
          </w:ffData>
        </w:fldChar>
      </w:r>
      <w:bookmarkStart w:id="16" w:name="Texto27"/>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16"/>
    </w:p>
    <w:p w14:paraId="3EDCD811" w14:textId="77777777" w:rsidR="00E31AA8" w:rsidRPr="00306CD2" w:rsidRDefault="00E31AA8" w:rsidP="00E31AA8">
      <w:pPr>
        <w:jc w:val="center"/>
        <w:rPr>
          <w:sz w:val="12"/>
          <w:szCs w:val="20"/>
        </w:rPr>
      </w:pPr>
    </w:p>
    <w:p w14:paraId="3959D16D" w14:textId="77777777" w:rsidR="00E94C44" w:rsidRDefault="00E31AA8" w:rsidP="004E1CDC">
      <w:pPr>
        <w:pBdr>
          <w:top w:val="single" w:sz="4" w:space="1" w:color="auto"/>
          <w:left w:val="single" w:sz="4" w:space="4" w:color="auto"/>
          <w:bottom w:val="single" w:sz="4" w:space="1" w:color="auto"/>
          <w:right w:val="single" w:sz="4" w:space="4" w:color="auto"/>
        </w:pBdr>
        <w:spacing w:after="60"/>
        <w:jc w:val="both"/>
        <w:rPr>
          <w:b/>
          <w:sz w:val="20"/>
          <w:szCs w:val="20"/>
        </w:rPr>
      </w:pPr>
      <w:r w:rsidRPr="00F36FB8">
        <w:rPr>
          <w:b/>
          <w:sz w:val="20"/>
          <w:szCs w:val="20"/>
        </w:rPr>
        <w:t>ORGANISMO DESTINATARIO: DIRECCIÓN GENERAL DE ECONOMÍA CIRCULAR</w:t>
      </w:r>
    </w:p>
    <w:p w14:paraId="45C426DA" w14:textId="3D424C1D" w:rsidR="00E64D5A" w:rsidRPr="00141C32" w:rsidRDefault="00E31AA8" w:rsidP="004E1CDC">
      <w:pPr>
        <w:pBdr>
          <w:top w:val="single" w:sz="4" w:space="1" w:color="auto"/>
          <w:left w:val="single" w:sz="4" w:space="4" w:color="auto"/>
          <w:bottom w:val="single" w:sz="4" w:space="1" w:color="auto"/>
          <w:right w:val="single" w:sz="4" w:space="4" w:color="auto"/>
        </w:pBdr>
        <w:spacing w:after="60"/>
        <w:jc w:val="both"/>
        <w:rPr>
          <w:b/>
          <w:sz w:val="20"/>
          <w:szCs w:val="20"/>
        </w:rPr>
      </w:pPr>
      <w:r w:rsidRPr="00F36FB8">
        <w:rPr>
          <w:b/>
          <w:sz w:val="20"/>
          <w:szCs w:val="20"/>
        </w:rPr>
        <w:t xml:space="preserve">CÓDIGO DIR3: </w:t>
      </w:r>
      <w:r w:rsidR="00D70AD9" w:rsidRPr="00D70AD9">
        <w:rPr>
          <w:b/>
          <w:sz w:val="20"/>
          <w:szCs w:val="20"/>
        </w:rPr>
        <w:t>A08044523</w:t>
      </w:r>
    </w:p>
    <w:sectPr w:rsidR="00E64D5A" w:rsidRPr="00141C32" w:rsidSect="001868A3">
      <w:headerReference w:type="default" r:id="rId10"/>
      <w:footerReference w:type="even" r:id="rId11"/>
      <w:footerReference w:type="default" r:id="rId12"/>
      <w:headerReference w:type="first" r:id="rId13"/>
      <w:pgSz w:w="11906" w:h="16838"/>
      <w:pgMar w:top="997" w:right="851" w:bottom="1702" w:left="851" w:header="709" w:footer="71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3AECA" w14:textId="77777777" w:rsidR="00F60C43" w:rsidRDefault="00F60C43">
      <w:r>
        <w:separator/>
      </w:r>
    </w:p>
  </w:endnote>
  <w:endnote w:type="continuationSeparator" w:id="0">
    <w:p w14:paraId="21FBE13F" w14:textId="77777777" w:rsidR="00F60C43" w:rsidRDefault="00F60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D2942"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664A61C" w14:textId="77777777"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5E350"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4656CE">
      <w:rPr>
        <w:rStyle w:val="Nmerodepgina"/>
        <w:noProof/>
      </w:rPr>
      <w:t>- 3 -</w:t>
    </w:r>
    <w:r>
      <w:rPr>
        <w:rStyle w:val="Nmerodepgina"/>
      </w:rPr>
      <w:fldChar w:fldCharType="end"/>
    </w:r>
  </w:p>
  <w:p w14:paraId="54BE3A58" w14:textId="77777777" w:rsidR="000D68D6" w:rsidRDefault="000D68D6"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6E179" w14:textId="77777777" w:rsidR="00F60C43" w:rsidRDefault="00F60C43">
      <w:r>
        <w:separator/>
      </w:r>
    </w:p>
  </w:footnote>
  <w:footnote w:type="continuationSeparator" w:id="0">
    <w:p w14:paraId="0F7959F5" w14:textId="77777777" w:rsidR="00F60C43" w:rsidRDefault="00F60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7FBDF" w14:textId="493A114C" w:rsidR="00CC50EC" w:rsidRDefault="00581C87" w:rsidP="00CC50EC">
    <w:r>
      <w:rPr>
        <w:noProof/>
      </w:rPr>
      <w:drawing>
        <wp:inline distT="0" distB="0" distL="0" distR="0" wp14:anchorId="53B65FCF" wp14:editId="168661D1">
          <wp:extent cx="6133465" cy="704850"/>
          <wp:effectExtent l="0" t="0" r="635"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3465" cy="704850"/>
                  </a:xfrm>
                  <a:prstGeom prst="rect">
                    <a:avLst/>
                  </a:prstGeom>
                  <a:noFill/>
                </pic:spPr>
              </pic:pic>
            </a:graphicData>
          </a:graphic>
        </wp:inline>
      </w:drawing>
    </w:r>
  </w:p>
  <w:p w14:paraId="67A66DB4" w14:textId="77777777" w:rsidR="00CC50EC" w:rsidRDefault="00CC50EC" w:rsidP="00CC50EC">
    <w:pPr>
      <w:pStyle w:val="Encabezado"/>
      <w:tabs>
        <w:tab w:val="clear" w:pos="4252"/>
        <w:tab w:val="clear" w:pos="8504"/>
        <w:tab w:val="left" w:pos="1875"/>
        <w:tab w:val="left" w:pos="4500"/>
      </w:tabs>
      <w:rPr>
        <w:b/>
        <w:color w:val="000000" w:themeColor="text1"/>
        <w:sz w:val="22"/>
        <w:szCs w:val="22"/>
      </w:rPr>
    </w:pPr>
  </w:p>
  <w:p w14:paraId="76CB8E78" w14:textId="77777777" w:rsidR="00CC50EC" w:rsidRPr="00EC64A5" w:rsidRDefault="00CC50EC" w:rsidP="00CC50EC">
    <w:pPr>
      <w:pStyle w:val="Encabezado"/>
      <w:tabs>
        <w:tab w:val="clear" w:pos="4252"/>
        <w:tab w:val="clear" w:pos="8504"/>
        <w:tab w:val="left" w:pos="1875"/>
        <w:tab w:val="left" w:pos="4500"/>
      </w:tabs>
      <w:rPr>
        <w:b/>
        <w:color w:val="000000" w:themeColor="text1"/>
        <w:sz w:val="22"/>
        <w:szCs w:val="22"/>
      </w:rPr>
    </w:pPr>
    <w:r w:rsidRPr="00EC64A5">
      <w:rPr>
        <w:b/>
        <w:color w:val="000000" w:themeColor="text1"/>
        <w:sz w:val="22"/>
        <w:szCs w:val="22"/>
      </w:rPr>
      <w:t xml:space="preserve">Consejería de </w:t>
    </w:r>
    <w:r>
      <w:rPr>
        <w:b/>
        <w:color w:val="000000" w:themeColor="text1"/>
        <w:sz w:val="22"/>
        <w:szCs w:val="22"/>
      </w:rPr>
      <w:t xml:space="preserve">Desarrollo </w:t>
    </w:r>
    <w:r w:rsidRPr="00EC64A5">
      <w:rPr>
        <w:b/>
        <w:color w:val="000000" w:themeColor="text1"/>
        <w:sz w:val="22"/>
        <w:szCs w:val="22"/>
      </w:rPr>
      <w:t>Sostenible</w:t>
    </w:r>
  </w:p>
  <w:p w14:paraId="7A258A00" w14:textId="30FD1943" w:rsidR="00CC50EC" w:rsidRDefault="00CC50EC" w:rsidP="00CC50EC">
    <w:pPr>
      <w:pStyle w:val="Encabezado"/>
      <w:rPr>
        <w:b/>
        <w:color w:val="000000" w:themeColor="text1"/>
        <w:sz w:val="22"/>
        <w:szCs w:val="22"/>
      </w:rPr>
    </w:pPr>
    <w:r w:rsidRPr="00EC64A5">
      <w:rPr>
        <w:b/>
        <w:color w:val="000000" w:themeColor="text1"/>
        <w:sz w:val="22"/>
        <w:szCs w:val="22"/>
      </w:rPr>
      <w:t>D</w:t>
    </w:r>
    <w:r>
      <w:rPr>
        <w:b/>
        <w:color w:val="000000" w:themeColor="text1"/>
        <w:sz w:val="22"/>
        <w:szCs w:val="22"/>
      </w:rPr>
      <w:t>.</w:t>
    </w:r>
    <w:r w:rsidRPr="00EC64A5">
      <w:rPr>
        <w:b/>
        <w:color w:val="000000" w:themeColor="text1"/>
        <w:sz w:val="22"/>
        <w:szCs w:val="22"/>
      </w:rPr>
      <w:t>G</w:t>
    </w:r>
    <w:r>
      <w:rPr>
        <w:b/>
        <w:color w:val="000000" w:themeColor="text1"/>
        <w:sz w:val="22"/>
        <w:szCs w:val="22"/>
      </w:rPr>
      <w:t xml:space="preserve">. </w:t>
    </w:r>
    <w:r w:rsidRPr="00EC64A5">
      <w:rPr>
        <w:b/>
        <w:color w:val="000000" w:themeColor="text1"/>
        <w:sz w:val="22"/>
        <w:szCs w:val="22"/>
      </w:rPr>
      <w:t>de Economía</w:t>
    </w:r>
    <w:r>
      <w:rPr>
        <w:b/>
        <w:color w:val="000000" w:themeColor="text1"/>
        <w:sz w:val="22"/>
        <w:szCs w:val="22"/>
      </w:rPr>
      <w:t xml:space="preserve"> </w:t>
    </w:r>
    <w:r w:rsidRPr="00EC64A5">
      <w:rPr>
        <w:b/>
        <w:color w:val="000000" w:themeColor="text1"/>
        <w:sz w:val="22"/>
        <w:szCs w:val="22"/>
      </w:rPr>
      <w:t>Circular</w:t>
    </w:r>
    <w:r w:rsidR="00816D37">
      <w:rPr>
        <w:b/>
        <w:color w:val="000000" w:themeColor="text1"/>
        <w:sz w:val="22"/>
        <w:szCs w:val="22"/>
      </w:rPr>
      <w:t xml:space="preserve"> y Agenda 2030</w:t>
    </w:r>
  </w:p>
  <w:p w14:paraId="0D2C1E4F" w14:textId="77777777" w:rsidR="00057982" w:rsidRPr="00057982" w:rsidRDefault="000579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38" w:type="dxa"/>
      <w:tblLook w:val="01E0" w:firstRow="1" w:lastRow="1" w:firstColumn="1" w:lastColumn="1" w:noHBand="0" w:noVBand="0"/>
    </w:tblPr>
    <w:tblGrid>
      <w:gridCol w:w="9876"/>
      <w:gridCol w:w="222"/>
      <w:gridCol w:w="222"/>
    </w:tblGrid>
    <w:tr w:rsidR="00F71DDB" w14:paraId="07E94C5C" w14:textId="77777777" w:rsidTr="00FC4CA7">
      <w:trPr>
        <w:trHeight w:val="2272"/>
      </w:trPr>
      <w:tc>
        <w:tcPr>
          <w:tcW w:w="9794" w:type="dxa"/>
          <w:shd w:val="clear" w:color="auto" w:fill="auto"/>
        </w:tcPr>
        <w:p w14:paraId="57587430" w14:textId="77777777" w:rsidR="00CC50EC" w:rsidRDefault="00F4120B" w:rsidP="00CC50EC">
          <w:r>
            <w:rPr>
              <w:noProof/>
            </w:rPr>
            <w:drawing>
              <wp:inline distT="0" distB="0" distL="0" distR="0" wp14:anchorId="53A16130" wp14:editId="711A6040">
                <wp:extent cx="6133465" cy="704850"/>
                <wp:effectExtent l="0" t="0" r="635" b="0"/>
                <wp:docPr id="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3465" cy="704850"/>
                        </a:xfrm>
                        <a:prstGeom prst="rect">
                          <a:avLst/>
                        </a:prstGeom>
                        <a:noFill/>
                      </pic:spPr>
                    </pic:pic>
                  </a:graphicData>
                </a:graphic>
              </wp:inline>
            </w:drawing>
          </w:r>
        </w:p>
        <w:p w14:paraId="776E45FA" w14:textId="77777777" w:rsidR="00CC50EC" w:rsidRDefault="00CC50EC" w:rsidP="00CC50EC">
          <w:pPr>
            <w:pStyle w:val="Encabezado"/>
            <w:tabs>
              <w:tab w:val="clear" w:pos="4252"/>
              <w:tab w:val="clear" w:pos="8504"/>
              <w:tab w:val="left" w:pos="1875"/>
              <w:tab w:val="left" w:pos="4500"/>
            </w:tabs>
            <w:rPr>
              <w:b/>
              <w:color w:val="000000" w:themeColor="text1"/>
              <w:sz w:val="22"/>
              <w:szCs w:val="22"/>
            </w:rPr>
          </w:pPr>
        </w:p>
        <w:p w14:paraId="5C7F8147" w14:textId="77777777" w:rsidR="00CC50EC" w:rsidRPr="00EC64A5" w:rsidRDefault="00CC50EC" w:rsidP="00CC50EC">
          <w:pPr>
            <w:pStyle w:val="Encabezado"/>
            <w:tabs>
              <w:tab w:val="clear" w:pos="4252"/>
              <w:tab w:val="clear" w:pos="8504"/>
              <w:tab w:val="left" w:pos="1875"/>
              <w:tab w:val="left" w:pos="4500"/>
            </w:tabs>
            <w:rPr>
              <w:b/>
              <w:color w:val="000000" w:themeColor="text1"/>
              <w:sz w:val="22"/>
              <w:szCs w:val="22"/>
            </w:rPr>
          </w:pPr>
          <w:r w:rsidRPr="00EC64A5">
            <w:rPr>
              <w:b/>
              <w:color w:val="000000" w:themeColor="text1"/>
              <w:sz w:val="22"/>
              <w:szCs w:val="22"/>
            </w:rPr>
            <w:t xml:space="preserve">Consejería de </w:t>
          </w:r>
          <w:r>
            <w:rPr>
              <w:b/>
              <w:color w:val="000000" w:themeColor="text1"/>
              <w:sz w:val="22"/>
              <w:szCs w:val="22"/>
            </w:rPr>
            <w:t>Desarrollo S</w:t>
          </w:r>
          <w:r w:rsidRPr="00EC64A5">
            <w:rPr>
              <w:b/>
              <w:color w:val="000000" w:themeColor="text1"/>
              <w:sz w:val="22"/>
              <w:szCs w:val="22"/>
            </w:rPr>
            <w:t>ostenible</w:t>
          </w:r>
        </w:p>
        <w:p w14:paraId="228F6B91" w14:textId="77777777" w:rsidR="00CC50EC" w:rsidRDefault="00CC50EC" w:rsidP="00CC50EC">
          <w:pPr>
            <w:pStyle w:val="Encabezado"/>
            <w:rPr>
              <w:b/>
              <w:color w:val="000000" w:themeColor="text1"/>
              <w:sz w:val="22"/>
              <w:szCs w:val="22"/>
            </w:rPr>
          </w:pPr>
          <w:r w:rsidRPr="00EC64A5">
            <w:rPr>
              <w:b/>
              <w:color w:val="000000" w:themeColor="text1"/>
              <w:sz w:val="22"/>
              <w:szCs w:val="22"/>
            </w:rPr>
            <w:t>D</w:t>
          </w:r>
          <w:r>
            <w:rPr>
              <w:b/>
              <w:color w:val="000000" w:themeColor="text1"/>
              <w:sz w:val="22"/>
              <w:szCs w:val="22"/>
            </w:rPr>
            <w:t>.</w:t>
          </w:r>
          <w:r w:rsidRPr="00EC64A5">
            <w:rPr>
              <w:b/>
              <w:color w:val="000000" w:themeColor="text1"/>
              <w:sz w:val="22"/>
              <w:szCs w:val="22"/>
            </w:rPr>
            <w:t>G</w:t>
          </w:r>
          <w:r>
            <w:rPr>
              <w:b/>
              <w:color w:val="000000" w:themeColor="text1"/>
              <w:sz w:val="22"/>
              <w:szCs w:val="22"/>
            </w:rPr>
            <w:t xml:space="preserve">. </w:t>
          </w:r>
          <w:r w:rsidRPr="00EC64A5">
            <w:rPr>
              <w:b/>
              <w:color w:val="000000" w:themeColor="text1"/>
              <w:sz w:val="22"/>
              <w:szCs w:val="22"/>
            </w:rPr>
            <w:t>de Economía</w:t>
          </w:r>
          <w:r>
            <w:rPr>
              <w:b/>
              <w:color w:val="000000" w:themeColor="text1"/>
              <w:sz w:val="22"/>
              <w:szCs w:val="22"/>
            </w:rPr>
            <w:t xml:space="preserve"> </w:t>
          </w:r>
          <w:r w:rsidRPr="00EC64A5">
            <w:rPr>
              <w:b/>
              <w:color w:val="000000" w:themeColor="text1"/>
              <w:sz w:val="22"/>
              <w:szCs w:val="22"/>
            </w:rPr>
            <w:t>Circular</w:t>
          </w:r>
          <w:r w:rsidR="00F4120B">
            <w:rPr>
              <w:b/>
              <w:color w:val="000000" w:themeColor="text1"/>
              <w:sz w:val="22"/>
              <w:szCs w:val="22"/>
            </w:rPr>
            <w:t xml:space="preserve"> y Agenda 2030</w:t>
          </w:r>
        </w:p>
        <w:p w14:paraId="731E6D4B" w14:textId="77777777" w:rsidR="00F71DDB" w:rsidRDefault="00F71DDB" w:rsidP="00431E6F">
          <w:pPr>
            <w:pStyle w:val="Encabezado"/>
            <w:tabs>
              <w:tab w:val="clear" w:pos="4252"/>
              <w:tab w:val="clear" w:pos="8504"/>
              <w:tab w:val="left" w:pos="1875"/>
            </w:tabs>
            <w:rPr>
              <w:color w:val="0000FF"/>
            </w:rPr>
          </w:pPr>
        </w:p>
        <w:p w14:paraId="7153CB5B" w14:textId="77777777" w:rsidR="00CC50EC" w:rsidRPr="00C665ED" w:rsidRDefault="00CC50EC" w:rsidP="00431E6F">
          <w:pPr>
            <w:pStyle w:val="Encabezado"/>
            <w:tabs>
              <w:tab w:val="clear" w:pos="4252"/>
              <w:tab w:val="clear" w:pos="8504"/>
              <w:tab w:val="left" w:pos="1875"/>
            </w:tabs>
            <w:rPr>
              <w:color w:val="0000FF"/>
            </w:rPr>
          </w:pPr>
        </w:p>
      </w:tc>
      <w:tc>
        <w:tcPr>
          <w:tcW w:w="222" w:type="dxa"/>
          <w:shd w:val="clear" w:color="auto" w:fill="auto"/>
          <w:vAlign w:val="center"/>
        </w:tcPr>
        <w:p w14:paraId="36AD5EAA" w14:textId="77777777" w:rsidR="00F71DDB" w:rsidRDefault="00F71DDB" w:rsidP="00C36FCB">
          <w:pPr>
            <w:pStyle w:val="Encabezado"/>
            <w:jc w:val="center"/>
          </w:pPr>
        </w:p>
        <w:p w14:paraId="34157C4C" w14:textId="77777777" w:rsidR="00F71DDB" w:rsidRPr="00C665ED" w:rsidRDefault="00F71DDB" w:rsidP="00C36FCB">
          <w:pPr>
            <w:pStyle w:val="Encabezado"/>
            <w:jc w:val="center"/>
            <w:rPr>
              <w:sz w:val="28"/>
            </w:rPr>
          </w:pPr>
        </w:p>
        <w:p w14:paraId="374E2F99" w14:textId="77777777" w:rsidR="00F71DDB" w:rsidRPr="00C665ED" w:rsidRDefault="00F71DDB" w:rsidP="00C36FCB">
          <w:pPr>
            <w:jc w:val="center"/>
            <w:rPr>
              <w:sz w:val="22"/>
              <w:szCs w:val="20"/>
            </w:rPr>
          </w:pPr>
        </w:p>
        <w:p w14:paraId="4D84DF11" w14:textId="77777777" w:rsidR="00F71DDB" w:rsidRPr="00C665ED" w:rsidRDefault="00F71DDB" w:rsidP="00C36FCB">
          <w:pPr>
            <w:jc w:val="center"/>
            <w:rPr>
              <w:sz w:val="22"/>
              <w:szCs w:val="20"/>
            </w:rPr>
          </w:pPr>
        </w:p>
        <w:p w14:paraId="7D6E6AE2" w14:textId="77777777" w:rsidR="00F71DDB" w:rsidRPr="0085679A" w:rsidRDefault="00F71DDB" w:rsidP="00C36FCB">
          <w:pPr>
            <w:jc w:val="center"/>
            <w:rPr>
              <w:rFonts w:ascii="Arial" w:hAnsi="Arial" w:cs="Arial"/>
              <w:sz w:val="20"/>
              <w:szCs w:val="20"/>
            </w:rPr>
          </w:pPr>
        </w:p>
      </w:tc>
      <w:tc>
        <w:tcPr>
          <w:tcW w:w="222" w:type="dxa"/>
          <w:shd w:val="clear" w:color="auto" w:fill="auto"/>
          <w:vAlign w:val="center"/>
        </w:tcPr>
        <w:p w14:paraId="10076CE5" w14:textId="77777777" w:rsidR="00F71DDB" w:rsidRDefault="00F71DDB" w:rsidP="00C36FCB">
          <w:pPr>
            <w:pStyle w:val="Encabezado"/>
            <w:jc w:val="center"/>
          </w:pPr>
        </w:p>
      </w:tc>
    </w:tr>
  </w:tbl>
  <w:p w14:paraId="1C231D9F" w14:textId="6AF862D6" w:rsidR="00057982" w:rsidRDefault="000579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3037"/>
    <w:multiLevelType w:val="multilevel"/>
    <w:tmpl w:val="DB7236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8A0303"/>
    <w:multiLevelType w:val="hybridMultilevel"/>
    <w:tmpl w:val="E456718C"/>
    <w:lvl w:ilvl="0" w:tplc="1D68607C">
      <w:start w:val="1"/>
      <w:numFmt w:val="bullet"/>
      <w:lvlText w:val="-"/>
      <w:lvlJc w:val="left"/>
      <w:pPr>
        <w:ind w:left="640" w:hanging="360"/>
      </w:pPr>
      <w:rPr>
        <w:rFonts w:ascii="Times New Roman" w:eastAsia="Times New Roman" w:hAnsi="Times New Roman" w:cs="Times New Roman" w:hint="default"/>
      </w:rPr>
    </w:lvl>
    <w:lvl w:ilvl="1" w:tplc="0C0A0003" w:tentative="1">
      <w:start w:val="1"/>
      <w:numFmt w:val="bullet"/>
      <w:lvlText w:val="o"/>
      <w:lvlJc w:val="left"/>
      <w:pPr>
        <w:ind w:left="1360" w:hanging="360"/>
      </w:pPr>
      <w:rPr>
        <w:rFonts w:ascii="Courier New" w:hAnsi="Courier New" w:cs="Courier New" w:hint="default"/>
      </w:rPr>
    </w:lvl>
    <w:lvl w:ilvl="2" w:tplc="0C0A0005" w:tentative="1">
      <w:start w:val="1"/>
      <w:numFmt w:val="bullet"/>
      <w:lvlText w:val=""/>
      <w:lvlJc w:val="left"/>
      <w:pPr>
        <w:ind w:left="2080" w:hanging="360"/>
      </w:pPr>
      <w:rPr>
        <w:rFonts w:ascii="Wingdings" w:hAnsi="Wingdings" w:hint="default"/>
      </w:rPr>
    </w:lvl>
    <w:lvl w:ilvl="3" w:tplc="0C0A0001" w:tentative="1">
      <w:start w:val="1"/>
      <w:numFmt w:val="bullet"/>
      <w:lvlText w:val=""/>
      <w:lvlJc w:val="left"/>
      <w:pPr>
        <w:ind w:left="2800" w:hanging="360"/>
      </w:pPr>
      <w:rPr>
        <w:rFonts w:ascii="Symbol" w:hAnsi="Symbol" w:hint="default"/>
      </w:rPr>
    </w:lvl>
    <w:lvl w:ilvl="4" w:tplc="0C0A0003" w:tentative="1">
      <w:start w:val="1"/>
      <w:numFmt w:val="bullet"/>
      <w:lvlText w:val="o"/>
      <w:lvlJc w:val="left"/>
      <w:pPr>
        <w:ind w:left="3520" w:hanging="360"/>
      </w:pPr>
      <w:rPr>
        <w:rFonts w:ascii="Courier New" w:hAnsi="Courier New" w:cs="Courier New" w:hint="default"/>
      </w:rPr>
    </w:lvl>
    <w:lvl w:ilvl="5" w:tplc="0C0A0005" w:tentative="1">
      <w:start w:val="1"/>
      <w:numFmt w:val="bullet"/>
      <w:lvlText w:val=""/>
      <w:lvlJc w:val="left"/>
      <w:pPr>
        <w:ind w:left="4240" w:hanging="360"/>
      </w:pPr>
      <w:rPr>
        <w:rFonts w:ascii="Wingdings" w:hAnsi="Wingdings" w:hint="default"/>
      </w:rPr>
    </w:lvl>
    <w:lvl w:ilvl="6" w:tplc="0C0A0001" w:tentative="1">
      <w:start w:val="1"/>
      <w:numFmt w:val="bullet"/>
      <w:lvlText w:val=""/>
      <w:lvlJc w:val="left"/>
      <w:pPr>
        <w:ind w:left="4960" w:hanging="360"/>
      </w:pPr>
      <w:rPr>
        <w:rFonts w:ascii="Symbol" w:hAnsi="Symbol" w:hint="default"/>
      </w:rPr>
    </w:lvl>
    <w:lvl w:ilvl="7" w:tplc="0C0A0003" w:tentative="1">
      <w:start w:val="1"/>
      <w:numFmt w:val="bullet"/>
      <w:lvlText w:val="o"/>
      <w:lvlJc w:val="left"/>
      <w:pPr>
        <w:ind w:left="5680" w:hanging="360"/>
      </w:pPr>
      <w:rPr>
        <w:rFonts w:ascii="Courier New" w:hAnsi="Courier New" w:cs="Courier New" w:hint="default"/>
      </w:rPr>
    </w:lvl>
    <w:lvl w:ilvl="8" w:tplc="0C0A0005" w:tentative="1">
      <w:start w:val="1"/>
      <w:numFmt w:val="bullet"/>
      <w:lvlText w:val=""/>
      <w:lvlJc w:val="left"/>
      <w:pPr>
        <w:ind w:left="6400" w:hanging="360"/>
      </w:pPr>
      <w:rPr>
        <w:rFonts w:ascii="Wingdings" w:hAnsi="Wingdings" w:hint="default"/>
      </w:rPr>
    </w:lvl>
  </w:abstractNum>
  <w:abstractNum w:abstractNumId="2" w15:restartNumberingAfterBreak="0">
    <w:nsid w:val="1E02597C"/>
    <w:multiLevelType w:val="multilevel"/>
    <w:tmpl w:val="49B414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0960D3"/>
    <w:multiLevelType w:val="multilevel"/>
    <w:tmpl w:val="ABCC3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E36318"/>
    <w:multiLevelType w:val="hybridMultilevel"/>
    <w:tmpl w:val="50949E0E"/>
    <w:lvl w:ilvl="0" w:tplc="0C0A0015">
      <w:start w:val="1"/>
      <w:numFmt w:val="upperLetter"/>
      <w:lvlText w:val="%1."/>
      <w:lvlJc w:val="left"/>
      <w:pPr>
        <w:ind w:left="1428" w:hanging="360"/>
      </w:p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15:restartNumberingAfterBreak="0">
    <w:nsid w:val="335175EF"/>
    <w:multiLevelType w:val="hybridMultilevel"/>
    <w:tmpl w:val="DD0A6F1E"/>
    <w:lvl w:ilvl="0" w:tplc="2AEADA30">
      <w:start w:val="3"/>
      <w:numFmt w:val="bullet"/>
      <w:lvlText w:val="-"/>
      <w:lvlJc w:val="left"/>
      <w:pPr>
        <w:ind w:left="720" w:hanging="360"/>
      </w:pPr>
      <w:rPr>
        <w:rFonts w:ascii="Times New Roman" w:eastAsia="Times New Roman" w:hAnsi="Times New Roman"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08864CE"/>
    <w:multiLevelType w:val="multilevel"/>
    <w:tmpl w:val="2116C6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D43626"/>
    <w:multiLevelType w:val="multilevel"/>
    <w:tmpl w:val="005E7A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5200FD"/>
    <w:multiLevelType w:val="multilevel"/>
    <w:tmpl w:val="49B4E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7A2305"/>
    <w:multiLevelType w:val="multilevel"/>
    <w:tmpl w:val="580ACD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A7340C"/>
    <w:multiLevelType w:val="multilevel"/>
    <w:tmpl w:val="F43AD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753A6B"/>
    <w:multiLevelType w:val="multilevel"/>
    <w:tmpl w:val="A45289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4"/>
  </w:num>
  <w:num w:numId="4">
    <w:abstractNumId w:val="10"/>
  </w:num>
  <w:num w:numId="5">
    <w:abstractNumId w:val="3"/>
  </w:num>
  <w:num w:numId="6">
    <w:abstractNumId w:val="6"/>
  </w:num>
  <w:num w:numId="7">
    <w:abstractNumId w:val="8"/>
  </w:num>
  <w:num w:numId="8">
    <w:abstractNumId w:val="11"/>
  </w:num>
  <w:num w:numId="9">
    <w:abstractNumId w:val="9"/>
  </w:num>
  <w:num w:numId="10">
    <w:abstractNumId w:val="2"/>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hdvVYIKcKxnRoTUpGxhaj6+Ts54YHDy3bZ1e76oaAjhOCXIOH2aA1j2GPhCj6TwpdH6MVAZzXESdPkCHCdTW3Q==" w:salt="HSHQeibGM2ixParc3KTeBA=="/>
  <w:defaultTabStop w:val="708"/>
  <w:hyphenationZone w:val="425"/>
  <w:drawingGridHorizontalSpacing w:val="120"/>
  <w:displayHorizontalDrawingGridEvery w:val="2"/>
  <w:displayVertic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82"/>
    <w:rsid w:val="000000F4"/>
    <w:rsid w:val="00005036"/>
    <w:rsid w:val="000142FF"/>
    <w:rsid w:val="0001541A"/>
    <w:rsid w:val="00016509"/>
    <w:rsid w:val="00023762"/>
    <w:rsid w:val="00024D26"/>
    <w:rsid w:val="00040256"/>
    <w:rsid w:val="000407B7"/>
    <w:rsid w:val="00041A94"/>
    <w:rsid w:val="00045870"/>
    <w:rsid w:val="000458AF"/>
    <w:rsid w:val="00057982"/>
    <w:rsid w:val="0006103D"/>
    <w:rsid w:val="0006159C"/>
    <w:rsid w:val="00066A15"/>
    <w:rsid w:val="000677B2"/>
    <w:rsid w:val="00075217"/>
    <w:rsid w:val="00077E24"/>
    <w:rsid w:val="00084E9D"/>
    <w:rsid w:val="00091E13"/>
    <w:rsid w:val="000939A1"/>
    <w:rsid w:val="00094514"/>
    <w:rsid w:val="00095926"/>
    <w:rsid w:val="000A6155"/>
    <w:rsid w:val="000A74AA"/>
    <w:rsid w:val="000B3739"/>
    <w:rsid w:val="000B40F7"/>
    <w:rsid w:val="000C1BBC"/>
    <w:rsid w:val="000C2EAD"/>
    <w:rsid w:val="000C5992"/>
    <w:rsid w:val="000D03FD"/>
    <w:rsid w:val="000D1195"/>
    <w:rsid w:val="000D3844"/>
    <w:rsid w:val="000D6023"/>
    <w:rsid w:val="000D68D6"/>
    <w:rsid w:val="000D6FE1"/>
    <w:rsid w:val="000E684E"/>
    <w:rsid w:val="000E6B4E"/>
    <w:rsid w:val="000F3B96"/>
    <w:rsid w:val="001012DA"/>
    <w:rsid w:val="001108D8"/>
    <w:rsid w:val="001114F3"/>
    <w:rsid w:val="0011351F"/>
    <w:rsid w:val="00120CB2"/>
    <w:rsid w:val="001213D7"/>
    <w:rsid w:val="00123442"/>
    <w:rsid w:val="0012554E"/>
    <w:rsid w:val="00127411"/>
    <w:rsid w:val="00132BD3"/>
    <w:rsid w:val="00134F66"/>
    <w:rsid w:val="00141C32"/>
    <w:rsid w:val="001472B3"/>
    <w:rsid w:val="0016283C"/>
    <w:rsid w:val="00165E12"/>
    <w:rsid w:val="001675A5"/>
    <w:rsid w:val="00170BB3"/>
    <w:rsid w:val="00172CCE"/>
    <w:rsid w:val="00175398"/>
    <w:rsid w:val="00176FE2"/>
    <w:rsid w:val="001866DB"/>
    <w:rsid w:val="001868A3"/>
    <w:rsid w:val="001962DF"/>
    <w:rsid w:val="001A5322"/>
    <w:rsid w:val="001A6CFC"/>
    <w:rsid w:val="001B011E"/>
    <w:rsid w:val="001B26D3"/>
    <w:rsid w:val="001B3000"/>
    <w:rsid w:val="001B6104"/>
    <w:rsid w:val="001C059C"/>
    <w:rsid w:val="001C1D62"/>
    <w:rsid w:val="001C371A"/>
    <w:rsid w:val="001C3D05"/>
    <w:rsid w:val="001D3A60"/>
    <w:rsid w:val="001E00F0"/>
    <w:rsid w:val="001E2E63"/>
    <w:rsid w:val="001E491D"/>
    <w:rsid w:val="001F0DF9"/>
    <w:rsid w:val="002120C6"/>
    <w:rsid w:val="002141D4"/>
    <w:rsid w:val="00214307"/>
    <w:rsid w:val="0022371D"/>
    <w:rsid w:val="00226ADE"/>
    <w:rsid w:val="0023073A"/>
    <w:rsid w:val="00233192"/>
    <w:rsid w:val="00235FE8"/>
    <w:rsid w:val="00236A46"/>
    <w:rsid w:val="00236EA4"/>
    <w:rsid w:val="0024164E"/>
    <w:rsid w:val="00255160"/>
    <w:rsid w:val="00256535"/>
    <w:rsid w:val="002613FA"/>
    <w:rsid w:val="002629F0"/>
    <w:rsid w:val="00265DC2"/>
    <w:rsid w:val="00267C22"/>
    <w:rsid w:val="0027198D"/>
    <w:rsid w:val="00277218"/>
    <w:rsid w:val="00285CC7"/>
    <w:rsid w:val="00291599"/>
    <w:rsid w:val="00292E9B"/>
    <w:rsid w:val="002B231C"/>
    <w:rsid w:val="002C0875"/>
    <w:rsid w:val="002C2EC7"/>
    <w:rsid w:val="002C452E"/>
    <w:rsid w:val="002C72D1"/>
    <w:rsid w:val="002D72C0"/>
    <w:rsid w:val="002E0B9B"/>
    <w:rsid w:val="002E1944"/>
    <w:rsid w:val="002E25F7"/>
    <w:rsid w:val="002E4E72"/>
    <w:rsid w:val="002F0649"/>
    <w:rsid w:val="002F1825"/>
    <w:rsid w:val="002F6094"/>
    <w:rsid w:val="00306CD2"/>
    <w:rsid w:val="00310FFC"/>
    <w:rsid w:val="0031546C"/>
    <w:rsid w:val="00320269"/>
    <w:rsid w:val="00331846"/>
    <w:rsid w:val="00336F8C"/>
    <w:rsid w:val="00347860"/>
    <w:rsid w:val="00351719"/>
    <w:rsid w:val="00351BC3"/>
    <w:rsid w:val="00362DB1"/>
    <w:rsid w:val="003637FF"/>
    <w:rsid w:val="00364A19"/>
    <w:rsid w:val="003679EC"/>
    <w:rsid w:val="00367B3B"/>
    <w:rsid w:val="0037003F"/>
    <w:rsid w:val="00376D3F"/>
    <w:rsid w:val="003867DE"/>
    <w:rsid w:val="003940B5"/>
    <w:rsid w:val="003A4F12"/>
    <w:rsid w:val="003A5E45"/>
    <w:rsid w:val="003B5FC5"/>
    <w:rsid w:val="003C1B72"/>
    <w:rsid w:val="003C3BFA"/>
    <w:rsid w:val="003D590F"/>
    <w:rsid w:val="003E3BAD"/>
    <w:rsid w:val="003E4222"/>
    <w:rsid w:val="003E7809"/>
    <w:rsid w:val="003F3352"/>
    <w:rsid w:val="00400BB3"/>
    <w:rsid w:val="004036E6"/>
    <w:rsid w:val="00404630"/>
    <w:rsid w:val="00421CB5"/>
    <w:rsid w:val="00424594"/>
    <w:rsid w:val="00425B69"/>
    <w:rsid w:val="0042640A"/>
    <w:rsid w:val="004303F9"/>
    <w:rsid w:val="00431540"/>
    <w:rsid w:val="00431E6F"/>
    <w:rsid w:val="004337F1"/>
    <w:rsid w:val="00440275"/>
    <w:rsid w:val="00440A2D"/>
    <w:rsid w:val="0044362A"/>
    <w:rsid w:val="004460F5"/>
    <w:rsid w:val="00460EF9"/>
    <w:rsid w:val="00461AC0"/>
    <w:rsid w:val="00462415"/>
    <w:rsid w:val="004639F1"/>
    <w:rsid w:val="0046463D"/>
    <w:rsid w:val="004656CE"/>
    <w:rsid w:val="00470AD0"/>
    <w:rsid w:val="00471690"/>
    <w:rsid w:val="00471F1E"/>
    <w:rsid w:val="00476B93"/>
    <w:rsid w:val="00480124"/>
    <w:rsid w:val="004844E1"/>
    <w:rsid w:val="0049161F"/>
    <w:rsid w:val="00492329"/>
    <w:rsid w:val="004925F7"/>
    <w:rsid w:val="004966E4"/>
    <w:rsid w:val="004A218D"/>
    <w:rsid w:val="004B1CB6"/>
    <w:rsid w:val="004B1DE1"/>
    <w:rsid w:val="004B7337"/>
    <w:rsid w:val="004C1B6F"/>
    <w:rsid w:val="004C34F4"/>
    <w:rsid w:val="004D1A58"/>
    <w:rsid w:val="004D2155"/>
    <w:rsid w:val="004D2844"/>
    <w:rsid w:val="004D4EA6"/>
    <w:rsid w:val="004D540B"/>
    <w:rsid w:val="004E136B"/>
    <w:rsid w:val="004E1CDC"/>
    <w:rsid w:val="004E4EEA"/>
    <w:rsid w:val="004F1D20"/>
    <w:rsid w:val="004F328D"/>
    <w:rsid w:val="004F35DA"/>
    <w:rsid w:val="0050194E"/>
    <w:rsid w:val="00502D69"/>
    <w:rsid w:val="00504BFF"/>
    <w:rsid w:val="0050530A"/>
    <w:rsid w:val="00507456"/>
    <w:rsid w:val="0051473F"/>
    <w:rsid w:val="005240E7"/>
    <w:rsid w:val="00526657"/>
    <w:rsid w:val="00526CB4"/>
    <w:rsid w:val="00527F3D"/>
    <w:rsid w:val="00530E09"/>
    <w:rsid w:val="00530FFC"/>
    <w:rsid w:val="00550B24"/>
    <w:rsid w:val="005518CE"/>
    <w:rsid w:val="00563D0A"/>
    <w:rsid w:val="00572AD5"/>
    <w:rsid w:val="00575317"/>
    <w:rsid w:val="00575F8A"/>
    <w:rsid w:val="00581C87"/>
    <w:rsid w:val="00583FF0"/>
    <w:rsid w:val="00585811"/>
    <w:rsid w:val="00586825"/>
    <w:rsid w:val="0059187D"/>
    <w:rsid w:val="00593471"/>
    <w:rsid w:val="00596785"/>
    <w:rsid w:val="005A0B63"/>
    <w:rsid w:val="005A699F"/>
    <w:rsid w:val="005A7CB5"/>
    <w:rsid w:val="005A7DB7"/>
    <w:rsid w:val="005B271E"/>
    <w:rsid w:val="005B3194"/>
    <w:rsid w:val="005C3A8A"/>
    <w:rsid w:val="005D4985"/>
    <w:rsid w:val="005D4BA0"/>
    <w:rsid w:val="005E6EF4"/>
    <w:rsid w:val="005F71CA"/>
    <w:rsid w:val="005F766D"/>
    <w:rsid w:val="005F78C1"/>
    <w:rsid w:val="0060671E"/>
    <w:rsid w:val="0060696B"/>
    <w:rsid w:val="0060780D"/>
    <w:rsid w:val="0061147B"/>
    <w:rsid w:val="00613D4F"/>
    <w:rsid w:val="006144A7"/>
    <w:rsid w:val="00620BEA"/>
    <w:rsid w:val="00622D82"/>
    <w:rsid w:val="00624E91"/>
    <w:rsid w:val="00631BE8"/>
    <w:rsid w:val="00633E87"/>
    <w:rsid w:val="00640933"/>
    <w:rsid w:val="00640F6A"/>
    <w:rsid w:val="006415B0"/>
    <w:rsid w:val="00641E37"/>
    <w:rsid w:val="00642013"/>
    <w:rsid w:val="00652884"/>
    <w:rsid w:val="0066257E"/>
    <w:rsid w:val="00665055"/>
    <w:rsid w:val="006656E2"/>
    <w:rsid w:val="00666326"/>
    <w:rsid w:val="00667A8A"/>
    <w:rsid w:val="00673CEF"/>
    <w:rsid w:val="00676464"/>
    <w:rsid w:val="006835B7"/>
    <w:rsid w:val="00686BF8"/>
    <w:rsid w:val="0069164B"/>
    <w:rsid w:val="00692E6A"/>
    <w:rsid w:val="006950A9"/>
    <w:rsid w:val="006A638C"/>
    <w:rsid w:val="006A7871"/>
    <w:rsid w:val="006A7E8E"/>
    <w:rsid w:val="006B3D4B"/>
    <w:rsid w:val="006B57E2"/>
    <w:rsid w:val="006C300B"/>
    <w:rsid w:val="006C4A4F"/>
    <w:rsid w:val="006C7B2B"/>
    <w:rsid w:val="006D294B"/>
    <w:rsid w:val="006E62F9"/>
    <w:rsid w:val="006E688C"/>
    <w:rsid w:val="006E70BD"/>
    <w:rsid w:val="006F3CCD"/>
    <w:rsid w:val="006F4B22"/>
    <w:rsid w:val="006F5523"/>
    <w:rsid w:val="006F7FAC"/>
    <w:rsid w:val="007107DA"/>
    <w:rsid w:val="007111AD"/>
    <w:rsid w:val="00724650"/>
    <w:rsid w:val="00732893"/>
    <w:rsid w:val="00732C6D"/>
    <w:rsid w:val="0075024F"/>
    <w:rsid w:val="0075333B"/>
    <w:rsid w:val="00760526"/>
    <w:rsid w:val="0076373A"/>
    <w:rsid w:val="00767038"/>
    <w:rsid w:val="00772345"/>
    <w:rsid w:val="0077679D"/>
    <w:rsid w:val="00786A76"/>
    <w:rsid w:val="00787FD2"/>
    <w:rsid w:val="00791FDE"/>
    <w:rsid w:val="007B552A"/>
    <w:rsid w:val="007B5AAE"/>
    <w:rsid w:val="007B68E6"/>
    <w:rsid w:val="007B7B9C"/>
    <w:rsid w:val="007D2A91"/>
    <w:rsid w:val="007D2E26"/>
    <w:rsid w:val="007D3966"/>
    <w:rsid w:val="007D5C73"/>
    <w:rsid w:val="007E2F4E"/>
    <w:rsid w:val="00803A0A"/>
    <w:rsid w:val="00807B9E"/>
    <w:rsid w:val="00816756"/>
    <w:rsid w:val="00816D37"/>
    <w:rsid w:val="00820EA3"/>
    <w:rsid w:val="00822D2C"/>
    <w:rsid w:val="00824844"/>
    <w:rsid w:val="008254A6"/>
    <w:rsid w:val="00841A13"/>
    <w:rsid w:val="00850296"/>
    <w:rsid w:val="008521F4"/>
    <w:rsid w:val="008548FF"/>
    <w:rsid w:val="00855542"/>
    <w:rsid w:val="00856547"/>
    <w:rsid w:val="00861EF2"/>
    <w:rsid w:val="00861FFF"/>
    <w:rsid w:val="00870D1E"/>
    <w:rsid w:val="008754DF"/>
    <w:rsid w:val="00886FEF"/>
    <w:rsid w:val="00891648"/>
    <w:rsid w:val="00892FE7"/>
    <w:rsid w:val="008A01BB"/>
    <w:rsid w:val="008A5F99"/>
    <w:rsid w:val="008A7451"/>
    <w:rsid w:val="008A7F2B"/>
    <w:rsid w:val="008B06ED"/>
    <w:rsid w:val="008B16AC"/>
    <w:rsid w:val="008B71DC"/>
    <w:rsid w:val="008C11CD"/>
    <w:rsid w:val="008D211A"/>
    <w:rsid w:val="008D23CF"/>
    <w:rsid w:val="008D35C0"/>
    <w:rsid w:val="008F4C6C"/>
    <w:rsid w:val="008F564F"/>
    <w:rsid w:val="00903503"/>
    <w:rsid w:val="00905C67"/>
    <w:rsid w:val="009076BE"/>
    <w:rsid w:val="00911340"/>
    <w:rsid w:val="009259AC"/>
    <w:rsid w:val="00932A65"/>
    <w:rsid w:val="00933D37"/>
    <w:rsid w:val="00946377"/>
    <w:rsid w:val="009476A9"/>
    <w:rsid w:val="00952A1A"/>
    <w:rsid w:val="0095522F"/>
    <w:rsid w:val="00964165"/>
    <w:rsid w:val="0096797B"/>
    <w:rsid w:val="0097116B"/>
    <w:rsid w:val="009747C2"/>
    <w:rsid w:val="00982734"/>
    <w:rsid w:val="00983653"/>
    <w:rsid w:val="00984EA7"/>
    <w:rsid w:val="009A5BD3"/>
    <w:rsid w:val="009B3606"/>
    <w:rsid w:val="009B3E70"/>
    <w:rsid w:val="009D33EC"/>
    <w:rsid w:val="009E4534"/>
    <w:rsid w:val="009F3C13"/>
    <w:rsid w:val="00A02282"/>
    <w:rsid w:val="00A0272B"/>
    <w:rsid w:val="00A04DDA"/>
    <w:rsid w:val="00A05961"/>
    <w:rsid w:val="00A10BAF"/>
    <w:rsid w:val="00A16354"/>
    <w:rsid w:val="00A24AC3"/>
    <w:rsid w:val="00A32ECF"/>
    <w:rsid w:val="00A40052"/>
    <w:rsid w:val="00A45298"/>
    <w:rsid w:val="00A52165"/>
    <w:rsid w:val="00A52FC5"/>
    <w:rsid w:val="00A57842"/>
    <w:rsid w:val="00A6542B"/>
    <w:rsid w:val="00A726DE"/>
    <w:rsid w:val="00A7500F"/>
    <w:rsid w:val="00A75DCF"/>
    <w:rsid w:val="00A77315"/>
    <w:rsid w:val="00A8194B"/>
    <w:rsid w:val="00A8772A"/>
    <w:rsid w:val="00A90C8A"/>
    <w:rsid w:val="00A9153C"/>
    <w:rsid w:val="00A91B2D"/>
    <w:rsid w:val="00AA266A"/>
    <w:rsid w:val="00AA323D"/>
    <w:rsid w:val="00AA4A0B"/>
    <w:rsid w:val="00AB2E35"/>
    <w:rsid w:val="00AB3565"/>
    <w:rsid w:val="00AC3F2A"/>
    <w:rsid w:val="00AD0A02"/>
    <w:rsid w:val="00AD1A2A"/>
    <w:rsid w:val="00AE1B7E"/>
    <w:rsid w:val="00AE4907"/>
    <w:rsid w:val="00AF6064"/>
    <w:rsid w:val="00B01DDF"/>
    <w:rsid w:val="00B10817"/>
    <w:rsid w:val="00B15528"/>
    <w:rsid w:val="00B22BB7"/>
    <w:rsid w:val="00B43B8F"/>
    <w:rsid w:val="00B46A9D"/>
    <w:rsid w:val="00B50E29"/>
    <w:rsid w:val="00B53225"/>
    <w:rsid w:val="00B60D19"/>
    <w:rsid w:val="00B6177F"/>
    <w:rsid w:val="00B6470D"/>
    <w:rsid w:val="00B70D86"/>
    <w:rsid w:val="00B76886"/>
    <w:rsid w:val="00B83BE3"/>
    <w:rsid w:val="00B876E0"/>
    <w:rsid w:val="00B91180"/>
    <w:rsid w:val="00B96CE7"/>
    <w:rsid w:val="00B97167"/>
    <w:rsid w:val="00BA2B59"/>
    <w:rsid w:val="00BA730B"/>
    <w:rsid w:val="00BA7796"/>
    <w:rsid w:val="00BB18D0"/>
    <w:rsid w:val="00BC1C1B"/>
    <w:rsid w:val="00BE4316"/>
    <w:rsid w:val="00BE4783"/>
    <w:rsid w:val="00BE57DC"/>
    <w:rsid w:val="00BF068F"/>
    <w:rsid w:val="00BF387F"/>
    <w:rsid w:val="00C2153B"/>
    <w:rsid w:val="00C22BBA"/>
    <w:rsid w:val="00C23641"/>
    <w:rsid w:val="00C24D44"/>
    <w:rsid w:val="00C26D8A"/>
    <w:rsid w:val="00C2761D"/>
    <w:rsid w:val="00C3068F"/>
    <w:rsid w:val="00C322E3"/>
    <w:rsid w:val="00C33FD2"/>
    <w:rsid w:val="00C3519D"/>
    <w:rsid w:val="00C36FCB"/>
    <w:rsid w:val="00C44C0A"/>
    <w:rsid w:val="00C4534F"/>
    <w:rsid w:val="00C47061"/>
    <w:rsid w:val="00C556EB"/>
    <w:rsid w:val="00C5793E"/>
    <w:rsid w:val="00C621A6"/>
    <w:rsid w:val="00C62344"/>
    <w:rsid w:val="00C665ED"/>
    <w:rsid w:val="00C71B26"/>
    <w:rsid w:val="00C727ED"/>
    <w:rsid w:val="00C73342"/>
    <w:rsid w:val="00C77F4F"/>
    <w:rsid w:val="00C80425"/>
    <w:rsid w:val="00C921E6"/>
    <w:rsid w:val="00C92E9C"/>
    <w:rsid w:val="00CA6E20"/>
    <w:rsid w:val="00CB0268"/>
    <w:rsid w:val="00CB03F7"/>
    <w:rsid w:val="00CB0420"/>
    <w:rsid w:val="00CB36F5"/>
    <w:rsid w:val="00CB52C3"/>
    <w:rsid w:val="00CB5FB1"/>
    <w:rsid w:val="00CC50EC"/>
    <w:rsid w:val="00CD2C65"/>
    <w:rsid w:val="00CD3F6B"/>
    <w:rsid w:val="00CD4E17"/>
    <w:rsid w:val="00CD63AD"/>
    <w:rsid w:val="00CE2D0D"/>
    <w:rsid w:val="00CE4064"/>
    <w:rsid w:val="00CF07BE"/>
    <w:rsid w:val="00CF2397"/>
    <w:rsid w:val="00CF6AEF"/>
    <w:rsid w:val="00D00A39"/>
    <w:rsid w:val="00D00CDF"/>
    <w:rsid w:val="00D26A08"/>
    <w:rsid w:val="00D27844"/>
    <w:rsid w:val="00D302C0"/>
    <w:rsid w:val="00D330F2"/>
    <w:rsid w:val="00D432FC"/>
    <w:rsid w:val="00D439CE"/>
    <w:rsid w:val="00D43FB0"/>
    <w:rsid w:val="00D46A31"/>
    <w:rsid w:val="00D55044"/>
    <w:rsid w:val="00D55CB4"/>
    <w:rsid w:val="00D5732F"/>
    <w:rsid w:val="00D62805"/>
    <w:rsid w:val="00D62D8D"/>
    <w:rsid w:val="00D70484"/>
    <w:rsid w:val="00D70AD9"/>
    <w:rsid w:val="00D71C3C"/>
    <w:rsid w:val="00D730EE"/>
    <w:rsid w:val="00D77513"/>
    <w:rsid w:val="00D82AA6"/>
    <w:rsid w:val="00D839C4"/>
    <w:rsid w:val="00D92681"/>
    <w:rsid w:val="00D93CDC"/>
    <w:rsid w:val="00D97654"/>
    <w:rsid w:val="00DA376E"/>
    <w:rsid w:val="00DA4E6A"/>
    <w:rsid w:val="00DA627F"/>
    <w:rsid w:val="00DB4049"/>
    <w:rsid w:val="00DD6864"/>
    <w:rsid w:val="00DE1425"/>
    <w:rsid w:val="00DE1473"/>
    <w:rsid w:val="00DE422F"/>
    <w:rsid w:val="00DE472B"/>
    <w:rsid w:val="00DE52F5"/>
    <w:rsid w:val="00DF157D"/>
    <w:rsid w:val="00DF2487"/>
    <w:rsid w:val="00DF4BBE"/>
    <w:rsid w:val="00E018E2"/>
    <w:rsid w:val="00E1322D"/>
    <w:rsid w:val="00E146AB"/>
    <w:rsid w:val="00E208C1"/>
    <w:rsid w:val="00E30393"/>
    <w:rsid w:val="00E31AA8"/>
    <w:rsid w:val="00E34703"/>
    <w:rsid w:val="00E4220C"/>
    <w:rsid w:val="00E50590"/>
    <w:rsid w:val="00E52926"/>
    <w:rsid w:val="00E53C0D"/>
    <w:rsid w:val="00E55BA9"/>
    <w:rsid w:val="00E64D5A"/>
    <w:rsid w:val="00E674C0"/>
    <w:rsid w:val="00E72B44"/>
    <w:rsid w:val="00E81682"/>
    <w:rsid w:val="00E8747E"/>
    <w:rsid w:val="00E91BFC"/>
    <w:rsid w:val="00E92034"/>
    <w:rsid w:val="00E924C1"/>
    <w:rsid w:val="00E94C44"/>
    <w:rsid w:val="00EB146A"/>
    <w:rsid w:val="00EC0F6D"/>
    <w:rsid w:val="00EC1FD9"/>
    <w:rsid w:val="00EC30D0"/>
    <w:rsid w:val="00EE070F"/>
    <w:rsid w:val="00EE4DD4"/>
    <w:rsid w:val="00EE7CE2"/>
    <w:rsid w:val="00EF22C2"/>
    <w:rsid w:val="00EF2554"/>
    <w:rsid w:val="00EF289A"/>
    <w:rsid w:val="00EF3DD0"/>
    <w:rsid w:val="00F008DC"/>
    <w:rsid w:val="00F05540"/>
    <w:rsid w:val="00F07BE1"/>
    <w:rsid w:val="00F11E19"/>
    <w:rsid w:val="00F12B1F"/>
    <w:rsid w:val="00F26368"/>
    <w:rsid w:val="00F2703F"/>
    <w:rsid w:val="00F313EC"/>
    <w:rsid w:val="00F3291A"/>
    <w:rsid w:val="00F4120B"/>
    <w:rsid w:val="00F60C43"/>
    <w:rsid w:val="00F615BC"/>
    <w:rsid w:val="00F67038"/>
    <w:rsid w:val="00F67659"/>
    <w:rsid w:val="00F710B5"/>
    <w:rsid w:val="00F71DDB"/>
    <w:rsid w:val="00F756FB"/>
    <w:rsid w:val="00F772F9"/>
    <w:rsid w:val="00F81D24"/>
    <w:rsid w:val="00F937CB"/>
    <w:rsid w:val="00F93DDA"/>
    <w:rsid w:val="00F95060"/>
    <w:rsid w:val="00FA07D7"/>
    <w:rsid w:val="00FA0A3D"/>
    <w:rsid w:val="00FA1705"/>
    <w:rsid w:val="00FA5008"/>
    <w:rsid w:val="00FA79FD"/>
    <w:rsid w:val="00FB2730"/>
    <w:rsid w:val="00FB2933"/>
    <w:rsid w:val="00FB60E5"/>
    <w:rsid w:val="00FC11E2"/>
    <w:rsid w:val="00FC1334"/>
    <w:rsid w:val="00FC2C87"/>
    <w:rsid w:val="00FC4CA7"/>
    <w:rsid w:val="00FC68EA"/>
    <w:rsid w:val="00FD5194"/>
    <w:rsid w:val="00FE6A4A"/>
    <w:rsid w:val="00FF044E"/>
    <w:rsid w:val="00FF38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0F176286"/>
  <w15:chartTrackingRefBased/>
  <w15:docId w15:val="{81D73BA7-CCFF-4D97-BC69-07FF85DAF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EncabezadoCar">
    <w:name w:val="Encabezado Car"/>
    <w:link w:val="Encabezado"/>
    <w:locked/>
    <w:rsid w:val="00F71DDB"/>
    <w:rPr>
      <w:sz w:val="24"/>
      <w:szCs w:val="24"/>
      <w:lang w:val="es-ES_tradnl" w:eastAsia="es-ES_tradnl"/>
    </w:rPr>
  </w:style>
  <w:style w:type="paragraph" w:styleId="Prrafodelista">
    <w:name w:val="List Paragraph"/>
    <w:basedOn w:val="Normal"/>
    <w:uiPriority w:val="34"/>
    <w:qFormat/>
    <w:rsid w:val="00E31AA8"/>
    <w:pPr>
      <w:ind w:left="720"/>
      <w:contextualSpacing/>
    </w:pPr>
  </w:style>
  <w:style w:type="character" w:styleId="Refdecomentario">
    <w:name w:val="annotation reference"/>
    <w:uiPriority w:val="99"/>
    <w:rsid w:val="00F4120B"/>
    <w:rPr>
      <w:sz w:val="16"/>
      <w:szCs w:val="16"/>
    </w:rPr>
  </w:style>
  <w:style w:type="paragraph" w:styleId="Textocomentario">
    <w:name w:val="annotation text"/>
    <w:basedOn w:val="Normal"/>
    <w:link w:val="TextocomentarioCar"/>
    <w:uiPriority w:val="99"/>
    <w:rsid w:val="00F4120B"/>
    <w:rPr>
      <w:sz w:val="20"/>
      <w:szCs w:val="20"/>
    </w:rPr>
  </w:style>
  <w:style w:type="character" w:customStyle="1" w:styleId="TextocomentarioCar">
    <w:name w:val="Texto comentario Car"/>
    <w:basedOn w:val="Fuentedeprrafopredeter"/>
    <w:link w:val="Textocomentario"/>
    <w:uiPriority w:val="99"/>
    <w:rsid w:val="00F4120B"/>
    <w:rPr>
      <w:lang w:val="es-ES_tradnl" w:eastAsia="es-ES_tradnl"/>
    </w:rPr>
  </w:style>
  <w:style w:type="paragraph" w:styleId="Textodeglobo">
    <w:name w:val="Balloon Text"/>
    <w:basedOn w:val="Normal"/>
    <w:link w:val="TextodegloboCar"/>
    <w:rsid w:val="00F4120B"/>
    <w:rPr>
      <w:rFonts w:ascii="Segoe UI" w:hAnsi="Segoe UI" w:cs="Segoe UI"/>
      <w:sz w:val="18"/>
      <w:szCs w:val="18"/>
    </w:rPr>
  </w:style>
  <w:style w:type="character" w:customStyle="1" w:styleId="TextodegloboCar">
    <w:name w:val="Texto de globo Car"/>
    <w:basedOn w:val="Fuentedeprrafopredeter"/>
    <w:link w:val="Textodeglobo"/>
    <w:rsid w:val="00F4120B"/>
    <w:rPr>
      <w:rFonts w:ascii="Segoe UI" w:hAnsi="Segoe UI" w:cs="Segoe UI"/>
      <w:sz w:val="18"/>
      <w:szCs w:val="18"/>
      <w:lang w:val="es-ES_tradnl" w:eastAsia="es-ES_tradnl"/>
    </w:rPr>
  </w:style>
  <w:style w:type="paragraph" w:styleId="Asuntodelcomentario">
    <w:name w:val="annotation subject"/>
    <w:basedOn w:val="Textocomentario"/>
    <w:next w:val="Textocomentario"/>
    <w:link w:val="AsuntodelcomentarioCar"/>
    <w:rsid w:val="00F4120B"/>
    <w:rPr>
      <w:b/>
      <w:bCs/>
    </w:rPr>
  </w:style>
  <w:style w:type="character" w:customStyle="1" w:styleId="AsuntodelcomentarioCar">
    <w:name w:val="Asunto del comentario Car"/>
    <w:basedOn w:val="TextocomentarioCar"/>
    <w:link w:val="Asuntodelcomentario"/>
    <w:rsid w:val="00F4120B"/>
    <w:rPr>
      <w:b/>
      <w:bCs/>
      <w:lang w:val="es-ES_tradnl" w:eastAsia="es-ES_tradnl"/>
    </w:rPr>
  </w:style>
  <w:style w:type="paragraph" w:customStyle="1" w:styleId="paragraph">
    <w:name w:val="paragraph"/>
    <w:basedOn w:val="Normal"/>
    <w:rsid w:val="00F4120B"/>
    <w:pPr>
      <w:spacing w:before="100" w:beforeAutospacing="1" w:after="100" w:afterAutospacing="1"/>
    </w:pPr>
    <w:rPr>
      <w:lang w:val="es-ES" w:eastAsia="es-ES"/>
    </w:rPr>
  </w:style>
  <w:style w:type="character" w:customStyle="1" w:styleId="normaltextrun">
    <w:name w:val="normaltextrun"/>
    <w:basedOn w:val="Fuentedeprrafopredeter"/>
    <w:rsid w:val="00F4120B"/>
  </w:style>
  <w:style w:type="character" w:customStyle="1" w:styleId="eop">
    <w:name w:val="eop"/>
    <w:basedOn w:val="Fuentedeprrafopredeter"/>
    <w:rsid w:val="00F41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36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264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BF36A-F375-41D7-A20A-3DAF849E4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962</Words>
  <Characters>7078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cp:lastModifiedBy>Yesica Rojas Guerra</cp:lastModifiedBy>
  <cp:revision>2</cp:revision>
  <dcterms:created xsi:type="dcterms:W3CDTF">2025-05-27T09:37:00Z</dcterms:created>
  <dcterms:modified xsi:type="dcterms:W3CDTF">2025-05-27T09:37:00Z</dcterms:modified>
</cp:coreProperties>
</file>