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17" w:rsidRDefault="00561217" w:rsidP="00561217">
      <w:pPr>
        <w:tabs>
          <w:tab w:val="left" w:pos="28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561217" w:rsidRDefault="00561217" w:rsidP="00A43593">
      <w:pPr>
        <w:jc w:val="center"/>
        <w:rPr>
          <w:b/>
        </w:rPr>
      </w:pPr>
    </w:p>
    <w:tbl>
      <w:tblPr>
        <w:tblW w:w="1021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561217" w:rsidRPr="00414BE6" w:rsidTr="00561217">
        <w:trPr>
          <w:trHeight w:val="283"/>
        </w:trPr>
        <w:tc>
          <w:tcPr>
            <w:tcW w:w="10216" w:type="dxa"/>
            <w:vAlign w:val="center"/>
          </w:tcPr>
          <w:p w:rsidR="00561217" w:rsidRPr="00904175" w:rsidRDefault="003D61A7" w:rsidP="002B4BB5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ANEXO X</w:t>
            </w:r>
            <w:r w:rsidR="00F75046">
              <w:rPr>
                <w:rFonts w:ascii="Arial" w:hAnsi="Arial" w:cs="Arial"/>
                <w:b/>
                <w:sz w:val="20"/>
                <w:u w:val="single"/>
              </w:rPr>
              <w:t>II</w:t>
            </w:r>
          </w:p>
        </w:tc>
      </w:tr>
      <w:tr w:rsidR="00561217" w:rsidRPr="00414BE6" w:rsidTr="00561217">
        <w:trPr>
          <w:trHeight w:val="283"/>
        </w:trPr>
        <w:tc>
          <w:tcPr>
            <w:tcW w:w="10216" w:type="dxa"/>
            <w:vAlign w:val="center"/>
          </w:tcPr>
          <w:p w:rsidR="00561217" w:rsidRPr="00414BE6" w:rsidRDefault="00BC3B59" w:rsidP="001D0618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171CAA">
              <w:rPr>
                <w:rFonts w:ascii="Arial" w:hAnsi="Arial" w:cs="Arial"/>
                <w:b/>
                <w:sz w:val="20"/>
              </w:rPr>
              <w:t>ÁREAS</w:t>
            </w:r>
            <w:r w:rsidR="00561217" w:rsidRPr="00171CAA">
              <w:rPr>
                <w:rFonts w:ascii="Arial" w:hAnsi="Arial" w:cs="Arial"/>
                <w:b/>
                <w:sz w:val="20"/>
              </w:rPr>
              <w:t xml:space="preserve"> FORMATIVAS </w:t>
            </w:r>
            <w:r w:rsidR="00DF2612" w:rsidRPr="00171CAA">
              <w:rPr>
                <w:rFonts w:ascii="Arial" w:hAnsi="Arial" w:cs="Arial"/>
                <w:b/>
                <w:sz w:val="20"/>
              </w:rPr>
              <w:t xml:space="preserve">DE </w:t>
            </w:r>
            <w:r w:rsidR="00561217" w:rsidRPr="00171CAA">
              <w:rPr>
                <w:rFonts w:ascii="Arial" w:hAnsi="Arial" w:cs="Arial"/>
                <w:b/>
                <w:sz w:val="20"/>
              </w:rPr>
              <w:t xml:space="preserve">LÍNEA </w:t>
            </w:r>
            <w:r w:rsidR="001D0618" w:rsidRPr="00171CAA">
              <w:rPr>
                <w:rFonts w:ascii="Arial" w:hAnsi="Arial" w:cs="Arial"/>
                <w:b/>
                <w:sz w:val="20"/>
              </w:rPr>
              <w:t>5 SECTORIAL</w:t>
            </w:r>
          </w:p>
        </w:tc>
      </w:tr>
    </w:tbl>
    <w:p w:rsidR="00A43593" w:rsidRPr="00E463B6" w:rsidRDefault="00A43593" w:rsidP="00A43593">
      <w:pPr>
        <w:jc w:val="center"/>
        <w:rPr>
          <w:b/>
        </w:rPr>
      </w:pPr>
    </w:p>
    <w:p w:rsidR="001D0618" w:rsidRDefault="00D2546F" w:rsidP="003D61A7">
      <w:pPr>
        <w:jc w:val="both"/>
      </w:pPr>
      <w:r>
        <w:t xml:space="preserve">Las acciones formativas deberán impartirse de entre </w:t>
      </w:r>
      <w:r w:rsidR="001D0618">
        <w:t>las</w:t>
      </w:r>
      <w:r w:rsidR="001D0618" w:rsidRPr="00DF2612">
        <w:rPr>
          <w:color w:val="00B050"/>
        </w:rPr>
        <w:t xml:space="preserve"> </w:t>
      </w:r>
      <w:r w:rsidR="00BC3B59" w:rsidRPr="00171CAA">
        <w:t>áreas</w:t>
      </w:r>
      <w:r w:rsidR="00BC3B59" w:rsidRPr="00DF2612">
        <w:rPr>
          <w:color w:val="00B050"/>
        </w:rPr>
        <w:t xml:space="preserve"> </w:t>
      </w:r>
      <w:r w:rsidR="001D0618">
        <w:t>relacionadas con los sectores económicos estratégicos en Castilla-La Mancha así definidos en el artículo 4 de la Ley 5/2020, de 24 de julio, de Medidas Urgentes para la Declaración de Proyectos Pri</w:t>
      </w:r>
      <w:r>
        <w:t>oritarios en Castilla-La Mancha, que son los siguientes:</w:t>
      </w:r>
    </w:p>
    <w:p w:rsidR="001D0618" w:rsidRDefault="001D0618" w:rsidP="001D0618">
      <w:pPr>
        <w:spacing w:line="240" w:lineRule="auto"/>
      </w:pPr>
      <w:r>
        <w:t>a) El sector agrícola, ganadero y forestal.</w:t>
      </w:r>
    </w:p>
    <w:p w:rsidR="001D0618" w:rsidRDefault="001D0618" w:rsidP="001D0618">
      <w:pPr>
        <w:spacing w:line="240" w:lineRule="auto"/>
      </w:pPr>
      <w:r>
        <w:t>b) El sector de la energía.</w:t>
      </w:r>
    </w:p>
    <w:p w:rsidR="001D0618" w:rsidRDefault="001D0618" w:rsidP="001D0618">
      <w:pPr>
        <w:spacing w:line="240" w:lineRule="auto"/>
      </w:pPr>
      <w:r>
        <w:t>c) El sector de la economía circular.</w:t>
      </w:r>
    </w:p>
    <w:p w:rsidR="001D0618" w:rsidRDefault="001D0618" w:rsidP="001D0618">
      <w:pPr>
        <w:spacing w:line="240" w:lineRule="auto"/>
      </w:pPr>
      <w:r>
        <w:t>d) El sector agroalimentario.</w:t>
      </w:r>
    </w:p>
    <w:p w:rsidR="001D0618" w:rsidRDefault="001D0618" w:rsidP="001D0618">
      <w:pPr>
        <w:spacing w:line="240" w:lineRule="auto"/>
      </w:pPr>
      <w:r>
        <w:t>e) El sector aeronáutico.</w:t>
      </w:r>
    </w:p>
    <w:p w:rsidR="001D0618" w:rsidRDefault="001D0618" w:rsidP="001D0618">
      <w:pPr>
        <w:spacing w:line="240" w:lineRule="auto"/>
      </w:pPr>
      <w:r>
        <w:t>f) El sector de la industria, en general.</w:t>
      </w:r>
    </w:p>
    <w:p w:rsidR="001D0618" w:rsidRDefault="001D0618" w:rsidP="001D0618">
      <w:pPr>
        <w:spacing w:line="240" w:lineRule="auto"/>
      </w:pPr>
      <w:r>
        <w:t>g) El sector de la logística y los transportes.</w:t>
      </w:r>
    </w:p>
    <w:p w:rsidR="001D0618" w:rsidRDefault="001D0618" w:rsidP="001D0618">
      <w:pPr>
        <w:spacing w:line="240" w:lineRule="auto"/>
      </w:pPr>
      <w:r>
        <w:t>h) El sector de las telecomunicaciones y las tecnologías de la información y la comunicación.</w:t>
      </w:r>
    </w:p>
    <w:p w:rsidR="001D0618" w:rsidRDefault="001D0618" w:rsidP="001D0618">
      <w:pPr>
        <w:spacing w:line="240" w:lineRule="auto"/>
      </w:pPr>
      <w:r>
        <w:t>i) El sector de la atención a la dependencia.</w:t>
      </w:r>
    </w:p>
    <w:p w:rsidR="001D0618" w:rsidRDefault="001D0618" w:rsidP="001D0618">
      <w:pPr>
        <w:spacing w:line="240" w:lineRule="auto"/>
      </w:pPr>
      <w:r>
        <w:t>j) Sectores relacionados con la prestación de servicios públicos en régimen de concesión o de autorización administrativa.</w:t>
      </w:r>
    </w:p>
    <w:p w:rsidR="001D0618" w:rsidRDefault="001D0618" w:rsidP="001D0618">
      <w:pPr>
        <w:spacing w:line="240" w:lineRule="auto"/>
      </w:pPr>
      <w:r>
        <w:t>k) El sector del turismo y la hostelería.</w:t>
      </w:r>
    </w:p>
    <w:p w:rsidR="001D0618" w:rsidRDefault="001D0618" w:rsidP="001D0618">
      <w:pPr>
        <w:spacing w:line="240" w:lineRule="auto"/>
      </w:pPr>
      <w:r>
        <w:t>l) El sector de las actividades cinematográficas, de vídeo y de programas de televisión.</w:t>
      </w:r>
    </w:p>
    <w:p w:rsidR="001D0618" w:rsidRDefault="001D0618" w:rsidP="001D0618">
      <w:pPr>
        <w:spacing w:line="240" w:lineRule="auto"/>
      </w:pPr>
      <w:r>
        <w:t>m) El sector de la investigación, el desarrollo y la innovación.</w:t>
      </w:r>
    </w:p>
    <w:p w:rsidR="001D0618" w:rsidRPr="00E463B6" w:rsidRDefault="001D0618" w:rsidP="001D0618">
      <w:pPr>
        <w:spacing w:line="240" w:lineRule="auto"/>
      </w:pPr>
      <w:r>
        <w:t>n) El sector de la artesanía.</w:t>
      </w:r>
    </w:p>
    <w:sectPr w:rsidR="001D0618" w:rsidRPr="00E463B6" w:rsidSect="00561217">
      <w:headerReference w:type="default" r:id="rId6"/>
      <w:pgSz w:w="11906" w:h="16838"/>
      <w:pgMar w:top="2049" w:right="1701" w:bottom="1417" w:left="1701" w:header="28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89" w:rsidRDefault="00F36589" w:rsidP="00561217">
      <w:pPr>
        <w:spacing w:after="0" w:line="240" w:lineRule="auto"/>
      </w:pPr>
      <w:r>
        <w:separator/>
      </w:r>
    </w:p>
  </w:endnote>
  <w:endnote w:type="continuationSeparator" w:id="0">
    <w:p w:rsidR="00F36589" w:rsidRDefault="00F36589" w:rsidP="0056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89" w:rsidRDefault="00F36589" w:rsidP="00561217">
      <w:pPr>
        <w:spacing w:after="0" w:line="240" w:lineRule="auto"/>
      </w:pPr>
      <w:r>
        <w:separator/>
      </w:r>
    </w:p>
  </w:footnote>
  <w:footnote w:type="continuationSeparator" w:id="0">
    <w:p w:rsidR="00F36589" w:rsidRDefault="00F36589" w:rsidP="0056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217" w:rsidRPr="00561217" w:rsidRDefault="00445691" w:rsidP="0056121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03C70" wp14:editId="6CCB4D42">
          <wp:simplePos x="0" y="0"/>
          <wp:positionH relativeFrom="column">
            <wp:posOffset>-704850</wp:posOffset>
          </wp:positionH>
          <wp:positionV relativeFrom="paragraph">
            <wp:posOffset>-153035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17"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zJgsgOQmmBJBb9+QJSrLXpV8O7lbEV/VqU/FPJvJ+eC2rZSlR+Gcp2ZFB0TYFLryt9itcPQPG915JmpMZpE+Q==" w:salt="k6mJUgTVzz4hdk1b/lWT3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93"/>
    <w:rsid w:val="00006DB4"/>
    <w:rsid w:val="000900F3"/>
    <w:rsid w:val="000E5B3B"/>
    <w:rsid w:val="00171CAA"/>
    <w:rsid w:val="001D0618"/>
    <w:rsid w:val="00237E93"/>
    <w:rsid w:val="003D61A7"/>
    <w:rsid w:val="004043F4"/>
    <w:rsid w:val="00433321"/>
    <w:rsid w:val="00436938"/>
    <w:rsid w:val="00445691"/>
    <w:rsid w:val="004D17FB"/>
    <w:rsid w:val="00561217"/>
    <w:rsid w:val="00694A6F"/>
    <w:rsid w:val="006F0072"/>
    <w:rsid w:val="00743AD3"/>
    <w:rsid w:val="007B207B"/>
    <w:rsid w:val="0087491E"/>
    <w:rsid w:val="008C1553"/>
    <w:rsid w:val="00A43593"/>
    <w:rsid w:val="00AD4676"/>
    <w:rsid w:val="00BC3B59"/>
    <w:rsid w:val="00C75EA6"/>
    <w:rsid w:val="00C94EC0"/>
    <w:rsid w:val="00D2546F"/>
    <w:rsid w:val="00D32639"/>
    <w:rsid w:val="00DE17E3"/>
    <w:rsid w:val="00DF1493"/>
    <w:rsid w:val="00DF2612"/>
    <w:rsid w:val="00E463B6"/>
    <w:rsid w:val="00E55619"/>
    <w:rsid w:val="00ED3C17"/>
    <w:rsid w:val="00F36589"/>
    <w:rsid w:val="00F75046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59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A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217"/>
  </w:style>
  <w:style w:type="paragraph" w:styleId="Piedepgina">
    <w:name w:val="footer"/>
    <w:basedOn w:val="Normal"/>
    <w:link w:val="Piedepgina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2025-05-07T07:00:00Z</dcterms:created>
  <dcterms:modified xsi:type="dcterms:W3CDTF">2025-05-07T07:00:00Z</dcterms:modified>
</cp:coreProperties>
</file>