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955" w:rsidRDefault="005E3955" w:rsidP="005E3955">
      <w:pPr>
        <w:jc w:val="both"/>
        <w:rPr>
          <w:rFonts w:cstheme="minorHAnsi"/>
          <w:sz w:val="56"/>
          <w:szCs w:val="72"/>
        </w:rPr>
      </w:pPr>
    </w:p>
    <w:p w:rsidR="005E3955" w:rsidRDefault="005E3955" w:rsidP="005E3955">
      <w:pPr>
        <w:jc w:val="both"/>
        <w:rPr>
          <w:rFonts w:cstheme="minorHAnsi"/>
          <w:sz w:val="56"/>
          <w:szCs w:val="72"/>
        </w:rPr>
      </w:pPr>
    </w:p>
    <w:p w:rsidR="00C90C6D" w:rsidRPr="005E3955" w:rsidRDefault="00E977ED" w:rsidP="005B0AD4">
      <w:pPr>
        <w:ind w:left="1134" w:right="1103"/>
        <w:jc w:val="both"/>
        <w:rPr>
          <w:sz w:val="20"/>
        </w:rPr>
      </w:pPr>
      <w:r>
        <w:rPr>
          <w:rFonts w:cstheme="minorHAnsi"/>
          <w:sz w:val="56"/>
          <w:szCs w:val="72"/>
        </w:rPr>
        <w:t>Entidad beneficiaria</w:t>
      </w:r>
      <w:r w:rsidR="005E3955" w:rsidRPr="005E3955">
        <w:rPr>
          <w:rFonts w:cstheme="minorHAnsi"/>
          <w:sz w:val="56"/>
          <w:szCs w:val="72"/>
        </w:rPr>
        <w:t xml:space="preserve"> </w:t>
      </w:r>
      <w:r w:rsidR="00EA69C8">
        <w:rPr>
          <w:sz w:val="56"/>
          <w:szCs w:val="5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A69C8">
        <w:rPr>
          <w:sz w:val="56"/>
          <w:szCs w:val="56"/>
        </w:rPr>
        <w:instrText xml:space="preserve"> FORMTEXT </w:instrText>
      </w:r>
      <w:r w:rsidR="002A48C4">
        <w:rPr>
          <w:sz w:val="56"/>
          <w:szCs w:val="56"/>
        </w:rPr>
      </w:r>
      <w:r w:rsidR="002A48C4">
        <w:rPr>
          <w:sz w:val="56"/>
          <w:szCs w:val="56"/>
        </w:rPr>
        <w:fldChar w:fldCharType="separate"/>
      </w:r>
      <w:r w:rsidR="00EA69C8">
        <w:rPr>
          <w:sz w:val="56"/>
          <w:szCs w:val="56"/>
        </w:rPr>
        <w:fldChar w:fldCharType="end"/>
      </w:r>
      <w:bookmarkEnd w:id="0"/>
      <w:r>
        <w:rPr>
          <w:rFonts w:cstheme="minorHAnsi"/>
          <w:sz w:val="56"/>
          <w:szCs w:val="72"/>
        </w:rPr>
        <w:t>de ayuda</w:t>
      </w:r>
      <w:r w:rsidR="005E3955" w:rsidRPr="005E3955">
        <w:rPr>
          <w:rFonts w:cstheme="minorHAnsi"/>
          <w:sz w:val="56"/>
          <w:szCs w:val="72"/>
        </w:rPr>
        <w:t xml:space="preserve"> por el Programa de </w:t>
      </w:r>
      <w:r w:rsidR="00644EA3" w:rsidRPr="00644EA3">
        <w:rPr>
          <w:rFonts w:cstheme="minorHAnsi"/>
          <w:sz w:val="56"/>
          <w:szCs w:val="72"/>
        </w:rPr>
        <w:t>subvenciones destinadas a promover la incorporación de la artesanía regional en los restaurantes de Castilla-La Mancha, en el marco del componente 14 Inversión 1 del Plan</w:t>
      </w:r>
      <w:r w:rsidR="00644EA3">
        <w:rPr>
          <w:rFonts w:cstheme="minorHAnsi"/>
          <w:sz w:val="56"/>
          <w:szCs w:val="72"/>
        </w:rPr>
        <w:t xml:space="preserve"> </w:t>
      </w:r>
      <w:r w:rsidR="00644EA3" w:rsidRPr="00644EA3">
        <w:rPr>
          <w:rFonts w:cstheme="minorHAnsi"/>
          <w:sz w:val="56"/>
          <w:szCs w:val="72"/>
        </w:rPr>
        <w:t>de Recuperación,</w:t>
      </w:r>
      <w:r w:rsidR="002E55E1">
        <w:rPr>
          <w:rFonts w:cstheme="minorHAnsi"/>
          <w:sz w:val="56"/>
          <w:szCs w:val="72"/>
        </w:rPr>
        <w:t xml:space="preserve"> </w:t>
      </w:r>
      <w:r w:rsidR="00644EA3" w:rsidRPr="00644EA3">
        <w:rPr>
          <w:rFonts w:cstheme="minorHAnsi"/>
          <w:sz w:val="56"/>
          <w:szCs w:val="72"/>
        </w:rPr>
        <w:t>Transformación</w:t>
      </w:r>
      <w:r w:rsidR="002E55E1">
        <w:rPr>
          <w:rFonts w:cstheme="minorHAnsi"/>
          <w:sz w:val="56"/>
          <w:szCs w:val="72"/>
        </w:rPr>
        <w:t xml:space="preserve"> </w:t>
      </w:r>
      <w:r w:rsidR="00644EA3" w:rsidRPr="00644EA3">
        <w:rPr>
          <w:rFonts w:cstheme="minorHAnsi"/>
          <w:sz w:val="56"/>
          <w:szCs w:val="72"/>
        </w:rPr>
        <w:t>y Resiliencia, financiado por la Unión Europea</w:t>
      </w:r>
      <w:r w:rsidR="002E55E1">
        <w:rPr>
          <w:rFonts w:cstheme="minorHAnsi"/>
          <w:sz w:val="56"/>
          <w:szCs w:val="72"/>
        </w:rPr>
        <w:t xml:space="preserve"> </w:t>
      </w:r>
      <w:r w:rsidR="00644EA3" w:rsidRPr="00644EA3">
        <w:rPr>
          <w:rFonts w:cstheme="minorHAnsi"/>
          <w:sz w:val="56"/>
          <w:szCs w:val="72"/>
        </w:rPr>
        <w:t xml:space="preserve">-Next </w:t>
      </w:r>
      <w:proofErr w:type="spellStart"/>
      <w:r w:rsidR="00644EA3" w:rsidRPr="00644EA3">
        <w:rPr>
          <w:rFonts w:cstheme="minorHAnsi"/>
          <w:sz w:val="56"/>
          <w:szCs w:val="72"/>
        </w:rPr>
        <w:t>Generation</w:t>
      </w:r>
      <w:proofErr w:type="spellEnd"/>
      <w:r w:rsidR="00644EA3" w:rsidRPr="00644EA3">
        <w:rPr>
          <w:rFonts w:cstheme="minorHAnsi"/>
          <w:sz w:val="56"/>
          <w:szCs w:val="72"/>
        </w:rPr>
        <w:t xml:space="preserve"> EU-</w:t>
      </w:r>
      <w:r w:rsidR="00045601">
        <w:rPr>
          <w:rFonts w:cstheme="minorHAnsi"/>
          <w:sz w:val="56"/>
          <w:szCs w:val="72"/>
        </w:rPr>
        <w:t xml:space="preserve">correspondiendo a la ACD Plan turismo </w:t>
      </w:r>
      <w:proofErr w:type="spellStart"/>
      <w:r w:rsidR="00045601">
        <w:rPr>
          <w:rFonts w:cstheme="minorHAnsi"/>
          <w:sz w:val="56"/>
          <w:szCs w:val="72"/>
        </w:rPr>
        <w:t>enogastronómico</w:t>
      </w:r>
      <w:proofErr w:type="spellEnd"/>
      <w:r w:rsidR="00045601">
        <w:rPr>
          <w:rFonts w:cstheme="minorHAnsi"/>
          <w:sz w:val="56"/>
          <w:szCs w:val="72"/>
        </w:rPr>
        <w:t xml:space="preserve"> Castilla-La Mancha 2022,</w:t>
      </w:r>
      <w:r w:rsidR="00644EA3" w:rsidRPr="00644EA3">
        <w:rPr>
          <w:rFonts w:cstheme="minorHAnsi"/>
          <w:sz w:val="56"/>
          <w:szCs w:val="72"/>
        </w:rPr>
        <w:t xml:space="preserve"> </w:t>
      </w:r>
      <w:r w:rsidR="00045601">
        <w:rPr>
          <w:rFonts w:cstheme="minorHAnsi"/>
          <w:sz w:val="56"/>
          <w:szCs w:val="72"/>
        </w:rPr>
        <w:t xml:space="preserve">para </w:t>
      </w:r>
      <w:r w:rsidR="00644EA3" w:rsidRPr="00644EA3">
        <w:rPr>
          <w:rFonts w:cstheme="minorHAnsi"/>
          <w:sz w:val="56"/>
          <w:szCs w:val="72"/>
        </w:rPr>
        <w:t xml:space="preserve">la convocatoria </w:t>
      </w:r>
      <w:r w:rsidR="00644EA3">
        <w:rPr>
          <w:rFonts w:cstheme="minorHAnsi"/>
          <w:sz w:val="56"/>
          <w:szCs w:val="72"/>
        </w:rPr>
        <w:t>202</w:t>
      </w:r>
      <w:bookmarkStart w:id="1" w:name="_GoBack"/>
      <w:bookmarkEnd w:id="1"/>
      <w:r w:rsidR="002A48C4">
        <w:rPr>
          <w:rFonts w:cstheme="minorHAnsi"/>
          <w:sz w:val="56"/>
          <w:szCs w:val="72"/>
        </w:rPr>
        <w:t>5</w:t>
      </w:r>
      <w:r w:rsidR="00644EA3">
        <w:rPr>
          <w:rFonts w:cstheme="minorHAnsi"/>
          <w:sz w:val="56"/>
          <w:szCs w:val="72"/>
        </w:rPr>
        <w:t>.</w:t>
      </w:r>
    </w:p>
    <w:sectPr w:rsidR="00C90C6D" w:rsidRPr="005E3955" w:rsidSect="00B55033">
      <w:headerReference w:type="default" r:id="rId6"/>
      <w:pgSz w:w="16838" w:h="11906" w:orient="landscape" w:code="9"/>
      <w:pgMar w:top="2835" w:right="567" w:bottom="1134" w:left="567" w:header="720" w:footer="306" w:gutter="0"/>
      <w:paperSrc w:first="260" w:other="26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ABF" w:rsidRDefault="004A1ABF" w:rsidP="005E3955">
      <w:r>
        <w:separator/>
      </w:r>
    </w:p>
  </w:endnote>
  <w:endnote w:type="continuationSeparator" w:id="0">
    <w:p w:rsidR="004A1ABF" w:rsidRDefault="004A1ABF" w:rsidP="005E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ABF" w:rsidRDefault="004A1ABF" w:rsidP="005E3955">
      <w:r>
        <w:separator/>
      </w:r>
    </w:p>
  </w:footnote>
  <w:footnote w:type="continuationSeparator" w:id="0">
    <w:p w:rsidR="004A1ABF" w:rsidRDefault="004A1ABF" w:rsidP="005E3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955" w:rsidRDefault="009A32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363854</wp:posOffset>
          </wp:positionH>
          <wp:positionV relativeFrom="paragraph">
            <wp:posOffset>143169</wp:posOffset>
          </wp:positionV>
          <wp:extent cx="9324975" cy="642326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71"/>
                  <a:stretch>
                    <a:fillRect/>
                  </a:stretch>
                </pic:blipFill>
                <pic:spPr bwMode="auto">
                  <a:xfrm>
                    <a:off x="0" y="0"/>
                    <a:ext cx="9471564" cy="65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55"/>
    <w:rsid w:val="00045601"/>
    <w:rsid w:val="002A48C4"/>
    <w:rsid w:val="002E55E1"/>
    <w:rsid w:val="003F1395"/>
    <w:rsid w:val="004A1ABF"/>
    <w:rsid w:val="005B0AD4"/>
    <w:rsid w:val="005E3955"/>
    <w:rsid w:val="00644EA3"/>
    <w:rsid w:val="007A2586"/>
    <w:rsid w:val="009A32F2"/>
    <w:rsid w:val="00A94211"/>
    <w:rsid w:val="00B55033"/>
    <w:rsid w:val="00BE5177"/>
    <w:rsid w:val="00C90C6D"/>
    <w:rsid w:val="00CD7898"/>
    <w:rsid w:val="00CE0D39"/>
    <w:rsid w:val="00E50927"/>
    <w:rsid w:val="00E977ED"/>
    <w:rsid w:val="00EA69C8"/>
    <w:rsid w:val="00E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C94F26"/>
  <w15:chartTrackingRefBased/>
  <w15:docId w15:val="{EFE99D07-A7BA-4398-965A-C5DD15C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9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955"/>
  </w:style>
  <w:style w:type="paragraph" w:styleId="Piedepgina">
    <w:name w:val="footer"/>
    <w:basedOn w:val="Normal"/>
    <w:link w:val="PiedepginaCar"/>
    <w:uiPriority w:val="99"/>
    <w:unhideWhenUsed/>
    <w:rsid w:val="005E39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955"/>
  </w:style>
  <w:style w:type="paragraph" w:styleId="Textodeglobo">
    <w:name w:val="Balloon Text"/>
    <w:basedOn w:val="Normal"/>
    <w:link w:val="TextodegloboCar"/>
    <w:uiPriority w:val="99"/>
    <w:semiHidden/>
    <w:unhideWhenUsed/>
    <w:rsid w:val="00E977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Benéitez Prudencio</dc:creator>
  <cp:keywords/>
  <dc:description/>
  <cp:lastModifiedBy>Montserrat Almendros Pedroche</cp:lastModifiedBy>
  <cp:revision>15</cp:revision>
  <cp:lastPrinted>2023-05-05T07:48:00Z</cp:lastPrinted>
  <dcterms:created xsi:type="dcterms:W3CDTF">2023-05-05T07:29:00Z</dcterms:created>
  <dcterms:modified xsi:type="dcterms:W3CDTF">2025-12-26T09:16:00Z</dcterms:modified>
</cp:coreProperties>
</file>