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B71D63" w:rsidP="002E5D1A">
      <w:pPr>
        <w:jc w:val="right"/>
      </w:pPr>
      <w:r>
        <w:t xml:space="preserve"> </w:t>
      </w: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4B6D3C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8473D" w:rsidRPr="003D416D" w:rsidTr="00180C56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8473D" w:rsidRPr="003D416D" w:rsidTr="00180C56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8473D" w:rsidRPr="003D416D" w:rsidTr="00180C56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F10A8" w:rsidRPr="007C5359" w:rsidTr="003638A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4A033B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517167" w:rsidRDefault="00CD0AEE" w:rsidP="00CD0AEE">
      <w:pPr>
        <w:rPr>
          <w:sz w:val="20"/>
        </w:rPr>
      </w:pP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B71D63" w:rsidRDefault="00B71D63" w:rsidP="00B71D6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42279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517167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F1C38">
        <w:rPr>
          <w:rFonts w:ascii="Arial" w:hAnsi="Arial" w:cs="Arial"/>
          <w:b/>
          <w:color w:val="000080"/>
          <w:sz w:val="18"/>
          <w:szCs w:val="18"/>
        </w:rPr>
        <w:t xml:space="preserve"> A</w:t>
      </w:r>
    </w:p>
    <w:p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C561A5">
        <w:rPr>
          <w:b/>
          <w:sz w:val="18"/>
          <w:szCs w:val="18"/>
          <w:u w:val="single"/>
        </w:rPr>
        <w:t xml:space="preserve">CON TIERRA </w:t>
      </w:r>
    </w:p>
    <w:p w:rsidR="00DE1955" w:rsidRPr="00DE1955" w:rsidRDefault="00C561A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517167" w:rsidRDefault="00CD0AEE" w:rsidP="00CD0AEE">
      <w:pPr>
        <w:jc w:val="both"/>
        <w:rPr>
          <w:b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4A033B" w:rsidTr="004A033B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4A033B" w:rsidTr="004A033B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:rsidR="00CD0AEE" w:rsidRPr="00517167" w:rsidRDefault="00CD0AEE" w:rsidP="00CD0AEE"/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4A033B" w:rsidTr="00517167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033B" w:rsidTr="00517167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4A033B" w:rsidTr="00517167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4A033B" w:rsidTr="00517167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4A033B" w:rsidTr="00517167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033B" w:rsidTr="00517167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:rsidR="00517167" w:rsidRPr="00BA625D" w:rsidRDefault="00517167" w:rsidP="00517167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3" w:name="_Hlk128737948"/>
      <w:bookmarkStart w:id="34" w:name="_Hlk128585048"/>
    </w:p>
    <w:p w:rsidR="00517167" w:rsidRPr="00517167" w:rsidRDefault="00517167" w:rsidP="00DC0E97">
      <w:pPr>
        <w:rPr>
          <w:sz w:val="20"/>
        </w:rPr>
      </w:pPr>
    </w:p>
    <w:p w:rsidR="00517167" w:rsidRDefault="00517167" w:rsidP="00DC0E97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517167" w:rsidRPr="00B62C2C" w:rsidRDefault="00517167" w:rsidP="00DC0E97">
      <w:pPr>
        <w:jc w:val="both"/>
        <w:rPr>
          <w:sz w:val="6"/>
        </w:rPr>
      </w:pPr>
    </w:p>
    <w:p w:rsidR="00517167" w:rsidRPr="00B24441" w:rsidRDefault="00517167" w:rsidP="00DC0E97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F8570F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517167" w:rsidRPr="00B62C2C" w:rsidRDefault="00517167" w:rsidP="00DC0E97">
      <w:pPr>
        <w:jc w:val="both"/>
        <w:rPr>
          <w:b/>
          <w:sz w:val="6"/>
        </w:rPr>
      </w:pPr>
    </w:p>
    <w:p w:rsidR="00517167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t xml:space="preserve"> NO</w:t>
      </w:r>
    </w:p>
    <w:p w:rsidR="00517167" w:rsidRPr="00B24441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t xml:space="preserve"> NO</w:t>
      </w:r>
    </w:p>
    <w:p w:rsidR="00517167" w:rsidRPr="00517167" w:rsidRDefault="00517167" w:rsidP="00DC0E97">
      <w:pPr>
        <w:rPr>
          <w:sz w:val="18"/>
        </w:rPr>
      </w:pPr>
    </w:p>
    <w:p w:rsidR="00517167" w:rsidRPr="00B24441" w:rsidRDefault="00517167" w:rsidP="00DC0E97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517167" w:rsidRPr="00B62C2C" w:rsidRDefault="00517167" w:rsidP="00DC0E97">
      <w:pPr>
        <w:jc w:val="both"/>
        <w:rPr>
          <w:sz w:val="6"/>
          <w:szCs w:val="4"/>
        </w:rPr>
      </w:pPr>
    </w:p>
    <w:p w:rsidR="00517167" w:rsidRPr="00B24441" w:rsidRDefault="00517167" w:rsidP="00DC0E97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517167" w:rsidRPr="00B62C2C" w:rsidRDefault="00517167" w:rsidP="00DC0E97">
      <w:pPr>
        <w:jc w:val="both"/>
        <w:rPr>
          <w:b/>
          <w:sz w:val="6"/>
        </w:rPr>
      </w:pPr>
    </w:p>
    <w:p w:rsidR="00517167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t xml:space="preserve"> NO</w:t>
      </w:r>
    </w:p>
    <w:p w:rsidR="00517167" w:rsidRPr="00B24441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C2D49">
        <w:fldChar w:fldCharType="separate"/>
      </w:r>
      <w:r>
        <w:fldChar w:fldCharType="end"/>
      </w:r>
      <w:r>
        <w:t xml:space="preserve"> NO</w:t>
      </w:r>
    </w:p>
    <w:p w:rsidR="00517167" w:rsidRPr="00517167" w:rsidRDefault="00517167" w:rsidP="00DC0E97">
      <w:pPr>
        <w:jc w:val="both"/>
        <w:rPr>
          <w:sz w:val="8"/>
          <w:vertAlign w:val="superscript"/>
        </w:rPr>
      </w:pPr>
    </w:p>
    <w:p w:rsidR="00517167" w:rsidRDefault="00517167" w:rsidP="00517167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4A033B" w:rsidTr="004A033B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35" w:name="_Hlk128737996"/>
            <w:bookmarkStart w:id="36" w:name="_Hlk128738034"/>
            <w:bookmarkEnd w:id="34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</w:tr>
      <w:bookmarkEnd w:id="35"/>
    </w:tbl>
    <w:p w:rsidR="004A033B" w:rsidRDefault="004A033B" w:rsidP="004A033B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4A033B" w:rsidTr="004A033B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A033B" w:rsidRDefault="004A033B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Pr="00BC2D49" w:rsidRDefault="00BC2D4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C2D49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C2D49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A033B" w:rsidRDefault="004A033B" w:rsidP="004A033B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A033B" w:rsidRDefault="004A033B" w:rsidP="004A033B">
      <w:pPr>
        <w:jc w:val="both"/>
        <w:rPr>
          <w:sz w:val="16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A033B" w:rsidRDefault="004A033B" w:rsidP="004A033B">
      <w:pPr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6"/>
      <w:bookmarkEnd w:id="39"/>
      <w:bookmarkEnd w:id="40"/>
    </w:p>
    <w:p w:rsidR="000D08FB" w:rsidRDefault="000D08FB" w:rsidP="00DE1955">
      <w:pPr>
        <w:jc w:val="both"/>
        <w:rPr>
          <w:b/>
          <w:sz w:val="18"/>
          <w:szCs w:val="18"/>
        </w:rPr>
      </w:pPr>
    </w:p>
    <w:p w:rsidR="00C561A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F42279">
        <w:rPr>
          <w:b/>
          <w:sz w:val="18"/>
          <w:szCs w:val="18"/>
        </w:rPr>
        <w:t>2026</w:t>
      </w:r>
      <w:r w:rsidR="0069547F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4A033B" w:rsidTr="004A033B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4A033B" w:rsidTr="004A033B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1"/>
      </w:tr>
    </w:tbl>
    <w:p w:rsidR="006A5DAE" w:rsidRPr="006A5DAE" w:rsidRDefault="006A5DAE" w:rsidP="00BC2D49">
      <w:pPr>
        <w:ind w:left="705"/>
        <w:jc w:val="both"/>
        <w:rPr>
          <w:sz w:val="18"/>
          <w:szCs w:val="18"/>
        </w:rPr>
      </w:pPr>
      <w:r w:rsidRPr="006A5DAE">
        <w:rPr>
          <w:sz w:val="18"/>
          <w:szCs w:val="18"/>
        </w:rPr>
        <w:t xml:space="preserve">(*) En caso de que, después de las comprobaciones, existan derechos en la solicitud V4A que no puedan ser cedidos con tierras admisibles, </w:t>
      </w:r>
      <w:r w:rsidR="004A033B">
        <w:rPr>
          <w:sz w:val="18"/>
          <w:szCs w:val="18"/>
        </w:rPr>
        <w:t xml:space="preserve">la persona titular cedente </w:t>
      </w:r>
      <w:r w:rsidRPr="006A5DAE">
        <w:rPr>
          <w:sz w:val="18"/>
          <w:szCs w:val="18"/>
        </w:rPr>
        <w:t>podrá indicar:</w:t>
      </w:r>
    </w:p>
    <w:bookmarkStart w:id="97" w:name="_GoBack"/>
    <w:p w:rsidR="006A5DAE" w:rsidRPr="006A5DAE" w:rsidRDefault="004A033B" w:rsidP="006A5DAE">
      <w:pPr>
        <w:ind w:left="705"/>
        <w:jc w:val="both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8" w:name="Marcar6"/>
      <w:r>
        <w:rPr>
          <w:b/>
          <w:sz w:val="18"/>
          <w:szCs w:val="18"/>
        </w:rPr>
        <w:instrText xml:space="preserve"> FORMCHECKBOX </w:instrText>
      </w:r>
      <w:r w:rsidR="00BC2D49">
        <w:rPr>
          <w:b/>
          <w:sz w:val="18"/>
          <w:szCs w:val="18"/>
        </w:rPr>
      </w:r>
      <w:r w:rsidR="00BC2D4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98"/>
      <w:bookmarkEnd w:id="97"/>
      <w:r>
        <w:rPr>
          <w:b/>
          <w:sz w:val="18"/>
          <w:szCs w:val="18"/>
        </w:rPr>
        <w:t xml:space="preserve"> </w:t>
      </w:r>
      <w:r w:rsidR="006A5DAE" w:rsidRPr="006A5DAE">
        <w:rPr>
          <w:b/>
          <w:sz w:val="28"/>
          <w:szCs w:val="28"/>
        </w:rPr>
        <w:t xml:space="preserve">SÍ </w:t>
      </w:r>
      <w:r w:rsidR="006A5DAE" w:rsidRPr="006A5DAE">
        <w:rPr>
          <w:sz w:val="18"/>
          <w:szCs w:val="18"/>
        </w:rPr>
        <w:t xml:space="preserve">se ceden dichos derechos sin tierra con el modelo V1 con un peaje del </w:t>
      </w:r>
      <w:r w:rsidR="00B71D63">
        <w:rPr>
          <w:sz w:val="18"/>
          <w:szCs w:val="18"/>
        </w:rPr>
        <w:t>3</w:t>
      </w:r>
      <w:r w:rsidR="006A5DAE" w:rsidRPr="006A5DAE">
        <w:rPr>
          <w:sz w:val="18"/>
          <w:szCs w:val="18"/>
        </w:rPr>
        <w:t>0% y la liquidación del IVA por parte del cedente.</w:t>
      </w:r>
    </w:p>
    <w:p w:rsidR="006A5DAE" w:rsidRPr="006A5DAE" w:rsidRDefault="004A033B" w:rsidP="006A5DAE">
      <w:pPr>
        <w:ind w:left="705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BC2D49">
        <w:rPr>
          <w:b/>
          <w:sz w:val="18"/>
          <w:szCs w:val="18"/>
        </w:rPr>
      </w:r>
      <w:r w:rsidR="00BC2D49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</w:t>
      </w:r>
      <w:r w:rsidR="006A5DAE" w:rsidRPr="006A5DAE">
        <w:rPr>
          <w:b/>
          <w:sz w:val="28"/>
          <w:szCs w:val="28"/>
        </w:rPr>
        <w:t xml:space="preserve">NO </w:t>
      </w:r>
      <w:r w:rsidR="006A5DAE" w:rsidRPr="006A5DAE">
        <w:rPr>
          <w:sz w:val="18"/>
          <w:szCs w:val="18"/>
        </w:rPr>
        <w:t xml:space="preserve">se ceden dichos derechos quedando en la bolsa </w:t>
      </w:r>
      <w:r>
        <w:rPr>
          <w:sz w:val="18"/>
          <w:szCs w:val="18"/>
        </w:rPr>
        <w:t>de la persona titular cedente</w:t>
      </w:r>
      <w:r w:rsidR="006A5DAE" w:rsidRPr="006A5DAE">
        <w:rPr>
          <w:sz w:val="18"/>
          <w:szCs w:val="18"/>
        </w:rPr>
        <w:t>.</w:t>
      </w:r>
      <w:r w:rsidR="006A5DAE" w:rsidRPr="006A5DAE">
        <w:rPr>
          <w:b/>
          <w:sz w:val="20"/>
          <w:szCs w:val="20"/>
        </w:rPr>
        <w:t xml:space="preserve"> </w:t>
      </w:r>
    </w:p>
    <w:p w:rsidR="006A5DAE" w:rsidRPr="006A5DAE" w:rsidRDefault="006A5DAE" w:rsidP="00ED66ED">
      <w:pPr>
        <w:ind w:firstLine="708"/>
        <w:jc w:val="both"/>
        <w:rPr>
          <w:b/>
          <w:sz w:val="18"/>
          <w:szCs w:val="18"/>
        </w:rPr>
      </w:pPr>
    </w:p>
    <w:p w:rsidR="00ED66ED" w:rsidRPr="00ED66ED" w:rsidRDefault="00ED66ED" w:rsidP="00ED66ED">
      <w:pPr>
        <w:ind w:firstLine="708"/>
        <w:jc w:val="both"/>
        <w:rPr>
          <w:sz w:val="18"/>
          <w:szCs w:val="18"/>
        </w:rPr>
      </w:pPr>
      <w:r w:rsidRPr="00ED66ED">
        <w:rPr>
          <w:b/>
          <w:sz w:val="18"/>
          <w:szCs w:val="18"/>
        </w:rPr>
        <w:t>Identificación de la Explotación Transferida (</w:t>
      </w:r>
      <w:r w:rsidRPr="00ED66ED">
        <w:rPr>
          <w:b/>
          <w:i/>
          <w:sz w:val="18"/>
          <w:szCs w:val="18"/>
        </w:rPr>
        <w:t>Obligatorio</w:t>
      </w:r>
      <w:r w:rsidRPr="00ED66ED">
        <w:rPr>
          <w:b/>
          <w:sz w:val="18"/>
          <w:szCs w:val="18"/>
        </w:rPr>
        <w:t xml:space="preserve">): </w:t>
      </w:r>
      <w:r w:rsidRPr="00ED66ED">
        <w:rPr>
          <w:sz w:val="18"/>
          <w:szCs w:val="18"/>
        </w:rPr>
        <w:t xml:space="preserve">Cumplimentar el cuadro de la página </w:t>
      </w:r>
      <w:r w:rsidR="00B477A7">
        <w:rPr>
          <w:sz w:val="18"/>
          <w:szCs w:val="18"/>
        </w:rPr>
        <w:t>3</w:t>
      </w:r>
      <w:r w:rsidR="004A033B">
        <w:rPr>
          <w:sz w:val="18"/>
          <w:szCs w:val="18"/>
        </w:rPr>
        <w:t>.</w:t>
      </w:r>
    </w:p>
    <w:p w:rsidR="004F5F97" w:rsidRDefault="004F5F97" w:rsidP="00E56B06">
      <w:pPr>
        <w:ind w:firstLine="708"/>
        <w:jc w:val="both"/>
        <w:rPr>
          <w:sz w:val="18"/>
          <w:szCs w:val="18"/>
        </w:rPr>
      </w:pP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9" w:name="_Hlk128738125"/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42279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0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4A033B" w:rsidRDefault="004A033B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1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2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3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4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5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5"/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9"/>
    </w:p>
    <w:p w:rsidR="004A033B" w:rsidRDefault="004A033B" w:rsidP="004A033B">
      <w:pPr>
        <w:rPr>
          <w:b/>
          <w:sz w:val="18"/>
          <w:szCs w:val="18"/>
        </w:rPr>
        <w:sectPr w:rsidR="004A033B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106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8"/>
          </w:p>
        </w:tc>
        <w:bookmarkEnd w:id="106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 A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4A033B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B71D63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4A033B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</w:tr>
      <w:tr w:rsidR="004A033B" w:rsidRPr="004F2C3F" w:rsidTr="004A033B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4A033B" w:rsidRPr="004F2C3F" w:rsidRDefault="004A033B" w:rsidP="004A03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121733" w:rsidRPr="006A5DAE" w:rsidRDefault="00121733" w:rsidP="00121733">
      <w:pPr>
        <w:ind w:left="1276"/>
        <w:sectPr w:rsidR="00121733" w:rsidRPr="006A5DAE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6A5DAE">
        <w:rPr>
          <w:b/>
          <w:sz w:val="18"/>
          <w:szCs w:val="18"/>
        </w:rPr>
        <w:t>(*)</w:t>
      </w:r>
      <w:r w:rsidR="008B493A">
        <w:rPr>
          <w:b/>
          <w:sz w:val="18"/>
          <w:szCs w:val="18"/>
        </w:rPr>
        <w:t xml:space="preserve"> </w:t>
      </w:r>
      <w:r w:rsidRPr="006A5DAE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794BD3">
        <w:rPr>
          <w:rFonts w:ascii="Arial" w:hAnsi="Arial" w:cs="Arial"/>
          <w:b/>
          <w:color w:val="000080"/>
          <w:sz w:val="18"/>
          <w:szCs w:val="18"/>
        </w:rPr>
        <w:t xml:space="preserve"> A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A5DAE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263C6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AF7283" w:rsidRPr="006A5DAE">
              <w:rPr>
                <w:sz w:val="18"/>
                <w:szCs w:val="18"/>
              </w:rPr>
              <w:t xml:space="preserve">Contrato público o privado de compra-venta de tierras liquidado de impuestos o </w:t>
            </w:r>
          </w:p>
          <w:p w:rsidR="00AF7283" w:rsidRDefault="00AF7283" w:rsidP="00794BD3">
            <w:pPr>
              <w:ind w:left="254" w:hanging="254"/>
              <w:jc w:val="both"/>
              <w:rPr>
                <w:sz w:val="18"/>
                <w:szCs w:val="18"/>
              </w:rPr>
            </w:pPr>
            <w:r w:rsidRPr="006A5DAE">
              <w:rPr>
                <w:sz w:val="18"/>
                <w:szCs w:val="18"/>
              </w:rPr>
              <w:t xml:space="preserve">      </w:t>
            </w:r>
            <w:r w:rsidR="00597F7E">
              <w:rPr>
                <w:sz w:val="18"/>
                <w:szCs w:val="18"/>
              </w:rPr>
              <w:t>d</w:t>
            </w:r>
            <w:r w:rsidR="007974CA" w:rsidRPr="006A5DAE">
              <w:rPr>
                <w:sz w:val="18"/>
                <w:szCs w:val="18"/>
              </w:rPr>
              <w:t>ocumento</w:t>
            </w:r>
            <w:r w:rsidRPr="006A5DAE">
              <w:rPr>
                <w:sz w:val="18"/>
                <w:szCs w:val="18"/>
              </w:rPr>
              <w:t xml:space="preserve"> público de cesión gratuita (</w:t>
            </w:r>
            <w:r w:rsidR="004B459E">
              <w:rPr>
                <w:sz w:val="18"/>
                <w:szCs w:val="18"/>
              </w:rPr>
              <w:t>d</w:t>
            </w:r>
            <w:r w:rsidR="00794BD3" w:rsidRPr="006A5DAE">
              <w:rPr>
                <w:sz w:val="18"/>
                <w:szCs w:val="18"/>
              </w:rPr>
              <w:t xml:space="preserve">onación) liquidado de impuestos, entre el </w:t>
            </w:r>
            <w:r w:rsidR="0069547F" w:rsidRPr="006A5DAE">
              <w:rPr>
                <w:sz w:val="18"/>
                <w:szCs w:val="18"/>
              </w:rPr>
              <w:t>día</w:t>
            </w:r>
            <w:r w:rsidR="00121733" w:rsidRPr="006A5DAE">
              <w:rPr>
                <w:sz w:val="18"/>
                <w:szCs w:val="18"/>
              </w:rPr>
              <w:t xml:space="preserve"> </w:t>
            </w:r>
            <w:r w:rsidR="00E53A88">
              <w:rPr>
                <w:sz w:val="18"/>
                <w:szCs w:val="18"/>
              </w:rPr>
              <w:t>03</w:t>
            </w:r>
            <w:r w:rsidR="00485127">
              <w:rPr>
                <w:sz w:val="18"/>
                <w:szCs w:val="18"/>
              </w:rPr>
              <w:t>/0</w:t>
            </w:r>
            <w:r w:rsidR="00B56647">
              <w:rPr>
                <w:sz w:val="18"/>
                <w:szCs w:val="18"/>
              </w:rPr>
              <w:t>6</w:t>
            </w:r>
            <w:r w:rsidR="00485127">
              <w:rPr>
                <w:sz w:val="18"/>
                <w:szCs w:val="18"/>
              </w:rPr>
              <w:t>/</w:t>
            </w:r>
            <w:r w:rsidR="00F42279">
              <w:rPr>
                <w:sz w:val="18"/>
                <w:szCs w:val="18"/>
              </w:rPr>
              <w:t>2025</w:t>
            </w:r>
            <w:r w:rsidR="00121733" w:rsidRPr="006A5DAE">
              <w:rPr>
                <w:sz w:val="18"/>
                <w:szCs w:val="18"/>
              </w:rPr>
              <w:t xml:space="preserve"> y e</w:t>
            </w:r>
            <w:r w:rsidR="001B63A3" w:rsidRPr="006A5DAE">
              <w:rPr>
                <w:sz w:val="18"/>
                <w:szCs w:val="18"/>
              </w:rPr>
              <w:t xml:space="preserve">l </w:t>
            </w:r>
            <w:r w:rsidR="00395898" w:rsidRPr="006A5DAE">
              <w:rPr>
                <w:sz w:val="18"/>
                <w:szCs w:val="18"/>
              </w:rPr>
              <w:t xml:space="preserve">fin de plazo de modificación de la solicitud única </w:t>
            </w:r>
            <w:r w:rsidR="001B63A3" w:rsidRPr="006A5DAE">
              <w:rPr>
                <w:sz w:val="18"/>
                <w:szCs w:val="18"/>
              </w:rPr>
              <w:t>de la presente</w:t>
            </w:r>
            <w:r w:rsidR="00485127">
              <w:rPr>
                <w:sz w:val="18"/>
                <w:szCs w:val="18"/>
              </w:rPr>
              <w:t xml:space="preserve"> campaña </w:t>
            </w:r>
            <w:r w:rsidR="00F42279">
              <w:rPr>
                <w:sz w:val="18"/>
                <w:szCs w:val="18"/>
              </w:rPr>
              <w:t>2026</w:t>
            </w:r>
            <w:r w:rsidR="00121733" w:rsidRPr="006A5DAE">
              <w:rPr>
                <w:sz w:val="18"/>
                <w:szCs w:val="18"/>
              </w:rPr>
              <w:t>.</w:t>
            </w:r>
          </w:p>
          <w:p w:rsidR="004A033B" w:rsidRPr="006A5DAE" w:rsidRDefault="004A033B" w:rsidP="00794BD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121733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974CA" w:rsidRPr="006A5DAE">
              <w:rPr>
                <w:sz w:val="18"/>
                <w:szCs w:val="18"/>
              </w:rPr>
              <w:t xml:space="preserve">En caso de permuta de tierras, contrato público o privado de dicha permuta y de la cesión definitiva de derechos, en la misma transacción y liquidado de impuestos. Se hará entre el día </w:t>
            </w:r>
            <w:r w:rsidR="00E53A88">
              <w:rPr>
                <w:sz w:val="18"/>
                <w:szCs w:val="18"/>
              </w:rPr>
              <w:t>03</w:t>
            </w:r>
            <w:r w:rsidR="00485127">
              <w:rPr>
                <w:sz w:val="18"/>
                <w:szCs w:val="18"/>
              </w:rPr>
              <w:t>/0</w:t>
            </w:r>
            <w:r w:rsidR="00DC0E97">
              <w:rPr>
                <w:sz w:val="18"/>
                <w:szCs w:val="18"/>
              </w:rPr>
              <w:t>6</w:t>
            </w:r>
            <w:r w:rsidR="00485127">
              <w:rPr>
                <w:sz w:val="18"/>
                <w:szCs w:val="18"/>
              </w:rPr>
              <w:t>/</w:t>
            </w:r>
            <w:r w:rsidR="00F42279">
              <w:rPr>
                <w:sz w:val="18"/>
                <w:szCs w:val="18"/>
              </w:rPr>
              <w:t>2025</w:t>
            </w:r>
            <w:r w:rsidR="00121733" w:rsidRPr="006A5DAE">
              <w:rPr>
                <w:sz w:val="18"/>
                <w:szCs w:val="18"/>
              </w:rPr>
              <w:t xml:space="preserve"> y el fin de plazo de modificación de la solicitud única de la presente campaña </w:t>
            </w:r>
            <w:r w:rsidR="00F42279">
              <w:rPr>
                <w:sz w:val="18"/>
                <w:szCs w:val="18"/>
              </w:rPr>
              <w:t>2026</w:t>
            </w:r>
            <w:r w:rsidR="00121733" w:rsidRPr="006A5DAE">
              <w:rPr>
                <w:sz w:val="18"/>
                <w:szCs w:val="18"/>
              </w:rPr>
              <w:t>.</w:t>
            </w:r>
          </w:p>
          <w:p w:rsidR="004A033B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5C73D6" w:rsidRPr="006A5DAE">
              <w:rPr>
                <w:sz w:val="18"/>
                <w:szCs w:val="18"/>
              </w:rPr>
              <w:t>C</w:t>
            </w:r>
            <w:r w:rsidR="00121733" w:rsidRPr="006A5DAE">
              <w:rPr>
                <w:sz w:val="18"/>
                <w:szCs w:val="18"/>
              </w:rPr>
              <w:t xml:space="preserve">omprobar que las tierras que acompañan a los derechos a ceder son de la misma región y han sido declaradas por </w:t>
            </w:r>
            <w:r w:rsidR="00F37B08">
              <w:rPr>
                <w:sz w:val="18"/>
                <w:szCs w:val="18"/>
              </w:rPr>
              <w:t>la persona titular cedente</w:t>
            </w:r>
            <w:r w:rsidR="00121733" w:rsidRPr="006A5DAE">
              <w:rPr>
                <w:sz w:val="18"/>
                <w:szCs w:val="18"/>
              </w:rPr>
              <w:t xml:space="preserve"> en la solicitud única de la campaña anterior a la cesi</w:t>
            </w:r>
            <w:r w:rsidR="005C73D6" w:rsidRPr="006A5DAE">
              <w:rPr>
                <w:sz w:val="18"/>
                <w:szCs w:val="18"/>
              </w:rPr>
              <w:t>ón. En caso contrario, justificar el hecho ya que no podrán ser objeto de este tipo de cesi</w:t>
            </w:r>
            <w:r w:rsidR="00E2063C" w:rsidRPr="006A5DAE">
              <w:rPr>
                <w:sz w:val="18"/>
                <w:szCs w:val="18"/>
              </w:rPr>
              <w:t>ón</w:t>
            </w:r>
            <w:r w:rsidR="006A5DAE">
              <w:rPr>
                <w:sz w:val="18"/>
                <w:szCs w:val="18"/>
              </w:rPr>
              <w:t>.</w:t>
            </w:r>
          </w:p>
          <w:p w:rsidR="005C73D6" w:rsidRPr="006A5DAE" w:rsidRDefault="005C73D6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395898" w:rsidRDefault="004A033B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28"/>
                <w:szCs w:val="28"/>
              </w:rPr>
            </w:pPr>
          </w:p>
          <w:p w:rsidR="004A033B" w:rsidRPr="004A033B" w:rsidRDefault="004A033B" w:rsidP="007D08C9">
            <w:pPr>
              <w:rPr>
                <w:b/>
                <w:sz w:val="40"/>
                <w:szCs w:val="28"/>
              </w:rPr>
            </w:pPr>
          </w:p>
          <w:p w:rsidR="00AF7283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AF7283" w:rsidRDefault="00AF7283" w:rsidP="007D08C9">
            <w:pPr>
              <w:rPr>
                <w:b/>
                <w:sz w:val="18"/>
                <w:szCs w:val="18"/>
              </w:rPr>
            </w:pPr>
          </w:p>
          <w:p w:rsidR="007974CA" w:rsidRPr="004A033B" w:rsidRDefault="007974CA" w:rsidP="007D08C9">
            <w:pPr>
              <w:rPr>
                <w:b/>
                <w:sz w:val="20"/>
                <w:szCs w:val="18"/>
              </w:rPr>
            </w:pPr>
          </w:p>
          <w:p w:rsidR="007974CA" w:rsidRDefault="007974CA" w:rsidP="007D08C9">
            <w:pPr>
              <w:rPr>
                <w:b/>
                <w:sz w:val="18"/>
                <w:szCs w:val="18"/>
              </w:rPr>
            </w:pPr>
          </w:p>
          <w:p w:rsidR="007974CA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6A5DAE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C2D49">
              <w:rPr>
                <w:b/>
                <w:sz w:val="18"/>
                <w:szCs w:val="18"/>
              </w:rPr>
            </w:r>
            <w:r w:rsidR="00BC2D4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:rsidR="005C73D6" w:rsidRDefault="005C73D6" w:rsidP="001650FA">
      <w:pPr>
        <w:ind w:left="705"/>
        <w:jc w:val="both"/>
        <w:rPr>
          <w:b/>
          <w:sz w:val="20"/>
          <w:szCs w:val="20"/>
        </w:rPr>
      </w:pPr>
    </w:p>
    <w:p w:rsidR="004A033B" w:rsidRDefault="004A033B" w:rsidP="004A033B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:rsidR="004A033B" w:rsidRDefault="004A033B" w:rsidP="004A033B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BC2D49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BC2D49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:rsidR="004A033B" w:rsidRDefault="004A033B" w:rsidP="004A033B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A033B" w:rsidTr="004A033B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1"/>
    <w:p w:rsidR="004A033B" w:rsidRDefault="004A033B" w:rsidP="004A033B">
      <w:pPr>
        <w:jc w:val="center"/>
      </w:pPr>
    </w:p>
    <w:p w:rsidR="00DB686B" w:rsidRDefault="00DB686B" w:rsidP="004A033B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E97" w:rsidRDefault="00DC0E97">
      <w:r>
        <w:separator/>
      </w:r>
    </w:p>
  </w:endnote>
  <w:endnote w:type="continuationSeparator" w:id="0">
    <w:p w:rsidR="00DC0E97" w:rsidRDefault="00DC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DC0E97" w:rsidRDefault="00DC0E97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ILMO. SR. DIRECTOR GENERAL DE AGRICULTURA Y GANADERÍA</w:t>
    </w:r>
  </w:p>
  <w:p w:rsidR="00DC0E97" w:rsidRDefault="00DC0E97" w:rsidP="004A033B">
    <w:pPr>
      <w:pStyle w:val="Piedepgina"/>
      <w:jc w:val="right"/>
      <w:rPr>
        <w:sz w:val="18"/>
        <w:szCs w:val="18"/>
      </w:rPr>
    </w:pPr>
  </w:p>
  <w:p w:rsidR="00DC0E97" w:rsidRDefault="00DC0E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0E97" w:rsidRDefault="00DC0E97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DC0E97" w:rsidRDefault="00DC0E97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ILMO. SR. DIRECTOR GENERAL DE AGRICULTURA Y GANADERÍA</w:t>
    </w:r>
  </w:p>
  <w:p w:rsidR="00DC0E97" w:rsidRDefault="00DC0E97" w:rsidP="004A033B">
    <w:pPr>
      <w:pStyle w:val="Piedepgina"/>
      <w:jc w:val="right"/>
      <w:rPr>
        <w:sz w:val="18"/>
        <w:szCs w:val="18"/>
      </w:rPr>
    </w:pPr>
  </w:p>
  <w:p w:rsidR="00DC0E97" w:rsidRPr="00DB686B" w:rsidRDefault="00DC0E97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E97" w:rsidRDefault="00DC0E97">
      <w:r>
        <w:separator/>
      </w:r>
    </w:p>
  </w:footnote>
  <w:footnote w:type="continuationSeparator" w:id="0">
    <w:p w:rsidR="00DC0E97" w:rsidRDefault="00DC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lASdhtBoLphfEb3FEnwXqRQjEFyCaXiqSO7RF9RuBEdQG4eSH7W9AWbFx0GlyoUKZ0MqytZwglI2hy33/Gdw==" w:salt="1BZdoKA4ZdvA5gEC0nCUp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20844"/>
    <w:rsid w:val="000465F0"/>
    <w:rsid w:val="000A0427"/>
    <w:rsid w:val="000D08FB"/>
    <w:rsid w:val="000D639E"/>
    <w:rsid w:val="00100370"/>
    <w:rsid w:val="00121733"/>
    <w:rsid w:val="00127E85"/>
    <w:rsid w:val="00145037"/>
    <w:rsid w:val="00157CAD"/>
    <w:rsid w:val="00157D81"/>
    <w:rsid w:val="001650FA"/>
    <w:rsid w:val="00180C56"/>
    <w:rsid w:val="00184E58"/>
    <w:rsid w:val="001B329F"/>
    <w:rsid w:val="001B63A3"/>
    <w:rsid w:val="001C4E79"/>
    <w:rsid w:val="001C6385"/>
    <w:rsid w:val="001E3F40"/>
    <w:rsid w:val="001E7A28"/>
    <w:rsid w:val="001E7ED5"/>
    <w:rsid w:val="002026A1"/>
    <w:rsid w:val="00236580"/>
    <w:rsid w:val="00253AC2"/>
    <w:rsid w:val="00263C69"/>
    <w:rsid w:val="00282DFA"/>
    <w:rsid w:val="002832FE"/>
    <w:rsid w:val="0029417B"/>
    <w:rsid w:val="002D334D"/>
    <w:rsid w:val="002E5D1A"/>
    <w:rsid w:val="0032395C"/>
    <w:rsid w:val="00334782"/>
    <w:rsid w:val="00335AD8"/>
    <w:rsid w:val="00360F04"/>
    <w:rsid w:val="003638AA"/>
    <w:rsid w:val="00370B0A"/>
    <w:rsid w:val="003874DD"/>
    <w:rsid w:val="00395898"/>
    <w:rsid w:val="003E6BE0"/>
    <w:rsid w:val="004168C4"/>
    <w:rsid w:val="00431CC6"/>
    <w:rsid w:val="00485127"/>
    <w:rsid w:val="004942FB"/>
    <w:rsid w:val="004A033B"/>
    <w:rsid w:val="004B3AD4"/>
    <w:rsid w:val="004B459E"/>
    <w:rsid w:val="004B6D3C"/>
    <w:rsid w:val="004C2898"/>
    <w:rsid w:val="004F5F97"/>
    <w:rsid w:val="00513914"/>
    <w:rsid w:val="00513CB8"/>
    <w:rsid w:val="00517167"/>
    <w:rsid w:val="00517291"/>
    <w:rsid w:val="005358BF"/>
    <w:rsid w:val="00561961"/>
    <w:rsid w:val="0056483D"/>
    <w:rsid w:val="00582F26"/>
    <w:rsid w:val="00594111"/>
    <w:rsid w:val="00597F7E"/>
    <w:rsid w:val="005C73D6"/>
    <w:rsid w:val="005D181A"/>
    <w:rsid w:val="005D77EF"/>
    <w:rsid w:val="005E216A"/>
    <w:rsid w:val="005E36FF"/>
    <w:rsid w:val="006164C8"/>
    <w:rsid w:val="00632D25"/>
    <w:rsid w:val="00635F71"/>
    <w:rsid w:val="006832F9"/>
    <w:rsid w:val="00691E12"/>
    <w:rsid w:val="0069547F"/>
    <w:rsid w:val="006A5ABA"/>
    <w:rsid w:val="006A5DAE"/>
    <w:rsid w:val="006D2ED8"/>
    <w:rsid w:val="0070271F"/>
    <w:rsid w:val="00705D3B"/>
    <w:rsid w:val="00725CB5"/>
    <w:rsid w:val="00781A3D"/>
    <w:rsid w:val="007915B7"/>
    <w:rsid w:val="00794B30"/>
    <w:rsid w:val="00794BD3"/>
    <w:rsid w:val="007974CA"/>
    <w:rsid w:val="007B327C"/>
    <w:rsid w:val="007C4851"/>
    <w:rsid w:val="007D08C9"/>
    <w:rsid w:val="007D51ED"/>
    <w:rsid w:val="00807196"/>
    <w:rsid w:val="00845A1A"/>
    <w:rsid w:val="00845C6C"/>
    <w:rsid w:val="00847E58"/>
    <w:rsid w:val="0086489B"/>
    <w:rsid w:val="0088227C"/>
    <w:rsid w:val="00890DFE"/>
    <w:rsid w:val="008A3660"/>
    <w:rsid w:val="008B493A"/>
    <w:rsid w:val="008E310B"/>
    <w:rsid w:val="008E70E9"/>
    <w:rsid w:val="008F1C38"/>
    <w:rsid w:val="008F7C66"/>
    <w:rsid w:val="00901F37"/>
    <w:rsid w:val="0092090E"/>
    <w:rsid w:val="00935E78"/>
    <w:rsid w:val="00964627"/>
    <w:rsid w:val="0098386B"/>
    <w:rsid w:val="00985B9E"/>
    <w:rsid w:val="00991B6E"/>
    <w:rsid w:val="00A106C7"/>
    <w:rsid w:val="00A22697"/>
    <w:rsid w:val="00A278C1"/>
    <w:rsid w:val="00A4062F"/>
    <w:rsid w:val="00A52D21"/>
    <w:rsid w:val="00A533B8"/>
    <w:rsid w:val="00A55A4A"/>
    <w:rsid w:val="00A65BC1"/>
    <w:rsid w:val="00A664FF"/>
    <w:rsid w:val="00A746A2"/>
    <w:rsid w:val="00A75462"/>
    <w:rsid w:val="00A83010"/>
    <w:rsid w:val="00A951FF"/>
    <w:rsid w:val="00AB34F9"/>
    <w:rsid w:val="00AB6747"/>
    <w:rsid w:val="00AD17C1"/>
    <w:rsid w:val="00AF7283"/>
    <w:rsid w:val="00B026F0"/>
    <w:rsid w:val="00B228DA"/>
    <w:rsid w:val="00B477A7"/>
    <w:rsid w:val="00B56647"/>
    <w:rsid w:val="00B71D63"/>
    <w:rsid w:val="00B81592"/>
    <w:rsid w:val="00BC2D49"/>
    <w:rsid w:val="00BC5AF0"/>
    <w:rsid w:val="00BD1C94"/>
    <w:rsid w:val="00BF21EA"/>
    <w:rsid w:val="00C22DBA"/>
    <w:rsid w:val="00C26A55"/>
    <w:rsid w:val="00C561A5"/>
    <w:rsid w:val="00C7200E"/>
    <w:rsid w:val="00C75687"/>
    <w:rsid w:val="00C76596"/>
    <w:rsid w:val="00C8473D"/>
    <w:rsid w:val="00C90246"/>
    <w:rsid w:val="00C90896"/>
    <w:rsid w:val="00C94178"/>
    <w:rsid w:val="00C96AAD"/>
    <w:rsid w:val="00CC0DCF"/>
    <w:rsid w:val="00CD0AEE"/>
    <w:rsid w:val="00CE4A9B"/>
    <w:rsid w:val="00D053C3"/>
    <w:rsid w:val="00D57553"/>
    <w:rsid w:val="00D62254"/>
    <w:rsid w:val="00D6368F"/>
    <w:rsid w:val="00D72E52"/>
    <w:rsid w:val="00D80923"/>
    <w:rsid w:val="00D90DC2"/>
    <w:rsid w:val="00D920E5"/>
    <w:rsid w:val="00DB50DC"/>
    <w:rsid w:val="00DB686B"/>
    <w:rsid w:val="00DC0E97"/>
    <w:rsid w:val="00DC7895"/>
    <w:rsid w:val="00DD42CD"/>
    <w:rsid w:val="00DE1955"/>
    <w:rsid w:val="00DE712B"/>
    <w:rsid w:val="00E000D3"/>
    <w:rsid w:val="00E00B34"/>
    <w:rsid w:val="00E12F6B"/>
    <w:rsid w:val="00E2063C"/>
    <w:rsid w:val="00E32EB8"/>
    <w:rsid w:val="00E53A88"/>
    <w:rsid w:val="00E56B06"/>
    <w:rsid w:val="00E76F85"/>
    <w:rsid w:val="00EA292A"/>
    <w:rsid w:val="00EB30D3"/>
    <w:rsid w:val="00ED66ED"/>
    <w:rsid w:val="00ED6C75"/>
    <w:rsid w:val="00EF490D"/>
    <w:rsid w:val="00F0530B"/>
    <w:rsid w:val="00F15219"/>
    <w:rsid w:val="00F234CE"/>
    <w:rsid w:val="00F2442C"/>
    <w:rsid w:val="00F37B08"/>
    <w:rsid w:val="00F42279"/>
    <w:rsid w:val="00F605A8"/>
    <w:rsid w:val="00F65D15"/>
    <w:rsid w:val="00F8570F"/>
    <w:rsid w:val="00FA217C"/>
    <w:rsid w:val="00FA6BF8"/>
    <w:rsid w:val="00FB044E"/>
    <w:rsid w:val="00FB5CAB"/>
    <w:rsid w:val="00FB6B38"/>
    <w:rsid w:val="00FD5F90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7052D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184E58"/>
    <w:rPr>
      <w:sz w:val="24"/>
      <w:szCs w:val="24"/>
    </w:rPr>
  </w:style>
  <w:style w:type="character" w:styleId="Hipervnculo">
    <w:name w:val="Hyperlink"/>
    <w:rsid w:val="0012173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4A033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2356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2026-01-27T13:07:00Z</dcterms:created>
  <dcterms:modified xsi:type="dcterms:W3CDTF">2026-01-29T09:41:00Z</dcterms:modified>
</cp:coreProperties>
</file>