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854EB2" w:rsidRDefault="00011434" w:rsidP="003124E4">
      <w:pPr>
        <w:framePr w:w="1346" w:h="421" w:hSpace="142" w:wrap="around" w:vAnchor="text" w:hAnchor="page" w:x="4464" w:y="-238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854EB2">
        <w:rPr>
          <w:rFonts w:ascii="Times New Roman" w:eastAsia="Times New Roman" w:hAnsi="Times New Roman"/>
          <w:sz w:val="20"/>
          <w:szCs w:val="20"/>
          <w:lang w:eastAsia="es-ES"/>
        </w:rPr>
        <w:t>SK7E</w:t>
      </w:r>
    </w:p>
    <w:p w:rsidR="007C63F3" w:rsidRPr="00F65598" w:rsidRDefault="007C63F3" w:rsidP="003124E4">
      <w:pPr>
        <w:framePr w:w="1346" w:h="421" w:hSpace="142" w:wrap="around" w:vAnchor="text" w:hAnchor="page" w:x="4464" w:y="-238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EE6413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paragraph">
                  <wp:posOffset>-66040</wp:posOffset>
                </wp:positionV>
                <wp:extent cx="6562725" cy="66675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66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854EB2" w:rsidRDefault="00B91B0B" w:rsidP="00E162B9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4EB2">
                              <w:rPr>
                                <w:rFonts w:ascii="Arial" w:hAnsi="Arial" w:cs="Arial"/>
                                <w:b/>
                              </w:rPr>
                              <w:t xml:space="preserve">SOLICITUD VISITA DE INSPECCIÓN </w:t>
                            </w:r>
                            <w:r w:rsidR="00854EB2" w:rsidRPr="005A1372">
                              <w:rPr>
                                <w:rFonts w:ascii="Arial" w:hAnsi="Arial" w:cs="Arial"/>
                                <w:b/>
                              </w:rPr>
                              <w:t xml:space="preserve">EN EL </w:t>
                            </w:r>
                            <w:r w:rsidR="00EE6413" w:rsidRPr="005A1372">
                              <w:rPr>
                                <w:rFonts w:ascii="Arial" w:hAnsi="Arial" w:cs="Arial"/>
                                <w:b/>
                              </w:rPr>
                              <w:t xml:space="preserve">PROCEDIMIENTO </w:t>
                            </w:r>
                            <w:r w:rsidR="00911C58">
                              <w:rPr>
                                <w:rFonts w:ascii="Arial" w:hAnsi="Arial" w:cs="Arial"/>
                                <w:b/>
                              </w:rPr>
                              <w:t>010045, TRAMI</w:t>
                            </w:r>
                            <w:r w:rsidR="00854EB2" w:rsidRPr="005A1372">
                              <w:rPr>
                                <w:rFonts w:ascii="Arial" w:hAnsi="Arial" w:cs="Arial"/>
                                <w:b/>
                              </w:rPr>
                              <w:t xml:space="preserve">TE SJUM </w:t>
                            </w:r>
                            <w:r w:rsidR="00EE6413" w:rsidRPr="005A1372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EE6413" w:rsidRPr="00854EB2">
                              <w:rPr>
                                <w:rFonts w:ascii="Arial" w:hAnsi="Arial" w:cs="Arial"/>
                                <w:b/>
                              </w:rPr>
                              <w:t xml:space="preserve">AUTORIZACIÓN DE </w:t>
                            </w:r>
                            <w:r w:rsidR="00BD292E">
                              <w:rPr>
                                <w:rFonts w:ascii="Arial" w:hAnsi="Arial" w:cs="Arial"/>
                                <w:b/>
                              </w:rPr>
                              <w:t>TRAN</w:t>
                            </w:r>
                            <w:r w:rsidRPr="00854EB2">
                              <w:rPr>
                                <w:rFonts w:ascii="Arial" w:hAnsi="Arial" w:cs="Arial"/>
                                <w:b/>
                              </w:rPr>
                              <w:t xml:space="preserve">SMISIÓN </w:t>
                            </w:r>
                            <w:r w:rsidR="00EE6413" w:rsidRPr="00854EB2">
                              <w:rPr>
                                <w:rFonts w:ascii="Arial" w:hAnsi="Arial" w:cs="Arial"/>
                                <w:b/>
                              </w:rPr>
                              <w:t xml:space="preserve">DE OFICINA DE FARMACIA QUE </w:t>
                            </w:r>
                            <w:r w:rsidRPr="00854EB2">
                              <w:rPr>
                                <w:rFonts w:ascii="Arial" w:hAnsi="Arial" w:cs="Arial"/>
                                <w:b/>
                              </w:rPr>
                              <w:t>CONLLEVA CAMBIO DE LOCAL</w:t>
                            </w:r>
                            <w:r w:rsidR="00EE6413" w:rsidRPr="00854E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6413" w:rsidRPr="00011434" w:rsidRDefault="00EE6413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4.3pt;margin-top:-5.2pt;width:516.7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" fillcolor="#ddd">
                <v:textbox inset=",2.3mm,,2.3mm">
                  <w:txbxContent>
                    <w:p w:rsidR="0053642A" w:rsidRPr="00854EB2" w:rsidRDefault="00B91B0B" w:rsidP="00E162B9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54EB2">
                        <w:rPr>
                          <w:rFonts w:ascii="Arial" w:hAnsi="Arial" w:cs="Arial"/>
                          <w:b/>
                        </w:rPr>
                        <w:t xml:space="preserve">SOLICITUD VISITA DE INSPECCIÓN </w:t>
                      </w:r>
                      <w:r w:rsidR="00854EB2" w:rsidRPr="005A1372">
                        <w:rPr>
                          <w:rFonts w:ascii="Arial" w:hAnsi="Arial" w:cs="Arial"/>
                          <w:b/>
                        </w:rPr>
                        <w:t xml:space="preserve">EN EL </w:t>
                      </w:r>
                      <w:r w:rsidR="00EE6413" w:rsidRPr="005A1372">
                        <w:rPr>
                          <w:rFonts w:ascii="Arial" w:hAnsi="Arial" w:cs="Arial"/>
                          <w:b/>
                        </w:rPr>
                        <w:t xml:space="preserve">PROCEDIMIENTO </w:t>
                      </w:r>
                      <w:r w:rsidR="00911C58">
                        <w:rPr>
                          <w:rFonts w:ascii="Arial" w:hAnsi="Arial" w:cs="Arial"/>
                          <w:b/>
                        </w:rPr>
                        <w:t>010045, TRAMI</w:t>
                      </w:r>
                      <w:r w:rsidR="00854EB2" w:rsidRPr="005A1372">
                        <w:rPr>
                          <w:rFonts w:ascii="Arial" w:hAnsi="Arial" w:cs="Arial"/>
                          <w:b/>
                        </w:rPr>
                        <w:t xml:space="preserve">TE SJUM </w:t>
                      </w:r>
                      <w:r w:rsidR="00EE6413" w:rsidRPr="005A1372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EE6413" w:rsidRPr="00854EB2">
                        <w:rPr>
                          <w:rFonts w:ascii="Arial" w:hAnsi="Arial" w:cs="Arial"/>
                          <w:b/>
                        </w:rPr>
                        <w:t xml:space="preserve">AUTORIZACIÓN DE </w:t>
                      </w:r>
                      <w:r w:rsidR="00BD292E">
                        <w:rPr>
                          <w:rFonts w:ascii="Arial" w:hAnsi="Arial" w:cs="Arial"/>
                          <w:b/>
                        </w:rPr>
                        <w:t>TRAN</w:t>
                      </w:r>
                      <w:r w:rsidRPr="00854EB2">
                        <w:rPr>
                          <w:rFonts w:ascii="Arial" w:hAnsi="Arial" w:cs="Arial"/>
                          <w:b/>
                        </w:rPr>
                        <w:t xml:space="preserve">SMISIÓN </w:t>
                      </w:r>
                      <w:r w:rsidR="00EE6413" w:rsidRPr="00854EB2">
                        <w:rPr>
                          <w:rFonts w:ascii="Arial" w:hAnsi="Arial" w:cs="Arial"/>
                          <w:b/>
                        </w:rPr>
                        <w:t xml:space="preserve">DE OFICINA DE FARMACIA QUE </w:t>
                      </w:r>
                      <w:r w:rsidRPr="00854EB2">
                        <w:rPr>
                          <w:rFonts w:ascii="Arial" w:hAnsi="Arial" w:cs="Arial"/>
                          <w:b/>
                        </w:rPr>
                        <w:t>CONLLEVA CAMBIO DE LOCAL</w:t>
                      </w:r>
                      <w:r w:rsidR="00EE6413" w:rsidRPr="00854E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6413" w:rsidRPr="00011434" w:rsidRDefault="00EE6413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714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-1518920</wp:posOffset>
                </wp:positionV>
                <wp:extent cx="2548890" cy="1108710"/>
                <wp:effectExtent l="0" t="0" r="22860" b="15240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D4ECD" id="Rectángulo redondeado 7" o:spid="_x0000_s1026" style="position:absolute;margin-left:149.5pt;margin-top:-119.6pt;width:200.7pt;height:87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">
                <w10:wrap anchorx="margin"/>
              </v:roundrect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54EB2" w:rsidRDefault="00854EB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Pr="00E162B9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214"/>
        <w:gridCol w:w="744"/>
        <w:gridCol w:w="594"/>
        <w:gridCol w:w="81"/>
        <w:gridCol w:w="617"/>
        <w:gridCol w:w="665"/>
        <w:gridCol w:w="296"/>
        <w:gridCol w:w="213"/>
        <w:gridCol w:w="892"/>
        <w:gridCol w:w="165"/>
        <w:gridCol w:w="567"/>
        <w:gridCol w:w="411"/>
        <w:gridCol w:w="2530"/>
        <w:gridCol w:w="277"/>
      </w:tblGrid>
      <w:tr w:rsidR="005911E3" w:rsidRPr="001D01D4" w:rsidTr="007055F4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F03A1C" w:rsidP="00DC5E9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911E3" w:rsidRPr="001D01D4" w:rsidTr="007055F4">
        <w:trPr>
          <w:trHeight w:hRule="exact" w:val="1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7055F4" w:rsidRPr="001D01D4" w:rsidTr="00AC1726">
        <w:trPr>
          <w:trHeight w:val="445"/>
        </w:trPr>
        <w:tc>
          <w:tcPr>
            <w:tcW w:w="243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5F4" w:rsidRPr="007055F4" w:rsidRDefault="007055F4" w:rsidP="00AD75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9C082D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82D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A446D">
              <w:rPr>
                <w:rFonts w:ascii="Times New Roman" w:hAnsi="Times New Roman"/>
                <w:sz w:val="20"/>
                <w:szCs w:val="20"/>
              </w:rPr>
            </w:r>
            <w:r w:rsidR="009A44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C082D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AC172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="009C082D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82D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A446D">
              <w:rPr>
                <w:rFonts w:ascii="Times New Roman" w:hAnsi="Times New Roman"/>
                <w:sz w:val="20"/>
                <w:szCs w:val="20"/>
              </w:rPr>
            </w:r>
            <w:r w:rsidR="009A44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C082D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Número de documento:</w:t>
            </w:r>
          </w:p>
        </w:tc>
        <w:tc>
          <w:tcPr>
            <w:tcW w:w="2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4" w:rsidRDefault="00BD292E" w:rsidP="002E7FDB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5F4" w:rsidRDefault="007055F4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7055F4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AC1726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AC1726">
        <w:trPr>
          <w:trHeight w:hRule="exact" w:val="433"/>
        </w:trPr>
        <w:tc>
          <w:tcPr>
            <w:tcW w:w="5000" w:type="pct"/>
            <w:gridSpan w:val="1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C1726" w:rsidRPr="00AC1726" w:rsidRDefault="00AC1726" w:rsidP="00AC1726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AC172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AC172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A446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A446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AC172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AC172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A446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A446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4D0A0E">
        <w:trPr>
          <w:trHeight w:val="64"/>
        </w:trPr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F03A1C">
        <w:trPr>
          <w:trHeight w:val="285"/>
        </w:trPr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2E7FDB">
            <w:pPr>
              <w:spacing w:before="60" w:after="60"/>
              <w:ind w:left="95" w:hanging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AC1726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2E7FDB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AC1726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2E7FDB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Pr="001D01D4" w:rsidRDefault="003124E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437"/>
        <w:gridCol w:w="562"/>
        <w:gridCol w:w="600"/>
        <w:gridCol w:w="280"/>
        <w:gridCol w:w="472"/>
        <w:gridCol w:w="850"/>
        <w:gridCol w:w="435"/>
        <w:gridCol w:w="752"/>
        <w:gridCol w:w="155"/>
        <w:gridCol w:w="831"/>
        <w:gridCol w:w="155"/>
        <w:gridCol w:w="2461"/>
        <w:gridCol w:w="305"/>
      </w:tblGrid>
      <w:tr w:rsidR="005911E3" w:rsidRPr="001D01D4" w:rsidTr="001D01D4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1D01D4" w:rsidTr="007055F4">
        <w:trPr>
          <w:trHeight w:hRule="exact" w:val="37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042B8A" w:rsidRDefault="003124E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85658A" w:rsidRPr="00042B8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</w:t>
            </w: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055F4" w:rsidRPr="001D01D4" w:rsidTr="00AC1726">
        <w:trPr>
          <w:trHeight w:hRule="exact" w:val="408"/>
        </w:trPr>
        <w:tc>
          <w:tcPr>
            <w:tcW w:w="2562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7055F4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9C08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9C082D" w:rsidRPr="009C082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82D" w:rsidRPr="009C082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A446D">
              <w:rPr>
                <w:rFonts w:ascii="Times New Roman" w:hAnsi="Times New Roman"/>
                <w:sz w:val="20"/>
                <w:szCs w:val="20"/>
              </w:rPr>
            </w:r>
            <w:r w:rsidR="009A44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C082D" w:rsidRPr="009C082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C082D" w:rsidRPr="009C082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C1726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9C08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</w:t>
            </w:r>
            <w:r w:rsidR="009C082D" w:rsidRPr="009C082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82D" w:rsidRPr="009C082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A446D">
              <w:rPr>
                <w:rFonts w:ascii="Times New Roman" w:hAnsi="Times New Roman"/>
                <w:sz w:val="20"/>
                <w:szCs w:val="20"/>
              </w:rPr>
            </w:r>
            <w:r w:rsidR="009A44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C082D" w:rsidRPr="009C082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C082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9C08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29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4" w:rsidRPr="00042B8A" w:rsidRDefault="00BD292E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7055F4" w:rsidRPr="001D01D4" w:rsidTr="007055F4">
        <w:trPr>
          <w:trHeight w:hRule="exact" w:val="8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5911E3" w:rsidRPr="001D01D4" w:rsidTr="00AC1726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AC1726">
        <w:trPr>
          <w:trHeight w:hRule="exact" w:val="53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AC1726" w:rsidRPr="00AC1726" w:rsidRDefault="00AC1726" w:rsidP="00AC1726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AC172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AC172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A446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A446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AC172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AC172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A446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A446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AC17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AC1726">
        <w:trPr>
          <w:trHeight w:val="316"/>
        </w:trPr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4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AC1726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2E7FDB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AC1726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9C082D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292E" w:rsidP="002E7FD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482708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482708" w:rsidRPr="001D01D4" w:rsidRDefault="0048270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CBD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911AE9" w:rsidRDefault="00911AE9" w:rsidP="00911AE9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911AE9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911AE9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911AE9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911AE9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911AE9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911AE9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911AE9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911AE9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911AE9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911AE9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8680"/>
      </w:tblGrid>
      <w:tr w:rsidR="00911AE9" w:rsidRPr="0011372C" w:rsidTr="00160115">
        <w:trPr>
          <w:trHeight w:val="374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911AE9" w:rsidRPr="0011372C" w:rsidRDefault="00911AE9" w:rsidP="00396CF6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11AE9" w:rsidRPr="0011372C" w:rsidTr="0016011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911AE9" w:rsidRPr="00DE0E5F" w:rsidRDefault="00911AE9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E9" w:rsidRPr="00DE0E5F" w:rsidRDefault="00911AE9" w:rsidP="00AF78E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3124E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911AE9" w:rsidRPr="0011372C" w:rsidTr="00160115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911AE9" w:rsidRPr="00DE0E5F" w:rsidRDefault="00911AE9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E9" w:rsidRPr="00DE0E5F" w:rsidRDefault="00655EFC" w:rsidP="002E7FDB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Gestionar </w:t>
            </w:r>
            <w:r w:rsidR="00911AE9" w:rsidRPr="00DE0E5F">
              <w:rPr>
                <w:rFonts w:ascii="Times New Roman" w:hAnsi="Times New Roman"/>
                <w:i/>
                <w:sz w:val="20"/>
                <w:szCs w:val="20"/>
              </w:rPr>
              <w:t>el Registro de Centros, Servicios y Establecimientos Sanitarios</w:t>
            </w:r>
            <w:r w:rsidR="003124E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11AE9" w:rsidRPr="0011372C" w:rsidTr="002E7FDB">
        <w:trPr>
          <w:trHeight w:hRule="exact" w:val="579"/>
        </w:trPr>
        <w:tc>
          <w:tcPr>
            <w:tcW w:w="0" w:type="auto"/>
            <w:shd w:val="clear" w:color="auto" w:fill="auto"/>
            <w:vAlign w:val="center"/>
          </w:tcPr>
          <w:p w:rsidR="00911AE9" w:rsidRPr="00DE0E5F" w:rsidRDefault="00911AE9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E9" w:rsidRPr="00DE0E5F" w:rsidRDefault="00911AE9" w:rsidP="00AF78E1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</w:t>
            </w:r>
            <w:r w:rsidR="003124E4">
              <w:rPr>
                <w:rFonts w:ascii="Times New Roman" w:hAnsi="Times New Roman"/>
                <w:i/>
                <w:sz w:val="20"/>
                <w:szCs w:val="20"/>
              </w:rPr>
              <w:t>acéutico de Castilla-La Mancha).</w:t>
            </w:r>
          </w:p>
        </w:tc>
      </w:tr>
      <w:tr w:rsidR="00911AE9" w:rsidRPr="0011372C" w:rsidTr="00C53DA3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911AE9" w:rsidRPr="00DE0E5F" w:rsidRDefault="00911AE9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E9" w:rsidRPr="00DE0E5F" w:rsidRDefault="00F03A1C" w:rsidP="00160115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911AE9"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3124E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911AE9" w:rsidRPr="0011372C" w:rsidTr="00C53DA3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911AE9" w:rsidRPr="00DE0E5F" w:rsidRDefault="00911AE9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E9" w:rsidRPr="00DE0E5F" w:rsidRDefault="00911AE9" w:rsidP="00C53DA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3124E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911AE9" w:rsidRPr="0011372C" w:rsidTr="00160115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911AE9" w:rsidRPr="00DE0E5F" w:rsidRDefault="00911AE9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E9" w:rsidRPr="00DE0E5F" w:rsidRDefault="00412C74" w:rsidP="00C53DA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692CED" w:rsidRDefault="00692CE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E7FDB" w:rsidRDefault="002E7FDB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54EB2" w:rsidRPr="00201C17" w:rsidTr="00854EB2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854EB2" w:rsidRPr="00201C17" w:rsidRDefault="00854EB2" w:rsidP="00854EB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854EB2" w:rsidRPr="00201C17" w:rsidTr="00854EB2">
        <w:trPr>
          <w:trHeight w:val="508"/>
        </w:trPr>
        <w:tc>
          <w:tcPr>
            <w:tcW w:w="5000" w:type="pct"/>
            <w:vAlign w:val="center"/>
          </w:tcPr>
          <w:p w:rsidR="00854EB2" w:rsidRPr="00201C17" w:rsidRDefault="00854EB2" w:rsidP="00854EB2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53D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Trasmisión de oficina de farmacia.</w:t>
            </w:r>
          </w:p>
        </w:tc>
      </w:tr>
      <w:tr w:rsidR="00854EB2" w:rsidRPr="00201C17" w:rsidTr="00854EB2">
        <w:trPr>
          <w:trHeight w:val="828"/>
        </w:trPr>
        <w:tc>
          <w:tcPr>
            <w:tcW w:w="5000" w:type="pct"/>
            <w:vAlign w:val="center"/>
          </w:tcPr>
          <w:p w:rsidR="00854EB2" w:rsidRPr="00854EB2" w:rsidRDefault="00854EB2" w:rsidP="005A1372">
            <w:pPr>
              <w:spacing w:before="60" w:after="60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es-ES"/>
              </w:rPr>
            </w:pPr>
            <w:r w:rsidRPr="00C53D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 Visita de inspección para la autorización definitiva de transmisión de oficina de farmacia, tras obtener autorización provisional de trasmisión que conlleva cambio de local</w:t>
            </w:r>
            <w:r w:rsidR="008B575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3124E4" w:rsidRDefault="003124E4" w:rsidP="003124E4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Pr="003124E4" w:rsidRDefault="003124E4" w:rsidP="003124E4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283"/>
      </w:tblGrid>
      <w:tr w:rsidR="003124E4" w:rsidRPr="003124E4" w:rsidTr="004937DD">
        <w:trPr>
          <w:trHeight w:val="405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3124E4" w:rsidRPr="003124E4" w:rsidRDefault="003124E4" w:rsidP="003124E4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124E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3124E4" w:rsidRPr="003124E4" w:rsidTr="004937DD">
        <w:tc>
          <w:tcPr>
            <w:tcW w:w="10206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124E4" w:rsidRPr="003124E4" w:rsidRDefault="003124E4" w:rsidP="003124E4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3124E4" w:rsidRPr="003124E4" w:rsidTr="004937DD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E4" w:rsidRPr="003124E4" w:rsidRDefault="003124E4" w:rsidP="003124E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24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E4" w:rsidRPr="003124E4" w:rsidRDefault="00BD292E" w:rsidP="003124E4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4E4" w:rsidRPr="003124E4" w:rsidRDefault="003124E4" w:rsidP="003124E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124E4" w:rsidRPr="003124E4" w:rsidTr="004937DD">
        <w:trPr>
          <w:trHeight w:hRule="exact" w:val="130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E4" w:rsidRPr="003124E4" w:rsidRDefault="003124E4" w:rsidP="003124E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124E4" w:rsidRPr="003124E4" w:rsidTr="004937DD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E4" w:rsidRPr="003124E4" w:rsidRDefault="003124E4" w:rsidP="003124E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24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E4" w:rsidRPr="003124E4" w:rsidRDefault="00BD292E" w:rsidP="003124E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E4" w:rsidRPr="003124E4" w:rsidRDefault="003124E4" w:rsidP="003124E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24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E4" w:rsidRPr="003124E4" w:rsidRDefault="00BD292E" w:rsidP="003124E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E4" w:rsidRPr="003124E4" w:rsidRDefault="003124E4" w:rsidP="003124E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24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E4" w:rsidRPr="003124E4" w:rsidRDefault="00BD292E" w:rsidP="003124E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E4" w:rsidRPr="003124E4" w:rsidRDefault="003124E4" w:rsidP="003124E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124E4" w:rsidRPr="003124E4" w:rsidTr="004937DD">
        <w:trPr>
          <w:trHeight w:val="14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E4" w:rsidRPr="003124E4" w:rsidRDefault="003124E4" w:rsidP="003124E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124E4" w:rsidRPr="003124E4" w:rsidTr="004937DD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E4" w:rsidRPr="003124E4" w:rsidRDefault="003124E4" w:rsidP="003124E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24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E4" w:rsidRPr="003124E4" w:rsidRDefault="00BD292E" w:rsidP="003124E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E4" w:rsidRPr="003124E4" w:rsidRDefault="003124E4" w:rsidP="003124E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24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E4" w:rsidRPr="003124E4" w:rsidRDefault="00BD292E" w:rsidP="003124E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E4" w:rsidRPr="003124E4" w:rsidRDefault="003124E4" w:rsidP="003124E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24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E4" w:rsidRPr="003124E4" w:rsidRDefault="00BD292E" w:rsidP="003124E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E4" w:rsidRPr="003124E4" w:rsidRDefault="003124E4" w:rsidP="003124E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124E4" w:rsidRPr="003124E4" w:rsidTr="004937DD">
        <w:trPr>
          <w:trHeight w:hRule="exact" w:val="30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E4" w:rsidRPr="003124E4" w:rsidRDefault="003124E4" w:rsidP="003124E4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3124E4" w:rsidRPr="003124E4" w:rsidRDefault="003124E4" w:rsidP="003124E4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3124E4" w:rsidRPr="003124E4" w:rsidRDefault="003124E4" w:rsidP="003124E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124E4" w:rsidRPr="003124E4" w:rsidTr="004937DD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E4" w:rsidRPr="003124E4" w:rsidRDefault="003124E4" w:rsidP="003124E4">
            <w:pPr>
              <w:rPr>
                <w:rFonts w:ascii="Times New Roman" w:eastAsia="Times New Roman" w:hAnsi="Times New Roman"/>
                <w:lang w:eastAsia="es-ES"/>
              </w:rPr>
            </w:pPr>
            <w:r w:rsidRPr="003124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E4" w:rsidRPr="003124E4" w:rsidRDefault="00BD292E" w:rsidP="003124E4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E4" w:rsidRPr="003124E4" w:rsidRDefault="003124E4" w:rsidP="003124E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124E4" w:rsidRPr="003124E4" w:rsidTr="004937DD">
        <w:trPr>
          <w:trHeight w:hRule="exact" w:val="696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E4" w:rsidRPr="003124E4" w:rsidRDefault="003124E4" w:rsidP="003124E4">
            <w:pPr>
              <w:rPr>
                <w:rFonts w:ascii="Times New Roman" w:eastAsia="Times New Roman" w:hAnsi="Times New Roman"/>
                <w:lang w:eastAsia="es-ES"/>
              </w:rPr>
            </w:pPr>
            <w:r w:rsidRPr="003124E4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0B76D9" w:rsidRDefault="000B76D9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124E4" w:rsidRPr="00C53DA3" w:rsidRDefault="003124E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A755D4" w:rsidRPr="00A755D4" w:rsidTr="0026013D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A755D4" w:rsidRPr="00A755D4" w:rsidTr="00AC1726">
        <w:trPr>
          <w:trHeight w:val="1774"/>
        </w:trPr>
        <w:tc>
          <w:tcPr>
            <w:tcW w:w="5000" w:type="pct"/>
            <w:tcBorders>
              <w:top w:val="single" w:sz="4" w:space="0" w:color="auto"/>
              <w:bottom w:val="single" w:sz="6" w:space="0" w:color="auto"/>
            </w:tcBorders>
          </w:tcPr>
          <w:p w:rsidR="00A755D4" w:rsidRPr="00293A07" w:rsidRDefault="00A755D4" w:rsidP="00C53DA3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AC1726" w:rsidRDefault="00AC1726" w:rsidP="00AC172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AC1726" w:rsidRPr="0074323F" w:rsidRDefault="00AC1726" w:rsidP="00AC172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8"/>
                <w:szCs w:val="8"/>
                <w:lang w:eastAsia="es-ES"/>
              </w:rPr>
            </w:pPr>
          </w:p>
          <w:p w:rsidR="00A755D4" w:rsidRDefault="003020DD" w:rsidP="00A755D4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 w:rsid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dos que figuran en el Decreto </w:t>
            </w:r>
            <w:r w:rsidR="008A1343" w:rsidRPr="008A13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="00F04E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3020DD" w:rsidRPr="00C53DA3" w:rsidRDefault="003020DD" w:rsidP="00A755D4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A755D4" w:rsidRDefault="009C082D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A446D">
              <w:rPr>
                <w:rFonts w:ascii="Times New Roman" w:hAnsi="Times New Roman"/>
                <w:sz w:val="20"/>
                <w:szCs w:val="20"/>
              </w:rPr>
            </w:r>
            <w:r w:rsidR="009A44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5D4" w:rsidRPr="00234F4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B24612" w:rsidRPr="00C53DA3" w:rsidRDefault="00B24612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A755D4" w:rsidRDefault="00A755D4" w:rsidP="00BD1860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BD1860" w:rsidRPr="00542D4B" w:rsidRDefault="00CF5A60" w:rsidP="00C53DA3">
            <w:pPr>
              <w:autoSpaceDE w:val="0"/>
              <w:autoSpaceDN w:val="0"/>
              <w:adjustRightInd w:val="0"/>
              <w:spacing w:before="18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AC1726" w:rsidRPr="0071652A" w:rsidRDefault="00AC1726" w:rsidP="00AC17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AC1726" w:rsidRPr="0071652A" w:rsidRDefault="00AC1726" w:rsidP="00AC17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C1726" w:rsidRPr="0071652A" w:rsidRDefault="00AC1726" w:rsidP="00AC17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AC1726" w:rsidRPr="0071652A" w:rsidRDefault="009A446D" w:rsidP="00AC172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6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C1726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AC1726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AC1726" w:rsidRDefault="009A446D" w:rsidP="00AC172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6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C1726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AC1726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4C0893" w:rsidRPr="0071652A" w:rsidRDefault="009A446D" w:rsidP="004C089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9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C0893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4C089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06"/>
            </w:tblGrid>
            <w:tr w:rsidR="004C0893" w:rsidTr="004C0893">
              <w:trPr>
                <w:trHeight w:val="280"/>
              </w:trPr>
              <w:tc>
                <w:tcPr>
                  <w:tcW w:w="9106" w:type="dxa"/>
                </w:tcPr>
                <w:p w:rsidR="004C0893" w:rsidRDefault="004C0893" w:rsidP="004C0893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C0893" w:rsidTr="004C0893">
              <w:trPr>
                <w:trHeight w:val="280"/>
              </w:trPr>
              <w:tc>
                <w:tcPr>
                  <w:tcW w:w="9106" w:type="dxa"/>
                </w:tcPr>
                <w:p w:rsidR="004C0893" w:rsidRDefault="004C0893" w:rsidP="004C0893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C1726" w:rsidRPr="0071652A" w:rsidRDefault="00AC1726" w:rsidP="00AC172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AC1726" w:rsidRPr="00AF387A" w:rsidRDefault="00AC1726" w:rsidP="00AC172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8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3124E4" w:rsidRDefault="003124E4" w:rsidP="003124E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10"/>
              <w:gridCol w:w="1541"/>
              <w:gridCol w:w="1034"/>
              <w:gridCol w:w="1134"/>
              <w:gridCol w:w="1276"/>
              <w:gridCol w:w="1701"/>
              <w:gridCol w:w="1134"/>
            </w:tblGrid>
            <w:tr w:rsidR="003124E4" w:rsidTr="004937DD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4E4" w:rsidRDefault="003124E4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24E4" w:rsidRPr="00207557" w:rsidRDefault="00BD292E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4E4" w:rsidRDefault="003124E4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24E4" w:rsidRDefault="00BD292E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4E4" w:rsidRDefault="003124E4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24E4" w:rsidRDefault="00BD292E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4E4" w:rsidRDefault="003124E4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3124E4" w:rsidRDefault="00BD292E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124E4" w:rsidRDefault="003124E4" w:rsidP="003124E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3124E4" w:rsidTr="004937DD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4E4" w:rsidRDefault="003124E4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24E4" w:rsidRDefault="00BD292E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4E4" w:rsidRDefault="003124E4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24E4" w:rsidRDefault="00BD292E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4E4" w:rsidRDefault="003124E4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24E4" w:rsidRDefault="00BD292E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4E4" w:rsidRDefault="003124E4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3124E4" w:rsidRDefault="00BD292E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124E4" w:rsidRDefault="003124E4" w:rsidP="003124E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124E4" w:rsidRDefault="003124E4" w:rsidP="003124E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12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52"/>
            </w:tblGrid>
            <w:tr w:rsidR="003124E4" w:rsidTr="004937DD">
              <w:trPr>
                <w:trHeight w:val="280"/>
              </w:trPr>
              <w:tc>
                <w:tcPr>
                  <w:tcW w:w="9952" w:type="dxa"/>
                </w:tcPr>
                <w:p w:rsidR="003124E4" w:rsidRDefault="00BD292E" w:rsidP="003124E4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124E4" w:rsidTr="004937DD">
              <w:trPr>
                <w:trHeight w:val="280"/>
              </w:trPr>
              <w:tc>
                <w:tcPr>
                  <w:tcW w:w="9952" w:type="dxa"/>
                </w:tcPr>
                <w:p w:rsidR="003124E4" w:rsidRDefault="00BD292E" w:rsidP="003124E4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124E4" w:rsidRPr="008C487B" w:rsidRDefault="003124E4" w:rsidP="003124E4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3124E4" w:rsidRDefault="003124E4" w:rsidP="003124E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3124E4" w:rsidRDefault="003124E4" w:rsidP="003124E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54EB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3124E4" w:rsidRPr="00C53DA3" w:rsidRDefault="003124E4" w:rsidP="003124E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8B5755" w:rsidRDefault="003124E4" w:rsidP="003124E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13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A446D">
              <w:rPr>
                <w:rFonts w:ascii="Times New Roman" w:hAnsi="Times New Roman"/>
                <w:sz w:val="20"/>
                <w:szCs w:val="20"/>
              </w:rPr>
            </w:r>
            <w:r w:rsidR="009A44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13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5A13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en su caso.</w:t>
            </w:r>
          </w:p>
          <w:p w:rsidR="003124E4" w:rsidRPr="003124E4" w:rsidRDefault="00BC205A" w:rsidP="003124E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A446D">
              <w:rPr>
                <w:rFonts w:ascii="Times New Roman" w:hAnsi="Times New Roman"/>
                <w:sz w:val="20"/>
                <w:szCs w:val="20"/>
              </w:rPr>
            </w:r>
            <w:r w:rsidR="009A446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C08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3124E4" w:rsidRPr="003124E4" w:rsidTr="004937DD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4E4" w:rsidRPr="003124E4" w:rsidRDefault="00BD292E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124E4" w:rsidRPr="003124E4" w:rsidTr="004937DD">
              <w:trPr>
                <w:trHeight w:val="498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4E4" w:rsidRPr="003124E4" w:rsidRDefault="00BD292E" w:rsidP="003124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124E4" w:rsidRPr="00854EB2" w:rsidRDefault="003124E4" w:rsidP="003124E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8003BA" w:rsidRDefault="008003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124E4" w:rsidRDefault="003124E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003BA" w:rsidRPr="00A942BA" w:rsidRDefault="008003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5911E3" w:rsidRPr="001D01D4" w:rsidTr="001D01D4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3295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71258F" w:rsidTr="00363CF1">
        <w:trPr>
          <w:trHeight w:val="65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2" w:rsidRPr="00854EB2" w:rsidRDefault="005911E3" w:rsidP="00C53DA3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</w:t>
            </w:r>
            <w:r w:rsidR="00F03A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trámite</w:t>
            </w:r>
            <w:r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6167E"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conlleva </w:t>
            </w:r>
            <w:r w:rsidR="00854EB2"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tasa</w:t>
            </w:r>
            <w:r w:rsid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CF5A60" w:rsidRPr="00CF5A60" w:rsidRDefault="00CF5A60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45F84" w:rsidRDefault="00345F84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C53DA3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C53DA3" w:rsidRDefault="00C53DA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Pr="001D01D4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E03407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362AD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C082D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9C082D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A446D">
        <w:rPr>
          <w:rFonts w:ascii="Times New Roman" w:hAnsi="Times New Roman"/>
          <w:sz w:val="20"/>
          <w:szCs w:val="20"/>
        </w:rPr>
      </w:r>
      <w:r w:rsidR="009A446D">
        <w:rPr>
          <w:rFonts w:ascii="Times New Roman" w:hAnsi="Times New Roman"/>
          <w:sz w:val="20"/>
          <w:szCs w:val="20"/>
        </w:rPr>
        <w:fldChar w:fldCharType="separate"/>
      </w:r>
      <w:r w:rsidR="009C082D" w:rsidRPr="00426033">
        <w:rPr>
          <w:rFonts w:ascii="Times New Roman" w:hAnsi="Times New Roman"/>
          <w:sz w:val="20"/>
          <w:szCs w:val="20"/>
        </w:rPr>
        <w:fldChar w:fldCharType="end"/>
      </w:r>
      <w:r w:rsidR="009C082D">
        <w:rPr>
          <w:rFonts w:ascii="Times New Roman" w:hAnsi="Times New Roman"/>
          <w:sz w:val="20"/>
          <w:szCs w:val="20"/>
        </w:rPr>
        <w:t xml:space="preserve"> 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E03407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C082D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9C082D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A446D">
        <w:rPr>
          <w:rFonts w:ascii="Times New Roman" w:hAnsi="Times New Roman"/>
          <w:sz w:val="20"/>
          <w:szCs w:val="20"/>
        </w:rPr>
      </w:r>
      <w:r w:rsidR="009A446D">
        <w:rPr>
          <w:rFonts w:ascii="Times New Roman" w:hAnsi="Times New Roman"/>
          <w:sz w:val="20"/>
          <w:szCs w:val="20"/>
        </w:rPr>
        <w:fldChar w:fldCharType="separate"/>
      </w:r>
      <w:r w:rsidR="009C082D" w:rsidRPr="00426033">
        <w:rPr>
          <w:rFonts w:ascii="Times New Roman" w:hAnsi="Times New Roman"/>
          <w:sz w:val="20"/>
          <w:szCs w:val="20"/>
        </w:rPr>
        <w:fldChar w:fldCharType="end"/>
      </w:r>
      <w:r w:rsidR="009C082D">
        <w:rPr>
          <w:rFonts w:ascii="Times New Roman" w:hAnsi="Times New Roman"/>
          <w:sz w:val="20"/>
          <w:szCs w:val="20"/>
        </w:rPr>
        <w:t xml:space="preserve"> 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E03407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C082D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9C082D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A446D">
        <w:rPr>
          <w:rFonts w:ascii="Times New Roman" w:hAnsi="Times New Roman"/>
          <w:sz w:val="20"/>
          <w:szCs w:val="20"/>
        </w:rPr>
      </w:r>
      <w:r w:rsidR="009A446D">
        <w:rPr>
          <w:rFonts w:ascii="Times New Roman" w:hAnsi="Times New Roman"/>
          <w:sz w:val="20"/>
          <w:szCs w:val="20"/>
        </w:rPr>
        <w:fldChar w:fldCharType="separate"/>
      </w:r>
      <w:r w:rsidR="009C082D" w:rsidRPr="00426033">
        <w:rPr>
          <w:rFonts w:ascii="Times New Roman" w:hAnsi="Times New Roman"/>
          <w:sz w:val="20"/>
          <w:szCs w:val="20"/>
        </w:rPr>
        <w:fldChar w:fldCharType="end"/>
      </w:r>
      <w:r w:rsidR="009C082D">
        <w:rPr>
          <w:rFonts w:ascii="Times New Roman" w:hAnsi="Times New Roman"/>
          <w:sz w:val="20"/>
          <w:szCs w:val="20"/>
        </w:rPr>
        <w:t xml:space="preserve">  </w:t>
      </w:r>
      <w:r w:rsidR="00E03407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C082D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9C082D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A446D">
        <w:rPr>
          <w:rFonts w:ascii="Times New Roman" w:hAnsi="Times New Roman"/>
          <w:sz w:val="20"/>
          <w:szCs w:val="20"/>
        </w:rPr>
      </w:r>
      <w:r w:rsidR="009A446D">
        <w:rPr>
          <w:rFonts w:ascii="Times New Roman" w:hAnsi="Times New Roman"/>
          <w:sz w:val="20"/>
          <w:szCs w:val="20"/>
        </w:rPr>
        <w:fldChar w:fldCharType="separate"/>
      </w:r>
      <w:r w:rsidR="009C082D" w:rsidRPr="00426033">
        <w:rPr>
          <w:rFonts w:ascii="Times New Roman" w:hAnsi="Times New Roman"/>
          <w:sz w:val="20"/>
          <w:szCs w:val="20"/>
        </w:rPr>
        <w:fldChar w:fldCharType="end"/>
      </w:r>
      <w:r w:rsidR="009C082D">
        <w:rPr>
          <w:rFonts w:ascii="Times New Roman" w:hAnsi="Times New Roman"/>
          <w:sz w:val="20"/>
          <w:szCs w:val="20"/>
        </w:rPr>
        <w:t xml:space="preserve"> 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E03407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C082D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9C082D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A446D">
        <w:rPr>
          <w:rFonts w:ascii="Times New Roman" w:hAnsi="Times New Roman"/>
          <w:sz w:val="20"/>
          <w:szCs w:val="20"/>
        </w:rPr>
      </w:r>
      <w:r w:rsidR="009A446D">
        <w:rPr>
          <w:rFonts w:ascii="Times New Roman" w:hAnsi="Times New Roman"/>
          <w:sz w:val="20"/>
          <w:szCs w:val="20"/>
        </w:rPr>
        <w:fldChar w:fldCharType="separate"/>
      </w:r>
      <w:r w:rsidR="009C082D" w:rsidRPr="00426033">
        <w:rPr>
          <w:rFonts w:ascii="Times New Roman" w:hAnsi="Times New Roman"/>
          <w:sz w:val="20"/>
          <w:szCs w:val="20"/>
        </w:rPr>
        <w:fldChar w:fldCharType="end"/>
      </w:r>
      <w:r w:rsidR="009C082D">
        <w:rPr>
          <w:rFonts w:ascii="Times New Roman" w:hAnsi="Times New Roman"/>
          <w:sz w:val="20"/>
          <w:szCs w:val="20"/>
        </w:rPr>
        <w:t xml:space="preserve">  </w:t>
      </w:r>
      <w:r w:rsidR="00E03407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</w:t>
      </w:r>
      <w:r w:rsidR="002E7FDB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BD292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D292E">
        <w:rPr>
          <w:rFonts w:ascii="Arial" w:hAnsi="Arial" w:cs="Arial"/>
          <w:sz w:val="20"/>
          <w:szCs w:val="20"/>
        </w:rPr>
        <w:instrText xml:space="preserve"> FORMTEXT </w:instrText>
      </w:r>
      <w:r w:rsidR="00BD292E">
        <w:rPr>
          <w:rFonts w:ascii="Arial" w:hAnsi="Arial" w:cs="Arial"/>
          <w:sz w:val="20"/>
          <w:szCs w:val="20"/>
        </w:rPr>
      </w:r>
      <w:r w:rsidR="00BD292E">
        <w:rPr>
          <w:rFonts w:ascii="Arial" w:hAnsi="Arial" w:cs="Arial"/>
          <w:sz w:val="20"/>
          <w:szCs w:val="20"/>
        </w:rPr>
        <w:fldChar w:fldCharType="separate"/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, a  </w:t>
      </w:r>
      <w:r w:rsidR="00BD292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D292E">
        <w:rPr>
          <w:rFonts w:ascii="Arial" w:hAnsi="Arial" w:cs="Arial"/>
          <w:sz w:val="20"/>
          <w:szCs w:val="20"/>
        </w:rPr>
        <w:instrText xml:space="preserve"> FORMTEXT </w:instrText>
      </w:r>
      <w:r w:rsidR="00BD292E">
        <w:rPr>
          <w:rFonts w:ascii="Arial" w:hAnsi="Arial" w:cs="Arial"/>
          <w:sz w:val="20"/>
          <w:szCs w:val="20"/>
        </w:rPr>
      </w:r>
      <w:r w:rsidR="00BD292E">
        <w:rPr>
          <w:rFonts w:ascii="Arial" w:hAnsi="Arial" w:cs="Arial"/>
          <w:sz w:val="20"/>
          <w:szCs w:val="20"/>
        </w:rPr>
        <w:fldChar w:fldCharType="separate"/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sz w:val="20"/>
          <w:szCs w:val="20"/>
        </w:rPr>
        <w:fldChar w:fldCharType="end"/>
      </w:r>
      <w:r w:rsidR="002E7FDB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de </w:t>
      </w:r>
      <w:r w:rsidR="002E7F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BD292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D292E">
        <w:rPr>
          <w:rFonts w:ascii="Arial" w:hAnsi="Arial" w:cs="Arial"/>
          <w:sz w:val="20"/>
          <w:szCs w:val="20"/>
        </w:rPr>
        <w:instrText xml:space="preserve"> FORMTEXT </w:instrText>
      </w:r>
      <w:r w:rsidR="00BD292E">
        <w:rPr>
          <w:rFonts w:ascii="Arial" w:hAnsi="Arial" w:cs="Arial"/>
          <w:sz w:val="20"/>
          <w:szCs w:val="20"/>
        </w:rPr>
      </w:r>
      <w:r w:rsidR="00BD292E">
        <w:rPr>
          <w:rFonts w:ascii="Arial" w:hAnsi="Arial" w:cs="Arial"/>
          <w:sz w:val="20"/>
          <w:szCs w:val="20"/>
        </w:rPr>
        <w:fldChar w:fldCharType="separate"/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sz w:val="20"/>
          <w:szCs w:val="20"/>
        </w:rPr>
        <w:fldChar w:fldCharType="end"/>
      </w:r>
      <w:r w:rsidR="002E7FDB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BD292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D292E">
        <w:rPr>
          <w:rFonts w:ascii="Arial" w:hAnsi="Arial" w:cs="Arial"/>
          <w:sz w:val="20"/>
          <w:szCs w:val="20"/>
        </w:rPr>
        <w:instrText xml:space="preserve"> FORMTEXT </w:instrText>
      </w:r>
      <w:r w:rsidR="00BD292E">
        <w:rPr>
          <w:rFonts w:ascii="Arial" w:hAnsi="Arial" w:cs="Arial"/>
          <w:sz w:val="20"/>
          <w:szCs w:val="20"/>
        </w:rPr>
      </w:r>
      <w:r w:rsidR="00BD292E">
        <w:rPr>
          <w:rFonts w:ascii="Arial" w:hAnsi="Arial" w:cs="Arial"/>
          <w:sz w:val="20"/>
          <w:szCs w:val="20"/>
        </w:rPr>
        <w:fldChar w:fldCharType="separate"/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noProof/>
          <w:sz w:val="20"/>
          <w:szCs w:val="20"/>
        </w:rPr>
        <w:t> </w:t>
      </w:r>
      <w:r w:rsidR="00BD292E">
        <w:rPr>
          <w:rFonts w:ascii="Arial" w:hAnsi="Arial" w:cs="Arial"/>
          <w:sz w:val="20"/>
          <w:szCs w:val="20"/>
        </w:rPr>
        <w:fldChar w:fldCharType="end"/>
      </w:r>
    </w:p>
    <w:sectPr w:rsidR="002E320D" w:rsidRPr="00345F84" w:rsidSect="00DA27AB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1D" w:rsidRDefault="00F4151D" w:rsidP="00105875">
      <w:r>
        <w:separator/>
      </w:r>
    </w:p>
  </w:endnote>
  <w:endnote w:type="continuationSeparator" w:id="0">
    <w:p w:rsidR="00F4151D" w:rsidRDefault="00F4151D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76B0C6" wp14:editId="29685759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446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446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6B0C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A446D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A446D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1D" w:rsidRDefault="00F4151D" w:rsidP="00105875">
      <w:r>
        <w:separator/>
      </w:r>
    </w:p>
  </w:footnote>
  <w:footnote w:type="continuationSeparator" w:id="0">
    <w:p w:rsidR="00F4151D" w:rsidRDefault="00F4151D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667B4CC8" wp14:editId="233D807B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4AE"/>
    <w:multiLevelType w:val="hybridMultilevel"/>
    <w:tmpl w:val="844CCFD6"/>
    <w:lvl w:ilvl="0" w:tplc="5576FF0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5B0"/>
    <w:multiLevelType w:val="hybridMultilevel"/>
    <w:tmpl w:val="1F22AB44"/>
    <w:lvl w:ilvl="0" w:tplc="5986C22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DC1"/>
    <w:multiLevelType w:val="hybridMultilevel"/>
    <w:tmpl w:val="04C8BEA6"/>
    <w:lvl w:ilvl="0" w:tplc="B9FA5DD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C9D2C27"/>
    <w:multiLevelType w:val="hybridMultilevel"/>
    <w:tmpl w:val="404E5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+Fn+xuxrcft62M95lSd5gMPLbn2yYnMCNnzeqcldDFepdbUT0QKEFWNlQjD28wD6qUtl9pZWanXK57QRAYc/A==" w:salt="wVish2u3GhSStLuMUt/W1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16C6"/>
    <w:rsid w:val="000035A0"/>
    <w:rsid w:val="00010C7D"/>
    <w:rsid w:val="00011434"/>
    <w:rsid w:val="00026D65"/>
    <w:rsid w:val="000333DB"/>
    <w:rsid w:val="000349FB"/>
    <w:rsid w:val="00042B8A"/>
    <w:rsid w:val="00051470"/>
    <w:rsid w:val="00051EE7"/>
    <w:rsid w:val="000550E4"/>
    <w:rsid w:val="00056277"/>
    <w:rsid w:val="0006167E"/>
    <w:rsid w:val="000621FC"/>
    <w:rsid w:val="00083C72"/>
    <w:rsid w:val="000A1A3C"/>
    <w:rsid w:val="000A7EE6"/>
    <w:rsid w:val="000B101E"/>
    <w:rsid w:val="000B76D9"/>
    <w:rsid w:val="000C0F99"/>
    <w:rsid w:val="000C3F71"/>
    <w:rsid w:val="000D2E2F"/>
    <w:rsid w:val="000E0833"/>
    <w:rsid w:val="000E76D2"/>
    <w:rsid w:val="000F15B0"/>
    <w:rsid w:val="000F5281"/>
    <w:rsid w:val="00105875"/>
    <w:rsid w:val="00111332"/>
    <w:rsid w:val="00114439"/>
    <w:rsid w:val="00121372"/>
    <w:rsid w:val="0012303E"/>
    <w:rsid w:val="00131C9C"/>
    <w:rsid w:val="0013295D"/>
    <w:rsid w:val="001353BD"/>
    <w:rsid w:val="001362CA"/>
    <w:rsid w:val="0013769D"/>
    <w:rsid w:val="00137823"/>
    <w:rsid w:val="001475AF"/>
    <w:rsid w:val="0014761F"/>
    <w:rsid w:val="00155E82"/>
    <w:rsid w:val="001623DD"/>
    <w:rsid w:val="00166FF3"/>
    <w:rsid w:val="0017409C"/>
    <w:rsid w:val="00190CE5"/>
    <w:rsid w:val="00192C74"/>
    <w:rsid w:val="0019596B"/>
    <w:rsid w:val="001A7687"/>
    <w:rsid w:val="001B3DD9"/>
    <w:rsid w:val="001B4076"/>
    <w:rsid w:val="001D01D4"/>
    <w:rsid w:val="001E5F5B"/>
    <w:rsid w:val="001E6F5A"/>
    <w:rsid w:val="001E79E7"/>
    <w:rsid w:val="001F4D1F"/>
    <w:rsid w:val="00201C17"/>
    <w:rsid w:val="00213E1A"/>
    <w:rsid w:val="00220D8E"/>
    <w:rsid w:val="00232D81"/>
    <w:rsid w:val="00234F49"/>
    <w:rsid w:val="0026013D"/>
    <w:rsid w:val="0027144A"/>
    <w:rsid w:val="00273DD2"/>
    <w:rsid w:val="0027792C"/>
    <w:rsid w:val="002829C2"/>
    <w:rsid w:val="00284BE2"/>
    <w:rsid w:val="00293A07"/>
    <w:rsid w:val="002B16EA"/>
    <w:rsid w:val="002B1F15"/>
    <w:rsid w:val="002B7228"/>
    <w:rsid w:val="002C4955"/>
    <w:rsid w:val="002C6597"/>
    <w:rsid w:val="002D09A1"/>
    <w:rsid w:val="002D3834"/>
    <w:rsid w:val="002D3F64"/>
    <w:rsid w:val="002D639F"/>
    <w:rsid w:val="002E2A24"/>
    <w:rsid w:val="002E320D"/>
    <w:rsid w:val="002E7FDB"/>
    <w:rsid w:val="002F0A16"/>
    <w:rsid w:val="002F701B"/>
    <w:rsid w:val="002F7810"/>
    <w:rsid w:val="003020DD"/>
    <w:rsid w:val="00302E2C"/>
    <w:rsid w:val="00311B2E"/>
    <w:rsid w:val="003124E4"/>
    <w:rsid w:val="00320086"/>
    <w:rsid w:val="00324A4B"/>
    <w:rsid w:val="00330A06"/>
    <w:rsid w:val="003362AD"/>
    <w:rsid w:val="0033699D"/>
    <w:rsid w:val="00342FCF"/>
    <w:rsid w:val="00345F84"/>
    <w:rsid w:val="00354ED4"/>
    <w:rsid w:val="00356DEE"/>
    <w:rsid w:val="003574E3"/>
    <w:rsid w:val="003576D6"/>
    <w:rsid w:val="00361B9D"/>
    <w:rsid w:val="00362738"/>
    <w:rsid w:val="00363CF1"/>
    <w:rsid w:val="00367C1D"/>
    <w:rsid w:val="00394481"/>
    <w:rsid w:val="00396CF6"/>
    <w:rsid w:val="00397429"/>
    <w:rsid w:val="003A0911"/>
    <w:rsid w:val="003A0EE9"/>
    <w:rsid w:val="003B7435"/>
    <w:rsid w:val="003E25A1"/>
    <w:rsid w:val="003E5B3E"/>
    <w:rsid w:val="004009E5"/>
    <w:rsid w:val="00405623"/>
    <w:rsid w:val="00412C74"/>
    <w:rsid w:val="004307DA"/>
    <w:rsid w:val="004332F2"/>
    <w:rsid w:val="004378F7"/>
    <w:rsid w:val="004511F8"/>
    <w:rsid w:val="00451D61"/>
    <w:rsid w:val="00454366"/>
    <w:rsid w:val="00482708"/>
    <w:rsid w:val="004B056E"/>
    <w:rsid w:val="004B3167"/>
    <w:rsid w:val="004B36C6"/>
    <w:rsid w:val="004C0893"/>
    <w:rsid w:val="004C2FDF"/>
    <w:rsid w:val="004D0A0E"/>
    <w:rsid w:val="004D0F5D"/>
    <w:rsid w:val="004D4013"/>
    <w:rsid w:val="004F12D6"/>
    <w:rsid w:val="004F6BF2"/>
    <w:rsid w:val="005013DF"/>
    <w:rsid w:val="00517BC9"/>
    <w:rsid w:val="00524F19"/>
    <w:rsid w:val="00530297"/>
    <w:rsid w:val="0053173D"/>
    <w:rsid w:val="0053642A"/>
    <w:rsid w:val="00542D4B"/>
    <w:rsid w:val="0057426C"/>
    <w:rsid w:val="00575ABA"/>
    <w:rsid w:val="00577899"/>
    <w:rsid w:val="00580A39"/>
    <w:rsid w:val="00584C89"/>
    <w:rsid w:val="005911E3"/>
    <w:rsid w:val="00597712"/>
    <w:rsid w:val="005A1372"/>
    <w:rsid w:val="005A1D52"/>
    <w:rsid w:val="005A7CBD"/>
    <w:rsid w:val="005B50D8"/>
    <w:rsid w:val="005B7647"/>
    <w:rsid w:val="005C62AB"/>
    <w:rsid w:val="005D08F6"/>
    <w:rsid w:val="005D2C5F"/>
    <w:rsid w:val="005E2267"/>
    <w:rsid w:val="0060285E"/>
    <w:rsid w:val="006072EF"/>
    <w:rsid w:val="00616F9D"/>
    <w:rsid w:val="00617905"/>
    <w:rsid w:val="00625202"/>
    <w:rsid w:val="006328E1"/>
    <w:rsid w:val="00642D85"/>
    <w:rsid w:val="006525FA"/>
    <w:rsid w:val="0065510A"/>
    <w:rsid w:val="00655EFC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B0C23"/>
    <w:rsid w:val="006C32B5"/>
    <w:rsid w:val="006F3961"/>
    <w:rsid w:val="006F69DF"/>
    <w:rsid w:val="007055F4"/>
    <w:rsid w:val="0071258F"/>
    <w:rsid w:val="00713DFC"/>
    <w:rsid w:val="007154AF"/>
    <w:rsid w:val="00717D69"/>
    <w:rsid w:val="00722B94"/>
    <w:rsid w:val="00737893"/>
    <w:rsid w:val="007413A9"/>
    <w:rsid w:val="00742AC4"/>
    <w:rsid w:val="00742B97"/>
    <w:rsid w:val="00746852"/>
    <w:rsid w:val="00746B8D"/>
    <w:rsid w:val="007525C7"/>
    <w:rsid w:val="00762309"/>
    <w:rsid w:val="00772B0A"/>
    <w:rsid w:val="007759DB"/>
    <w:rsid w:val="007761B0"/>
    <w:rsid w:val="00786069"/>
    <w:rsid w:val="00792253"/>
    <w:rsid w:val="007A2250"/>
    <w:rsid w:val="007A6618"/>
    <w:rsid w:val="007B251D"/>
    <w:rsid w:val="007B349F"/>
    <w:rsid w:val="007B4313"/>
    <w:rsid w:val="007B5BF3"/>
    <w:rsid w:val="007C4BFC"/>
    <w:rsid w:val="007C63F3"/>
    <w:rsid w:val="007F5CCF"/>
    <w:rsid w:val="008003BA"/>
    <w:rsid w:val="0080735C"/>
    <w:rsid w:val="008204DF"/>
    <w:rsid w:val="008302E7"/>
    <w:rsid w:val="0084622F"/>
    <w:rsid w:val="00854EB2"/>
    <w:rsid w:val="00855E36"/>
    <w:rsid w:val="0085658A"/>
    <w:rsid w:val="00856F5C"/>
    <w:rsid w:val="008600E9"/>
    <w:rsid w:val="008618F9"/>
    <w:rsid w:val="00873E1E"/>
    <w:rsid w:val="0087767E"/>
    <w:rsid w:val="0088104B"/>
    <w:rsid w:val="008834AF"/>
    <w:rsid w:val="00885AD9"/>
    <w:rsid w:val="008A0989"/>
    <w:rsid w:val="008A1343"/>
    <w:rsid w:val="008A2E06"/>
    <w:rsid w:val="008B2F70"/>
    <w:rsid w:val="008B5755"/>
    <w:rsid w:val="008C487B"/>
    <w:rsid w:val="008C7584"/>
    <w:rsid w:val="008D249A"/>
    <w:rsid w:val="008E5DCE"/>
    <w:rsid w:val="008E6D4E"/>
    <w:rsid w:val="009074E1"/>
    <w:rsid w:val="00911AE9"/>
    <w:rsid w:val="00911C58"/>
    <w:rsid w:val="00913D96"/>
    <w:rsid w:val="00922CEF"/>
    <w:rsid w:val="00924193"/>
    <w:rsid w:val="00930D40"/>
    <w:rsid w:val="009352A9"/>
    <w:rsid w:val="00944ED5"/>
    <w:rsid w:val="0095263E"/>
    <w:rsid w:val="00955DB9"/>
    <w:rsid w:val="0095750B"/>
    <w:rsid w:val="0097324C"/>
    <w:rsid w:val="009764F5"/>
    <w:rsid w:val="009803E2"/>
    <w:rsid w:val="00993A1C"/>
    <w:rsid w:val="00994BBD"/>
    <w:rsid w:val="009A3D37"/>
    <w:rsid w:val="009A446D"/>
    <w:rsid w:val="009A789C"/>
    <w:rsid w:val="009B1051"/>
    <w:rsid w:val="009C082D"/>
    <w:rsid w:val="009D569F"/>
    <w:rsid w:val="009D72B3"/>
    <w:rsid w:val="00A00669"/>
    <w:rsid w:val="00A03AD0"/>
    <w:rsid w:val="00A054CD"/>
    <w:rsid w:val="00A20FEC"/>
    <w:rsid w:val="00A235A0"/>
    <w:rsid w:val="00A426E9"/>
    <w:rsid w:val="00A46C9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75866"/>
    <w:rsid w:val="00A82721"/>
    <w:rsid w:val="00A942BA"/>
    <w:rsid w:val="00AA523B"/>
    <w:rsid w:val="00AA5EF0"/>
    <w:rsid w:val="00AA6A8A"/>
    <w:rsid w:val="00AA72AD"/>
    <w:rsid w:val="00AA7C79"/>
    <w:rsid w:val="00AC1726"/>
    <w:rsid w:val="00AC4E10"/>
    <w:rsid w:val="00AC6B56"/>
    <w:rsid w:val="00AD75F1"/>
    <w:rsid w:val="00AD7602"/>
    <w:rsid w:val="00AF78E1"/>
    <w:rsid w:val="00B144CD"/>
    <w:rsid w:val="00B24612"/>
    <w:rsid w:val="00B24BFB"/>
    <w:rsid w:val="00B26417"/>
    <w:rsid w:val="00B30B22"/>
    <w:rsid w:val="00B341C7"/>
    <w:rsid w:val="00B3669A"/>
    <w:rsid w:val="00B37097"/>
    <w:rsid w:val="00B53CAA"/>
    <w:rsid w:val="00B61ED0"/>
    <w:rsid w:val="00B706EE"/>
    <w:rsid w:val="00B8177D"/>
    <w:rsid w:val="00B91B0B"/>
    <w:rsid w:val="00B931CD"/>
    <w:rsid w:val="00BA3AC4"/>
    <w:rsid w:val="00BB03F8"/>
    <w:rsid w:val="00BC205A"/>
    <w:rsid w:val="00BC2629"/>
    <w:rsid w:val="00BD1860"/>
    <w:rsid w:val="00BD292E"/>
    <w:rsid w:val="00BE4D8B"/>
    <w:rsid w:val="00BE5D62"/>
    <w:rsid w:val="00BE6B78"/>
    <w:rsid w:val="00BF08EE"/>
    <w:rsid w:val="00C01029"/>
    <w:rsid w:val="00C04875"/>
    <w:rsid w:val="00C1118C"/>
    <w:rsid w:val="00C2304C"/>
    <w:rsid w:val="00C33276"/>
    <w:rsid w:val="00C534E3"/>
    <w:rsid w:val="00C53DA3"/>
    <w:rsid w:val="00C57D59"/>
    <w:rsid w:val="00C65935"/>
    <w:rsid w:val="00C67600"/>
    <w:rsid w:val="00C67B6E"/>
    <w:rsid w:val="00C74919"/>
    <w:rsid w:val="00C74E81"/>
    <w:rsid w:val="00C80C1D"/>
    <w:rsid w:val="00C81600"/>
    <w:rsid w:val="00C827A3"/>
    <w:rsid w:val="00C952EE"/>
    <w:rsid w:val="00CB30C9"/>
    <w:rsid w:val="00CB449F"/>
    <w:rsid w:val="00CC35C1"/>
    <w:rsid w:val="00CC5CF7"/>
    <w:rsid w:val="00CD07F2"/>
    <w:rsid w:val="00CD15F9"/>
    <w:rsid w:val="00CD75FF"/>
    <w:rsid w:val="00CE0C00"/>
    <w:rsid w:val="00CE2213"/>
    <w:rsid w:val="00CE7F09"/>
    <w:rsid w:val="00CF36E5"/>
    <w:rsid w:val="00CF5A60"/>
    <w:rsid w:val="00D1378B"/>
    <w:rsid w:val="00D20221"/>
    <w:rsid w:val="00D21FEB"/>
    <w:rsid w:val="00D24795"/>
    <w:rsid w:val="00D311E5"/>
    <w:rsid w:val="00D53F1A"/>
    <w:rsid w:val="00D60F81"/>
    <w:rsid w:val="00D6360D"/>
    <w:rsid w:val="00DA27AB"/>
    <w:rsid w:val="00DB2F8D"/>
    <w:rsid w:val="00DB450C"/>
    <w:rsid w:val="00DB74CB"/>
    <w:rsid w:val="00DC5413"/>
    <w:rsid w:val="00DC5E90"/>
    <w:rsid w:val="00DC6FED"/>
    <w:rsid w:val="00DC737D"/>
    <w:rsid w:val="00DE0572"/>
    <w:rsid w:val="00DE4880"/>
    <w:rsid w:val="00DE7099"/>
    <w:rsid w:val="00DF2BCA"/>
    <w:rsid w:val="00DF5143"/>
    <w:rsid w:val="00E00761"/>
    <w:rsid w:val="00E02D0C"/>
    <w:rsid w:val="00E03407"/>
    <w:rsid w:val="00E0448B"/>
    <w:rsid w:val="00E07EB1"/>
    <w:rsid w:val="00E162B9"/>
    <w:rsid w:val="00E17F86"/>
    <w:rsid w:val="00E213AB"/>
    <w:rsid w:val="00E24EF4"/>
    <w:rsid w:val="00E36206"/>
    <w:rsid w:val="00E37D8B"/>
    <w:rsid w:val="00E40498"/>
    <w:rsid w:val="00E4111C"/>
    <w:rsid w:val="00E42BD6"/>
    <w:rsid w:val="00E600DA"/>
    <w:rsid w:val="00E61AEC"/>
    <w:rsid w:val="00E62431"/>
    <w:rsid w:val="00E81575"/>
    <w:rsid w:val="00EA28BA"/>
    <w:rsid w:val="00EA3E87"/>
    <w:rsid w:val="00EC40F6"/>
    <w:rsid w:val="00EE6413"/>
    <w:rsid w:val="00F02838"/>
    <w:rsid w:val="00F03A1C"/>
    <w:rsid w:val="00F04EF9"/>
    <w:rsid w:val="00F25702"/>
    <w:rsid w:val="00F27145"/>
    <w:rsid w:val="00F30C15"/>
    <w:rsid w:val="00F3105A"/>
    <w:rsid w:val="00F31F95"/>
    <w:rsid w:val="00F4151D"/>
    <w:rsid w:val="00F420D8"/>
    <w:rsid w:val="00F56F85"/>
    <w:rsid w:val="00F64742"/>
    <w:rsid w:val="00F65598"/>
    <w:rsid w:val="00F6623D"/>
    <w:rsid w:val="00F67C60"/>
    <w:rsid w:val="00F71E26"/>
    <w:rsid w:val="00F74B3C"/>
    <w:rsid w:val="00F82D6D"/>
    <w:rsid w:val="00F92A33"/>
    <w:rsid w:val="00F96C55"/>
    <w:rsid w:val="00FB260D"/>
    <w:rsid w:val="00FB7EDE"/>
    <w:rsid w:val="00FD63C1"/>
    <w:rsid w:val="00FD7995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9858465-D072-4BB3-B825-E9959F90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54F4-0FEA-497C-8361-9837C9CC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6124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8</cp:revision>
  <cp:lastPrinted>2018-11-15T09:02:00Z</cp:lastPrinted>
  <dcterms:created xsi:type="dcterms:W3CDTF">2019-03-28T09:31:00Z</dcterms:created>
  <dcterms:modified xsi:type="dcterms:W3CDTF">2019-11-22T11:36:00Z</dcterms:modified>
</cp:coreProperties>
</file>