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D5" w:rsidRPr="00CB57BE" w:rsidRDefault="002547D5" w:rsidP="00E911BA">
      <w:pPr>
        <w:shd w:val="clear" w:color="auto" w:fill="FFFFFF"/>
        <w:tabs>
          <w:tab w:val="left" w:pos="9065"/>
          <w:tab w:val="left" w:pos="9781"/>
        </w:tabs>
        <w:spacing w:line="326" w:lineRule="exact"/>
        <w:ind w:right="-427"/>
        <w:rPr>
          <w:sz w:val="22"/>
          <w:szCs w:val="22"/>
        </w:rPr>
      </w:pPr>
      <w:r w:rsidRPr="00CB57BE">
        <w:rPr>
          <w:b/>
          <w:bCs/>
          <w:color w:val="000000"/>
          <w:sz w:val="22"/>
          <w:szCs w:val="22"/>
          <w:u w:val="single"/>
          <w:lang w:val="es-ES_tradnl"/>
        </w:rPr>
        <w:t xml:space="preserve">PNT MÍNIMOS PARA UN ALMACÉN </w:t>
      </w:r>
      <w:r w:rsidR="003D5D1D">
        <w:rPr>
          <w:b/>
          <w:bCs/>
          <w:color w:val="000000"/>
          <w:sz w:val="22"/>
          <w:szCs w:val="22"/>
          <w:u w:val="single"/>
          <w:lang w:val="es-ES_tradnl"/>
        </w:rPr>
        <w:t xml:space="preserve">POR CONTRATO DE MEDICAMENTOS </w:t>
      </w:r>
      <w:r w:rsidRPr="00CB57BE">
        <w:rPr>
          <w:b/>
          <w:bCs/>
          <w:color w:val="000000"/>
          <w:sz w:val="22"/>
          <w:szCs w:val="22"/>
          <w:u w:val="single"/>
          <w:lang w:val="es-ES_tradnl"/>
        </w:rPr>
        <w:t>DE USO HUMANO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446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 xml:space="preserve">PNT de </w:t>
      </w:r>
      <w:proofErr w:type="spellStart"/>
      <w:r w:rsidRPr="00CB57BE">
        <w:rPr>
          <w:color w:val="000000"/>
          <w:sz w:val="22"/>
          <w:szCs w:val="22"/>
          <w:lang w:val="es-ES_tradnl"/>
        </w:rPr>
        <w:t>PNT’s</w:t>
      </w:r>
      <w:proofErr w:type="spellEnd"/>
      <w:r w:rsidRPr="00CB57BE">
        <w:rPr>
          <w:color w:val="000000"/>
          <w:sz w:val="22"/>
          <w:szCs w:val="22"/>
          <w:lang w:val="es-ES_tradnl"/>
        </w:rPr>
        <w:t xml:space="preserve">. 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Formación de personal.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 xml:space="preserve">PNT de Higiene de Personal (salud, higiene y vestimenta). 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Limpieza de los Locales.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</w:rPr>
        <w:t>PNT limpieza para el caso de productos con alta actividad farmacológica. (citotóxicos, radiofármacos…).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pacing w:val="-1"/>
          <w:sz w:val="22"/>
          <w:szCs w:val="22"/>
          <w:lang w:val="es-ES_tradnl"/>
        </w:rPr>
        <w:t xml:space="preserve">PNT de Actividades de reparación, mantenimiento y calibración de los equipos. 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 xml:space="preserve">PNT de Control de Caducidades. 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sobre Comunicación con las Autoridades Sanitarias.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Plan de Emergencia de Retirada de Medicamentos.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Control de estupefacientes, si procede.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strike/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Control de psicótropos, si procede.</w:t>
      </w:r>
    </w:p>
    <w:p w:rsidR="002547D5" w:rsidRPr="00CB57BE" w:rsidRDefault="002547D5" w:rsidP="00985DB4">
      <w:p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strike/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-</w:t>
      </w:r>
      <w:r w:rsidRPr="00CB57BE">
        <w:rPr>
          <w:color w:val="000000"/>
          <w:sz w:val="22"/>
          <w:szCs w:val="22"/>
          <w:lang w:val="es-ES_tradnl"/>
        </w:rPr>
        <w:tab/>
        <w:t>PNT de termolábiles, si procede.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strike/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Trazabilidad de lotes.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 xml:space="preserve">PNT de </w:t>
      </w:r>
      <w:proofErr w:type="spellStart"/>
      <w:r w:rsidRPr="00CB57BE">
        <w:rPr>
          <w:color w:val="000000"/>
          <w:sz w:val="22"/>
          <w:szCs w:val="22"/>
          <w:lang w:val="es-ES_tradnl"/>
        </w:rPr>
        <w:t>Autoinspecciones</w:t>
      </w:r>
      <w:proofErr w:type="spellEnd"/>
      <w:r w:rsidRPr="00CB57BE">
        <w:rPr>
          <w:color w:val="000000"/>
          <w:sz w:val="22"/>
          <w:szCs w:val="22"/>
          <w:lang w:val="es-ES_tradnl"/>
        </w:rPr>
        <w:t xml:space="preserve">. 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Archivo de documentación.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Tratamiento de incidencias.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Gestión de actividades subcontratadas, si procede.</w:t>
      </w:r>
    </w:p>
    <w:p w:rsidR="002547D5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Eliminación/ destrucción de medicamentos.</w:t>
      </w:r>
    </w:p>
    <w:p w:rsidR="00985DB4" w:rsidRPr="00CB57BE" w:rsidRDefault="00985DB4" w:rsidP="00985DB4">
      <w:pPr>
        <w:shd w:val="clear" w:color="auto" w:fill="FFFFFF"/>
        <w:tabs>
          <w:tab w:val="left" w:pos="566"/>
        </w:tabs>
        <w:spacing w:before="5" w:line="288" w:lineRule="auto"/>
        <w:ind w:left="567"/>
        <w:rPr>
          <w:color w:val="000000"/>
          <w:sz w:val="22"/>
          <w:szCs w:val="22"/>
          <w:lang w:val="es-ES_tradnl"/>
        </w:rPr>
      </w:pPr>
    </w:p>
    <w:p w:rsidR="002547D5" w:rsidRPr="00CB57BE" w:rsidRDefault="002547D5" w:rsidP="00985DB4">
      <w:p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b/>
          <w:bCs/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ab/>
      </w:r>
      <w:r w:rsidRPr="00CB57BE">
        <w:rPr>
          <w:b/>
          <w:bCs/>
          <w:color w:val="000000"/>
          <w:sz w:val="22"/>
          <w:szCs w:val="22"/>
          <w:lang w:val="es-ES_tradnl"/>
        </w:rPr>
        <w:t xml:space="preserve">En función de la actividad de distribución que quiere que se le autorice, además: 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Gestión de pedidos (si obtiene).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Recepción de medicamentos (si obtiene)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Almacenamiento: general, termolábiles, estupefacientes, citotóxicos (si almacena).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Suministros a clientes (si suministra y/o exporta).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 xml:space="preserve">PNT de Transporte general, termolábiles, estupefacientes (si suministra/y o exporta). 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Devoluciones (si suministra y/o exporta)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Reclamaciones (si suministra y/o exporta)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 de Sospecha de medicamentos falsificados (si obtiene y/o suministra y/o exporta)</w:t>
      </w:r>
    </w:p>
    <w:p w:rsidR="002547D5" w:rsidRPr="00CB57BE" w:rsidRDefault="002547D5" w:rsidP="00985DB4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88" w:lineRule="auto"/>
        <w:ind w:left="567" w:hanging="394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PNT de Control de Stock y Rotaciones (si almacena, y /o suministra, y/o exporta)</w:t>
      </w:r>
    </w:p>
    <w:p w:rsidR="00985DB4" w:rsidRDefault="00985DB4" w:rsidP="00985DB4">
      <w:pPr>
        <w:shd w:val="clear" w:color="auto" w:fill="FFFFFF"/>
        <w:spacing w:line="288" w:lineRule="auto"/>
        <w:rPr>
          <w:color w:val="000000"/>
          <w:sz w:val="22"/>
          <w:szCs w:val="22"/>
          <w:lang w:val="es-ES_tradnl"/>
        </w:rPr>
      </w:pPr>
    </w:p>
    <w:p w:rsidR="002547D5" w:rsidRPr="00CB57BE" w:rsidRDefault="002547D5" w:rsidP="00985DB4">
      <w:pPr>
        <w:shd w:val="clear" w:color="auto" w:fill="FFFFFF"/>
        <w:spacing w:line="288" w:lineRule="auto"/>
        <w:jc w:val="both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TODOS ELLOS APROBADOS, FECHADOS Y FIRMADOS POR EL DIRECTORTÉCNICO</w:t>
      </w:r>
    </w:p>
    <w:p w:rsidR="002547D5" w:rsidRPr="00CB57BE" w:rsidRDefault="002547D5" w:rsidP="00E911BA">
      <w:pPr>
        <w:shd w:val="clear" w:color="auto" w:fill="FFFFFF"/>
        <w:spacing w:line="288" w:lineRule="auto"/>
        <w:jc w:val="both"/>
        <w:rPr>
          <w:b/>
          <w:bCs/>
          <w:color w:val="000000"/>
          <w:sz w:val="22"/>
          <w:szCs w:val="22"/>
          <w:u w:val="single"/>
          <w:lang w:val="es-ES_tradnl"/>
        </w:rPr>
      </w:pPr>
      <w:r w:rsidRPr="00CB57BE">
        <w:rPr>
          <w:b/>
          <w:bCs/>
          <w:color w:val="000000"/>
          <w:spacing w:val="-2"/>
          <w:sz w:val="22"/>
          <w:szCs w:val="22"/>
          <w:u w:val="single"/>
          <w:lang w:val="es-ES_tradnl"/>
        </w:rPr>
        <w:br w:type="page"/>
      </w:r>
      <w:r w:rsidRPr="00CB57BE">
        <w:rPr>
          <w:b/>
          <w:bCs/>
          <w:color w:val="000000"/>
          <w:spacing w:val="-2"/>
          <w:sz w:val="22"/>
          <w:szCs w:val="22"/>
          <w:u w:val="single"/>
          <w:lang w:val="es-ES_tradnl"/>
        </w:rPr>
        <w:lastRenderedPageBreak/>
        <w:t xml:space="preserve">REGISTROS MÍNIMOS DE UN ALMACÉN POR CONTRATO DE </w:t>
      </w:r>
      <w:r w:rsidRPr="00CB57BE">
        <w:rPr>
          <w:b/>
          <w:bCs/>
          <w:color w:val="000000"/>
          <w:sz w:val="22"/>
          <w:szCs w:val="22"/>
          <w:u w:val="single"/>
          <w:lang w:val="es-ES_tradnl"/>
        </w:rPr>
        <w:t>MEDICAMENTOS DE USO HUMANO</w:t>
      </w:r>
    </w:p>
    <w:p w:rsidR="002547D5" w:rsidRPr="00CB57BE" w:rsidRDefault="002547D5" w:rsidP="002547D5">
      <w:pPr>
        <w:shd w:val="clear" w:color="auto" w:fill="FFFFFF"/>
        <w:spacing w:before="14"/>
        <w:jc w:val="center"/>
        <w:rPr>
          <w:sz w:val="22"/>
          <w:szCs w:val="22"/>
        </w:rPr>
      </w:pPr>
    </w:p>
    <w:p w:rsidR="002547D5" w:rsidRPr="00CB57BE" w:rsidRDefault="002547D5" w:rsidP="00CC0341">
      <w:pPr>
        <w:numPr>
          <w:ilvl w:val="0"/>
          <w:numId w:val="4"/>
        </w:numPr>
        <w:shd w:val="clear" w:color="auto" w:fill="FFFFFF"/>
        <w:tabs>
          <w:tab w:val="clear" w:pos="1138"/>
          <w:tab w:val="num" w:pos="567"/>
        </w:tabs>
        <w:spacing w:line="288" w:lineRule="auto"/>
        <w:ind w:left="567" w:hanging="567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Cursos y sesiones de Formación del personal (inicial,  específica y  en BPD).</w:t>
      </w:r>
    </w:p>
    <w:p w:rsidR="002547D5" w:rsidRPr="00CB57BE" w:rsidRDefault="002547D5" w:rsidP="00CC0341">
      <w:pPr>
        <w:numPr>
          <w:ilvl w:val="0"/>
          <w:numId w:val="4"/>
        </w:numPr>
        <w:shd w:val="clear" w:color="auto" w:fill="FFFFFF"/>
        <w:tabs>
          <w:tab w:val="clear" w:pos="1138"/>
          <w:tab w:val="num" w:pos="567"/>
        </w:tabs>
        <w:spacing w:line="288" w:lineRule="auto"/>
        <w:ind w:left="567" w:hanging="567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Responsabilidades individuales del personal.</w:t>
      </w:r>
    </w:p>
    <w:p w:rsidR="002547D5" w:rsidRPr="00CB57BE" w:rsidRDefault="002547D5" w:rsidP="00CC0341">
      <w:pPr>
        <w:numPr>
          <w:ilvl w:val="0"/>
          <w:numId w:val="4"/>
        </w:numPr>
        <w:shd w:val="clear" w:color="auto" w:fill="FFFFFF"/>
        <w:tabs>
          <w:tab w:val="clear" w:pos="1138"/>
          <w:tab w:val="num" w:pos="567"/>
        </w:tabs>
        <w:spacing w:line="288" w:lineRule="auto"/>
        <w:ind w:left="567" w:hanging="567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Funciones delegadas del director técnico, si procede.</w:t>
      </w:r>
    </w:p>
    <w:p w:rsidR="002547D5" w:rsidRPr="00CB57BE" w:rsidRDefault="002547D5" w:rsidP="00CC0341">
      <w:pPr>
        <w:numPr>
          <w:ilvl w:val="0"/>
          <w:numId w:val="4"/>
        </w:numPr>
        <w:shd w:val="clear" w:color="auto" w:fill="FFFFFF"/>
        <w:tabs>
          <w:tab w:val="clear" w:pos="1138"/>
          <w:tab w:val="num" w:pos="567"/>
        </w:tabs>
        <w:spacing w:line="288" w:lineRule="auto"/>
        <w:ind w:left="567" w:hanging="567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 xml:space="preserve">Transacciones sobre entradas y salidas: </w:t>
      </w:r>
    </w:p>
    <w:p w:rsidR="002547D5" w:rsidRPr="00CB57BE" w:rsidRDefault="002547D5" w:rsidP="00985DB4">
      <w:pPr>
        <w:numPr>
          <w:ilvl w:val="1"/>
          <w:numId w:val="4"/>
        </w:numPr>
        <w:shd w:val="clear" w:color="auto" w:fill="FFFFFF"/>
        <w:tabs>
          <w:tab w:val="clear" w:pos="1897"/>
          <w:tab w:val="num" w:pos="1134"/>
        </w:tabs>
        <w:spacing w:line="288" w:lineRule="auto"/>
        <w:ind w:left="1134" w:hanging="283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Fecha</w:t>
      </w:r>
    </w:p>
    <w:p w:rsidR="002547D5" w:rsidRPr="00CB57BE" w:rsidRDefault="002547D5" w:rsidP="00985DB4">
      <w:pPr>
        <w:numPr>
          <w:ilvl w:val="1"/>
          <w:numId w:val="4"/>
        </w:numPr>
        <w:shd w:val="clear" w:color="auto" w:fill="FFFFFF"/>
        <w:tabs>
          <w:tab w:val="clear" w:pos="1897"/>
          <w:tab w:val="num" w:pos="1134"/>
        </w:tabs>
        <w:spacing w:line="288" w:lineRule="auto"/>
        <w:ind w:left="1134" w:hanging="283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Denominación medicamento</w:t>
      </w:r>
    </w:p>
    <w:p w:rsidR="002547D5" w:rsidRPr="00CB57BE" w:rsidRDefault="002547D5" w:rsidP="00985DB4">
      <w:pPr>
        <w:numPr>
          <w:ilvl w:val="1"/>
          <w:numId w:val="4"/>
        </w:numPr>
        <w:shd w:val="clear" w:color="auto" w:fill="FFFFFF"/>
        <w:tabs>
          <w:tab w:val="clear" w:pos="1897"/>
          <w:tab w:val="num" w:pos="1134"/>
        </w:tabs>
        <w:spacing w:line="288" w:lineRule="auto"/>
        <w:ind w:left="1134" w:hanging="283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 xml:space="preserve">Cantidad recibida, suministrada u objeto de intermediación </w:t>
      </w:r>
    </w:p>
    <w:p w:rsidR="002547D5" w:rsidRPr="00CB57BE" w:rsidRDefault="002547D5" w:rsidP="00985DB4">
      <w:pPr>
        <w:numPr>
          <w:ilvl w:val="1"/>
          <w:numId w:val="4"/>
        </w:numPr>
        <w:shd w:val="clear" w:color="auto" w:fill="FFFFFF"/>
        <w:tabs>
          <w:tab w:val="clear" w:pos="1897"/>
          <w:tab w:val="num" w:pos="1134"/>
        </w:tabs>
        <w:spacing w:line="288" w:lineRule="auto"/>
        <w:ind w:left="1134" w:hanging="283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 xml:space="preserve">Nombre y dirección del proveedor, cliente, intermediario o destinatario </w:t>
      </w:r>
    </w:p>
    <w:p w:rsidR="002547D5" w:rsidRPr="00CB57BE" w:rsidRDefault="002547D5" w:rsidP="00985DB4">
      <w:pPr>
        <w:numPr>
          <w:ilvl w:val="1"/>
          <w:numId w:val="4"/>
        </w:numPr>
        <w:shd w:val="clear" w:color="auto" w:fill="FFFFFF"/>
        <w:tabs>
          <w:tab w:val="clear" w:pos="1897"/>
          <w:tab w:val="num" w:pos="1134"/>
        </w:tabs>
        <w:spacing w:line="288" w:lineRule="auto"/>
        <w:ind w:left="1134" w:hanging="283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Lote</w:t>
      </w:r>
    </w:p>
    <w:p w:rsidR="002547D5" w:rsidRPr="00CB57BE" w:rsidRDefault="002547D5" w:rsidP="00985DB4">
      <w:pPr>
        <w:numPr>
          <w:ilvl w:val="0"/>
          <w:numId w:val="3"/>
        </w:numPr>
        <w:shd w:val="clear" w:color="auto" w:fill="FFFFFF"/>
        <w:spacing w:before="10" w:line="288" w:lineRule="auto"/>
        <w:ind w:right="2"/>
        <w:rPr>
          <w:color w:val="000000"/>
          <w:sz w:val="22"/>
          <w:szCs w:val="22"/>
          <w:lang w:val="es-ES_tradnl"/>
        </w:rPr>
      </w:pPr>
      <w:proofErr w:type="spellStart"/>
      <w:r w:rsidRPr="00CB57BE">
        <w:rPr>
          <w:color w:val="000000"/>
          <w:sz w:val="22"/>
          <w:szCs w:val="22"/>
          <w:lang w:val="es-ES_tradnl"/>
        </w:rPr>
        <w:t>Autoinspecciones</w:t>
      </w:r>
      <w:proofErr w:type="spellEnd"/>
      <w:r w:rsidRPr="00CB57BE">
        <w:rPr>
          <w:color w:val="000000"/>
          <w:sz w:val="22"/>
          <w:szCs w:val="22"/>
          <w:lang w:val="es-ES_tradnl"/>
        </w:rPr>
        <w:t xml:space="preserve">. </w:t>
      </w:r>
    </w:p>
    <w:p w:rsidR="002547D5" w:rsidRPr="00CB57BE" w:rsidRDefault="002547D5" w:rsidP="00985DB4">
      <w:pPr>
        <w:numPr>
          <w:ilvl w:val="0"/>
          <w:numId w:val="3"/>
        </w:numPr>
        <w:shd w:val="clear" w:color="auto" w:fill="FFFFFF"/>
        <w:spacing w:before="10" w:line="288" w:lineRule="auto"/>
        <w:ind w:right="2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Registro de incidencias.</w:t>
      </w:r>
    </w:p>
    <w:p w:rsidR="002547D5" w:rsidRPr="00CB57BE" w:rsidRDefault="002547D5" w:rsidP="00985DB4">
      <w:pPr>
        <w:numPr>
          <w:ilvl w:val="0"/>
          <w:numId w:val="3"/>
        </w:numPr>
        <w:shd w:val="clear" w:color="auto" w:fill="FFFFFF"/>
        <w:spacing w:before="10" w:line="288" w:lineRule="auto"/>
        <w:ind w:right="143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 xml:space="preserve">Revisión del sistema de calidad (medición del cumplimiento, de objetivos, evaluación de indicadores de rendimiento,..). </w:t>
      </w:r>
    </w:p>
    <w:p w:rsidR="002547D5" w:rsidRPr="00CB57BE" w:rsidRDefault="002547D5" w:rsidP="00985DB4">
      <w:pPr>
        <w:numPr>
          <w:ilvl w:val="0"/>
          <w:numId w:val="3"/>
        </w:numPr>
        <w:shd w:val="clear" w:color="auto" w:fill="FFFFFF"/>
        <w:spacing w:before="10" w:line="288" w:lineRule="auto"/>
        <w:ind w:right="2995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Limpieza de los locales e instalaciones.</w:t>
      </w:r>
    </w:p>
    <w:p w:rsidR="002547D5" w:rsidRPr="00CB57BE" w:rsidRDefault="002547D5" w:rsidP="00985DB4">
      <w:pPr>
        <w:numPr>
          <w:ilvl w:val="0"/>
          <w:numId w:val="3"/>
        </w:numPr>
        <w:shd w:val="clear" w:color="auto" w:fill="FFFFFF"/>
        <w:tabs>
          <w:tab w:val="left" w:pos="8364"/>
        </w:tabs>
        <w:spacing w:before="10" w:line="288" w:lineRule="auto"/>
        <w:ind w:right="701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Mantenimiento, reparación  y calibración de equipos.</w:t>
      </w:r>
    </w:p>
    <w:p w:rsidR="002547D5" w:rsidRPr="00CB57BE" w:rsidRDefault="002547D5" w:rsidP="00985DB4">
      <w:pPr>
        <w:numPr>
          <w:ilvl w:val="0"/>
          <w:numId w:val="3"/>
        </w:numPr>
        <w:shd w:val="clear" w:color="auto" w:fill="FFFFFF"/>
        <w:tabs>
          <w:tab w:val="left" w:pos="10206"/>
        </w:tabs>
        <w:spacing w:before="10" w:line="288" w:lineRule="auto"/>
        <w:ind w:right="-140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 xml:space="preserve">Desviaciones  de los resultados de validación y cualificación de equipos y procesos así como de las medidas correctoras o preventivas aplicadas.  </w:t>
      </w:r>
    </w:p>
    <w:p w:rsidR="002547D5" w:rsidRPr="00CB57BE" w:rsidRDefault="002547D5" w:rsidP="00985DB4">
      <w:pPr>
        <w:numPr>
          <w:ilvl w:val="0"/>
          <w:numId w:val="3"/>
        </w:numPr>
        <w:shd w:val="clear" w:color="auto" w:fill="FFFFFF"/>
        <w:tabs>
          <w:tab w:val="left" w:pos="10206"/>
        </w:tabs>
        <w:spacing w:before="10" w:line="288" w:lineRule="auto"/>
        <w:ind w:right="-140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Sustancias Psicotrópicas, si procede.</w:t>
      </w:r>
      <w:r w:rsidRPr="00CB57BE">
        <w:rPr>
          <w:color w:val="000000"/>
          <w:sz w:val="22"/>
          <w:szCs w:val="22"/>
          <w:lang w:val="es-ES_tradnl"/>
        </w:rPr>
        <w:br/>
        <w:t>Estupefacientes, si procede.</w:t>
      </w:r>
    </w:p>
    <w:p w:rsidR="002547D5" w:rsidRPr="00CB57BE" w:rsidRDefault="002547D5" w:rsidP="00985DB4">
      <w:pPr>
        <w:numPr>
          <w:ilvl w:val="0"/>
          <w:numId w:val="3"/>
        </w:numPr>
        <w:shd w:val="clear" w:color="auto" w:fill="FFFFFF"/>
        <w:tabs>
          <w:tab w:val="left" w:pos="10206"/>
        </w:tabs>
        <w:spacing w:before="10" w:line="288" w:lineRule="auto"/>
        <w:ind w:right="-140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Termolábiles, si procede.</w:t>
      </w:r>
    </w:p>
    <w:p w:rsidR="002547D5" w:rsidRPr="00CB57BE" w:rsidRDefault="002547D5" w:rsidP="00845EA0">
      <w:pPr>
        <w:numPr>
          <w:ilvl w:val="0"/>
          <w:numId w:val="3"/>
        </w:numPr>
        <w:shd w:val="clear" w:color="auto" w:fill="FFFFFF"/>
        <w:tabs>
          <w:tab w:val="left" w:pos="10206"/>
        </w:tabs>
        <w:spacing w:line="288" w:lineRule="auto"/>
        <w:ind w:right="-140"/>
        <w:rPr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 xml:space="preserve">De eliminación/ destrucción de medicamentos. </w:t>
      </w:r>
    </w:p>
    <w:p w:rsidR="002547D5" w:rsidRPr="00CB57BE" w:rsidRDefault="002547D5" w:rsidP="00845EA0">
      <w:pPr>
        <w:numPr>
          <w:ilvl w:val="0"/>
          <w:numId w:val="3"/>
        </w:numPr>
        <w:shd w:val="clear" w:color="auto" w:fill="FFFFFF"/>
        <w:spacing w:line="288" w:lineRule="auto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Devoluciones: (si suministra y/o exporta) Constará: fecha, medicamento, cantidad, lote, laboratorio, causa de la devolución, oficina de farmacia.</w:t>
      </w:r>
    </w:p>
    <w:p w:rsidR="002547D5" w:rsidRPr="00CB57BE" w:rsidRDefault="002547D5" w:rsidP="00845EA0">
      <w:pPr>
        <w:numPr>
          <w:ilvl w:val="0"/>
          <w:numId w:val="3"/>
        </w:numPr>
        <w:shd w:val="clear" w:color="auto" w:fill="FFFFFF"/>
        <w:spacing w:line="288" w:lineRule="auto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Reclamaciones (si suministra y/o exporta).</w:t>
      </w:r>
    </w:p>
    <w:p w:rsidR="002547D5" w:rsidRPr="00CB57BE" w:rsidRDefault="002547D5" w:rsidP="00845EA0">
      <w:pPr>
        <w:numPr>
          <w:ilvl w:val="0"/>
          <w:numId w:val="3"/>
        </w:numPr>
        <w:shd w:val="clear" w:color="auto" w:fill="FFFFFF"/>
        <w:spacing w:line="288" w:lineRule="auto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Sospecha de medicamentos falsificados (si obtiene, y/o suministra, y/o exporta).</w:t>
      </w:r>
    </w:p>
    <w:p w:rsidR="002547D5" w:rsidRPr="00CB57BE" w:rsidRDefault="002547D5" w:rsidP="00845EA0">
      <w:pPr>
        <w:numPr>
          <w:ilvl w:val="0"/>
          <w:numId w:val="3"/>
        </w:numPr>
        <w:shd w:val="clear" w:color="auto" w:fill="FFFFFF"/>
        <w:spacing w:line="288" w:lineRule="auto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Recuperaciones/retiradas  (inmovilizados o retirados): (si almacena,  y/o suministra, y/o exporta)</w:t>
      </w:r>
    </w:p>
    <w:p w:rsidR="002547D5" w:rsidRPr="00CB57BE" w:rsidRDefault="002547D5" w:rsidP="00985DB4">
      <w:pPr>
        <w:numPr>
          <w:ilvl w:val="1"/>
          <w:numId w:val="2"/>
        </w:numPr>
        <w:shd w:val="clear" w:color="auto" w:fill="FFFFFF"/>
        <w:tabs>
          <w:tab w:val="left" w:pos="1262"/>
        </w:tabs>
        <w:spacing w:line="288" w:lineRule="auto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Nombre del medicamento</w:t>
      </w:r>
    </w:p>
    <w:p w:rsidR="002547D5" w:rsidRPr="00CB57BE" w:rsidRDefault="002547D5" w:rsidP="00985DB4">
      <w:pPr>
        <w:numPr>
          <w:ilvl w:val="1"/>
          <w:numId w:val="2"/>
        </w:numPr>
        <w:shd w:val="clear" w:color="auto" w:fill="FFFFFF"/>
        <w:tabs>
          <w:tab w:val="left" w:pos="1262"/>
        </w:tabs>
        <w:spacing w:line="288" w:lineRule="auto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Lotes retirados o inmovilizados</w:t>
      </w:r>
    </w:p>
    <w:p w:rsidR="002547D5" w:rsidRPr="00CB57BE" w:rsidRDefault="002547D5" w:rsidP="00985DB4">
      <w:pPr>
        <w:numPr>
          <w:ilvl w:val="1"/>
          <w:numId w:val="2"/>
        </w:numPr>
        <w:shd w:val="clear" w:color="auto" w:fill="FFFFFF"/>
        <w:tabs>
          <w:tab w:val="left" w:pos="1262"/>
        </w:tabs>
        <w:spacing w:line="288" w:lineRule="auto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Código Nacional</w:t>
      </w:r>
    </w:p>
    <w:p w:rsidR="002547D5" w:rsidRPr="00CB57BE" w:rsidRDefault="002547D5" w:rsidP="00985DB4">
      <w:pPr>
        <w:numPr>
          <w:ilvl w:val="1"/>
          <w:numId w:val="2"/>
        </w:numPr>
        <w:shd w:val="clear" w:color="auto" w:fill="FFFFFF"/>
        <w:tabs>
          <w:tab w:val="left" w:pos="1262"/>
        </w:tabs>
        <w:spacing w:line="288" w:lineRule="auto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Nombre Laboratorio</w:t>
      </w:r>
      <w:bookmarkStart w:id="0" w:name="_GoBack"/>
      <w:bookmarkEnd w:id="0"/>
    </w:p>
    <w:p w:rsidR="002547D5" w:rsidRPr="00CB57BE" w:rsidRDefault="002547D5" w:rsidP="00985DB4">
      <w:pPr>
        <w:numPr>
          <w:ilvl w:val="1"/>
          <w:numId w:val="2"/>
        </w:numPr>
        <w:shd w:val="clear" w:color="auto" w:fill="FFFFFF"/>
        <w:tabs>
          <w:tab w:val="left" w:pos="1262"/>
        </w:tabs>
        <w:spacing w:line="288" w:lineRule="auto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Causa de Inmovilización o de retirada</w:t>
      </w:r>
    </w:p>
    <w:p w:rsidR="002547D5" w:rsidRPr="00CB57BE" w:rsidRDefault="002547D5" w:rsidP="00985DB4">
      <w:pPr>
        <w:numPr>
          <w:ilvl w:val="1"/>
          <w:numId w:val="2"/>
        </w:numPr>
        <w:shd w:val="clear" w:color="auto" w:fill="FFFFFF"/>
        <w:tabs>
          <w:tab w:val="left" w:pos="1262"/>
        </w:tabs>
        <w:spacing w:line="288" w:lineRule="auto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Destino del medicamento</w:t>
      </w:r>
    </w:p>
    <w:p w:rsidR="002547D5" w:rsidRPr="00CB57BE" w:rsidRDefault="002547D5" w:rsidP="00985DB4">
      <w:pPr>
        <w:numPr>
          <w:ilvl w:val="1"/>
          <w:numId w:val="2"/>
        </w:numPr>
        <w:shd w:val="clear" w:color="auto" w:fill="FFFFFF"/>
        <w:tabs>
          <w:tab w:val="left" w:pos="1262"/>
        </w:tabs>
        <w:spacing w:line="288" w:lineRule="auto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Nº de identificación de la alerta</w:t>
      </w:r>
    </w:p>
    <w:p w:rsidR="002547D5" w:rsidRPr="00CB57BE" w:rsidRDefault="002547D5" w:rsidP="00985DB4">
      <w:pPr>
        <w:numPr>
          <w:ilvl w:val="1"/>
          <w:numId w:val="2"/>
        </w:numPr>
        <w:shd w:val="clear" w:color="auto" w:fill="FFFFFF"/>
        <w:tabs>
          <w:tab w:val="left" w:pos="1262"/>
        </w:tabs>
        <w:spacing w:line="288" w:lineRule="auto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Fecha de retirada</w:t>
      </w:r>
    </w:p>
    <w:p w:rsidR="002547D5" w:rsidRPr="00CB57BE" w:rsidRDefault="002547D5" w:rsidP="00985DB4">
      <w:pPr>
        <w:numPr>
          <w:ilvl w:val="1"/>
          <w:numId w:val="2"/>
        </w:numPr>
        <w:shd w:val="clear" w:color="auto" w:fill="FFFFFF"/>
        <w:tabs>
          <w:tab w:val="left" w:pos="1262"/>
        </w:tabs>
        <w:spacing w:line="288" w:lineRule="auto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Clientes notificados y fecha</w:t>
      </w:r>
    </w:p>
    <w:p w:rsidR="002547D5" w:rsidRPr="00CB57BE" w:rsidRDefault="002547D5" w:rsidP="00985DB4">
      <w:pPr>
        <w:numPr>
          <w:ilvl w:val="1"/>
          <w:numId w:val="2"/>
        </w:numPr>
        <w:shd w:val="clear" w:color="auto" w:fill="FFFFFF"/>
        <w:tabs>
          <w:tab w:val="left" w:pos="1262"/>
        </w:tabs>
        <w:spacing w:line="288" w:lineRule="auto"/>
        <w:rPr>
          <w:sz w:val="22"/>
          <w:szCs w:val="22"/>
        </w:rPr>
      </w:pPr>
      <w:r w:rsidRPr="00CB57BE">
        <w:rPr>
          <w:color w:val="000000"/>
          <w:sz w:val="22"/>
          <w:szCs w:val="22"/>
          <w:lang w:val="es-ES_tradnl"/>
        </w:rPr>
        <w:t>Firma persona responsable</w:t>
      </w:r>
    </w:p>
    <w:p w:rsidR="002547D5" w:rsidRPr="00CB57BE" w:rsidRDefault="002547D5" w:rsidP="00985DB4">
      <w:pPr>
        <w:numPr>
          <w:ilvl w:val="1"/>
          <w:numId w:val="2"/>
        </w:numPr>
        <w:shd w:val="clear" w:color="auto" w:fill="FFFFFF"/>
        <w:tabs>
          <w:tab w:val="left" w:pos="1262"/>
        </w:tabs>
        <w:spacing w:line="288" w:lineRule="auto"/>
        <w:ind w:right="2995"/>
        <w:rPr>
          <w:color w:val="000000"/>
          <w:spacing w:val="-2"/>
          <w:sz w:val="22"/>
          <w:szCs w:val="22"/>
          <w:lang w:val="es-ES_tradnl"/>
        </w:rPr>
      </w:pPr>
      <w:r w:rsidRPr="00CB57BE">
        <w:rPr>
          <w:color w:val="000000"/>
          <w:spacing w:val="-2"/>
          <w:sz w:val="22"/>
          <w:szCs w:val="22"/>
          <w:lang w:val="es-ES_tradnl"/>
        </w:rPr>
        <w:lastRenderedPageBreak/>
        <w:t>Nº de unidades inmovilizadas o retiradas</w:t>
      </w:r>
    </w:p>
    <w:p w:rsidR="002547D5" w:rsidRPr="00CB57BE" w:rsidRDefault="002547D5" w:rsidP="00985DB4">
      <w:pPr>
        <w:numPr>
          <w:ilvl w:val="2"/>
          <w:numId w:val="2"/>
        </w:numPr>
        <w:shd w:val="clear" w:color="auto" w:fill="FFFFFF"/>
        <w:tabs>
          <w:tab w:val="clear" w:pos="2197"/>
          <w:tab w:val="num" w:pos="567"/>
          <w:tab w:val="left" w:pos="1262"/>
          <w:tab w:val="left" w:pos="8789"/>
          <w:tab w:val="left" w:pos="9072"/>
        </w:tabs>
        <w:spacing w:line="288" w:lineRule="auto"/>
        <w:ind w:left="567" w:right="-7" w:hanging="567"/>
        <w:jc w:val="both"/>
        <w:rPr>
          <w:color w:val="000000"/>
          <w:spacing w:val="-2"/>
          <w:sz w:val="22"/>
          <w:szCs w:val="22"/>
          <w:lang w:val="es-ES_tradnl"/>
        </w:rPr>
      </w:pPr>
      <w:r w:rsidRPr="00CB57BE">
        <w:rPr>
          <w:color w:val="000000"/>
          <w:spacing w:val="-2"/>
          <w:sz w:val="22"/>
          <w:szCs w:val="22"/>
          <w:lang w:val="es-ES_tradnl"/>
        </w:rPr>
        <w:t>Temperaturas  y humedad en áreas de almacén de termolábiles,  en el almacén  general</w:t>
      </w:r>
      <w:r w:rsidRPr="00CB57BE">
        <w:rPr>
          <w:color w:val="000000"/>
          <w:spacing w:val="-2"/>
          <w:sz w:val="22"/>
          <w:szCs w:val="22"/>
        </w:rPr>
        <w:t>, y durante el transporte (si almacena, y/o suministra y/o transporta).</w:t>
      </w:r>
    </w:p>
    <w:p w:rsidR="002547D5" w:rsidRPr="00CB57BE" w:rsidRDefault="002547D5" w:rsidP="00985DB4">
      <w:pPr>
        <w:numPr>
          <w:ilvl w:val="2"/>
          <w:numId w:val="2"/>
        </w:numPr>
        <w:shd w:val="clear" w:color="auto" w:fill="FFFFFF"/>
        <w:tabs>
          <w:tab w:val="clear" w:pos="2197"/>
          <w:tab w:val="num" w:pos="567"/>
          <w:tab w:val="left" w:pos="9072"/>
          <w:tab w:val="left" w:pos="10206"/>
        </w:tabs>
        <w:spacing w:before="10" w:line="288" w:lineRule="auto"/>
        <w:ind w:left="567" w:right="-7" w:hanging="567"/>
        <w:jc w:val="both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Transacciones con terceros países (exportación) (si exporta).</w:t>
      </w:r>
    </w:p>
    <w:p w:rsidR="002547D5" w:rsidRPr="00CB57BE" w:rsidRDefault="002547D5" w:rsidP="00985DB4">
      <w:pPr>
        <w:numPr>
          <w:ilvl w:val="2"/>
          <w:numId w:val="2"/>
        </w:numPr>
        <w:shd w:val="clear" w:color="auto" w:fill="FFFFFF"/>
        <w:tabs>
          <w:tab w:val="clear" w:pos="2197"/>
          <w:tab w:val="num" w:pos="567"/>
          <w:tab w:val="left" w:pos="9072"/>
          <w:tab w:val="left" w:pos="10206"/>
        </w:tabs>
        <w:spacing w:before="10" w:line="288" w:lineRule="auto"/>
        <w:ind w:left="567" w:right="-7" w:hanging="567"/>
        <w:jc w:val="both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  <w:lang w:val="es-ES_tradnl"/>
        </w:rPr>
        <w:t>Mantenimiento,  limpieza  de vehículos y contendedores (si suministra y/o exporta).</w:t>
      </w:r>
    </w:p>
    <w:p w:rsidR="002547D5" w:rsidRPr="00CB57BE" w:rsidRDefault="002547D5" w:rsidP="00985DB4">
      <w:pPr>
        <w:numPr>
          <w:ilvl w:val="2"/>
          <w:numId w:val="2"/>
        </w:numPr>
        <w:shd w:val="clear" w:color="auto" w:fill="FFFFFF"/>
        <w:tabs>
          <w:tab w:val="clear" w:pos="2197"/>
          <w:tab w:val="num" w:pos="567"/>
          <w:tab w:val="left" w:pos="9072"/>
          <w:tab w:val="left" w:pos="10206"/>
        </w:tabs>
        <w:spacing w:before="10" w:line="288" w:lineRule="auto"/>
        <w:ind w:left="567" w:right="-7" w:hanging="567"/>
        <w:jc w:val="both"/>
        <w:rPr>
          <w:color w:val="000000"/>
          <w:sz w:val="22"/>
          <w:szCs w:val="22"/>
          <w:lang w:val="es-ES_tradnl"/>
        </w:rPr>
      </w:pPr>
      <w:r w:rsidRPr="00CB57BE">
        <w:rPr>
          <w:color w:val="000000"/>
          <w:sz w:val="22"/>
          <w:szCs w:val="22"/>
        </w:rPr>
        <w:t xml:space="preserve">Actividades subcontratadas: </w:t>
      </w:r>
      <w:r w:rsidRPr="00CB57BE">
        <w:rPr>
          <w:color w:val="000000"/>
          <w:sz w:val="22"/>
          <w:szCs w:val="22"/>
          <w:lang w:val="es-ES_tradnl"/>
        </w:rPr>
        <w:t>evaluación del proveedor de un servicio contratado, si procede, contratos y auditorias.</w:t>
      </w:r>
    </w:p>
    <w:p w:rsidR="002547D5" w:rsidRPr="00CB57BE" w:rsidRDefault="002547D5" w:rsidP="00985DB4">
      <w:pPr>
        <w:numPr>
          <w:ilvl w:val="2"/>
          <w:numId w:val="2"/>
        </w:numPr>
        <w:shd w:val="clear" w:color="auto" w:fill="FFFFFF"/>
        <w:tabs>
          <w:tab w:val="clear" w:pos="2197"/>
          <w:tab w:val="num" w:pos="567"/>
          <w:tab w:val="left" w:pos="9072"/>
          <w:tab w:val="left" w:pos="10206"/>
        </w:tabs>
        <w:spacing w:before="10" w:line="288" w:lineRule="auto"/>
        <w:ind w:left="567" w:right="-7" w:hanging="567"/>
        <w:jc w:val="both"/>
        <w:rPr>
          <w:color w:val="000000"/>
          <w:sz w:val="22"/>
          <w:szCs w:val="22"/>
        </w:rPr>
      </w:pPr>
      <w:r w:rsidRPr="00CB57BE">
        <w:rPr>
          <w:color w:val="000000"/>
          <w:sz w:val="22"/>
          <w:szCs w:val="22"/>
        </w:rPr>
        <w:t>Desviaciones de inventarios.</w:t>
      </w:r>
    </w:p>
    <w:p w:rsidR="002547D5" w:rsidRPr="00CB57BE" w:rsidRDefault="002547D5" w:rsidP="00985DB4">
      <w:pPr>
        <w:numPr>
          <w:ilvl w:val="2"/>
          <w:numId w:val="2"/>
        </w:numPr>
        <w:shd w:val="clear" w:color="auto" w:fill="FFFFFF"/>
        <w:tabs>
          <w:tab w:val="clear" w:pos="2197"/>
          <w:tab w:val="num" w:pos="567"/>
          <w:tab w:val="left" w:pos="9072"/>
          <w:tab w:val="left" w:pos="10206"/>
        </w:tabs>
        <w:spacing w:before="10" w:line="288" w:lineRule="auto"/>
        <w:ind w:left="567" w:right="-7" w:hanging="567"/>
        <w:jc w:val="both"/>
        <w:rPr>
          <w:color w:val="000000"/>
          <w:sz w:val="22"/>
          <w:szCs w:val="22"/>
        </w:rPr>
      </w:pPr>
      <w:r w:rsidRPr="00CB57BE">
        <w:rPr>
          <w:color w:val="000000"/>
          <w:sz w:val="22"/>
          <w:szCs w:val="22"/>
        </w:rPr>
        <w:t>De aplicación de control de plagas.</w:t>
      </w:r>
    </w:p>
    <w:p w:rsidR="002547D5" w:rsidRPr="00CB57BE" w:rsidRDefault="002547D5" w:rsidP="00985DB4">
      <w:pPr>
        <w:spacing w:line="288" w:lineRule="auto"/>
        <w:rPr>
          <w:sz w:val="22"/>
          <w:szCs w:val="22"/>
        </w:rPr>
      </w:pPr>
    </w:p>
    <w:p w:rsidR="00CF00E1" w:rsidRDefault="00CF00E1" w:rsidP="00985DB4">
      <w:pPr>
        <w:spacing w:line="288" w:lineRule="auto"/>
      </w:pPr>
    </w:p>
    <w:sectPr w:rsidR="00CF00E1" w:rsidSect="001D5213">
      <w:headerReference w:type="default" r:id="rId8"/>
      <w:pgSz w:w="11906" w:h="16838" w:code="9"/>
      <w:pgMar w:top="2778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41" w:rsidRDefault="00EB7941" w:rsidP="002547D5">
      <w:r>
        <w:separator/>
      </w:r>
    </w:p>
  </w:endnote>
  <w:endnote w:type="continuationSeparator" w:id="0">
    <w:p w:rsidR="00EB7941" w:rsidRDefault="00EB7941" w:rsidP="0025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41" w:rsidRDefault="00EB7941" w:rsidP="002547D5">
      <w:r>
        <w:separator/>
      </w:r>
    </w:p>
  </w:footnote>
  <w:footnote w:type="continuationSeparator" w:id="0">
    <w:p w:rsidR="00EB7941" w:rsidRDefault="00EB7941" w:rsidP="0025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D5" w:rsidRDefault="002547D5">
    <w:pPr>
      <w:pStyle w:val="Encabezado"/>
    </w:pPr>
    <w:r>
      <w:rPr>
        <w:noProof/>
      </w:rPr>
      <w:drawing>
        <wp:inline distT="0" distB="0" distL="0" distR="0" wp14:anchorId="3FD122CA" wp14:editId="55306A9C">
          <wp:extent cx="809625" cy="600075"/>
          <wp:effectExtent l="0" t="0" r="9525" b="9525"/>
          <wp:docPr id="1" name="Imagen 1" descr="cid:896543213@22112013-0B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896543213@22112013-0BD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7D5" w:rsidRPr="002547D5" w:rsidRDefault="002547D5" w:rsidP="002547D5">
    <w:pPr>
      <w:widowControl/>
      <w:tabs>
        <w:tab w:val="center" w:pos="4252"/>
        <w:tab w:val="right" w:pos="8504"/>
      </w:tabs>
      <w:autoSpaceDE/>
      <w:autoSpaceDN/>
      <w:adjustRightInd/>
      <w:rPr>
        <w:sz w:val="24"/>
        <w:szCs w:val="24"/>
      </w:rPr>
    </w:pPr>
    <w:r w:rsidRPr="002547D5">
      <w:rPr>
        <w:rFonts w:ascii="Tahoma" w:hAnsi="Tahoma" w:cs="Tahoma"/>
        <w:b/>
        <w:bCs/>
        <w:noProof/>
        <w:color w:val="000099"/>
        <w:sz w:val="16"/>
        <w:szCs w:val="16"/>
      </w:rPr>
      <w:t xml:space="preserve">Consejería de Sanidad </w:t>
    </w:r>
    <w:r w:rsidRPr="002547D5">
      <w:rPr>
        <w:rFonts w:ascii="Tahoma" w:hAnsi="Tahoma" w:cs="Tahoma"/>
        <w:b/>
        <w:bCs/>
        <w:noProof/>
        <w:color w:val="000099"/>
        <w:sz w:val="16"/>
        <w:szCs w:val="16"/>
      </w:rPr>
      <w:br/>
    </w:r>
    <w:r w:rsidRPr="002547D5">
      <w:rPr>
        <w:noProof/>
        <w:sz w:val="18"/>
        <w:szCs w:val="18"/>
      </w:rPr>
      <w:t>Avda. de Francia, 4 45071 Toledo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9C6C3C"/>
    <w:lvl w:ilvl="0">
      <w:numFmt w:val="bullet"/>
      <w:lvlText w:val="*"/>
      <w:lvlJc w:val="left"/>
    </w:lvl>
  </w:abstractNum>
  <w:abstractNum w:abstractNumId="1">
    <w:nsid w:val="1C2152F0"/>
    <w:multiLevelType w:val="hybridMultilevel"/>
    <w:tmpl w:val="F2320954"/>
    <w:lvl w:ilvl="0" w:tplc="D1E03384">
      <w:start w:val="1"/>
      <w:numFmt w:val="bullet"/>
      <w:lvlText w:val=""/>
      <w:lvlJc w:val="left"/>
      <w:pPr>
        <w:tabs>
          <w:tab w:val="num" w:pos="1326"/>
        </w:tabs>
        <w:ind w:left="1326" w:hanging="246"/>
      </w:pPr>
      <w:rPr>
        <w:rFonts w:ascii="Symbol" w:hAnsi="Symbol" w:cs="Symbol" w:hint="default"/>
        <w:sz w:val="16"/>
        <w:szCs w:val="16"/>
      </w:rPr>
    </w:lvl>
    <w:lvl w:ilvl="1" w:tplc="A4F034DE">
      <w:start w:val="1"/>
      <w:numFmt w:val="bullet"/>
      <w:lvlText w:val=""/>
      <w:lvlJc w:val="left"/>
      <w:pPr>
        <w:tabs>
          <w:tab w:val="num" w:pos="1326"/>
        </w:tabs>
        <w:ind w:left="1326" w:hanging="246"/>
      </w:pPr>
      <w:rPr>
        <w:rFonts w:ascii="Symbol" w:hAnsi="Symbol" w:cs="Symbol" w:hint="default"/>
        <w:sz w:val="16"/>
        <w:szCs w:val="16"/>
      </w:rPr>
    </w:lvl>
    <w:lvl w:ilvl="2" w:tplc="97ECD760">
      <w:start w:val="1"/>
      <w:numFmt w:val="bullet"/>
      <w:lvlText w:val=""/>
      <w:lvlJc w:val="left"/>
      <w:pPr>
        <w:tabs>
          <w:tab w:val="num" w:pos="2197"/>
        </w:tabs>
        <w:ind w:left="2197" w:hanging="397"/>
      </w:pPr>
      <w:rPr>
        <w:rFonts w:ascii="Symbol" w:hAnsi="Symbol" w:cs="Symbol" w:hint="default"/>
        <w:sz w:val="16"/>
        <w:szCs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0C71E36"/>
    <w:multiLevelType w:val="hybridMultilevel"/>
    <w:tmpl w:val="7B60A1F0"/>
    <w:lvl w:ilvl="0" w:tplc="97ECD76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03E3E24"/>
    <w:multiLevelType w:val="hybridMultilevel"/>
    <w:tmpl w:val="0AC0D826"/>
    <w:lvl w:ilvl="0" w:tplc="97ECD760">
      <w:start w:val="1"/>
      <w:numFmt w:val="bullet"/>
      <w:lvlText w:val=""/>
      <w:lvlJc w:val="left"/>
      <w:pPr>
        <w:tabs>
          <w:tab w:val="num" w:pos="1138"/>
        </w:tabs>
        <w:ind w:left="1138" w:hanging="397"/>
      </w:pPr>
      <w:rPr>
        <w:rFonts w:ascii="Symbol" w:hAnsi="Symbol" w:cs="Symbol" w:hint="default"/>
      </w:rPr>
    </w:lvl>
    <w:lvl w:ilvl="1" w:tplc="A4F034DE">
      <w:start w:val="1"/>
      <w:numFmt w:val="bullet"/>
      <w:lvlText w:val=""/>
      <w:lvlJc w:val="left"/>
      <w:pPr>
        <w:tabs>
          <w:tab w:val="num" w:pos="1897"/>
        </w:tabs>
        <w:ind w:left="1897" w:hanging="246"/>
      </w:pPr>
      <w:rPr>
        <w:rFonts w:ascii="Symbol" w:hAnsi="Symbol" w:cs="Symbol" w:hint="default"/>
        <w:sz w:val="16"/>
        <w:szCs w:val="16"/>
      </w:rPr>
    </w:lvl>
    <w:lvl w:ilvl="2" w:tplc="0C0A0005">
      <w:start w:val="1"/>
      <w:numFmt w:val="bullet"/>
      <w:lvlText w:val=""/>
      <w:lvlJc w:val="left"/>
      <w:pPr>
        <w:tabs>
          <w:tab w:val="num" w:pos="2731"/>
        </w:tabs>
        <w:ind w:left="2731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71"/>
        </w:tabs>
        <w:ind w:left="417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91"/>
        </w:tabs>
        <w:ind w:left="4891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611"/>
        </w:tabs>
        <w:ind w:left="5611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31"/>
        </w:tabs>
        <w:ind w:left="633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51"/>
        </w:tabs>
        <w:ind w:left="7051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93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D5"/>
    <w:rsid w:val="0000575B"/>
    <w:rsid w:val="001464E0"/>
    <w:rsid w:val="001D1FF9"/>
    <w:rsid w:val="001D5213"/>
    <w:rsid w:val="0022716C"/>
    <w:rsid w:val="00254619"/>
    <w:rsid w:val="002547D5"/>
    <w:rsid w:val="00287727"/>
    <w:rsid w:val="002B40A4"/>
    <w:rsid w:val="002C5D11"/>
    <w:rsid w:val="002D6ECE"/>
    <w:rsid w:val="002E257E"/>
    <w:rsid w:val="003124E0"/>
    <w:rsid w:val="003521D3"/>
    <w:rsid w:val="003656E3"/>
    <w:rsid w:val="003813F7"/>
    <w:rsid w:val="003848B5"/>
    <w:rsid w:val="003D44CD"/>
    <w:rsid w:val="003D5D1D"/>
    <w:rsid w:val="004069A6"/>
    <w:rsid w:val="00461622"/>
    <w:rsid w:val="00496F0A"/>
    <w:rsid w:val="004A0F3C"/>
    <w:rsid w:val="004B602C"/>
    <w:rsid w:val="005507F2"/>
    <w:rsid w:val="00556CA9"/>
    <w:rsid w:val="00637F9F"/>
    <w:rsid w:val="006627ED"/>
    <w:rsid w:val="006865DE"/>
    <w:rsid w:val="007E13AC"/>
    <w:rsid w:val="008001DA"/>
    <w:rsid w:val="00824D0B"/>
    <w:rsid w:val="00830194"/>
    <w:rsid w:val="00841C58"/>
    <w:rsid w:val="00845EA0"/>
    <w:rsid w:val="00855B02"/>
    <w:rsid w:val="008A239C"/>
    <w:rsid w:val="008B2230"/>
    <w:rsid w:val="008E6FE3"/>
    <w:rsid w:val="00915C6A"/>
    <w:rsid w:val="00985DB4"/>
    <w:rsid w:val="009D5181"/>
    <w:rsid w:val="00AB31ED"/>
    <w:rsid w:val="00AD114F"/>
    <w:rsid w:val="00AD1EB5"/>
    <w:rsid w:val="00B65AA3"/>
    <w:rsid w:val="00B82FE0"/>
    <w:rsid w:val="00BC2FAB"/>
    <w:rsid w:val="00BC75D6"/>
    <w:rsid w:val="00BD1F2A"/>
    <w:rsid w:val="00C41BBC"/>
    <w:rsid w:val="00C428EE"/>
    <w:rsid w:val="00C5596C"/>
    <w:rsid w:val="00C91B0B"/>
    <w:rsid w:val="00CA31E2"/>
    <w:rsid w:val="00CC0341"/>
    <w:rsid w:val="00CC2D04"/>
    <w:rsid w:val="00CE5C25"/>
    <w:rsid w:val="00CF00E1"/>
    <w:rsid w:val="00DA7F77"/>
    <w:rsid w:val="00E21408"/>
    <w:rsid w:val="00E4573E"/>
    <w:rsid w:val="00E9077C"/>
    <w:rsid w:val="00E911BA"/>
    <w:rsid w:val="00EB7941"/>
    <w:rsid w:val="00EF0E1A"/>
    <w:rsid w:val="00EF12DF"/>
    <w:rsid w:val="00F0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7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547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547D5"/>
    <w:rPr>
      <w:rFonts w:ascii="Arial" w:hAnsi="Arial" w:cs="Arial"/>
    </w:rPr>
  </w:style>
  <w:style w:type="paragraph" w:styleId="Piedepgina">
    <w:name w:val="footer"/>
    <w:basedOn w:val="Normal"/>
    <w:link w:val="PiedepginaCar"/>
    <w:rsid w:val="002547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47D5"/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2547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5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7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547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547D5"/>
    <w:rPr>
      <w:rFonts w:ascii="Arial" w:hAnsi="Arial" w:cs="Arial"/>
    </w:rPr>
  </w:style>
  <w:style w:type="paragraph" w:styleId="Piedepgina">
    <w:name w:val="footer"/>
    <w:basedOn w:val="Normal"/>
    <w:link w:val="PiedepginaCar"/>
    <w:rsid w:val="002547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47D5"/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2547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54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96543213@22112013-0BDA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582</Words>
  <Characters>3207</Characters>
  <Application>Microsoft Office Word</Application>
  <DocSecurity>0</DocSecurity>
  <Lines>26</Lines>
  <Paragraphs>7</Paragraphs>
  <ScaleCrop>false</ScaleCrop>
  <Company>JCCM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aaff06 Ana Figueroa Jimenez tfno:9252 67121</dc:creator>
  <cp:keywords/>
  <dc:description/>
  <cp:lastModifiedBy>aaff06 Ana Figueroa Jimenez tfno:9252 67121</cp:lastModifiedBy>
  <cp:revision>7</cp:revision>
  <dcterms:created xsi:type="dcterms:W3CDTF">2015-12-16T12:19:00Z</dcterms:created>
  <dcterms:modified xsi:type="dcterms:W3CDTF">2015-12-16T12:30:00Z</dcterms:modified>
</cp:coreProperties>
</file>