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9E" w:rsidRPr="0012019E" w:rsidRDefault="0012019E" w:rsidP="0012019E">
      <w:pPr>
        <w:jc w:val="center"/>
        <w:rPr>
          <w:rFonts w:ascii="Arial" w:hAnsi="Arial" w:cs="Arial"/>
          <w:b/>
          <w:bCs/>
          <w:color w:val="0D0D0D"/>
          <w:sz w:val="4"/>
          <w:szCs w:val="4"/>
        </w:rPr>
      </w:pPr>
      <w:r w:rsidRPr="0012019E">
        <w:rPr>
          <w:rFonts w:ascii="Arial" w:hAnsi="Arial" w:cs="Arial"/>
          <w:b/>
          <w:bCs/>
          <w:noProof/>
          <w:color w:val="0D0D0D"/>
          <w:sz w:val="4"/>
          <w:szCs w:val="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621030</wp:posOffset>
                </wp:positionH>
                <wp:positionV relativeFrom="paragraph">
                  <wp:posOffset>-1238250</wp:posOffset>
                </wp:positionV>
                <wp:extent cx="5704765" cy="175260"/>
                <wp:effectExtent l="0" t="0" r="10795" b="139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7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1E" w:rsidRPr="00FF621E" w:rsidRDefault="00FF621E" w:rsidP="00FF62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FF621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ANEXO II: DATOS DE EXPLOTACIÓN A </w:t>
                            </w:r>
                            <w:r w:rsidRPr="00FF621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APORTAR</w:t>
                            </w:r>
                            <w:r w:rsidRPr="00FF621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JUNTO CON LA 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.9pt;margin-top:-97.5pt;width:449.2pt;height:13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7NswIAALA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" filled="f" stroked="f">
                <v:textbox style="mso-fit-shape-to-text:t" inset="0,0,0,0">
                  <w:txbxContent>
                    <w:p w:rsidR="00FF621E" w:rsidRPr="00FF621E" w:rsidRDefault="00FF621E" w:rsidP="00FF62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FF621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ANEXO II: DATOS DE EXPLOTACIÓN A </w:t>
                      </w:r>
                      <w:r w:rsidRPr="00FF621E">
                        <w:rPr>
                          <w:rFonts w:ascii="Arial" w:hAnsi="Arial" w:cs="Arial"/>
                          <w:b/>
                          <w:u w:val="single"/>
                        </w:rPr>
                        <w:t>APORTAR</w:t>
                      </w:r>
                      <w:r w:rsidRPr="00FF621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JUNTO CON LA SOLICITUD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2019E" w:rsidTr="0012019E">
        <w:tc>
          <w:tcPr>
            <w:tcW w:w="9918" w:type="dxa"/>
            <w:shd w:val="clear" w:color="auto" w:fill="D9D9D9" w:themeFill="background1" w:themeFillShade="D9"/>
          </w:tcPr>
          <w:p w:rsidR="0012019E" w:rsidRPr="008F7D92" w:rsidRDefault="0012019E" w:rsidP="0012019E">
            <w:pPr>
              <w:jc w:val="center"/>
              <w:rPr>
                <w:rFonts w:ascii="Arial" w:hAnsi="Arial" w:cs="Arial"/>
                <w:b/>
                <w:bCs/>
                <w:color w:val="0D0D0D"/>
                <w:sz w:val="4"/>
                <w:szCs w:val="4"/>
              </w:rPr>
            </w:pPr>
          </w:p>
          <w:p w:rsidR="0012019E" w:rsidRPr="008F7D92" w:rsidRDefault="008F7D92" w:rsidP="0012019E">
            <w:pPr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</w:pPr>
            <w:r w:rsidRPr="008F7D92">
              <w:rPr>
                <w:rFonts w:ascii="Arial" w:hAnsi="Arial" w:cs="Arial"/>
                <w:b/>
                <w:bCs/>
                <w:color w:val="0D0D0D"/>
                <w:sz w:val="24"/>
                <w:szCs w:val="20"/>
              </w:rPr>
              <w:t>Ayudas por la Covid-19 a operadores que prestan el servicio de transporte público regular de viajeros</w:t>
            </w:r>
          </w:p>
          <w:p w:rsidR="0012019E" w:rsidRPr="008F7D92" w:rsidRDefault="0012019E" w:rsidP="0012019E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12019E" w:rsidRDefault="0012019E" w:rsidP="0012019E">
      <w:pPr>
        <w:jc w:val="center"/>
        <w:rPr>
          <w:b/>
          <w:bCs/>
          <w:color w:val="000000"/>
          <w:sz w:val="24"/>
          <w:szCs w:val="20"/>
        </w:rPr>
      </w:pPr>
    </w:p>
    <w:p w:rsidR="0012019E" w:rsidRPr="0012019E" w:rsidRDefault="0012019E" w:rsidP="0012019E">
      <w:pPr>
        <w:spacing w:after="0"/>
        <w:jc w:val="center"/>
        <w:rPr>
          <w:rFonts w:ascii="Arial" w:hAnsi="Arial" w:cs="Arial"/>
          <w:b/>
          <w:bCs/>
          <w:color w:val="0D0D0D"/>
          <w:sz w:val="4"/>
          <w:szCs w:val="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6816"/>
        <w:gridCol w:w="3102"/>
      </w:tblGrid>
      <w:tr w:rsidR="001E21F0" w:rsidRPr="00C96CE9" w:rsidTr="0012019E">
        <w:tc>
          <w:tcPr>
            <w:tcW w:w="6816" w:type="dxa"/>
            <w:tcBorders>
              <w:bottom w:val="single" w:sz="4" w:space="0" w:color="auto"/>
            </w:tcBorders>
            <w:shd w:val="clear" w:color="auto" w:fill="FFFF00"/>
          </w:tcPr>
          <w:p w:rsidR="001E21F0" w:rsidRPr="00C96CE9" w:rsidRDefault="001E21F0" w:rsidP="006956CA">
            <w:pPr>
              <w:ind w:left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CE9">
              <w:rPr>
                <w:rFonts w:ascii="Times New Roman" w:hAnsi="Times New Roman" w:cs="Times New Roman"/>
                <w:b/>
                <w:bCs/>
                <w:color w:val="000000"/>
              </w:rPr>
              <w:t>Nombre o razón social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FFFF00"/>
          </w:tcPr>
          <w:p w:rsidR="001E21F0" w:rsidRPr="00C96CE9" w:rsidRDefault="001E21F0" w:rsidP="006956C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CE9">
              <w:rPr>
                <w:rFonts w:ascii="Times New Roman" w:hAnsi="Times New Roman" w:cs="Times New Roman"/>
                <w:b/>
                <w:bCs/>
                <w:color w:val="000000"/>
              </w:rPr>
              <w:t>NIF /NIE /CIF</w:t>
            </w:r>
          </w:p>
        </w:tc>
      </w:tr>
      <w:tr w:rsidR="001E21F0" w:rsidTr="0012019E">
        <w:trPr>
          <w:trHeight w:val="35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F0" w:rsidRDefault="00550580" w:rsidP="006956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F0" w:rsidRDefault="00550580" w:rsidP="006956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5DA9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E21F0" w:rsidRPr="001D3AF1" w:rsidRDefault="001E21F0" w:rsidP="001E21F0">
      <w:pPr>
        <w:spacing w:after="0"/>
        <w:rPr>
          <w:b/>
          <w:bCs/>
          <w:color w:val="000000"/>
          <w:sz w:val="24"/>
          <w:szCs w:val="20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406"/>
      </w:tblGrid>
      <w:tr w:rsidR="001E21F0" w:rsidRPr="00A93F90" w:rsidTr="0012019E">
        <w:trPr>
          <w:trHeight w:val="39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1E21F0" w:rsidRPr="00C96CE9" w:rsidRDefault="001E21F0" w:rsidP="00695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C96C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Concesión de servicios públicos de transporte regular de viajeros por carretera de uso general de titularidad de la Junta de Comunidades de Castilla-La Mancha/ Obligación de servicio público (OSP)</w:t>
            </w:r>
            <w:r w:rsidRPr="00C96C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impuesta por la Administración de la </w:t>
            </w:r>
            <w:r w:rsidRPr="00C96C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Junta de Comunidades de Castilla-La Mancha</w:t>
            </w:r>
          </w:p>
        </w:tc>
      </w:tr>
      <w:tr w:rsidR="001E21F0" w:rsidRPr="00A93F90" w:rsidTr="0012019E">
        <w:trPr>
          <w:trHeight w:val="337"/>
        </w:trPr>
        <w:tc>
          <w:tcPr>
            <w:tcW w:w="762" w:type="pct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1E21F0" w:rsidRPr="00A93F90" w:rsidRDefault="001E21F0" w:rsidP="006956C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Có</w:t>
            </w:r>
            <w:r w:rsidRPr="00A93F90">
              <w:rPr>
                <w:rFonts w:ascii="Times New Roman" w:eastAsia="Times New Roman" w:hAnsi="Times New Roman"/>
                <w:b/>
                <w:lang w:eastAsia="es-ES"/>
              </w:rPr>
              <w:t>digo</w:t>
            </w:r>
          </w:p>
        </w:tc>
        <w:tc>
          <w:tcPr>
            <w:tcW w:w="4238" w:type="pct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1E21F0" w:rsidRPr="00A93F90" w:rsidRDefault="001E21F0" w:rsidP="006956C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Denomin</w:t>
            </w:r>
            <w:r w:rsidRPr="00A93F90">
              <w:rPr>
                <w:rFonts w:ascii="Times New Roman" w:eastAsia="Times New Roman" w:hAnsi="Times New Roman"/>
                <w:b/>
                <w:lang w:eastAsia="es-ES"/>
              </w:rPr>
              <w:t>ación</w:t>
            </w:r>
            <w:r>
              <w:rPr>
                <w:rFonts w:ascii="Times New Roman" w:eastAsia="Times New Roman" w:hAnsi="Times New Roman"/>
                <w:b/>
                <w:lang w:eastAsia="es-ES"/>
              </w:rPr>
              <w:t xml:space="preserve"> </w:t>
            </w:r>
            <w:r w:rsidRPr="00C96C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ES"/>
              </w:rPr>
              <w:t>(</w:t>
            </w:r>
            <w:r w:rsidRPr="00C96CE9">
              <w:rPr>
                <w:rFonts w:ascii="Times New Roman" w:hAnsi="Times New Roman" w:cs="Times New Roman"/>
                <w:i/>
                <w:sz w:val="20"/>
                <w:szCs w:val="20"/>
              </w:rPr>
              <w:t>Descripción que permita identificar claramente los servicios a los que se refiere (origen y destino)</w:t>
            </w:r>
            <w:r w:rsidRPr="00C96CE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1E21F0" w:rsidRPr="00105875" w:rsidTr="006956CA">
        <w:trPr>
          <w:trHeight w:val="530"/>
        </w:trPr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1E21F0" w:rsidRPr="00105875" w:rsidRDefault="00550580" w:rsidP="006956CA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8" w:type="pct"/>
            <w:tcBorders>
              <w:top w:val="single" w:sz="4" w:space="0" w:color="auto"/>
            </w:tcBorders>
            <w:vAlign w:val="center"/>
          </w:tcPr>
          <w:p w:rsidR="001E21F0" w:rsidRPr="00105875" w:rsidRDefault="00550580" w:rsidP="006956CA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E21F0" w:rsidRPr="001D3AF1" w:rsidRDefault="001E21F0" w:rsidP="001E21F0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539"/>
        <w:gridCol w:w="3402"/>
        <w:gridCol w:w="2977"/>
      </w:tblGrid>
      <w:tr w:rsidR="001E21F0" w:rsidRPr="00C96CE9" w:rsidTr="0012019E">
        <w:trPr>
          <w:trHeight w:val="356"/>
        </w:trPr>
        <w:tc>
          <w:tcPr>
            <w:tcW w:w="9918" w:type="dxa"/>
            <w:gridSpan w:val="3"/>
            <w:shd w:val="clear" w:color="auto" w:fill="FFFF00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INGRESOS Y VIAJEROS</w:t>
            </w:r>
          </w:p>
        </w:tc>
      </w:tr>
      <w:tr w:rsidR="001E21F0" w:rsidRPr="00C96CE9" w:rsidTr="0012019E">
        <w:tc>
          <w:tcPr>
            <w:tcW w:w="3539" w:type="dxa"/>
            <w:shd w:val="clear" w:color="auto" w:fill="FFFFCC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Tipo de título de transporte (billetes)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Ingresos netos (impuestos excluidos)</w:t>
            </w:r>
          </w:p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(€)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Viajeros</w:t>
            </w:r>
          </w:p>
        </w:tc>
      </w:tr>
      <w:tr w:rsidR="001E21F0" w:rsidRPr="00C96CE9" w:rsidTr="00550580">
        <w:trPr>
          <w:trHeight w:hRule="exact" w:val="436"/>
        </w:trPr>
        <w:tc>
          <w:tcPr>
            <w:tcW w:w="3539" w:type="dxa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sz w:val="20"/>
                <w:szCs w:val="20"/>
              </w:rPr>
              <w:t>Normal/sencillo/bono</w:t>
            </w:r>
          </w:p>
        </w:tc>
        <w:tc>
          <w:tcPr>
            <w:tcW w:w="3402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21F0" w:rsidRPr="00C96CE9" w:rsidTr="00550580">
        <w:trPr>
          <w:trHeight w:hRule="exact" w:val="430"/>
        </w:trPr>
        <w:tc>
          <w:tcPr>
            <w:tcW w:w="3539" w:type="dxa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sz w:val="20"/>
                <w:szCs w:val="20"/>
              </w:rPr>
              <w:t xml:space="preserve">Personas mayores de 65 años </w:t>
            </w:r>
            <w:r w:rsidR="001D3AF1" w:rsidRPr="001D3AF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vertAlign w:val="superscript"/>
              </w:rPr>
              <w:t>(</w:t>
            </w:r>
            <w:r w:rsidRPr="001D3AF1">
              <w:rPr>
                <w:rStyle w:val="Refdenotaalpie"/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footnoteReference w:id="1"/>
            </w:r>
            <w:r w:rsidR="001D3AF1" w:rsidRPr="001D3AF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21F0" w:rsidRPr="00C96CE9" w:rsidTr="00550580">
        <w:trPr>
          <w:trHeight w:hRule="exact" w:val="424"/>
        </w:trPr>
        <w:tc>
          <w:tcPr>
            <w:tcW w:w="3539" w:type="dxa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sz w:val="20"/>
                <w:szCs w:val="20"/>
              </w:rPr>
              <w:t>Jóvenes entre 14 y 29 años</w:t>
            </w:r>
            <w:r w:rsidRPr="00C96CE9">
              <w:rPr>
                <w:rStyle w:val="Refdenotaalp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AF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21F0" w:rsidRPr="00C96CE9" w:rsidTr="00550580">
        <w:trPr>
          <w:trHeight w:hRule="exact" w:val="429"/>
        </w:trPr>
        <w:tc>
          <w:tcPr>
            <w:tcW w:w="3539" w:type="dxa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sz w:val="20"/>
                <w:szCs w:val="20"/>
              </w:rPr>
              <w:t xml:space="preserve">Personas con discapacidad </w:t>
            </w:r>
            <w:r w:rsidR="001D3AF1" w:rsidRPr="001D3AF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21F0" w:rsidRPr="00C96CE9" w:rsidTr="00550580">
        <w:trPr>
          <w:trHeight w:hRule="exact" w:val="563"/>
        </w:trPr>
        <w:tc>
          <w:tcPr>
            <w:tcW w:w="3539" w:type="dxa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sz w:val="20"/>
                <w:szCs w:val="20"/>
              </w:rPr>
              <w:t>Personas pertenecientes a familias numerosas</w:t>
            </w:r>
          </w:p>
        </w:tc>
        <w:tc>
          <w:tcPr>
            <w:tcW w:w="3402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21F0" w:rsidRPr="00C96CE9" w:rsidTr="00550580">
        <w:trPr>
          <w:trHeight w:hRule="exact" w:val="415"/>
        </w:trPr>
        <w:tc>
          <w:tcPr>
            <w:tcW w:w="3539" w:type="dxa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sz w:val="20"/>
                <w:szCs w:val="20"/>
              </w:rPr>
              <w:t>Otros colectivos (especificar)</w:t>
            </w:r>
          </w:p>
        </w:tc>
        <w:tc>
          <w:tcPr>
            <w:tcW w:w="3402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E21F0" w:rsidRPr="001D3AF1" w:rsidRDefault="001E21F0" w:rsidP="001E21F0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949"/>
        <w:gridCol w:w="1559"/>
        <w:gridCol w:w="2410"/>
      </w:tblGrid>
      <w:tr w:rsidR="001E21F0" w:rsidRPr="00C96CE9" w:rsidTr="0012019E">
        <w:trPr>
          <w:trHeight w:val="403"/>
        </w:trPr>
        <w:tc>
          <w:tcPr>
            <w:tcW w:w="9918" w:type="dxa"/>
            <w:gridSpan w:val="3"/>
            <w:shd w:val="clear" w:color="auto" w:fill="FFFF00"/>
            <w:vAlign w:val="center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VEHÍCULOS-KILÓMETRO REALIZADOS</w:t>
            </w:r>
          </w:p>
        </w:tc>
      </w:tr>
      <w:tr w:rsidR="001E21F0" w:rsidRPr="00C96CE9" w:rsidTr="0012019E">
        <w:tc>
          <w:tcPr>
            <w:tcW w:w="5949" w:type="dxa"/>
            <w:shd w:val="clear" w:color="auto" w:fill="FFFFCC"/>
          </w:tcPr>
          <w:p w:rsidR="001E21F0" w:rsidRPr="00C96CE9" w:rsidRDefault="001E21F0" w:rsidP="00695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Denominación de la ruta (</w:t>
            </w:r>
            <w:r w:rsidRPr="00C96CE9">
              <w:rPr>
                <w:rFonts w:ascii="Times New Roman" w:hAnsi="Times New Roman" w:cs="Times New Roman"/>
                <w:i/>
                <w:sz w:val="20"/>
                <w:szCs w:val="20"/>
              </w:rPr>
              <w:t>Descripción que permita identificar claramente la ruta por origen y destino</w:t>
            </w:r>
            <w:r w:rsidRPr="00A93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FFFCC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Longitud ruta </w:t>
            </w:r>
          </w:p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(Km</w:t>
            </w:r>
            <w:r w:rsidR="0012019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CC"/>
          </w:tcPr>
          <w:p w:rsidR="001E21F0" w:rsidRPr="00C96CE9" w:rsidRDefault="001E21F0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Vehículos-km realizados</w:t>
            </w:r>
          </w:p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</w:t>
            </w:r>
            <w:r w:rsidR="001E21F0"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E21F0" w:rsidRPr="00C96C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E21F0" w:rsidRPr="00C96CE9" w:rsidTr="0012019E">
        <w:trPr>
          <w:trHeight w:hRule="exact" w:val="347"/>
        </w:trPr>
        <w:tc>
          <w:tcPr>
            <w:tcW w:w="5949" w:type="dxa"/>
            <w:vAlign w:val="center"/>
          </w:tcPr>
          <w:p w:rsidR="001E21F0" w:rsidRPr="00C96CE9" w:rsidRDefault="0012019E" w:rsidP="0012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21F0" w:rsidRPr="00C96CE9" w:rsidTr="0012019E">
        <w:trPr>
          <w:trHeight w:hRule="exact" w:val="340"/>
        </w:trPr>
        <w:tc>
          <w:tcPr>
            <w:tcW w:w="5949" w:type="dxa"/>
            <w:vAlign w:val="center"/>
          </w:tcPr>
          <w:p w:rsidR="001E21F0" w:rsidRPr="00C96CE9" w:rsidRDefault="0012019E" w:rsidP="0012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21F0" w:rsidRPr="00C96CE9" w:rsidTr="0012019E">
        <w:trPr>
          <w:trHeight w:hRule="exact" w:val="332"/>
        </w:trPr>
        <w:tc>
          <w:tcPr>
            <w:tcW w:w="5949" w:type="dxa"/>
            <w:vAlign w:val="center"/>
          </w:tcPr>
          <w:p w:rsidR="001E21F0" w:rsidRPr="00C96CE9" w:rsidRDefault="0012019E" w:rsidP="0012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E21F0" w:rsidRPr="00C96CE9" w:rsidRDefault="0012019E" w:rsidP="006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63B58" w:rsidRPr="0012019E" w:rsidRDefault="001E21F0">
      <w:pPr>
        <w:rPr>
          <w:rFonts w:ascii="Times New Roman" w:hAnsi="Times New Roman" w:cs="Times New Roman"/>
          <w:b/>
          <w:sz w:val="20"/>
          <w:szCs w:val="20"/>
        </w:rPr>
      </w:pPr>
      <w:r w:rsidRPr="00C96CE9">
        <w:rPr>
          <w:rFonts w:ascii="Times New Roman" w:hAnsi="Times New Roman" w:cs="Times New Roman"/>
          <w:b/>
          <w:sz w:val="20"/>
          <w:szCs w:val="20"/>
        </w:rPr>
        <w:t>Añádanse las filas/hojas que sea necesario</w:t>
      </w:r>
      <w:r>
        <w:rPr>
          <w:rFonts w:ascii="Times New Roman" w:hAnsi="Times New Roman" w:cs="Times New Roman"/>
          <w:b/>
          <w:sz w:val="20"/>
          <w:szCs w:val="20"/>
        </w:rPr>
        <w:t xml:space="preserve"> para incluir todas las rutas de la concesión/OSP</w:t>
      </w:r>
    </w:p>
    <w:sectPr w:rsidR="00F63B58" w:rsidRPr="0012019E" w:rsidSect="0012019E">
      <w:headerReference w:type="default" r:id="rId6"/>
      <w:footerReference w:type="default" r:id="rId7"/>
      <w:footnotePr>
        <w:pos w:val="beneathText"/>
      </w:footnotePr>
      <w:pgSz w:w="11906" w:h="16838"/>
      <w:pgMar w:top="1641" w:right="1275" w:bottom="1135" w:left="1275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C4" w:rsidRDefault="00F961C4" w:rsidP="001E21F0">
      <w:pPr>
        <w:spacing w:after="0" w:line="240" w:lineRule="auto"/>
      </w:pPr>
      <w:r>
        <w:separator/>
      </w:r>
    </w:p>
  </w:endnote>
  <w:endnote w:type="continuationSeparator" w:id="0">
    <w:p w:rsidR="00F961C4" w:rsidRDefault="00F961C4" w:rsidP="001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6"/>
      <w:gridCol w:w="1843"/>
    </w:tblGrid>
    <w:tr w:rsidR="0012019E" w:rsidTr="007C23E5">
      <w:trPr>
        <w:cantSplit/>
        <w:trHeight w:hRule="exact" w:val="346"/>
      </w:trPr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19E" w:rsidRPr="00ED0BD3" w:rsidRDefault="0012019E" w:rsidP="0012019E">
          <w:pPr>
            <w:pStyle w:val="NormalWeb"/>
            <w:tabs>
              <w:tab w:val="right" w:pos="11147"/>
            </w:tabs>
            <w:spacing w:before="0" w:beforeAutospacing="0" w:after="0" w:afterAutospacing="0"/>
            <w:rPr>
              <w:sz w:val="20"/>
              <w:szCs w:val="20"/>
            </w:rPr>
          </w:pPr>
          <w:r>
            <w:t xml:space="preserve">Dirigido a la Dirección General de Transportes y Movilidad  </w:t>
          </w:r>
          <w:r w:rsidRPr="00141C8F">
            <w:rPr>
              <w:sz w:val="18"/>
              <w:szCs w:val="18"/>
            </w:rPr>
            <w:t>(Paseo Cristo de la Vega s/n, 45071-Toledo )</w:t>
          </w:r>
          <w:r>
            <w:rPr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ab/>
            <w:t xml:space="preserve">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19E" w:rsidRPr="0005598E" w:rsidRDefault="0012019E" w:rsidP="0012019E">
          <w:pPr>
            <w:pStyle w:val="NormalWeb"/>
            <w:tabs>
              <w:tab w:val="right" w:pos="11147"/>
            </w:tabs>
            <w:spacing w:before="0" w:beforeAutospacing="0" w:after="0" w:afterAutospacing="0"/>
            <w:jc w:val="right"/>
            <w:rPr>
              <w:sz w:val="20"/>
              <w:szCs w:val="20"/>
            </w:rPr>
          </w:pPr>
          <w:r w:rsidRPr="0005598E">
            <w:rPr>
              <w:sz w:val="20"/>
              <w:szCs w:val="20"/>
            </w:rPr>
            <w:t xml:space="preserve">DIR3:  </w:t>
          </w:r>
          <w:r w:rsidRPr="00344559">
            <w:rPr>
              <w:sz w:val="20"/>
              <w:szCs w:val="20"/>
            </w:rPr>
            <w:t>A08027309</w:t>
          </w:r>
        </w:p>
      </w:tc>
    </w:tr>
  </w:tbl>
  <w:p w:rsidR="00E74AC6" w:rsidRDefault="00DE07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C4" w:rsidRDefault="00F961C4" w:rsidP="001E21F0">
      <w:pPr>
        <w:spacing w:after="0" w:line="240" w:lineRule="auto"/>
      </w:pPr>
      <w:r>
        <w:separator/>
      </w:r>
    </w:p>
  </w:footnote>
  <w:footnote w:type="continuationSeparator" w:id="0">
    <w:p w:rsidR="00F961C4" w:rsidRDefault="00F961C4" w:rsidP="001E21F0">
      <w:pPr>
        <w:spacing w:after="0" w:line="240" w:lineRule="auto"/>
      </w:pPr>
      <w:r>
        <w:continuationSeparator/>
      </w:r>
    </w:p>
  </w:footnote>
  <w:footnote w:id="1">
    <w:p w:rsidR="001E21F0" w:rsidRDefault="001E21F0" w:rsidP="001E21F0">
      <w:pPr>
        <w:pStyle w:val="Textonotapie"/>
        <w:rPr>
          <w:rFonts w:ascii="Times New Roman" w:hAnsi="Times New Roman" w:cs="Times New Roman"/>
        </w:rPr>
      </w:pPr>
      <w:r w:rsidRPr="00C96CE9">
        <w:rPr>
          <w:rFonts w:ascii="Times New Roman" w:hAnsi="Times New Roman" w:cs="Times New Roman"/>
        </w:rPr>
        <w:t>(</w:t>
      </w:r>
      <w:r w:rsidRPr="00C96CE9">
        <w:rPr>
          <w:rStyle w:val="Refdenotaalpie"/>
          <w:rFonts w:ascii="Times New Roman" w:hAnsi="Times New Roman" w:cs="Times New Roman"/>
        </w:rPr>
        <w:footnoteRef/>
      </w:r>
      <w:r w:rsidRPr="00C96CE9">
        <w:rPr>
          <w:rFonts w:ascii="Times New Roman" w:hAnsi="Times New Roman" w:cs="Times New Roman"/>
        </w:rPr>
        <w:t>) Se deberán incluir los que también reúnan la condición de familia numerosa</w:t>
      </w:r>
    </w:p>
    <w:p w:rsidR="001D3AF1" w:rsidRDefault="001D3AF1" w:rsidP="001E21F0">
      <w:pPr>
        <w:pStyle w:val="Textonotapie"/>
        <w:rPr>
          <w:rFonts w:ascii="Times New Roman" w:hAnsi="Times New Roman" w:cs="Times New Roman"/>
        </w:rPr>
      </w:pPr>
    </w:p>
    <w:p w:rsidR="001D3AF1" w:rsidRDefault="001D3AF1" w:rsidP="001E21F0">
      <w:pPr>
        <w:pStyle w:val="Textonotapie"/>
        <w:rPr>
          <w:rFonts w:ascii="Times New Roman" w:hAnsi="Times New Roman" w:cs="Times New Roman"/>
        </w:rPr>
      </w:pPr>
    </w:p>
    <w:p w:rsidR="001D3AF1" w:rsidRPr="00C96CE9" w:rsidRDefault="001D3AF1" w:rsidP="0012019E">
      <w:pPr>
        <w:pStyle w:val="Textonotapie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2" w:type="dxa"/>
      <w:tblInd w:w="-851" w:type="dxa"/>
      <w:tblLook w:val="01E0" w:firstRow="1" w:lastRow="1" w:firstColumn="1" w:lastColumn="1" w:noHBand="0" w:noVBand="0"/>
    </w:tblPr>
    <w:tblGrid>
      <w:gridCol w:w="7218"/>
      <w:gridCol w:w="3854"/>
    </w:tblGrid>
    <w:tr w:rsidR="00FF621E" w:rsidRPr="005137A6" w:rsidTr="00FF621E">
      <w:trPr>
        <w:trHeight w:val="698"/>
      </w:trPr>
      <w:tc>
        <w:tcPr>
          <w:tcW w:w="7218" w:type="dxa"/>
        </w:tcPr>
        <w:p w:rsidR="00FF621E" w:rsidRDefault="00FF621E" w:rsidP="00FF621E"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>
                    <wp:simplePos x="0" y="0"/>
                    <wp:positionH relativeFrom="column">
                      <wp:posOffset>1318260</wp:posOffset>
                    </wp:positionH>
                    <wp:positionV relativeFrom="paragraph">
                      <wp:posOffset>560705</wp:posOffset>
                    </wp:positionV>
                    <wp:extent cx="2231390" cy="12192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31390" cy="12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621E" w:rsidRPr="009F664C" w:rsidRDefault="00FF621E" w:rsidP="00FF621E">
                                <w:pPr>
                                  <w:rPr>
                                    <w:rFonts w:ascii="Arial" w:hAnsi="Arial" w:cs="Arial"/>
                                    <w:i/>
                                    <w:color w:val="00005C"/>
                                    <w:sz w:val="16"/>
                                  </w:rPr>
                                </w:pPr>
                                <w:r w:rsidRPr="009F664C">
                                  <w:rPr>
                                    <w:rFonts w:ascii="Arial" w:hAnsi="Arial" w:cs="Arial"/>
                                    <w:i/>
                                    <w:color w:val="00005C"/>
                                    <w:sz w:val="16"/>
                                  </w:rPr>
                                  <w:t>Dirección General de Transportes y Movilidad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7" type="#_x0000_t202" style="position:absolute;margin-left:103.8pt;margin-top:44.15pt;width:175.7pt;height: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" stroked="f">
                    <v:textbox inset="0,0,0,0">
                      <w:txbxContent>
                        <w:p w:rsidR="00FF621E" w:rsidRPr="009F664C" w:rsidRDefault="00FF621E" w:rsidP="00FF621E">
                          <w:pPr>
                            <w:rPr>
                              <w:rFonts w:ascii="Arial" w:hAnsi="Arial" w:cs="Arial"/>
                              <w:i/>
                              <w:color w:val="00005C"/>
                              <w:sz w:val="16"/>
                            </w:rPr>
                          </w:pPr>
                          <w:r w:rsidRPr="009F664C">
                            <w:rPr>
                              <w:rFonts w:ascii="Arial" w:hAnsi="Arial" w:cs="Arial"/>
                              <w:i/>
                              <w:color w:val="00005C"/>
                              <w:sz w:val="16"/>
                            </w:rPr>
                            <w:t>Dirección General de Transportes y Movilidad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T="0" distB="0" distL="0" distR="0">
                <wp:extent cx="3036570" cy="948690"/>
                <wp:effectExtent l="0" t="0" r="0" b="3810"/>
                <wp:docPr id="13" name="Imagen 13" descr="DG Carreteras y Transpor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 Carreteras y Transpo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657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vAlign w:val="center"/>
        </w:tcPr>
        <w:p w:rsidR="00FF621E" w:rsidRDefault="00FF621E" w:rsidP="00FF621E">
          <w:pPr>
            <w:rPr>
              <w:sz w:val="28"/>
              <w:szCs w:val="28"/>
            </w:rPr>
          </w:pPr>
        </w:p>
        <w:p w:rsidR="00FF621E" w:rsidRDefault="00FF621E" w:rsidP="00FF621E">
          <w:pPr>
            <w:rPr>
              <w:sz w:val="28"/>
              <w:szCs w:val="28"/>
            </w:rPr>
          </w:pPr>
        </w:p>
        <w:p w:rsidR="00FF621E" w:rsidRPr="005137A6" w:rsidRDefault="00FF621E" w:rsidP="00FF621E">
          <w:pPr>
            <w:rPr>
              <w:sz w:val="28"/>
              <w:szCs w:val="28"/>
            </w:rPr>
          </w:pPr>
        </w:p>
      </w:tc>
    </w:tr>
  </w:tbl>
  <w:p w:rsidR="00E74AC6" w:rsidRDefault="00DE07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pqjSkI0oq0aKvCoG1mFmRLIFyFHcEfRO8hS379MY3/IakgodSthF48lZ5aKc3fraWRnq+zy7MPfwGweiNG4g==" w:salt="7lQagSudHYArdseB33DvtQ==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0"/>
    <w:rsid w:val="000A7526"/>
    <w:rsid w:val="0012019E"/>
    <w:rsid w:val="00184D56"/>
    <w:rsid w:val="001D3AF1"/>
    <w:rsid w:val="001E21F0"/>
    <w:rsid w:val="00550580"/>
    <w:rsid w:val="00603420"/>
    <w:rsid w:val="007A41ED"/>
    <w:rsid w:val="00805597"/>
    <w:rsid w:val="008B18EA"/>
    <w:rsid w:val="008F7D92"/>
    <w:rsid w:val="009758E6"/>
    <w:rsid w:val="00A242DD"/>
    <w:rsid w:val="00AB1BC2"/>
    <w:rsid w:val="00CA2421"/>
    <w:rsid w:val="00DE0794"/>
    <w:rsid w:val="00F63B58"/>
    <w:rsid w:val="00F961C4"/>
    <w:rsid w:val="00FB32CA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C264BD-98FC-4232-87EE-B1950027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21F0"/>
  </w:style>
  <w:style w:type="paragraph" w:styleId="Piedepgina">
    <w:name w:val="footer"/>
    <w:basedOn w:val="Normal"/>
    <w:link w:val="PiedepginaCar"/>
    <w:uiPriority w:val="99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1F0"/>
  </w:style>
  <w:style w:type="paragraph" w:styleId="Textoindependiente">
    <w:name w:val="Body Text"/>
    <w:basedOn w:val="Normal"/>
    <w:link w:val="TextoindependienteCar"/>
    <w:rsid w:val="001E21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1F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E2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2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21F0"/>
    <w:rPr>
      <w:vertAlign w:val="superscript"/>
    </w:rPr>
  </w:style>
  <w:style w:type="paragraph" w:styleId="NormalWeb">
    <w:name w:val="Normal (Web)"/>
    <w:basedOn w:val="Normal"/>
    <w:rsid w:val="001D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Soto Rodríguez</dc:creator>
  <cp:keywords/>
  <dc:description/>
  <cp:lastModifiedBy>Melisa Rojas Martin</cp:lastModifiedBy>
  <cp:revision>11</cp:revision>
  <dcterms:created xsi:type="dcterms:W3CDTF">2020-10-19T11:43:00Z</dcterms:created>
  <dcterms:modified xsi:type="dcterms:W3CDTF">2020-10-20T06:54:00Z</dcterms:modified>
</cp:coreProperties>
</file>