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521CE378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>AYUDAS PLAN DE APOYO A LA IMPLEMENTACIÓN DE LA NORMATIVA DE RESIDUOS FINANCIADO POR LOS FONDOS NEXT GENERATION EU, PROGRAMA DE ECONOMÍA CIRCULAR Y PIMA-RESIDUOS, LINEA 1.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Anexo IV)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bookmarkStart w:id="1" w:name="_GoBack"/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bookmarkEnd w:id="1"/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F0B4461" w14:textId="6091A0A0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>RELACIÓN DE PAGOS POR GASTOS DE PERSONAL CORRESPONDIENTES A LAS AYUDAS PLAN DE APOYO A LA IMPLEMENTACIÓN DE LA NORMATIVA DE RESIDUOS FINANCIADO POR LOS FONDOS NEXT GENERATION EU, PROGRAMA DE ECONOMÍA CIRCULAR Y PIMA-RESIDUOS, LINEA 1.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>(Los gastos que se justifiquen deben estar pagados a la fecha de terminación del plazo de presentación del Anexo IV)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7"/>
      <w:footerReference w:type="default" r:id="rId8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3A13A77E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3780B">
      <w:rPr>
        <w:noProof/>
      </w:rPr>
      <w:t>2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0820C513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  <w:r w:rsidR="002E6D8A">
      <w:t xml:space="preserve">                 </w:t>
    </w:r>
    <w:r>
      <w:t xml:space="preserve">   </w:t>
    </w:r>
    <w:r w:rsidR="002E6D8A">
      <w:t xml:space="preserve">                      (SELLO DE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ED1" w14:textId="661CE769" w:rsidR="00854453" w:rsidRDefault="00E3780B">
    <w:pPr>
      <w:pStyle w:val="Encabezado"/>
    </w:pPr>
    <w:r w:rsidRPr="00A160D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53935" wp14:editId="1681D320">
              <wp:simplePos x="0" y="0"/>
              <wp:positionH relativeFrom="margin">
                <wp:posOffset>4968127</wp:posOffset>
              </wp:positionH>
              <wp:positionV relativeFrom="paragraph">
                <wp:posOffset>483008</wp:posOffset>
              </wp:positionV>
              <wp:extent cx="2619375" cy="457200"/>
              <wp:effectExtent l="0" t="0" r="9525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457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5B382" id="Rectángulo 43" o:spid="_x0000_s1026" style="position:absolute;margin-left:391.2pt;margin-top:38.05pt;width:206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W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DsAAAAAUmdodGxvbmcAAAFl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BDhCSU0EDAAAAAAJ7AAAAAEA&#10;AACdAAAAGgAAAdgAAC/wAAAJ0AAYAAH/2P/tAAxBZG9iZV9DTQAB/+4ADkFkb2JlAGSAAAAAAf/b&#10;AIQADAgICAkIDAkJDBELCgsRFQ8MDA8VGBMTFRMTGBEMDAwMDAwRDAwMDAwMDAwMDAwMDAwMDAwM&#10;DAwMDAwMDAwMDAENCwsNDg0QDg4QFA4ODhQUDg4ODhQRDAwMDAwREQwMDAwMDBEMDAwMDAwMDAwM&#10;DAwMDAwMDAwMDAwMDAwMDAwM/8AAEQgAGgCd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" stroked="f" strokeweight="1pt">
              <v:fill r:id="rId2" o:title="" recolor="t" rotate="t" type="frame"/>
              <w10:wrap anchorx="margin"/>
            </v:rect>
          </w:pict>
        </mc:Fallback>
      </mc:AlternateContent>
    </w:r>
    <w:r w:rsidRPr="00AE372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457466" wp14:editId="368295B6">
          <wp:simplePos x="0" y="0"/>
          <wp:positionH relativeFrom="margin">
            <wp:posOffset>7734698</wp:posOffset>
          </wp:positionH>
          <wp:positionV relativeFrom="paragraph">
            <wp:posOffset>259307</wp:posOffset>
          </wp:positionV>
          <wp:extent cx="1520664" cy="934879"/>
          <wp:effectExtent l="0" t="0" r="3810" b="0"/>
          <wp:wrapNone/>
          <wp:docPr id="8" name="Imagen 8" descr="C:\Users\macm37\Desktop\logos\pr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cm37\Desktop\logos\prtr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22" t="6974" r="13740" b="13145"/>
                  <a:stretch/>
                </pic:blipFill>
                <pic:spPr bwMode="auto">
                  <a:xfrm>
                    <a:off x="0" y="0"/>
                    <a:ext cx="1534906" cy="943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111" w:type="dxa"/>
      <w:tblLook w:val="01E0" w:firstRow="1" w:lastRow="1" w:firstColumn="1" w:lastColumn="1" w:noHBand="0" w:noVBand="0"/>
    </w:tblPr>
    <w:tblGrid>
      <w:gridCol w:w="411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7655B3F6" w:rsidR="00303AC0" w:rsidRPr="00C75E92" w:rsidRDefault="00303AC0" w:rsidP="00E3780B">
          <w:pPr>
            <w:tabs>
              <w:tab w:val="left" w:pos="2031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 w:rsidRPr="00C75E92"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E8C1993" wp14:editId="7FBDE228">
                <wp:extent cx="990600" cy="704850"/>
                <wp:effectExtent l="0" t="0" r="0" b="0"/>
                <wp:docPr id="11" name="Imagen 1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3780B"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tab/>
          </w:r>
        </w:p>
        <w:p w14:paraId="63F665FE" w14:textId="77777777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</w:p>
        <w:p w14:paraId="7EB3B21D" w14:textId="77777777" w:rsidR="00303AC0" w:rsidRPr="00C75E92" w:rsidRDefault="00303AC0" w:rsidP="00C75E92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Consejería de</w:t>
          </w:r>
          <w:r w:rsidRPr="00C75E92"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Desarrollo Sostenible</w:t>
          </w:r>
        </w:p>
        <w:p w14:paraId="7471BC26" w14:textId="671D323B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Dirección General de Economía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Circ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u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lar</w:t>
          </w:r>
        </w:p>
      </w:tc>
    </w:tr>
  </w:tbl>
  <w:p w14:paraId="0E704344" w14:textId="7CE63849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 DEL ANEXO IV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SuBOQJp6ihx8Ll4QMCzcib2m9mKNIwPSYnqoQrpiLWg5Ke9tREQslHhvM8K6c/N8jUuLryUw8Uogam08WSWQ==" w:salt="HJ6oTPXltH1ZWkhYH7QNs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C07A3"/>
    <w:rsid w:val="002E6D8A"/>
    <w:rsid w:val="002F0B16"/>
    <w:rsid w:val="00303AC0"/>
    <w:rsid w:val="00351BAB"/>
    <w:rsid w:val="00371D8D"/>
    <w:rsid w:val="003B46A3"/>
    <w:rsid w:val="003E3BF3"/>
    <w:rsid w:val="00405590"/>
    <w:rsid w:val="00442937"/>
    <w:rsid w:val="00476CCB"/>
    <w:rsid w:val="005C5BC8"/>
    <w:rsid w:val="00636685"/>
    <w:rsid w:val="00685FE3"/>
    <w:rsid w:val="00747A7F"/>
    <w:rsid w:val="00813AF2"/>
    <w:rsid w:val="00854453"/>
    <w:rsid w:val="00870623"/>
    <w:rsid w:val="00880F29"/>
    <w:rsid w:val="009D1416"/>
    <w:rsid w:val="009E4376"/>
    <w:rsid w:val="00A4411A"/>
    <w:rsid w:val="00A76089"/>
    <w:rsid w:val="00A761DD"/>
    <w:rsid w:val="00A86B2A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3780B"/>
    <w:rsid w:val="00E40037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E431-BDA4-4448-AE3B-01C4B3BB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Cristina Benito Garcia</cp:lastModifiedBy>
  <cp:revision>2</cp:revision>
  <dcterms:created xsi:type="dcterms:W3CDTF">2023-01-17T09:35:00Z</dcterms:created>
  <dcterms:modified xsi:type="dcterms:W3CDTF">2023-01-17T09:35:00Z</dcterms:modified>
</cp:coreProperties>
</file>