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0E7" w:rsidRPr="001C7C58" w:rsidRDefault="003440BC" w:rsidP="00EC60E7">
      <w:pPr>
        <w:jc w:val="both"/>
        <w:rPr>
          <w:rFonts w:ascii="Arial" w:hAnsi="Arial" w:cs="Arial"/>
          <w:b/>
          <w:sz w:val="20"/>
          <w:szCs w:val="20"/>
        </w:rPr>
      </w:pPr>
      <w:bookmarkStart w:id="0" w:name="_GoBack"/>
      <w:bookmarkEnd w:id="0"/>
      <w:r w:rsidRPr="001C7C58">
        <w:rPr>
          <w:rFonts w:ascii="Arial" w:hAnsi="Arial" w:cs="Arial"/>
          <w:b/>
          <w:sz w:val="20"/>
          <w:szCs w:val="20"/>
        </w:rPr>
        <w:t xml:space="preserve">Resolución de </w:t>
      </w:r>
      <w:r w:rsidR="00F906E0">
        <w:rPr>
          <w:rFonts w:ascii="Arial" w:hAnsi="Arial" w:cs="Arial"/>
          <w:b/>
          <w:sz w:val="20"/>
          <w:szCs w:val="20"/>
        </w:rPr>
        <w:t>00</w:t>
      </w:r>
      <w:r w:rsidR="001C7C58" w:rsidRPr="001C7C58">
        <w:rPr>
          <w:rFonts w:ascii="Arial" w:hAnsi="Arial" w:cs="Arial"/>
          <w:b/>
          <w:sz w:val="20"/>
          <w:szCs w:val="20"/>
        </w:rPr>
        <w:t>/0</w:t>
      </w:r>
      <w:r w:rsidR="00F04B42">
        <w:rPr>
          <w:rFonts w:ascii="Arial" w:hAnsi="Arial" w:cs="Arial"/>
          <w:b/>
          <w:sz w:val="20"/>
          <w:szCs w:val="20"/>
        </w:rPr>
        <w:t>0</w:t>
      </w:r>
      <w:r w:rsidR="001C7C58" w:rsidRPr="001C7C58">
        <w:rPr>
          <w:rFonts w:ascii="Arial" w:hAnsi="Arial" w:cs="Arial"/>
          <w:b/>
          <w:sz w:val="20"/>
          <w:szCs w:val="20"/>
        </w:rPr>
        <w:t>/</w:t>
      </w:r>
      <w:r w:rsidRPr="001C7C58">
        <w:rPr>
          <w:rFonts w:ascii="Arial" w:hAnsi="Arial" w:cs="Arial"/>
          <w:b/>
          <w:sz w:val="20"/>
          <w:szCs w:val="20"/>
        </w:rPr>
        <w:t>20</w:t>
      </w:r>
      <w:r w:rsidR="00130CBE" w:rsidRPr="001C7C58">
        <w:rPr>
          <w:rFonts w:ascii="Arial" w:hAnsi="Arial" w:cs="Arial"/>
          <w:b/>
          <w:sz w:val="20"/>
          <w:szCs w:val="20"/>
        </w:rPr>
        <w:t>2</w:t>
      </w:r>
      <w:r w:rsidR="00F906E0">
        <w:rPr>
          <w:rFonts w:ascii="Arial" w:hAnsi="Arial" w:cs="Arial"/>
          <w:b/>
          <w:sz w:val="20"/>
          <w:szCs w:val="20"/>
        </w:rPr>
        <w:t>3</w:t>
      </w:r>
      <w:r w:rsidRPr="001C7C58">
        <w:rPr>
          <w:rFonts w:ascii="Arial" w:hAnsi="Arial" w:cs="Arial"/>
          <w:b/>
          <w:sz w:val="20"/>
          <w:szCs w:val="20"/>
        </w:rPr>
        <w:t xml:space="preserve">, de la </w:t>
      </w:r>
      <w:r w:rsidR="00130CBE" w:rsidRPr="001C7C58">
        <w:rPr>
          <w:rFonts w:ascii="Arial" w:hAnsi="Arial" w:cs="Arial"/>
          <w:b/>
          <w:sz w:val="20"/>
          <w:szCs w:val="20"/>
        </w:rPr>
        <w:t xml:space="preserve">Viceconsejería de Servicios y </w:t>
      </w:r>
      <w:r w:rsidR="00F4613B" w:rsidRPr="001C7C58">
        <w:rPr>
          <w:rFonts w:ascii="Arial" w:hAnsi="Arial" w:cs="Arial"/>
          <w:b/>
          <w:sz w:val="20"/>
          <w:szCs w:val="20"/>
        </w:rPr>
        <w:t>P</w:t>
      </w:r>
      <w:r w:rsidR="00130CBE" w:rsidRPr="001C7C58">
        <w:rPr>
          <w:rFonts w:ascii="Arial" w:hAnsi="Arial" w:cs="Arial"/>
          <w:b/>
          <w:sz w:val="20"/>
          <w:szCs w:val="20"/>
        </w:rPr>
        <w:t>restaciones Sociales</w:t>
      </w:r>
      <w:r w:rsidRPr="001C7C58">
        <w:rPr>
          <w:rFonts w:ascii="Arial" w:hAnsi="Arial" w:cs="Arial"/>
          <w:b/>
          <w:sz w:val="20"/>
          <w:szCs w:val="20"/>
        </w:rPr>
        <w:t>, por la que se convocan para el año 20</w:t>
      </w:r>
      <w:r w:rsidR="00130CBE" w:rsidRPr="001C7C58">
        <w:rPr>
          <w:rFonts w:ascii="Arial" w:hAnsi="Arial" w:cs="Arial"/>
          <w:b/>
          <w:sz w:val="20"/>
          <w:szCs w:val="20"/>
        </w:rPr>
        <w:t>2</w:t>
      </w:r>
      <w:r w:rsidR="00F04B42">
        <w:rPr>
          <w:rFonts w:ascii="Arial" w:hAnsi="Arial" w:cs="Arial"/>
          <w:b/>
          <w:sz w:val="20"/>
          <w:szCs w:val="20"/>
        </w:rPr>
        <w:t>3</w:t>
      </w:r>
      <w:r w:rsidRPr="001C7C58">
        <w:rPr>
          <w:rFonts w:ascii="Arial" w:hAnsi="Arial" w:cs="Arial"/>
          <w:b/>
          <w:sz w:val="20"/>
          <w:szCs w:val="20"/>
        </w:rPr>
        <w:t xml:space="preserve"> las subvenciones para la financiación de proyectos de cooperación i</w:t>
      </w:r>
      <w:r w:rsidR="00EC60E7" w:rsidRPr="001C7C58">
        <w:rPr>
          <w:rFonts w:ascii="Arial" w:hAnsi="Arial" w:cs="Arial"/>
          <w:b/>
          <w:sz w:val="20"/>
          <w:szCs w:val="20"/>
        </w:rPr>
        <w:t>nternacional para el desarrollo</w:t>
      </w:r>
      <w:r w:rsidR="00130CBE" w:rsidRPr="001C7C58">
        <w:rPr>
          <w:rFonts w:ascii="Arial" w:hAnsi="Arial" w:cs="Arial"/>
          <w:b/>
          <w:sz w:val="20"/>
          <w:szCs w:val="20"/>
        </w:rPr>
        <w:t>.</w:t>
      </w:r>
      <w:r w:rsidR="00F906E0">
        <w:rPr>
          <w:rFonts w:ascii="Arial" w:hAnsi="Arial" w:cs="Arial"/>
          <w:b/>
          <w:sz w:val="20"/>
          <w:szCs w:val="20"/>
        </w:rPr>
        <w:t xml:space="preserve"> </w:t>
      </w:r>
    </w:p>
    <w:p w:rsidR="0060709A" w:rsidRPr="001C7C58" w:rsidRDefault="0060709A" w:rsidP="0098247A">
      <w:pPr>
        <w:jc w:val="both"/>
        <w:rPr>
          <w:rFonts w:ascii="Arial" w:hAnsi="Arial" w:cs="Arial"/>
          <w:sz w:val="20"/>
          <w:szCs w:val="20"/>
        </w:rPr>
      </w:pPr>
    </w:p>
    <w:p w:rsidR="0098247A" w:rsidRPr="00C9024B" w:rsidRDefault="00796B3B" w:rsidP="00D4080F">
      <w:pPr>
        <w:ind w:right="43"/>
        <w:jc w:val="both"/>
        <w:rPr>
          <w:rFonts w:ascii="Arial" w:hAnsi="Arial" w:cs="Arial"/>
          <w:sz w:val="20"/>
          <w:szCs w:val="20"/>
        </w:rPr>
      </w:pPr>
      <w:bookmarkStart w:id="1" w:name="OLE_LINK7"/>
      <w:r w:rsidRPr="001C7C58">
        <w:rPr>
          <w:rFonts w:ascii="Arial" w:hAnsi="Arial" w:cs="Arial"/>
          <w:sz w:val="20"/>
          <w:szCs w:val="20"/>
        </w:rPr>
        <w:t xml:space="preserve">La Orden de 20 de julio de 2016, de la Consejería de Bienestar Social, establece las bases reguladoras de las subvenciones </w:t>
      </w:r>
      <w:r w:rsidRPr="001C7C58">
        <w:rPr>
          <w:rFonts w:ascii="Arial" w:hAnsi="Arial" w:cs="Arial"/>
          <w:bCs/>
          <w:sz w:val="20"/>
          <w:szCs w:val="20"/>
        </w:rPr>
        <w:t xml:space="preserve">destinadas a proyectos de cooperación internacional para el desarrollo </w:t>
      </w:r>
      <w:r w:rsidR="00D05A71" w:rsidRPr="001C7C58">
        <w:rPr>
          <w:rFonts w:ascii="Arial" w:hAnsi="Arial" w:cs="Arial"/>
          <w:sz w:val="20"/>
          <w:szCs w:val="20"/>
        </w:rPr>
        <w:t>(DOCM</w:t>
      </w:r>
      <w:r w:rsidRPr="001C7C58">
        <w:rPr>
          <w:rFonts w:ascii="Arial" w:hAnsi="Arial" w:cs="Arial"/>
          <w:sz w:val="20"/>
          <w:szCs w:val="20"/>
        </w:rPr>
        <w:t xml:space="preserve"> núm. 144, de 25 de julio de 2016), </w:t>
      </w:r>
      <w:r w:rsidR="003440BC" w:rsidRPr="001C7C58">
        <w:rPr>
          <w:rFonts w:ascii="Arial" w:hAnsi="Arial" w:cs="Arial"/>
          <w:sz w:val="20"/>
          <w:szCs w:val="20"/>
        </w:rPr>
        <w:t xml:space="preserve">modificada por la </w:t>
      </w:r>
      <w:r w:rsidR="001B7A05" w:rsidRPr="001C7C58">
        <w:rPr>
          <w:rFonts w:ascii="Arial" w:hAnsi="Arial" w:cs="Arial"/>
          <w:sz w:val="20"/>
          <w:szCs w:val="20"/>
        </w:rPr>
        <w:t xml:space="preserve">Orden </w:t>
      </w:r>
      <w:r w:rsidR="00D05A71" w:rsidRPr="001C7C58">
        <w:rPr>
          <w:rFonts w:ascii="Arial" w:hAnsi="Arial" w:cs="Arial"/>
          <w:sz w:val="20"/>
          <w:szCs w:val="20"/>
        </w:rPr>
        <w:t>33/2017, de 2 de marzo (DOCM</w:t>
      </w:r>
      <w:r w:rsidR="001B7A05" w:rsidRPr="001C7C58">
        <w:rPr>
          <w:rFonts w:ascii="Arial" w:hAnsi="Arial" w:cs="Arial"/>
          <w:sz w:val="20"/>
          <w:szCs w:val="20"/>
        </w:rPr>
        <w:t xml:space="preserve"> núm. 46, de 7 de marzo de 2017)</w:t>
      </w:r>
      <w:bookmarkEnd w:id="1"/>
      <w:r w:rsidR="00D4080F">
        <w:rPr>
          <w:rFonts w:ascii="Arial" w:hAnsi="Arial" w:cs="Arial"/>
          <w:sz w:val="20"/>
          <w:szCs w:val="20"/>
        </w:rPr>
        <w:t xml:space="preserve">, </w:t>
      </w:r>
      <w:r w:rsidR="009C29FC" w:rsidRPr="001C7C58">
        <w:rPr>
          <w:rFonts w:ascii="Arial" w:hAnsi="Arial" w:cs="Arial"/>
          <w:sz w:val="20"/>
          <w:szCs w:val="20"/>
        </w:rPr>
        <w:t xml:space="preserve">por </w:t>
      </w:r>
      <w:r w:rsidR="00176652" w:rsidRPr="001C7C58">
        <w:rPr>
          <w:rFonts w:ascii="Arial" w:hAnsi="Arial" w:cs="Arial"/>
          <w:sz w:val="20"/>
          <w:szCs w:val="20"/>
        </w:rPr>
        <w:t xml:space="preserve">el artículo cuarto de </w:t>
      </w:r>
      <w:r w:rsidR="009C29FC" w:rsidRPr="001C7C58">
        <w:rPr>
          <w:rFonts w:ascii="Arial" w:hAnsi="Arial" w:cs="Arial"/>
          <w:sz w:val="20"/>
          <w:szCs w:val="20"/>
        </w:rPr>
        <w:t>la Orden 166/2018, de 19 de noviembre</w:t>
      </w:r>
      <w:r w:rsidR="000E30DF" w:rsidRPr="001C7C58">
        <w:rPr>
          <w:rFonts w:ascii="Arial" w:hAnsi="Arial" w:cs="Arial"/>
          <w:sz w:val="20"/>
          <w:szCs w:val="20"/>
        </w:rPr>
        <w:t>, de la Consejería de Bienestar Social, por la que se modifican diversas órdenes de la Consejería de Bienestar Social por la que se establecen bases reguladoras para la concesión de subvenciones</w:t>
      </w:r>
      <w:r w:rsidR="009C29FC" w:rsidRPr="001C7C58">
        <w:rPr>
          <w:rFonts w:ascii="Arial" w:hAnsi="Arial" w:cs="Arial"/>
          <w:sz w:val="20"/>
          <w:szCs w:val="20"/>
        </w:rPr>
        <w:t xml:space="preserve"> (DOCM núm.</w:t>
      </w:r>
      <w:r w:rsidR="004B0BEB" w:rsidRPr="001C7C58">
        <w:rPr>
          <w:rFonts w:ascii="Arial" w:hAnsi="Arial" w:cs="Arial"/>
          <w:sz w:val="20"/>
          <w:szCs w:val="20"/>
        </w:rPr>
        <w:t xml:space="preserve"> </w:t>
      </w:r>
      <w:r w:rsidR="009C29FC" w:rsidRPr="001C7C58">
        <w:rPr>
          <w:rFonts w:ascii="Arial" w:hAnsi="Arial" w:cs="Arial"/>
          <w:sz w:val="20"/>
          <w:szCs w:val="20"/>
        </w:rPr>
        <w:t>229, de 23 de noviembre de 2018)</w:t>
      </w:r>
      <w:r w:rsidR="00D4080F">
        <w:rPr>
          <w:rFonts w:ascii="Arial" w:hAnsi="Arial" w:cs="Arial"/>
          <w:sz w:val="20"/>
          <w:szCs w:val="20"/>
        </w:rPr>
        <w:t xml:space="preserve"> </w:t>
      </w:r>
      <w:bookmarkStart w:id="2" w:name="_Hlk124834419"/>
      <w:r w:rsidR="00D4080F" w:rsidRPr="00C9024B">
        <w:rPr>
          <w:rFonts w:ascii="Arial" w:hAnsi="Arial" w:cs="Arial"/>
          <w:sz w:val="20"/>
          <w:szCs w:val="20"/>
        </w:rPr>
        <w:t>y por la Orden 215/2022, de 9 de noviembre (DOCM núm. 221, de 17 de noviembre de 2022)</w:t>
      </w:r>
      <w:r w:rsidR="00C9024B" w:rsidRPr="00C9024B">
        <w:rPr>
          <w:rFonts w:ascii="Arial" w:hAnsi="Arial" w:cs="Arial"/>
          <w:sz w:val="20"/>
          <w:szCs w:val="20"/>
        </w:rPr>
        <w:t>.</w:t>
      </w:r>
    </w:p>
    <w:bookmarkEnd w:id="2"/>
    <w:p w:rsidR="0098247A" w:rsidRPr="00C9024B" w:rsidRDefault="0098247A" w:rsidP="0098247A">
      <w:pPr>
        <w:ind w:right="43"/>
        <w:jc w:val="both"/>
        <w:rPr>
          <w:rFonts w:ascii="Arial" w:hAnsi="Arial" w:cs="Arial"/>
          <w:sz w:val="20"/>
          <w:szCs w:val="20"/>
        </w:rPr>
      </w:pPr>
    </w:p>
    <w:p w:rsidR="003440BC" w:rsidRPr="001C7C58" w:rsidRDefault="003440BC" w:rsidP="0098247A">
      <w:pPr>
        <w:ind w:right="43"/>
        <w:jc w:val="both"/>
        <w:rPr>
          <w:rFonts w:ascii="Arial" w:hAnsi="Arial" w:cs="Arial"/>
          <w:bCs/>
          <w:sz w:val="20"/>
          <w:szCs w:val="20"/>
        </w:rPr>
      </w:pPr>
      <w:r w:rsidRPr="001C7C58">
        <w:rPr>
          <w:rFonts w:ascii="Arial" w:hAnsi="Arial" w:cs="Arial"/>
          <w:sz w:val="20"/>
          <w:szCs w:val="20"/>
        </w:rPr>
        <w:t>El procedimiento de concesión de las subvenciones se iniciará de oficio mediante convocatoria aprobada por la persona titular de la Dirección General compet</w:t>
      </w:r>
      <w:bookmarkStart w:id="3" w:name="OLE_LINK5"/>
      <w:bookmarkStart w:id="4" w:name="OLE_LINK6"/>
      <w:r w:rsidRPr="001C7C58">
        <w:rPr>
          <w:rFonts w:ascii="Arial" w:hAnsi="Arial" w:cs="Arial"/>
          <w:sz w:val="20"/>
          <w:szCs w:val="20"/>
        </w:rPr>
        <w:t>ente en materia de cooperación internacional para el desarrollo, tal como se ind</w:t>
      </w:r>
      <w:r w:rsidR="00CE5744" w:rsidRPr="001C7C58">
        <w:rPr>
          <w:rFonts w:ascii="Arial" w:hAnsi="Arial" w:cs="Arial"/>
          <w:sz w:val="20"/>
          <w:szCs w:val="20"/>
        </w:rPr>
        <w:t xml:space="preserve">ica en la base primera.2 de la </w:t>
      </w:r>
      <w:r w:rsidRPr="001C7C58">
        <w:rPr>
          <w:rFonts w:ascii="Arial" w:hAnsi="Arial" w:cs="Arial"/>
          <w:sz w:val="20"/>
          <w:szCs w:val="20"/>
        </w:rPr>
        <w:t>citada</w:t>
      </w:r>
      <w:r w:rsidR="0060709A" w:rsidRPr="001C7C58">
        <w:rPr>
          <w:rFonts w:ascii="Arial" w:hAnsi="Arial" w:cs="Arial"/>
          <w:sz w:val="20"/>
          <w:szCs w:val="20"/>
        </w:rPr>
        <w:t xml:space="preserve"> orden</w:t>
      </w:r>
      <w:r w:rsidRPr="001C7C58">
        <w:rPr>
          <w:rFonts w:ascii="Arial" w:hAnsi="Arial" w:cs="Arial"/>
          <w:sz w:val="20"/>
          <w:szCs w:val="20"/>
        </w:rPr>
        <w:t>.</w:t>
      </w:r>
    </w:p>
    <w:bookmarkEnd w:id="3"/>
    <w:bookmarkEnd w:id="4"/>
    <w:p w:rsidR="009C29FC" w:rsidRPr="001C7C58" w:rsidRDefault="009C29FC" w:rsidP="0098247A">
      <w:pPr>
        <w:jc w:val="both"/>
        <w:rPr>
          <w:rFonts w:ascii="Arial" w:hAnsi="Arial" w:cs="Arial"/>
          <w:sz w:val="20"/>
          <w:szCs w:val="20"/>
        </w:rPr>
      </w:pPr>
    </w:p>
    <w:p w:rsidR="003440BC" w:rsidRPr="001C7C58" w:rsidRDefault="003440BC" w:rsidP="0098247A">
      <w:pPr>
        <w:jc w:val="both"/>
        <w:rPr>
          <w:rFonts w:ascii="Arial" w:hAnsi="Arial" w:cs="Arial"/>
          <w:sz w:val="20"/>
          <w:szCs w:val="20"/>
        </w:rPr>
      </w:pPr>
      <w:r w:rsidRPr="001C7C58">
        <w:rPr>
          <w:rFonts w:ascii="Arial" w:hAnsi="Arial" w:cs="Arial"/>
          <w:sz w:val="20"/>
          <w:szCs w:val="20"/>
        </w:rPr>
        <w:t xml:space="preserve">En su virtud y en el ejercicio de la competencia atribuida por el artículo </w:t>
      </w:r>
      <w:r w:rsidR="00130CBE" w:rsidRPr="001C7C58">
        <w:rPr>
          <w:rFonts w:ascii="Arial" w:hAnsi="Arial" w:cs="Arial"/>
          <w:sz w:val="20"/>
          <w:szCs w:val="20"/>
        </w:rPr>
        <w:t>5</w:t>
      </w:r>
      <w:r w:rsidRPr="001C7C58">
        <w:rPr>
          <w:rFonts w:ascii="Arial" w:hAnsi="Arial" w:cs="Arial"/>
          <w:sz w:val="20"/>
          <w:szCs w:val="20"/>
        </w:rPr>
        <w:t xml:space="preserve"> del Decreto 8</w:t>
      </w:r>
      <w:r w:rsidR="00130CBE" w:rsidRPr="001C7C58">
        <w:rPr>
          <w:rFonts w:ascii="Arial" w:hAnsi="Arial" w:cs="Arial"/>
          <w:sz w:val="20"/>
          <w:szCs w:val="20"/>
        </w:rPr>
        <w:t>6</w:t>
      </w:r>
      <w:r w:rsidRPr="001C7C58">
        <w:rPr>
          <w:rFonts w:ascii="Arial" w:hAnsi="Arial" w:cs="Arial"/>
          <w:sz w:val="20"/>
          <w:szCs w:val="20"/>
        </w:rPr>
        <w:t>/201</w:t>
      </w:r>
      <w:r w:rsidR="00130CBE" w:rsidRPr="001C7C58">
        <w:rPr>
          <w:rFonts w:ascii="Arial" w:hAnsi="Arial" w:cs="Arial"/>
          <w:sz w:val="20"/>
          <w:szCs w:val="20"/>
        </w:rPr>
        <w:t>9</w:t>
      </w:r>
      <w:r w:rsidRPr="001C7C58">
        <w:rPr>
          <w:rFonts w:ascii="Arial" w:hAnsi="Arial" w:cs="Arial"/>
          <w:sz w:val="20"/>
          <w:szCs w:val="20"/>
        </w:rPr>
        <w:t>, de 1</w:t>
      </w:r>
      <w:r w:rsidR="00130CBE" w:rsidRPr="001C7C58">
        <w:rPr>
          <w:rFonts w:ascii="Arial" w:hAnsi="Arial" w:cs="Arial"/>
          <w:sz w:val="20"/>
          <w:szCs w:val="20"/>
        </w:rPr>
        <w:t>6</w:t>
      </w:r>
      <w:r w:rsidRPr="001C7C58">
        <w:rPr>
          <w:rFonts w:ascii="Arial" w:hAnsi="Arial" w:cs="Arial"/>
          <w:sz w:val="20"/>
          <w:szCs w:val="20"/>
        </w:rPr>
        <w:t xml:space="preserve"> de julio, de estructura orgánica y competencias de la Consejería de Bienestar Social,</w:t>
      </w:r>
      <w:r w:rsidR="00130CBE" w:rsidRPr="001C7C58">
        <w:rPr>
          <w:rFonts w:ascii="Arial" w:hAnsi="Arial" w:cs="Arial"/>
          <w:sz w:val="20"/>
          <w:szCs w:val="20"/>
        </w:rPr>
        <w:t xml:space="preserve"> modificado por el Decreto 271/2019, de 26 de noviembre, la Viceconsejera de Servicios y Prestaciones Sociales</w:t>
      </w:r>
      <w:r w:rsidRPr="001C7C58">
        <w:rPr>
          <w:rFonts w:ascii="Arial" w:hAnsi="Arial" w:cs="Arial"/>
          <w:sz w:val="20"/>
          <w:szCs w:val="20"/>
        </w:rPr>
        <w:t>,</w:t>
      </w:r>
    </w:p>
    <w:p w:rsidR="0060709A" w:rsidRPr="001C7C58" w:rsidRDefault="0060709A" w:rsidP="0098247A">
      <w:pPr>
        <w:jc w:val="both"/>
        <w:rPr>
          <w:rFonts w:ascii="Arial" w:hAnsi="Arial" w:cs="Arial"/>
          <w:sz w:val="20"/>
          <w:szCs w:val="20"/>
        </w:rPr>
      </w:pPr>
    </w:p>
    <w:p w:rsidR="003440BC" w:rsidRPr="001C7C58" w:rsidRDefault="00424B2D" w:rsidP="0098247A">
      <w:pPr>
        <w:jc w:val="both"/>
        <w:rPr>
          <w:rFonts w:ascii="Arial" w:hAnsi="Arial" w:cs="Arial"/>
          <w:sz w:val="20"/>
          <w:szCs w:val="20"/>
        </w:rPr>
      </w:pPr>
      <w:r w:rsidRPr="001C7C58">
        <w:rPr>
          <w:rFonts w:ascii="Arial" w:hAnsi="Arial" w:cs="Arial"/>
          <w:sz w:val="20"/>
          <w:szCs w:val="20"/>
        </w:rPr>
        <w:t>Dispone</w:t>
      </w:r>
      <w:r w:rsidR="003440BC" w:rsidRPr="001C7C58">
        <w:rPr>
          <w:rFonts w:ascii="Arial" w:hAnsi="Arial" w:cs="Arial"/>
          <w:sz w:val="20"/>
          <w:szCs w:val="20"/>
        </w:rPr>
        <w:t>:</w:t>
      </w:r>
    </w:p>
    <w:p w:rsidR="0060709A" w:rsidRPr="001C7C58" w:rsidRDefault="0060709A" w:rsidP="0098247A">
      <w:pPr>
        <w:jc w:val="both"/>
        <w:rPr>
          <w:rFonts w:ascii="Arial" w:hAnsi="Arial" w:cs="Arial"/>
          <w:sz w:val="20"/>
          <w:szCs w:val="20"/>
        </w:rPr>
      </w:pPr>
    </w:p>
    <w:p w:rsidR="0060709A" w:rsidRPr="001C7C58" w:rsidRDefault="003440BC" w:rsidP="0098247A">
      <w:pPr>
        <w:jc w:val="both"/>
        <w:rPr>
          <w:rFonts w:ascii="Arial" w:hAnsi="Arial" w:cs="Arial"/>
          <w:i/>
          <w:sz w:val="20"/>
          <w:szCs w:val="20"/>
        </w:rPr>
      </w:pPr>
      <w:r w:rsidRPr="001C7C58">
        <w:rPr>
          <w:rFonts w:ascii="Arial" w:hAnsi="Arial" w:cs="Arial"/>
          <w:sz w:val="20"/>
          <w:szCs w:val="20"/>
        </w:rPr>
        <w:t xml:space="preserve">Primero. </w:t>
      </w:r>
      <w:r w:rsidRPr="001C7C58">
        <w:rPr>
          <w:rFonts w:ascii="Arial" w:hAnsi="Arial" w:cs="Arial"/>
          <w:i/>
          <w:sz w:val="20"/>
          <w:szCs w:val="20"/>
        </w:rPr>
        <w:t xml:space="preserve">Objeto y </w:t>
      </w:r>
      <w:r w:rsidR="00171E14" w:rsidRPr="001C7C58">
        <w:rPr>
          <w:rFonts w:ascii="Arial" w:hAnsi="Arial" w:cs="Arial"/>
          <w:i/>
          <w:sz w:val="20"/>
          <w:szCs w:val="20"/>
        </w:rPr>
        <w:t xml:space="preserve">entidades </w:t>
      </w:r>
      <w:r w:rsidRPr="001C7C58">
        <w:rPr>
          <w:rFonts w:ascii="Arial" w:hAnsi="Arial" w:cs="Arial"/>
          <w:i/>
          <w:sz w:val="20"/>
          <w:szCs w:val="20"/>
        </w:rPr>
        <w:t>beneficiarias.</w:t>
      </w:r>
    </w:p>
    <w:p w:rsidR="0060709A" w:rsidRPr="001C7C58" w:rsidRDefault="0060709A" w:rsidP="0098247A">
      <w:pPr>
        <w:jc w:val="both"/>
        <w:rPr>
          <w:rFonts w:ascii="Arial" w:hAnsi="Arial" w:cs="Arial"/>
          <w:sz w:val="20"/>
          <w:szCs w:val="20"/>
        </w:rPr>
      </w:pPr>
    </w:p>
    <w:p w:rsidR="00D4080F" w:rsidRPr="00C9024B" w:rsidRDefault="003440BC" w:rsidP="00D4080F">
      <w:pPr>
        <w:ind w:right="43"/>
        <w:jc w:val="both"/>
        <w:rPr>
          <w:rFonts w:ascii="Arial" w:hAnsi="Arial" w:cs="Arial"/>
          <w:sz w:val="20"/>
          <w:szCs w:val="20"/>
        </w:rPr>
      </w:pPr>
      <w:r w:rsidRPr="001C7C58">
        <w:rPr>
          <w:rFonts w:ascii="Arial" w:hAnsi="Arial" w:cs="Arial"/>
          <w:sz w:val="20"/>
          <w:szCs w:val="20"/>
        </w:rPr>
        <w:t>1. Esta resolución tiene por objeto convocar</w:t>
      </w:r>
      <w:r w:rsidR="00CB3938" w:rsidRPr="001C7C58">
        <w:rPr>
          <w:rFonts w:ascii="Arial" w:hAnsi="Arial" w:cs="Arial"/>
          <w:sz w:val="20"/>
          <w:szCs w:val="20"/>
        </w:rPr>
        <w:t>,</w:t>
      </w:r>
      <w:r w:rsidRPr="001C7C58">
        <w:rPr>
          <w:rFonts w:ascii="Arial" w:hAnsi="Arial" w:cs="Arial"/>
          <w:sz w:val="20"/>
          <w:szCs w:val="20"/>
        </w:rPr>
        <w:t xml:space="preserve"> para </w:t>
      </w:r>
      <w:r w:rsidR="000B3B67" w:rsidRPr="001C7C58">
        <w:rPr>
          <w:rFonts w:ascii="Arial" w:hAnsi="Arial" w:cs="Arial"/>
          <w:sz w:val="20"/>
          <w:szCs w:val="20"/>
        </w:rPr>
        <w:t>el año 20</w:t>
      </w:r>
      <w:r w:rsidR="00130CBE" w:rsidRPr="001C7C58">
        <w:rPr>
          <w:rFonts w:ascii="Arial" w:hAnsi="Arial" w:cs="Arial"/>
          <w:sz w:val="20"/>
          <w:szCs w:val="20"/>
        </w:rPr>
        <w:t>2</w:t>
      </w:r>
      <w:r w:rsidR="008D5DB0">
        <w:rPr>
          <w:rFonts w:ascii="Arial" w:hAnsi="Arial" w:cs="Arial"/>
          <w:sz w:val="20"/>
          <w:szCs w:val="20"/>
        </w:rPr>
        <w:t>3</w:t>
      </w:r>
      <w:r w:rsidR="00CB3938" w:rsidRPr="001C7C58">
        <w:rPr>
          <w:rFonts w:ascii="Arial" w:hAnsi="Arial" w:cs="Arial"/>
          <w:sz w:val="20"/>
          <w:szCs w:val="20"/>
        </w:rPr>
        <w:t>,</w:t>
      </w:r>
      <w:r w:rsidR="000B3B67" w:rsidRPr="001C7C58">
        <w:rPr>
          <w:rFonts w:ascii="Arial" w:hAnsi="Arial" w:cs="Arial"/>
          <w:sz w:val="20"/>
          <w:szCs w:val="20"/>
        </w:rPr>
        <w:t xml:space="preserve"> las subvenciones </w:t>
      </w:r>
      <w:r w:rsidR="002C35AC" w:rsidRPr="001C7C58">
        <w:rPr>
          <w:rFonts w:ascii="Arial" w:hAnsi="Arial" w:cs="Arial"/>
          <w:sz w:val="20"/>
          <w:szCs w:val="20"/>
        </w:rPr>
        <w:t xml:space="preserve">destinadas </w:t>
      </w:r>
      <w:r w:rsidRPr="001C7C58">
        <w:rPr>
          <w:rFonts w:ascii="Arial" w:hAnsi="Arial" w:cs="Arial"/>
          <w:sz w:val="20"/>
          <w:szCs w:val="20"/>
        </w:rPr>
        <w:t xml:space="preserve">a organizaciones no gubernamentales de desarrollo (en adelante entidades) para la realización de proyectos de cooperación internacional para el desarrollo, cuyas bases reguladoras se encuentran en la </w:t>
      </w:r>
      <w:r w:rsidR="004375A0" w:rsidRPr="001C7C58">
        <w:rPr>
          <w:rFonts w:ascii="Arial" w:hAnsi="Arial" w:cs="Arial"/>
          <w:sz w:val="20"/>
          <w:szCs w:val="20"/>
        </w:rPr>
        <w:t xml:space="preserve">Orden de 20 de julio de 2016, de la Consejería de Bienestar Social, por la que se establecen las bases reguladoras de las subvenciones destinadas a proyectos de cooperación internacional para el desarrollo </w:t>
      </w:r>
      <w:r w:rsidR="00613B37" w:rsidRPr="001C7C58">
        <w:rPr>
          <w:rFonts w:ascii="Arial" w:hAnsi="Arial" w:cs="Arial"/>
          <w:sz w:val="20"/>
          <w:szCs w:val="20"/>
        </w:rPr>
        <w:t>(DOCM</w:t>
      </w:r>
      <w:r w:rsidR="00D9673C" w:rsidRPr="001C7C58">
        <w:rPr>
          <w:rFonts w:ascii="Arial" w:hAnsi="Arial" w:cs="Arial"/>
          <w:sz w:val="20"/>
          <w:szCs w:val="20"/>
        </w:rPr>
        <w:t xml:space="preserve"> núm. 144, de 25 de julio de 2016)</w:t>
      </w:r>
      <w:r w:rsidRPr="001C7C58">
        <w:rPr>
          <w:rFonts w:ascii="Arial" w:hAnsi="Arial" w:cs="Arial"/>
          <w:sz w:val="20"/>
          <w:szCs w:val="20"/>
        </w:rPr>
        <w:t xml:space="preserve">, modificada por la </w:t>
      </w:r>
      <w:r w:rsidR="001B7A05" w:rsidRPr="001C7C58">
        <w:rPr>
          <w:rFonts w:ascii="Arial" w:hAnsi="Arial" w:cs="Arial"/>
          <w:sz w:val="20"/>
          <w:szCs w:val="20"/>
        </w:rPr>
        <w:t xml:space="preserve">Orden </w:t>
      </w:r>
      <w:r w:rsidR="00613B37" w:rsidRPr="001C7C58">
        <w:rPr>
          <w:rFonts w:ascii="Arial" w:hAnsi="Arial" w:cs="Arial"/>
          <w:sz w:val="20"/>
          <w:szCs w:val="20"/>
        </w:rPr>
        <w:t>33/2017, de 2 de marzo (DOCM</w:t>
      </w:r>
      <w:r w:rsidR="001B7A05" w:rsidRPr="001C7C58">
        <w:rPr>
          <w:rFonts w:ascii="Arial" w:hAnsi="Arial" w:cs="Arial"/>
          <w:sz w:val="20"/>
          <w:szCs w:val="20"/>
        </w:rPr>
        <w:t xml:space="preserve"> </w:t>
      </w:r>
      <w:r w:rsidR="009C29FC" w:rsidRPr="001C7C58">
        <w:rPr>
          <w:rFonts w:ascii="Arial" w:hAnsi="Arial" w:cs="Arial"/>
          <w:sz w:val="20"/>
          <w:szCs w:val="20"/>
        </w:rPr>
        <w:t>núm. 46, de 7 de marzo de 2017)</w:t>
      </w:r>
      <w:r w:rsidR="009C29FC" w:rsidRPr="00C9024B">
        <w:rPr>
          <w:rFonts w:ascii="Arial" w:hAnsi="Arial" w:cs="Arial"/>
          <w:sz w:val="20"/>
          <w:szCs w:val="20"/>
        </w:rPr>
        <w:t xml:space="preserve"> y</w:t>
      </w:r>
      <w:r w:rsidR="009C29FC" w:rsidRPr="001C7C58">
        <w:rPr>
          <w:rFonts w:ascii="Arial" w:hAnsi="Arial" w:cs="Arial"/>
          <w:sz w:val="20"/>
          <w:szCs w:val="20"/>
        </w:rPr>
        <w:t xml:space="preserve"> por</w:t>
      </w:r>
      <w:r w:rsidR="00176652" w:rsidRPr="001C7C58">
        <w:rPr>
          <w:rFonts w:ascii="Arial" w:hAnsi="Arial" w:cs="Arial"/>
          <w:sz w:val="20"/>
          <w:szCs w:val="20"/>
        </w:rPr>
        <w:t xml:space="preserve"> el artículo cuarto de</w:t>
      </w:r>
      <w:r w:rsidR="009C29FC" w:rsidRPr="001C7C58">
        <w:rPr>
          <w:rFonts w:ascii="Arial" w:hAnsi="Arial" w:cs="Arial"/>
          <w:sz w:val="20"/>
          <w:szCs w:val="20"/>
        </w:rPr>
        <w:t xml:space="preserve"> la Orden 166/2018, de 19 de noviembre</w:t>
      </w:r>
      <w:r w:rsidR="000E30DF" w:rsidRPr="001C7C58">
        <w:rPr>
          <w:rFonts w:ascii="Arial" w:hAnsi="Arial" w:cs="Arial"/>
          <w:sz w:val="20"/>
          <w:szCs w:val="20"/>
        </w:rPr>
        <w:t>, de la Consejería de Bienestar Social, por la que se modifican diversas órdenes de la Consejería de Bienestar Social por la que se establecen bases reguladoras para la concesión de subvenciones</w:t>
      </w:r>
      <w:r w:rsidR="009C29FC" w:rsidRPr="001C7C58">
        <w:rPr>
          <w:rFonts w:ascii="Arial" w:hAnsi="Arial" w:cs="Arial"/>
          <w:sz w:val="20"/>
          <w:szCs w:val="20"/>
        </w:rPr>
        <w:t xml:space="preserve"> (DOCM núm.</w:t>
      </w:r>
      <w:r w:rsidR="004B0BEB" w:rsidRPr="001C7C58">
        <w:rPr>
          <w:rFonts w:ascii="Arial" w:hAnsi="Arial" w:cs="Arial"/>
          <w:sz w:val="20"/>
          <w:szCs w:val="20"/>
        </w:rPr>
        <w:t xml:space="preserve"> </w:t>
      </w:r>
      <w:r w:rsidR="009C29FC" w:rsidRPr="001C7C58">
        <w:rPr>
          <w:rFonts w:ascii="Arial" w:hAnsi="Arial" w:cs="Arial"/>
          <w:sz w:val="20"/>
          <w:szCs w:val="20"/>
        </w:rPr>
        <w:t>229, de 23 de noviembre de 2018)</w:t>
      </w:r>
      <w:r w:rsidR="00D4080F" w:rsidRPr="00D4080F">
        <w:rPr>
          <w:rFonts w:ascii="Arial" w:hAnsi="Arial" w:cs="Arial"/>
          <w:color w:val="FF0000"/>
          <w:sz w:val="20"/>
          <w:szCs w:val="20"/>
        </w:rPr>
        <w:t xml:space="preserve"> </w:t>
      </w:r>
      <w:r w:rsidR="00D4080F" w:rsidRPr="00C9024B">
        <w:rPr>
          <w:rFonts w:ascii="Arial" w:hAnsi="Arial" w:cs="Arial"/>
          <w:sz w:val="20"/>
          <w:szCs w:val="20"/>
        </w:rPr>
        <w:t>y por la Orden 215/2022, de 9 de noviembre (DOCM núm. 221, de 17 de noviembre de 2022)</w:t>
      </w:r>
      <w:r w:rsidR="00C9024B">
        <w:rPr>
          <w:rFonts w:ascii="Arial" w:hAnsi="Arial" w:cs="Arial"/>
          <w:sz w:val="20"/>
          <w:szCs w:val="20"/>
        </w:rPr>
        <w:t>.</w:t>
      </w:r>
    </w:p>
    <w:p w:rsidR="0098247A" w:rsidRPr="001C7C58" w:rsidRDefault="0098247A" w:rsidP="0098247A">
      <w:pPr>
        <w:jc w:val="both"/>
        <w:rPr>
          <w:rFonts w:ascii="Arial" w:hAnsi="Arial" w:cs="Arial"/>
          <w:sz w:val="20"/>
          <w:szCs w:val="20"/>
        </w:rPr>
      </w:pPr>
    </w:p>
    <w:p w:rsidR="003440BC" w:rsidRPr="001C7C58" w:rsidRDefault="003440BC" w:rsidP="0098247A">
      <w:pPr>
        <w:jc w:val="both"/>
        <w:rPr>
          <w:rFonts w:ascii="Arial" w:hAnsi="Arial" w:cs="Arial"/>
          <w:sz w:val="20"/>
          <w:szCs w:val="20"/>
        </w:rPr>
      </w:pPr>
      <w:r w:rsidRPr="001C7C58">
        <w:rPr>
          <w:rFonts w:ascii="Arial" w:hAnsi="Arial" w:cs="Arial"/>
          <w:sz w:val="20"/>
          <w:szCs w:val="20"/>
        </w:rPr>
        <w:t xml:space="preserve">2. Podrán concurrir a la presente convocatoria de subvenciones las entidades que cumplan los requisitos establecidos en la base cuarta de </w:t>
      </w:r>
      <w:r w:rsidR="0060709A" w:rsidRPr="001C7C58">
        <w:rPr>
          <w:rFonts w:ascii="Arial" w:hAnsi="Arial" w:cs="Arial"/>
          <w:sz w:val="20"/>
          <w:szCs w:val="20"/>
        </w:rPr>
        <w:t>la citada orden y acrediten los mismos conforme se indica en la base octava.3.</w:t>
      </w:r>
    </w:p>
    <w:p w:rsidR="00F94B44" w:rsidRPr="001C7C58" w:rsidRDefault="00F94B44" w:rsidP="0098247A">
      <w:pPr>
        <w:jc w:val="both"/>
        <w:rPr>
          <w:rFonts w:ascii="Arial" w:hAnsi="Arial" w:cs="Arial"/>
          <w:sz w:val="20"/>
          <w:szCs w:val="20"/>
        </w:rPr>
      </w:pPr>
    </w:p>
    <w:p w:rsidR="003440BC" w:rsidRPr="001C7C58" w:rsidRDefault="003440BC" w:rsidP="0098247A">
      <w:pPr>
        <w:jc w:val="both"/>
        <w:rPr>
          <w:rFonts w:ascii="Arial" w:hAnsi="Arial" w:cs="Arial"/>
          <w:i/>
          <w:sz w:val="20"/>
          <w:szCs w:val="20"/>
        </w:rPr>
      </w:pPr>
      <w:r w:rsidRPr="001C7C58">
        <w:rPr>
          <w:rFonts w:ascii="Arial" w:hAnsi="Arial" w:cs="Arial"/>
          <w:sz w:val="20"/>
          <w:szCs w:val="20"/>
        </w:rPr>
        <w:t xml:space="preserve">Segundo. </w:t>
      </w:r>
      <w:r w:rsidRPr="001C7C58">
        <w:rPr>
          <w:rFonts w:ascii="Arial" w:hAnsi="Arial" w:cs="Arial"/>
          <w:i/>
          <w:sz w:val="20"/>
          <w:szCs w:val="20"/>
        </w:rPr>
        <w:t>Régimen jurídico.</w:t>
      </w:r>
    </w:p>
    <w:p w:rsidR="0060709A" w:rsidRPr="001C7C58" w:rsidRDefault="0060709A" w:rsidP="0098247A">
      <w:pPr>
        <w:jc w:val="both"/>
        <w:rPr>
          <w:rFonts w:ascii="Arial" w:hAnsi="Arial" w:cs="Arial"/>
          <w:sz w:val="20"/>
          <w:szCs w:val="20"/>
        </w:rPr>
      </w:pPr>
    </w:p>
    <w:p w:rsidR="003440BC" w:rsidRPr="001C7C58" w:rsidRDefault="003440BC" w:rsidP="0098247A">
      <w:pPr>
        <w:jc w:val="both"/>
        <w:rPr>
          <w:rFonts w:ascii="Arial" w:hAnsi="Arial" w:cs="Arial"/>
          <w:sz w:val="20"/>
          <w:szCs w:val="20"/>
        </w:rPr>
      </w:pPr>
      <w:r w:rsidRPr="001C7C58">
        <w:rPr>
          <w:rFonts w:ascii="Arial" w:hAnsi="Arial" w:cs="Arial"/>
          <w:sz w:val="20"/>
          <w:szCs w:val="20"/>
        </w:rPr>
        <w:t>1. Las subvenciones a las que se refiere esta resolución, además de por lo previsto en la misma, se regirán por lo dispuesto en la Orden de 20 de julio de 2016, de la Consejería de Bienestar Social; por los preceptos básicos contenidos en la Ley 38/2003, de 17 de noviembre, General de Subvenciones, y en su Reglamento de desarrollo, aprobado por el Real Decreto 887/2006, de 21 de julio; por la normativa sobre subvenciones contenida en el título III del Texto Refundido de la Ley de Hacienda de Castilla-La Mancha, aprobado por el Decreto Legislativo 1/2002, de 19 de noviembre, y en el Decreto 21/2008, de 5 de febrero, por el que se aprueba el Reglamento de desarrollo del Texto Refundido de la Ley de Hacienda de Castilla-La Mancha en materia de subvenciones</w:t>
      </w:r>
      <w:r w:rsidR="004B0BEB" w:rsidRPr="001C7C58">
        <w:rPr>
          <w:rFonts w:ascii="Arial" w:hAnsi="Arial" w:cs="Arial"/>
          <w:sz w:val="20"/>
          <w:szCs w:val="20"/>
        </w:rPr>
        <w:t>, modificado por el Decreto 49/2018, de 10 de julio</w:t>
      </w:r>
      <w:r w:rsidRPr="001C7C58">
        <w:rPr>
          <w:rFonts w:ascii="Arial" w:hAnsi="Arial" w:cs="Arial"/>
          <w:sz w:val="20"/>
          <w:szCs w:val="20"/>
        </w:rPr>
        <w:t>.</w:t>
      </w:r>
    </w:p>
    <w:p w:rsidR="003440BC" w:rsidRPr="001C7C58" w:rsidRDefault="003440BC" w:rsidP="0098247A">
      <w:pPr>
        <w:jc w:val="both"/>
        <w:rPr>
          <w:rFonts w:ascii="Arial" w:hAnsi="Arial" w:cs="Arial"/>
          <w:sz w:val="20"/>
          <w:szCs w:val="20"/>
        </w:rPr>
      </w:pPr>
    </w:p>
    <w:p w:rsidR="0098247A" w:rsidRPr="001C7C58" w:rsidRDefault="003440BC" w:rsidP="0098247A">
      <w:pPr>
        <w:jc w:val="both"/>
        <w:rPr>
          <w:rFonts w:ascii="Arial" w:hAnsi="Arial" w:cs="Arial"/>
          <w:sz w:val="20"/>
          <w:szCs w:val="20"/>
        </w:rPr>
      </w:pPr>
      <w:r w:rsidRPr="001C7C58">
        <w:rPr>
          <w:rFonts w:ascii="Arial" w:hAnsi="Arial" w:cs="Arial"/>
          <w:sz w:val="20"/>
          <w:szCs w:val="20"/>
        </w:rPr>
        <w:t xml:space="preserve">2. Asimismo, a esta resolución le resulta de aplicación la Ley 39/2015, de 1 de octubre, del Procedimiento Administrativo Común de las Administraciones Públicas; la Ley 40/2015, de 1 de octubre, de Régimen Jurídico del Sector Público, y el Decreto 12/2010, de 16 de marzo, por el que </w:t>
      </w:r>
      <w:r w:rsidRPr="001C7C58">
        <w:rPr>
          <w:rFonts w:ascii="Arial" w:hAnsi="Arial" w:cs="Arial"/>
          <w:sz w:val="20"/>
          <w:szCs w:val="20"/>
        </w:rPr>
        <w:lastRenderedPageBreak/>
        <w:t>se regula la utilización de medios</w:t>
      </w:r>
      <w:r w:rsidR="00710A0C" w:rsidRPr="001C7C58">
        <w:rPr>
          <w:rFonts w:ascii="Arial" w:hAnsi="Arial" w:cs="Arial"/>
          <w:sz w:val="20"/>
          <w:szCs w:val="20"/>
        </w:rPr>
        <w:t xml:space="preserve"> </w:t>
      </w:r>
      <w:r w:rsidRPr="001C7C58">
        <w:rPr>
          <w:rFonts w:ascii="Arial" w:hAnsi="Arial" w:cs="Arial"/>
          <w:sz w:val="20"/>
          <w:szCs w:val="20"/>
        </w:rPr>
        <w:t>electrónicos en la actividad de la Administración de la Junta de Comunidades de Castilla-La Mancha.</w:t>
      </w:r>
    </w:p>
    <w:p w:rsidR="0098247A" w:rsidRPr="001C7C58" w:rsidRDefault="0098247A" w:rsidP="0098247A">
      <w:pPr>
        <w:jc w:val="both"/>
        <w:rPr>
          <w:rFonts w:ascii="Arial" w:hAnsi="Arial" w:cs="Arial"/>
          <w:sz w:val="20"/>
          <w:szCs w:val="20"/>
        </w:rPr>
      </w:pPr>
    </w:p>
    <w:p w:rsidR="003440BC" w:rsidRPr="001C7C58" w:rsidRDefault="003440BC" w:rsidP="0098247A">
      <w:pPr>
        <w:jc w:val="both"/>
        <w:rPr>
          <w:rFonts w:ascii="Arial" w:hAnsi="Arial" w:cs="Arial"/>
          <w:sz w:val="20"/>
          <w:szCs w:val="20"/>
        </w:rPr>
      </w:pPr>
      <w:r w:rsidRPr="001C7C58">
        <w:rPr>
          <w:rFonts w:ascii="Arial" w:hAnsi="Arial" w:cs="Arial"/>
          <w:sz w:val="20"/>
          <w:szCs w:val="20"/>
        </w:rPr>
        <w:t xml:space="preserve">3. Igualmente le resulta de aplicación la Ley 45/2015, de 14 de octubre, de Voluntariado; la Ley 3/2003, de 13 de febrero, de Cooperación Internacional para el Desarrollo; el Real Decreto 519/2006, de 28 de abril, por el que se establece el Estatuto de los cooperantes, y el Real Decreto 794/2010, de 16 de junio, por el que se regulan las subvenciones y ayudas en el ámbito de la cooperación internacional. </w:t>
      </w:r>
    </w:p>
    <w:p w:rsidR="003440BC" w:rsidRPr="001C7C58" w:rsidRDefault="003440BC" w:rsidP="0098247A">
      <w:pPr>
        <w:jc w:val="both"/>
        <w:rPr>
          <w:rFonts w:ascii="Arial" w:hAnsi="Arial" w:cs="Arial"/>
          <w:sz w:val="20"/>
          <w:szCs w:val="20"/>
        </w:rPr>
      </w:pPr>
    </w:p>
    <w:p w:rsidR="003440BC" w:rsidRPr="001C7C58" w:rsidRDefault="003440BC" w:rsidP="0098247A">
      <w:pPr>
        <w:jc w:val="both"/>
        <w:rPr>
          <w:rFonts w:ascii="Arial" w:hAnsi="Arial" w:cs="Arial"/>
          <w:i/>
          <w:sz w:val="20"/>
          <w:szCs w:val="20"/>
        </w:rPr>
      </w:pPr>
      <w:r w:rsidRPr="001C7C58">
        <w:rPr>
          <w:rFonts w:ascii="Arial" w:hAnsi="Arial" w:cs="Arial"/>
          <w:sz w:val="20"/>
          <w:szCs w:val="20"/>
        </w:rPr>
        <w:t xml:space="preserve">Tercero. </w:t>
      </w:r>
      <w:r w:rsidRPr="001C7C58">
        <w:rPr>
          <w:rFonts w:ascii="Arial" w:hAnsi="Arial" w:cs="Arial"/>
          <w:i/>
          <w:sz w:val="20"/>
          <w:szCs w:val="20"/>
        </w:rPr>
        <w:t>Financiación.</w:t>
      </w:r>
    </w:p>
    <w:p w:rsidR="0060709A" w:rsidRPr="001C7C58" w:rsidRDefault="0060709A" w:rsidP="0098247A">
      <w:pPr>
        <w:jc w:val="both"/>
        <w:rPr>
          <w:rFonts w:ascii="Arial" w:hAnsi="Arial" w:cs="Arial"/>
          <w:sz w:val="20"/>
          <w:szCs w:val="20"/>
        </w:rPr>
      </w:pPr>
    </w:p>
    <w:p w:rsidR="0060709A" w:rsidRPr="001C7C58" w:rsidRDefault="003440BC" w:rsidP="0098247A">
      <w:pPr>
        <w:pStyle w:val="Textoindependiente"/>
        <w:spacing w:after="0"/>
        <w:jc w:val="both"/>
        <w:rPr>
          <w:rFonts w:ascii="Arial" w:hAnsi="Arial" w:cs="Arial"/>
          <w:sz w:val="20"/>
          <w:szCs w:val="20"/>
        </w:rPr>
      </w:pPr>
      <w:r w:rsidRPr="001C7C58">
        <w:rPr>
          <w:rFonts w:ascii="Arial" w:hAnsi="Arial" w:cs="Arial"/>
          <w:sz w:val="20"/>
          <w:szCs w:val="20"/>
        </w:rPr>
        <w:t xml:space="preserve">1. Las subvenciones objeto de esta convocatoria se financiarán con cargo a los Presupuestos Generales de la Junta de Comunidades de Castilla-La Mancha para </w:t>
      </w:r>
      <w:r w:rsidR="00130CBE" w:rsidRPr="001C7C58">
        <w:rPr>
          <w:rFonts w:ascii="Arial" w:hAnsi="Arial" w:cs="Arial"/>
          <w:sz w:val="20"/>
          <w:szCs w:val="20"/>
        </w:rPr>
        <w:t>202</w:t>
      </w:r>
      <w:r w:rsidR="0082775B">
        <w:rPr>
          <w:rFonts w:ascii="Arial" w:hAnsi="Arial" w:cs="Arial"/>
          <w:sz w:val="20"/>
          <w:szCs w:val="20"/>
        </w:rPr>
        <w:t>3</w:t>
      </w:r>
      <w:r w:rsidR="0060709A" w:rsidRPr="001C7C58">
        <w:rPr>
          <w:rFonts w:ascii="Arial" w:hAnsi="Arial" w:cs="Arial"/>
          <w:sz w:val="20"/>
          <w:szCs w:val="20"/>
        </w:rPr>
        <w:t>.</w:t>
      </w:r>
    </w:p>
    <w:p w:rsidR="007307E1" w:rsidRPr="001C7C58" w:rsidRDefault="007307E1" w:rsidP="0098247A">
      <w:pPr>
        <w:pStyle w:val="Textoindependiente"/>
        <w:spacing w:after="0"/>
        <w:jc w:val="both"/>
        <w:rPr>
          <w:rFonts w:ascii="Arial" w:hAnsi="Arial" w:cs="Arial"/>
          <w:sz w:val="20"/>
          <w:szCs w:val="20"/>
        </w:rPr>
      </w:pPr>
    </w:p>
    <w:p w:rsidR="009A00D9" w:rsidRPr="001C7C58" w:rsidRDefault="009A00D9" w:rsidP="009A00D9">
      <w:pPr>
        <w:autoSpaceDE w:val="0"/>
        <w:autoSpaceDN w:val="0"/>
        <w:adjustRightInd w:val="0"/>
        <w:jc w:val="both"/>
        <w:rPr>
          <w:rFonts w:ascii="Arial" w:hAnsi="Arial" w:cs="Arial"/>
          <w:sz w:val="20"/>
          <w:szCs w:val="20"/>
        </w:rPr>
      </w:pPr>
      <w:r w:rsidRPr="001C7C58">
        <w:rPr>
          <w:rFonts w:ascii="Arial" w:hAnsi="Arial" w:cs="Arial"/>
          <w:sz w:val="20"/>
          <w:szCs w:val="20"/>
        </w:rPr>
        <w:t xml:space="preserve">La cuantía total máxima destinada a esta convocatoria es de </w:t>
      </w:r>
      <w:r w:rsidR="000032EB" w:rsidRPr="000032EB">
        <w:rPr>
          <w:rFonts w:ascii="Arial" w:hAnsi="Arial" w:cs="Arial"/>
          <w:sz w:val="20"/>
          <w:szCs w:val="20"/>
        </w:rPr>
        <w:t>2.441.60</w:t>
      </w:r>
      <w:r w:rsidR="001C2E89">
        <w:rPr>
          <w:rFonts w:ascii="Arial" w:hAnsi="Arial" w:cs="Arial"/>
          <w:sz w:val="20"/>
          <w:szCs w:val="20"/>
        </w:rPr>
        <w:t>0</w:t>
      </w:r>
      <w:r w:rsidR="000032EB" w:rsidRPr="000032EB">
        <w:rPr>
          <w:rFonts w:ascii="Arial" w:hAnsi="Arial" w:cs="Arial"/>
          <w:sz w:val="20"/>
          <w:szCs w:val="20"/>
        </w:rPr>
        <w:t>,00</w:t>
      </w:r>
      <w:r w:rsidR="000032EB">
        <w:rPr>
          <w:rFonts w:ascii="Arial" w:hAnsi="Arial" w:cs="Arial"/>
          <w:sz w:val="20"/>
          <w:szCs w:val="20"/>
        </w:rPr>
        <w:t xml:space="preserve"> </w:t>
      </w:r>
      <w:r w:rsidRPr="001C7C58">
        <w:rPr>
          <w:rFonts w:ascii="Arial" w:hAnsi="Arial" w:cs="Arial"/>
          <w:sz w:val="20"/>
          <w:szCs w:val="20"/>
        </w:rPr>
        <w:t>euros, que se imputará a las siguientes aplicaciones presupuestarias</w:t>
      </w:r>
      <w:r w:rsidR="00B00D70">
        <w:rPr>
          <w:rFonts w:ascii="Arial" w:hAnsi="Arial" w:cs="Arial"/>
          <w:sz w:val="20"/>
          <w:szCs w:val="20"/>
        </w:rPr>
        <w:t xml:space="preserve"> y al Elemento PEP </w:t>
      </w:r>
      <w:r w:rsidR="00B00D70" w:rsidRPr="00B00D70">
        <w:rPr>
          <w:rFonts w:ascii="Arial" w:hAnsi="Arial" w:cs="Arial"/>
          <w:sz w:val="20"/>
          <w:szCs w:val="20"/>
        </w:rPr>
        <w:t>JCCM/0000024829</w:t>
      </w:r>
      <w:r w:rsidR="00B00D70">
        <w:rPr>
          <w:rFonts w:ascii="Arial" w:hAnsi="Arial" w:cs="Arial"/>
          <w:sz w:val="20"/>
          <w:szCs w:val="20"/>
        </w:rPr>
        <w:t xml:space="preserve"> (COOPERACIÓN INTERNACIONAL 2023)</w:t>
      </w:r>
      <w:r w:rsidR="00DF701F">
        <w:rPr>
          <w:rFonts w:ascii="Arial" w:hAnsi="Arial" w:cs="Arial"/>
          <w:sz w:val="20"/>
          <w:szCs w:val="20"/>
        </w:rPr>
        <w:t>.</w:t>
      </w:r>
    </w:p>
    <w:p w:rsidR="009A00D9" w:rsidRPr="001C7C58" w:rsidRDefault="009A00D9" w:rsidP="009A00D9">
      <w:pPr>
        <w:autoSpaceDE w:val="0"/>
        <w:autoSpaceDN w:val="0"/>
        <w:adjustRightInd w:val="0"/>
        <w:jc w:val="both"/>
        <w:rPr>
          <w:rFonts w:ascii="Arial" w:hAnsi="Arial" w:cs="Arial"/>
          <w:sz w:val="20"/>
          <w:szCs w:val="20"/>
        </w:rPr>
      </w:pPr>
    </w:p>
    <w:p w:rsidR="009A00D9" w:rsidRPr="001C7C58" w:rsidRDefault="009A00D9" w:rsidP="009A00D9">
      <w:pPr>
        <w:autoSpaceDE w:val="0"/>
        <w:autoSpaceDN w:val="0"/>
        <w:adjustRightInd w:val="0"/>
        <w:jc w:val="both"/>
        <w:rPr>
          <w:rFonts w:ascii="Arial" w:hAnsi="Arial" w:cs="Arial"/>
          <w:sz w:val="20"/>
          <w:szCs w:val="20"/>
        </w:rPr>
      </w:pPr>
      <w:r w:rsidRPr="001C7C58">
        <w:rPr>
          <w:rFonts w:ascii="Arial" w:hAnsi="Arial" w:cs="Arial"/>
          <w:sz w:val="20"/>
          <w:szCs w:val="20"/>
        </w:rPr>
        <w:t>a) 27.12.313F.48119: 1.8</w:t>
      </w:r>
      <w:r w:rsidR="000032EB">
        <w:rPr>
          <w:rFonts w:ascii="Arial" w:hAnsi="Arial" w:cs="Arial"/>
          <w:sz w:val="20"/>
          <w:szCs w:val="20"/>
        </w:rPr>
        <w:t>91.60</w:t>
      </w:r>
      <w:r w:rsidR="001C2E89">
        <w:rPr>
          <w:rFonts w:ascii="Arial" w:hAnsi="Arial" w:cs="Arial"/>
          <w:sz w:val="20"/>
          <w:szCs w:val="20"/>
        </w:rPr>
        <w:t>0</w:t>
      </w:r>
      <w:r w:rsidRPr="001C7C58">
        <w:rPr>
          <w:rFonts w:ascii="Arial" w:hAnsi="Arial" w:cs="Arial"/>
          <w:sz w:val="20"/>
          <w:szCs w:val="20"/>
        </w:rPr>
        <w:t xml:space="preserve">,00 euros. </w:t>
      </w:r>
    </w:p>
    <w:p w:rsidR="007D561D" w:rsidRPr="001C7C58" w:rsidRDefault="009A00D9" w:rsidP="009A00D9">
      <w:pPr>
        <w:autoSpaceDE w:val="0"/>
        <w:autoSpaceDN w:val="0"/>
        <w:adjustRightInd w:val="0"/>
        <w:jc w:val="both"/>
        <w:rPr>
          <w:rFonts w:ascii="Arial" w:hAnsi="Arial" w:cs="Arial"/>
          <w:sz w:val="20"/>
          <w:szCs w:val="20"/>
        </w:rPr>
      </w:pPr>
      <w:r w:rsidRPr="001C7C58">
        <w:rPr>
          <w:rFonts w:ascii="Arial" w:hAnsi="Arial" w:cs="Arial"/>
          <w:sz w:val="20"/>
          <w:szCs w:val="20"/>
        </w:rPr>
        <w:t>b) 27.12.313F.78119: 5</w:t>
      </w:r>
      <w:r w:rsidR="000032EB">
        <w:rPr>
          <w:rFonts w:ascii="Arial" w:hAnsi="Arial" w:cs="Arial"/>
          <w:sz w:val="20"/>
          <w:szCs w:val="20"/>
        </w:rPr>
        <w:t>5</w:t>
      </w:r>
      <w:r w:rsidRPr="001C7C58">
        <w:rPr>
          <w:rFonts w:ascii="Arial" w:hAnsi="Arial" w:cs="Arial"/>
          <w:sz w:val="20"/>
          <w:szCs w:val="20"/>
        </w:rPr>
        <w:t>0.000,00 euros.</w:t>
      </w:r>
    </w:p>
    <w:p w:rsidR="009A00D9" w:rsidRPr="001C7C58" w:rsidRDefault="009A00D9" w:rsidP="009A00D9">
      <w:pPr>
        <w:autoSpaceDE w:val="0"/>
        <w:autoSpaceDN w:val="0"/>
        <w:adjustRightInd w:val="0"/>
        <w:jc w:val="both"/>
        <w:rPr>
          <w:rFonts w:ascii="Arial" w:hAnsi="Arial" w:cs="Arial"/>
          <w:sz w:val="20"/>
          <w:szCs w:val="20"/>
        </w:rPr>
      </w:pPr>
    </w:p>
    <w:p w:rsidR="00D87922" w:rsidRPr="001C7C58" w:rsidRDefault="00D87922" w:rsidP="00D87922">
      <w:pPr>
        <w:jc w:val="both"/>
        <w:rPr>
          <w:rFonts w:ascii="Arial" w:hAnsi="Arial" w:cs="Arial"/>
          <w:sz w:val="20"/>
          <w:szCs w:val="20"/>
        </w:rPr>
      </w:pPr>
      <w:r w:rsidRPr="001C7C58">
        <w:rPr>
          <w:rFonts w:ascii="Arial" w:hAnsi="Arial" w:cs="Arial"/>
          <w:sz w:val="20"/>
          <w:szCs w:val="20"/>
        </w:rPr>
        <w:t>2. La distribución de los créditos tiene carácter estimado y la alteración de dicha distribución no precisará de nueva convocatoria ni publicación, pero sí de las modificaciones que procedan en el expediente de gasto antes de la resolución de concesión.</w:t>
      </w:r>
    </w:p>
    <w:p w:rsidR="00D87922" w:rsidRPr="001C7C58" w:rsidRDefault="00D87922" w:rsidP="001E5615">
      <w:pPr>
        <w:jc w:val="both"/>
        <w:rPr>
          <w:rFonts w:ascii="Arial" w:hAnsi="Arial" w:cs="Arial"/>
          <w:sz w:val="20"/>
          <w:szCs w:val="20"/>
        </w:rPr>
      </w:pPr>
    </w:p>
    <w:p w:rsidR="003440BC" w:rsidRPr="001C7C58" w:rsidRDefault="007D561D" w:rsidP="0098247A">
      <w:pPr>
        <w:jc w:val="both"/>
        <w:rPr>
          <w:rFonts w:ascii="Arial" w:hAnsi="Arial" w:cs="Arial"/>
          <w:sz w:val="20"/>
          <w:szCs w:val="20"/>
        </w:rPr>
      </w:pPr>
      <w:r w:rsidRPr="001C7C58">
        <w:rPr>
          <w:rFonts w:ascii="Arial" w:hAnsi="Arial" w:cs="Arial"/>
          <w:sz w:val="20"/>
          <w:szCs w:val="20"/>
        </w:rPr>
        <w:t>3</w:t>
      </w:r>
      <w:r w:rsidR="003440BC" w:rsidRPr="001C7C58">
        <w:rPr>
          <w:rFonts w:ascii="Arial" w:hAnsi="Arial" w:cs="Arial"/>
          <w:sz w:val="20"/>
          <w:szCs w:val="20"/>
        </w:rPr>
        <w:t xml:space="preserve">. El importe máximo individualizado por cada proyecto subvencionado </w:t>
      </w:r>
      <w:r w:rsidR="003440BC" w:rsidRPr="001C2E89">
        <w:rPr>
          <w:rFonts w:ascii="Arial" w:hAnsi="Arial" w:cs="Arial"/>
          <w:sz w:val="20"/>
          <w:szCs w:val="20"/>
        </w:rPr>
        <w:t>no excederá de 100.000,00 euros por solicitud.</w:t>
      </w:r>
    </w:p>
    <w:p w:rsidR="00930699" w:rsidRPr="001C7C58" w:rsidRDefault="00930699" w:rsidP="0098247A">
      <w:pPr>
        <w:jc w:val="both"/>
        <w:rPr>
          <w:rFonts w:ascii="Arial" w:hAnsi="Arial" w:cs="Arial"/>
          <w:sz w:val="20"/>
          <w:szCs w:val="20"/>
        </w:rPr>
      </w:pPr>
    </w:p>
    <w:p w:rsidR="003440BC" w:rsidRPr="001C7C58" w:rsidRDefault="003440BC" w:rsidP="0098247A">
      <w:pPr>
        <w:jc w:val="both"/>
        <w:rPr>
          <w:rFonts w:ascii="Arial" w:hAnsi="Arial" w:cs="Arial"/>
          <w:i/>
          <w:sz w:val="20"/>
          <w:szCs w:val="20"/>
        </w:rPr>
      </w:pPr>
      <w:r w:rsidRPr="001C7C58">
        <w:rPr>
          <w:rFonts w:ascii="Arial" w:hAnsi="Arial" w:cs="Arial"/>
          <w:sz w:val="20"/>
          <w:szCs w:val="20"/>
        </w:rPr>
        <w:t xml:space="preserve">Cuarto. </w:t>
      </w:r>
      <w:r w:rsidRPr="001C7C58">
        <w:rPr>
          <w:rFonts w:ascii="Arial" w:hAnsi="Arial" w:cs="Arial"/>
          <w:i/>
          <w:sz w:val="20"/>
          <w:szCs w:val="20"/>
        </w:rPr>
        <w:t>Procedimiento de concesión.</w:t>
      </w:r>
    </w:p>
    <w:p w:rsidR="0060709A" w:rsidRPr="001C7C58" w:rsidRDefault="0060709A" w:rsidP="0098247A">
      <w:pPr>
        <w:jc w:val="both"/>
        <w:rPr>
          <w:rFonts w:ascii="Arial" w:hAnsi="Arial" w:cs="Arial"/>
          <w:sz w:val="20"/>
          <w:szCs w:val="20"/>
        </w:rPr>
      </w:pPr>
    </w:p>
    <w:p w:rsidR="003440BC" w:rsidRPr="001C7C58" w:rsidRDefault="003440BC" w:rsidP="0098247A">
      <w:pPr>
        <w:jc w:val="both"/>
        <w:rPr>
          <w:rFonts w:ascii="Arial" w:hAnsi="Arial" w:cs="Arial"/>
          <w:sz w:val="20"/>
          <w:szCs w:val="20"/>
        </w:rPr>
      </w:pPr>
      <w:r w:rsidRPr="001C7C58">
        <w:rPr>
          <w:rFonts w:ascii="Arial" w:hAnsi="Arial" w:cs="Arial"/>
          <w:sz w:val="20"/>
          <w:szCs w:val="20"/>
        </w:rPr>
        <w:t xml:space="preserve">Las subvenciones se otorgarán en régimen de concurrencia competitiva, de conformidad con lo dispuesto en el artículo 75.1 del Texto Refundido de la Ley de Hacienda de Castilla-La Mancha y en la base primera de </w:t>
      </w:r>
      <w:bookmarkStart w:id="5" w:name="OLE_LINK14"/>
      <w:r w:rsidRPr="001C7C58">
        <w:rPr>
          <w:rFonts w:ascii="Arial" w:hAnsi="Arial" w:cs="Arial"/>
          <w:sz w:val="20"/>
          <w:szCs w:val="20"/>
        </w:rPr>
        <w:t xml:space="preserve">la Orden de </w:t>
      </w:r>
      <w:r w:rsidR="00054A7F" w:rsidRPr="001C7C58">
        <w:rPr>
          <w:rFonts w:ascii="Arial" w:hAnsi="Arial" w:cs="Arial"/>
          <w:sz w:val="20"/>
          <w:szCs w:val="20"/>
        </w:rPr>
        <w:t xml:space="preserve">20 de julio de </w:t>
      </w:r>
      <w:r w:rsidRPr="001C7C58">
        <w:rPr>
          <w:rFonts w:ascii="Arial" w:hAnsi="Arial" w:cs="Arial"/>
          <w:sz w:val="20"/>
          <w:szCs w:val="20"/>
        </w:rPr>
        <w:t>2016, de la Consejería de Bienestar Social.</w:t>
      </w:r>
    </w:p>
    <w:p w:rsidR="003440BC" w:rsidRPr="001C7C58" w:rsidRDefault="003440BC" w:rsidP="0098247A">
      <w:pPr>
        <w:jc w:val="both"/>
        <w:rPr>
          <w:rFonts w:ascii="Arial" w:hAnsi="Arial" w:cs="Arial"/>
          <w:sz w:val="20"/>
          <w:szCs w:val="20"/>
        </w:rPr>
      </w:pPr>
    </w:p>
    <w:bookmarkEnd w:id="5"/>
    <w:p w:rsidR="003440BC" w:rsidRPr="001C7C58" w:rsidRDefault="003440BC" w:rsidP="0098247A">
      <w:pPr>
        <w:jc w:val="both"/>
        <w:rPr>
          <w:rFonts w:ascii="Arial" w:hAnsi="Arial" w:cs="Arial"/>
          <w:sz w:val="20"/>
          <w:szCs w:val="20"/>
        </w:rPr>
      </w:pPr>
      <w:r w:rsidRPr="001C7C58">
        <w:rPr>
          <w:rFonts w:ascii="Arial" w:hAnsi="Arial" w:cs="Arial"/>
          <w:sz w:val="20"/>
          <w:szCs w:val="20"/>
        </w:rPr>
        <w:t xml:space="preserve">Quinto. </w:t>
      </w:r>
      <w:r w:rsidRPr="001C7C58">
        <w:rPr>
          <w:rFonts w:ascii="Arial" w:hAnsi="Arial" w:cs="Arial"/>
          <w:i/>
          <w:sz w:val="20"/>
          <w:szCs w:val="20"/>
        </w:rPr>
        <w:t>Solicitud, lugar y plazo de presentación</w:t>
      </w:r>
      <w:r w:rsidRPr="001C7C58">
        <w:rPr>
          <w:rFonts w:ascii="Arial" w:hAnsi="Arial" w:cs="Arial"/>
          <w:sz w:val="20"/>
          <w:szCs w:val="20"/>
        </w:rPr>
        <w:t>.</w:t>
      </w:r>
    </w:p>
    <w:p w:rsidR="0060709A" w:rsidRPr="001C7C58" w:rsidRDefault="0060709A" w:rsidP="0098247A">
      <w:pPr>
        <w:jc w:val="both"/>
        <w:rPr>
          <w:rFonts w:ascii="Arial" w:hAnsi="Arial" w:cs="Arial"/>
          <w:sz w:val="20"/>
          <w:szCs w:val="20"/>
        </w:rPr>
      </w:pPr>
    </w:p>
    <w:p w:rsidR="003440BC" w:rsidRPr="001C7C58" w:rsidRDefault="003440BC" w:rsidP="0098247A">
      <w:pPr>
        <w:pStyle w:val="Textoindependiente3"/>
        <w:rPr>
          <w:sz w:val="20"/>
          <w:szCs w:val="20"/>
        </w:rPr>
      </w:pPr>
      <w:r w:rsidRPr="001C7C58">
        <w:rPr>
          <w:sz w:val="20"/>
          <w:szCs w:val="20"/>
        </w:rPr>
        <w:t xml:space="preserve">1. Las solicitudes, debidamente firmadas de forma electrónica, se dirigirán a la persona titular de la </w:t>
      </w:r>
      <w:r w:rsidR="0031597A" w:rsidRPr="001C7C58">
        <w:rPr>
          <w:sz w:val="20"/>
          <w:szCs w:val="20"/>
        </w:rPr>
        <w:t>Viceconsejería</w:t>
      </w:r>
      <w:r w:rsidR="003E3BD2" w:rsidRPr="001C7C58">
        <w:rPr>
          <w:sz w:val="20"/>
          <w:szCs w:val="20"/>
        </w:rPr>
        <w:t xml:space="preserve"> de Servicios y Prestaciones Sociales, </w:t>
      </w:r>
      <w:r w:rsidRPr="001C7C58">
        <w:rPr>
          <w:sz w:val="20"/>
          <w:szCs w:val="20"/>
        </w:rPr>
        <w:t xml:space="preserve">competente en materia de cooperación internacional para el desarrollo y deberán presentarse mediante el modelo habilitado al efecto en la sede electrónica de la Administración de la Junta de Comunidades de Castilla-La Mancha en la siguiente dirección: </w:t>
      </w:r>
      <w:hyperlink r:id="rId7" w:history="1">
        <w:r w:rsidRPr="001C7C58">
          <w:rPr>
            <w:rStyle w:val="Hipervnculo"/>
            <w:color w:val="auto"/>
            <w:sz w:val="20"/>
            <w:szCs w:val="20"/>
          </w:rPr>
          <w:t>http://www.jccm.es</w:t>
        </w:r>
      </w:hyperlink>
      <w:r w:rsidRPr="001C7C58">
        <w:rPr>
          <w:sz w:val="20"/>
          <w:szCs w:val="20"/>
        </w:rPr>
        <w:t>, que quedará anotada en el registro electrónico.</w:t>
      </w:r>
    </w:p>
    <w:p w:rsidR="003440BC" w:rsidRPr="001C7C58" w:rsidRDefault="003440BC" w:rsidP="0098247A">
      <w:pPr>
        <w:jc w:val="both"/>
        <w:rPr>
          <w:rFonts w:ascii="Arial" w:hAnsi="Arial" w:cs="Arial"/>
          <w:sz w:val="20"/>
          <w:szCs w:val="20"/>
        </w:rPr>
      </w:pPr>
    </w:p>
    <w:p w:rsidR="003440BC" w:rsidRPr="001C7C58" w:rsidRDefault="003440BC" w:rsidP="0098247A">
      <w:pPr>
        <w:jc w:val="both"/>
        <w:rPr>
          <w:rFonts w:ascii="Arial" w:hAnsi="Arial" w:cs="Arial"/>
          <w:sz w:val="20"/>
          <w:szCs w:val="20"/>
        </w:rPr>
      </w:pPr>
      <w:r w:rsidRPr="001C7C58">
        <w:rPr>
          <w:rFonts w:ascii="Arial" w:hAnsi="Arial" w:cs="Arial"/>
          <w:sz w:val="20"/>
          <w:szCs w:val="20"/>
        </w:rPr>
        <w:t>El formulario del proyecto y los documentos originales que puedan resultar necesarios para la concesión de la subvención se digitalizar</w:t>
      </w:r>
      <w:r w:rsidR="0042009B" w:rsidRPr="001C7C58">
        <w:rPr>
          <w:rFonts w:ascii="Arial" w:hAnsi="Arial" w:cs="Arial"/>
          <w:sz w:val="20"/>
          <w:szCs w:val="20"/>
        </w:rPr>
        <w:t>án y se presentarán como anexos.</w:t>
      </w:r>
      <w:r w:rsidRPr="001C7C58">
        <w:rPr>
          <w:rFonts w:ascii="Arial" w:hAnsi="Arial" w:cs="Arial"/>
          <w:sz w:val="20"/>
          <w:szCs w:val="20"/>
        </w:rPr>
        <w:t xml:space="preserve"> Para facilitar la tramitación electrónica del expediente, la entidad solicitante se dará de alta en la Plataforma de notificaciones telemáticas de la Junta de Comunidades de Castilla-La Mancha en la siguiente dirección: https://notifica.jccm.es/notifica. </w:t>
      </w:r>
    </w:p>
    <w:p w:rsidR="0042009B" w:rsidRPr="001C7C58" w:rsidRDefault="0042009B" w:rsidP="0098247A">
      <w:pPr>
        <w:jc w:val="both"/>
        <w:rPr>
          <w:rFonts w:ascii="Arial" w:hAnsi="Arial" w:cs="Arial"/>
          <w:sz w:val="20"/>
          <w:szCs w:val="20"/>
        </w:rPr>
      </w:pPr>
    </w:p>
    <w:p w:rsidR="003440BC" w:rsidRPr="001C7C58" w:rsidRDefault="003440BC" w:rsidP="0098247A">
      <w:pPr>
        <w:jc w:val="both"/>
        <w:rPr>
          <w:rFonts w:ascii="Arial" w:hAnsi="Arial" w:cs="Arial"/>
          <w:sz w:val="20"/>
          <w:szCs w:val="20"/>
        </w:rPr>
      </w:pPr>
      <w:r w:rsidRPr="001C7C58">
        <w:rPr>
          <w:rFonts w:ascii="Arial" w:hAnsi="Arial" w:cs="Arial"/>
          <w:sz w:val="20"/>
          <w:szCs w:val="20"/>
        </w:rPr>
        <w:t>No se admitirán a trámite las solicitudes presentadas por medios distintos al señalado anteriormente</w:t>
      </w:r>
      <w:r w:rsidR="0042009B" w:rsidRPr="001C7C58">
        <w:rPr>
          <w:rFonts w:ascii="Arial" w:hAnsi="Arial" w:cs="Arial"/>
          <w:sz w:val="20"/>
          <w:szCs w:val="20"/>
        </w:rPr>
        <w:t xml:space="preserve"> y toda la documentación que genere el procedimiento de concesión de las subvenciones se realizará por medio de la sede electrónica.</w:t>
      </w:r>
    </w:p>
    <w:p w:rsidR="003440BC" w:rsidRPr="001C7C58" w:rsidRDefault="003440BC" w:rsidP="0098247A">
      <w:pPr>
        <w:pStyle w:val="Textoindependiente3"/>
        <w:rPr>
          <w:sz w:val="20"/>
          <w:szCs w:val="20"/>
        </w:rPr>
      </w:pPr>
    </w:p>
    <w:p w:rsidR="003440BC" w:rsidRPr="001C7C58" w:rsidRDefault="003440BC" w:rsidP="0098247A">
      <w:pPr>
        <w:ind w:right="43"/>
        <w:jc w:val="both"/>
        <w:rPr>
          <w:rFonts w:ascii="Arial" w:hAnsi="Arial" w:cs="Arial"/>
          <w:sz w:val="20"/>
          <w:szCs w:val="20"/>
        </w:rPr>
      </w:pPr>
      <w:r w:rsidRPr="001C7C58">
        <w:rPr>
          <w:rFonts w:ascii="Arial" w:hAnsi="Arial" w:cs="Arial"/>
          <w:sz w:val="20"/>
          <w:szCs w:val="20"/>
        </w:rPr>
        <w:t>2. Se presentará una única solicitud por cada proyecto y entidad o agrupación de entidades y las entidades solicitantes no tendrán obligación de presentar documentación acompañando a la solicitud electr</w:t>
      </w:r>
      <w:r w:rsidR="004D04FB" w:rsidRPr="001C7C58">
        <w:rPr>
          <w:rFonts w:ascii="Arial" w:hAnsi="Arial" w:cs="Arial"/>
          <w:sz w:val="20"/>
          <w:szCs w:val="20"/>
        </w:rPr>
        <w:t>ónica de iniciación</w:t>
      </w:r>
      <w:r w:rsidR="002D7B7D" w:rsidRPr="001C7C58">
        <w:rPr>
          <w:rFonts w:ascii="Arial" w:hAnsi="Arial" w:cs="Arial"/>
          <w:sz w:val="20"/>
          <w:szCs w:val="20"/>
        </w:rPr>
        <w:t>,</w:t>
      </w:r>
      <w:r w:rsidR="00C633ED" w:rsidRPr="001C7C58">
        <w:rPr>
          <w:rFonts w:ascii="Arial" w:hAnsi="Arial" w:cs="Arial"/>
          <w:sz w:val="20"/>
          <w:szCs w:val="20"/>
        </w:rPr>
        <w:t xml:space="preserve"> </w:t>
      </w:r>
      <w:r w:rsidRPr="001C7C58">
        <w:rPr>
          <w:rFonts w:ascii="Arial" w:hAnsi="Arial" w:cs="Arial"/>
          <w:sz w:val="20"/>
          <w:szCs w:val="20"/>
        </w:rPr>
        <w:t>salvo el formulario del proyecto que estará disponible en la sede electrónica.</w:t>
      </w:r>
    </w:p>
    <w:p w:rsidR="003440BC" w:rsidRPr="001C7C58" w:rsidRDefault="003440BC" w:rsidP="0098247A">
      <w:pPr>
        <w:ind w:right="43"/>
        <w:jc w:val="both"/>
        <w:rPr>
          <w:rFonts w:ascii="Arial" w:hAnsi="Arial" w:cs="Arial"/>
          <w:sz w:val="20"/>
          <w:szCs w:val="20"/>
        </w:rPr>
      </w:pPr>
    </w:p>
    <w:p w:rsidR="00820866" w:rsidRPr="001C7C58" w:rsidRDefault="00820866" w:rsidP="00EF1B3C">
      <w:pPr>
        <w:jc w:val="both"/>
        <w:rPr>
          <w:rFonts w:ascii="Arial" w:hAnsi="Arial" w:cs="Arial"/>
          <w:sz w:val="20"/>
          <w:szCs w:val="20"/>
        </w:rPr>
      </w:pPr>
      <w:r w:rsidRPr="001C2E89">
        <w:rPr>
          <w:rFonts w:ascii="Arial" w:hAnsi="Arial" w:cs="Arial"/>
          <w:sz w:val="20"/>
          <w:szCs w:val="20"/>
        </w:rPr>
        <w:lastRenderedPageBreak/>
        <w:t xml:space="preserve">3. El plazo para la presentación de las solicitudes será de </w:t>
      </w:r>
      <w:r w:rsidR="00BB160B" w:rsidRPr="001C2E89">
        <w:rPr>
          <w:rFonts w:ascii="Arial" w:hAnsi="Arial" w:cs="Arial"/>
          <w:sz w:val="20"/>
          <w:szCs w:val="20"/>
        </w:rPr>
        <w:t>treinta</w:t>
      </w:r>
      <w:r w:rsidRPr="001C2E89">
        <w:rPr>
          <w:rFonts w:ascii="Arial" w:hAnsi="Arial" w:cs="Arial"/>
          <w:sz w:val="20"/>
          <w:szCs w:val="20"/>
        </w:rPr>
        <w:t xml:space="preserve"> días,</w:t>
      </w:r>
      <w:r w:rsidRPr="001C7C58">
        <w:rPr>
          <w:rFonts w:ascii="Arial" w:hAnsi="Arial" w:cs="Arial"/>
          <w:sz w:val="20"/>
          <w:szCs w:val="20"/>
        </w:rPr>
        <w:t xml:space="preserve"> contado a partir del día siguiente al de la publicación de esta convocatoria y de su extracto en el Diario Oficial de Castilla-La Mancha.</w:t>
      </w:r>
    </w:p>
    <w:p w:rsidR="00820866" w:rsidRPr="001C7C58" w:rsidRDefault="00820866" w:rsidP="0098247A">
      <w:pPr>
        <w:ind w:right="43"/>
        <w:jc w:val="both"/>
        <w:rPr>
          <w:rFonts w:ascii="Arial" w:hAnsi="Arial" w:cs="Arial"/>
          <w:sz w:val="20"/>
          <w:szCs w:val="20"/>
        </w:rPr>
      </w:pPr>
    </w:p>
    <w:p w:rsidR="003440BC" w:rsidRPr="001C7C58" w:rsidRDefault="003440BC" w:rsidP="0098247A">
      <w:pPr>
        <w:ind w:right="43"/>
        <w:jc w:val="both"/>
        <w:rPr>
          <w:rFonts w:ascii="Arial" w:hAnsi="Arial" w:cs="Arial"/>
          <w:sz w:val="20"/>
          <w:szCs w:val="20"/>
        </w:rPr>
      </w:pPr>
      <w:r w:rsidRPr="001C7C58">
        <w:rPr>
          <w:rFonts w:ascii="Arial" w:hAnsi="Arial" w:cs="Arial"/>
          <w:sz w:val="20"/>
          <w:szCs w:val="20"/>
        </w:rPr>
        <w:t>4. La documentación adicional que las entidades consideren que deben aportar a la solicitud para la valoración del proyecto se presentará en el plazo de diez días, contado a partir del día siguiente al de finalización del plazo de presentación de las solicitudes.</w:t>
      </w:r>
    </w:p>
    <w:p w:rsidR="003440BC" w:rsidRPr="001C7C58" w:rsidRDefault="003440BC" w:rsidP="0098247A">
      <w:pPr>
        <w:pStyle w:val="Textoindependiente3"/>
        <w:rPr>
          <w:sz w:val="20"/>
          <w:szCs w:val="20"/>
        </w:rPr>
      </w:pPr>
    </w:p>
    <w:p w:rsidR="003440BC" w:rsidRPr="001C7C58" w:rsidRDefault="003440BC" w:rsidP="0098247A">
      <w:pPr>
        <w:jc w:val="both"/>
        <w:rPr>
          <w:rFonts w:ascii="Arial" w:hAnsi="Arial" w:cs="Arial"/>
          <w:sz w:val="20"/>
          <w:szCs w:val="20"/>
        </w:rPr>
      </w:pPr>
      <w:r w:rsidRPr="001C7C58">
        <w:rPr>
          <w:rFonts w:ascii="Arial" w:hAnsi="Arial" w:cs="Arial"/>
          <w:sz w:val="20"/>
          <w:szCs w:val="20"/>
        </w:rPr>
        <w:t>5. La lengua del procedimiento es el castellano y todos los formularios, así como los documentos que resulten necesarios para la concesión y mantenimiento de la subvención estarán redactados en castellano. No obstante, la documentación adicional que las entidades consideren que deben aportar a la solicitud para su valoración se podrá presentar en castellano, francés o inglés o, en su caso, se aportará la correspondiente traducción validada por la persona representante legal de la entidad.</w:t>
      </w:r>
    </w:p>
    <w:p w:rsidR="003440BC" w:rsidRPr="001C7C58" w:rsidRDefault="003440BC" w:rsidP="0098247A">
      <w:pPr>
        <w:ind w:right="43"/>
        <w:jc w:val="both"/>
        <w:rPr>
          <w:rFonts w:ascii="Arial" w:hAnsi="Arial" w:cs="Arial"/>
          <w:sz w:val="20"/>
          <w:szCs w:val="20"/>
        </w:rPr>
      </w:pPr>
    </w:p>
    <w:p w:rsidR="003440BC" w:rsidRPr="001C7C58" w:rsidRDefault="003440BC" w:rsidP="0098247A">
      <w:pPr>
        <w:jc w:val="both"/>
        <w:rPr>
          <w:rFonts w:ascii="Arial" w:hAnsi="Arial" w:cs="Arial"/>
          <w:i/>
          <w:sz w:val="20"/>
          <w:szCs w:val="20"/>
        </w:rPr>
      </w:pPr>
      <w:r w:rsidRPr="001C7C58">
        <w:rPr>
          <w:rFonts w:ascii="Arial" w:hAnsi="Arial" w:cs="Arial"/>
          <w:sz w:val="20"/>
          <w:szCs w:val="20"/>
        </w:rPr>
        <w:t xml:space="preserve">Sexto. </w:t>
      </w:r>
      <w:r w:rsidRPr="001C7C58">
        <w:rPr>
          <w:rFonts w:ascii="Arial" w:hAnsi="Arial" w:cs="Arial"/>
          <w:i/>
          <w:sz w:val="20"/>
          <w:szCs w:val="20"/>
        </w:rPr>
        <w:t xml:space="preserve">Criterios de valoración, instrucción y resolución del procedimiento. </w:t>
      </w:r>
    </w:p>
    <w:p w:rsidR="003E68D5" w:rsidRPr="001C7C58" w:rsidRDefault="003E68D5" w:rsidP="0098247A">
      <w:pPr>
        <w:jc w:val="both"/>
        <w:rPr>
          <w:rFonts w:ascii="Arial" w:hAnsi="Arial" w:cs="Arial"/>
          <w:sz w:val="20"/>
          <w:szCs w:val="20"/>
        </w:rPr>
      </w:pPr>
    </w:p>
    <w:p w:rsidR="003440BC" w:rsidRPr="001C7C58" w:rsidRDefault="003440BC" w:rsidP="0098247A">
      <w:pPr>
        <w:jc w:val="both"/>
        <w:rPr>
          <w:rFonts w:ascii="Arial" w:hAnsi="Arial" w:cs="Arial"/>
          <w:sz w:val="20"/>
          <w:szCs w:val="20"/>
        </w:rPr>
      </w:pPr>
      <w:r w:rsidRPr="001C7C58">
        <w:rPr>
          <w:rFonts w:ascii="Arial" w:hAnsi="Arial" w:cs="Arial"/>
          <w:sz w:val="20"/>
          <w:szCs w:val="20"/>
        </w:rPr>
        <w:t>1. La valoración de las solicitudes presentadas se efectuará según una escala de 0 a 100 puntos, teniendo en cuenta las prioridades estab</w:t>
      </w:r>
      <w:r w:rsidR="0098247A" w:rsidRPr="001C7C58">
        <w:rPr>
          <w:rFonts w:ascii="Arial" w:hAnsi="Arial" w:cs="Arial"/>
          <w:sz w:val="20"/>
          <w:szCs w:val="20"/>
        </w:rPr>
        <w:t>l</w:t>
      </w:r>
      <w:r w:rsidRPr="001C7C58">
        <w:rPr>
          <w:rFonts w:ascii="Arial" w:hAnsi="Arial" w:cs="Arial"/>
          <w:sz w:val="20"/>
          <w:szCs w:val="20"/>
        </w:rPr>
        <w:t xml:space="preserve">ecidas en la base quinta de la Orden de 20 de julio de 2016, de la Consejería de Bienestar Social, y </w:t>
      </w:r>
      <w:r w:rsidR="003E68D5" w:rsidRPr="001C7C58">
        <w:rPr>
          <w:rFonts w:ascii="Arial" w:hAnsi="Arial" w:cs="Arial"/>
          <w:sz w:val="20"/>
          <w:szCs w:val="20"/>
        </w:rPr>
        <w:t xml:space="preserve">de acuerdo con los ítems que configuran cada uno de los </w:t>
      </w:r>
      <w:r w:rsidRPr="001C7C58">
        <w:rPr>
          <w:rFonts w:ascii="Arial" w:hAnsi="Arial" w:cs="Arial"/>
          <w:sz w:val="20"/>
          <w:szCs w:val="20"/>
        </w:rPr>
        <w:t>criterios y puntuaci</w:t>
      </w:r>
      <w:r w:rsidR="003E68D5" w:rsidRPr="001C7C58">
        <w:rPr>
          <w:rFonts w:ascii="Arial" w:hAnsi="Arial" w:cs="Arial"/>
          <w:sz w:val="20"/>
          <w:szCs w:val="20"/>
        </w:rPr>
        <w:t>ones que se detallan en la base novena.</w:t>
      </w:r>
    </w:p>
    <w:p w:rsidR="003440BC" w:rsidRPr="001C7C58" w:rsidRDefault="003440BC" w:rsidP="0098247A">
      <w:pPr>
        <w:jc w:val="both"/>
        <w:rPr>
          <w:rFonts w:ascii="Arial" w:hAnsi="Arial" w:cs="Arial"/>
          <w:sz w:val="20"/>
          <w:szCs w:val="20"/>
        </w:rPr>
      </w:pPr>
    </w:p>
    <w:p w:rsidR="003440BC" w:rsidRPr="001C7C58" w:rsidRDefault="003440BC" w:rsidP="0098247A">
      <w:pPr>
        <w:jc w:val="both"/>
        <w:rPr>
          <w:rFonts w:ascii="Arial" w:hAnsi="Arial" w:cs="Arial"/>
          <w:sz w:val="20"/>
          <w:szCs w:val="20"/>
        </w:rPr>
      </w:pPr>
      <w:r w:rsidRPr="001C7C58">
        <w:rPr>
          <w:rFonts w:ascii="Arial" w:hAnsi="Arial" w:cs="Arial"/>
          <w:sz w:val="20"/>
          <w:szCs w:val="20"/>
        </w:rPr>
        <w:t xml:space="preserve">2. La instrucción, propuesta y resolución se realizará conforme a lo establecido en las bases décima y undécima </w:t>
      </w:r>
      <w:r w:rsidR="0068556C" w:rsidRPr="001C7C58">
        <w:rPr>
          <w:rFonts w:ascii="Arial" w:hAnsi="Arial" w:cs="Arial"/>
          <w:sz w:val="20"/>
          <w:szCs w:val="20"/>
        </w:rPr>
        <w:t xml:space="preserve">de la </w:t>
      </w:r>
      <w:r w:rsidR="006270AC" w:rsidRPr="001C7C58">
        <w:rPr>
          <w:rFonts w:ascii="Arial" w:hAnsi="Arial" w:cs="Arial"/>
          <w:sz w:val="20"/>
          <w:szCs w:val="20"/>
        </w:rPr>
        <w:t>referida orden</w:t>
      </w:r>
      <w:r w:rsidR="00412BD2" w:rsidRPr="001C7C58">
        <w:rPr>
          <w:rFonts w:ascii="Arial" w:hAnsi="Arial" w:cs="Arial"/>
          <w:sz w:val="20"/>
          <w:szCs w:val="20"/>
        </w:rPr>
        <w:t xml:space="preserve">. </w:t>
      </w:r>
    </w:p>
    <w:p w:rsidR="003440BC" w:rsidRPr="001C7C58" w:rsidRDefault="003440BC" w:rsidP="0098247A">
      <w:pPr>
        <w:jc w:val="both"/>
        <w:rPr>
          <w:rFonts w:ascii="Arial" w:hAnsi="Arial" w:cs="Arial"/>
          <w:sz w:val="20"/>
          <w:szCs w:val="20"/>
          <w:highlight w:val="yellow"/>
        </w:rPr>
      </w:pPr>
    </w:p>
    <w:p w:rsidR="003440BC" w:rsidRPr="001C7C58" w:rsidRDefault="003440BC" w:rsidP="0098247A">
      <w:pPr>
        <w:jc w:val="both"/>
        <w:rPr>
          <w:rFonts w:ascii="Arial" w:hAnsi="Arial" w:cs="Arial"/>
          <w:sz w:val="20"/>
          <w:szCs w:val="20"/>
        </w:rPr>
      </w:pPr>
      <w:r w:rsidRPr="001C7C58">
        <w:rPr>
          <w:rFonts w:ascii="Arial" w:hAnsi="Arial" w:cs="Arial"/>
          <w:sz w:val="20"/>
          <w:szCs w:val="20"/>
        </w:rPr>
        <w:t>3. Cuando el importe de la subvención resultante de la propuesta de resolución provisional sea inferior al que figura en la solicitud presentada, el Servicio competente en materia de cooperación internacional de la Consejería podrá instar a la entidad solicitante a que reformule su solicitud. En cualquier caso, la reformulación de la solicitud deberá respetar el objeto, condiciones y finalidad de la subvención, así como los criterios de valoración establecidos respecto de las solicitudes.</w:t>
      </w:r>
    </w:p>
    <w:p w:rsidR="003440BC" w:rsidRPr="001C7C58" w:rsidRDefault="003440BC" w:rsidP="0098247A">
      <w:pPr>
        <w:jc w:val="both"/>
        <w:rPr>
          <w:rFonts w:ascii="Arial" w:hAnsi="Arial" w:cs="Arial"/>
          <w:sz w:val="20"/>
          <w:szCs w:val="20"/>
          <w:highlight w:val="yellow"/>
        </w:rPr>
      </w:pPr>
    </w:p>
    <w:p w:rsidR="003440BC" w:rsidRPr="001C7C58" w:rsidRDefault="003440BC" w:rsidP="0098247A">
      <w:pPr>
        <w:jc w:val="both"/>
        <w:rPr>
          <w:rFonts w:ascii="Arial" w:hAnsi="Arial" w:cs="Arial"/>
          <w:sz w:val="20"/>
          <w:szCs w:val="20"/>
        </w:rPr>
      </w:pPr>
      <w:r w:rsidRPr="001C7C58">
        <w:rPr>
          <w:rFonts w:ascii="Arial" w:hAnsi="Arial" w:cs="Arial"/>
          <w:sz w:val="20"/>
          <w:szCs w:val="20"/>
        </w:rPr>
        <w:t xml:space="preserve">4. El plazo máximo para resolver y notificar el procedimiento de concesión de las subvenciones reguladas </w:t>
      </w:r>
      <w:r w:rsidRPr="00AC38CA">
        <w:rPr>
          <w:rFonts w:ascii="Arial" w:hAnsi="Arial" w:cs="Arial"/>
          <w:sz w:val="20"/>
          <w:szCs w:val="20"/>
        </w:rPr>
        <w:t xml:space="preserve">en esta resolución será de </w:t>
      </w:r>
      <w:r w:rsidR="004337DF" w:rsidRPr="00AC38CA">
        <w:rPr>
          <w:rFonts w:ascii="Arial" w:hAnsi="Arial" w:cs="Arial"/>
          <w:sz w:val="20"/>
          <w:szCs w:val="20"/>
        </w:rPr>
        <w:t>cinco</w:t>
      </w:r>
      <w:r w:rsidR="00EF1B3C" w:rsidRPr="00AC38CA">
        <w:rPr>
          <w:rFonts w:ascii="Arial" w:hAnsi="Arial" w:cs="Arial"/>
          <w:sz w:val="20"/>
          <w:szCs w:val="20"/>
        </w:rPr>
        <w:t xml:space="preserve"> </w:t>
      </w:r>
      <w:r w:rsidRPr="00AC38CA">
        <w:rPr>
          <w:rFonts w:ascii="Arial" w:hAnsi="Arial" w:cs="Arial"/>
          <w:sz w:val="20"/>
          <w:szCs w:val="20"/>
        </w:rPr>
        <w:t>meses,</w:t>
      </w:r>
      <w:r w:rsidRPr="001C7C58">
        <w:rPr>
          <w:rFonts w:ascii="Arial" w:hAnsi="Arial" w:cs="Arial"/>
          <w:sz w:val="20"/>
          <w:szCs w:val="20"/>
        </w:rPr>
        <w:t xml:space="preserve"> contado desde la fecha de finalización del plazo de presentación de solicitudes. Transcurrido el plazo para resolver el procedimiento sin que </w:t>
      </w:r>
      <w:r w:rsidR="002211AB" w:rsidRPr="001C7C58">
        <w:rPr>
          <w:rFonts w:ascii="Arial" w:hAnsi="Arial" w:cs="Arial"/>
          <w:sz w:val="20"/>
          <w:szCs w:val="20"/>
        </w:rPr>
        <w:t>haya recaído resolución expresa</w:t>
      </w:r>
      <w:r w:rsidRPr="001C7C58">
        <w:rPr>
          <w:rFonts w:ascii="Arial" w:hAnsi="Arial" w:cs="Arial"/>
          <w:sz w:val="20"/>
          <w:szCs w:val="20"/>
        </w:rPr>
        <w:t xml:space="preserve"> se podrá entender desestimada la solicitud, conforme a lo establecido en el artículo 76.6 del Texto Refundido de la Ley de Hacienda de Castilla-La Mancha.</w:t>
      </w:r>
    </w:p>
    <w:p w:rsidR="003440BC" w:rsidRPr="001C7C58" w:rsidRDefault="003440BC" w:rsidP="0098247A">
      <w:pPr>
        <w:jc w:val="both"/>
        <w:rPr>
          <w:rFonts w:ascii="Arial" w:hAnsi="Arial" w:cs="Arial"/>
          <w:sz w:val="20"/>
          <w:szCs w:val="20"/>
          <w:highlight w:val="yellow"/>
        </w:rPr>
      </w:pPr>
    </w:p>
    <w:p w:rsidR="003440BC" w:rsidRPr="001C7C58" w:rsidRDefault="003440BC" w:rsidP="0098247A">
      <w:pPr>
        <w:pStyle w:val="Textoindependiente3"/>
        <w:rPr>
          <w:sz w:val="20"/>
          <w:szCs w:val="20"/>
        </w:rPr>
      </w:pPr>
      <w:r w:rsidRPr="001C7C58">
        <w:rPr>
          <w:sz w:val="20"/>
          <w:szCs w:val="20"/>
        </w:rPr>
        <w:t>5. Las subvenciones concedidas y denegadas se notificarán a las entidades por medio de la Plataforma de notificaciones telemáticas de la Junta de Comunidades de Castilla-La Mancha.</w:t>
      </w:r>
    </w:p>
    <w:p w:rsidR="003440BC" w:rsidRPr="001C7C58" w:rsidRDefault="003440BC" w:rsidP="0098247A">
      <w:pPr>
        <w:jc w:val="both"/>
        <w:rPr>
          <w:rFonts w:ascii="Arial" w:hAnsi="Arial" w:cs="Arial"/>
          <w:sz w:val="20"/>
          <w:szCs w:val="20"/>
          <w:highlight w:val="yellow"/>
        </w:rPr>
      </w:pPr>
    </w:p>
    <w:p w:rsidR="003440BC" w:rsidRPr="001C7C58" w:rsidRDefault="003440BC" w:rsidP="0098247A">
      <w:pPr>
        <w:jc w:val="both"/>
        <w:rPr>
          <w:rFonts w:ascii="Arial" w:hAnsi="Arial" w:cs="Arial"/>
          <w:i/>
          <w:sz w:val="20"/>
          <w:szCs w:val="20"/>
        </w:rPr>
      </w:pPr>
      <w:r w:rsidRPr="001C7C58">
        <w:rPr>
          <w:rFonts w:ascii="Arial" w:hAnsi="Arial" w:cs="Arial"/>
          <w:sz w:val="20"/>
          <w:szCs w:val="20"/>
        </w:rPr>
        <w:t xml:space="preserve">Séptimo. </w:t>
      </w:r>
      <w:r w:rsidRPr="001C7C58">
        <w:rPr>
          <w:rFonts w:ascii="Arial" w:hAnsi="Arial" w:cs="Arial"/>
          <w:i/>
          <w:sz w:val="20"/>
          <w:szCs w:val="20"/>
        </w:rPr>
        <w:t>Forma de pago.</w:t>
      </w:r>
    </w:p>
    <w:p w:rsidR="003E68D5" w:rsidRPr="001C7C58" w:rsidRDefault="003E68D5" w:rsidP="0098247A">
      <w:pPr>
        <w:jc w:val="both"/>
        <w:rPr>
          <w:rFonts w:ascii="Arial" w:hAnsi="Arial" w:cs="Arial"/>
          <w:sz w:val="20"/>
          <w:szCs w:val="20"/>
        </w:rPr>
      </w:pPr>
    </w:p>
    <w:p w:rsidR="003440BC" w:rsidRPr="001C7C58" w:rsidRDefault="003440BC" w:rsidP="0098247A">
      <w:pPr>
        <w:jc w:val="both"/>
        <w:rPr>
          <w:rFonts w:ascii="Arial" w:hAnsi="Arial" w:cs="Arial"/>
          <w:sz w:val="20"/>
          <w:szCs w:val="20"/>
        </w:rPr>
      </w:pPr>
      <w:r w:rsidRPr="001C7C58">
        <w:rPr>
          <w:rFonts w:ascii="Arial" w:hAnsi="Arial" w:cs="Arial"/>
          <w:sz w:val="20"/>
          <w:szCs w:val="20"/>
        </w:rPr>
        <w:t xml:space="preserve">Las subvenciones concedidas al amparo </w:t>
      </w:r>
      <w:r w:rsidR="00110E54" w:rsidRPr="001C7C58">
        <w:rPr>
          <w:rFonts w:ascii="Arial" w:hAnsi="Arial" w:cs="Arial"/>
          <w:sz w:val="20"/>
          <w:szCs w:val="20"/>
        </w:rPr>
        <w:t xml:space="preserve">de la presente resolución y </w:t>
      </w:r>
      <w:r w:rsidRPr="001C7C58">
        <w:rPr>
          <w:rFonts w:ascii="Arial" w:hAnsi="Arial" w:cs="Arial"/>
          <w:sz w:val="20"/>
          <w:szCs w:val="20"/>
        </w:rPr>
        <w:t xml:space="preserve">de </w:t>
      </w:r>
      <w:r w:rsidR="006671FD" w:rsidRPr="001C7C58">
        <w:rPr>
          <w:rFonts w:ascii="Arial" w:hAnsi="Arial" w:cs="Arial"/>
          <w:sz w:val="20"/>
          <w:szCs w:val="20"/>
        </w:rPr>
        <w:t>la</w:t>
      </w:r>
      <w:r w:rsidR="00534CF2" w:rsidRPr="001C7C58">
        <w:rPr>
          <w:rFonts w:ascii="Arial" w:hAnsi="Arial" w:cs="Arial"/>
          <w:sz w:val="20"/>
          <w:szCs w:val="20"/>
        </w:rPr>
        <w:t xml:space="preserve"> Orden de 20 de julio de 2016, de la Consejería de Bienestar Social</w:t>
      </w:r>
      <w:r w:rsidR="00937B69" w:rsidRPr="001C7C58">
        <w:rPr>
          <w:rFonts w:ascii="Arial" w:hAnsi="Arial" w:cs="Arial"/>
          <w:sz w:val="20"/>
          <w:szCs w:val="20"/>
        </w:rPr>
        <w:t xml:space="preserve">, </w:t>
      </w:r>
      <w:r w:rsidR="008C54F9" w:rsidRPr="001C7C58">
        <w:rPr>
          <w:rFonts w:ascii="Arial" w:hAnsi="Arial" w:cs="Arial"/>
          <w:sz w:val="20"/>
          <w:szCs w:val="20"/>
        </w:rPr>
        <w:t xml:space="preserve">se harán efectivas como se indica en la base </w:t>
      </w:r>
      <w:r w:rsidR="00937B69" w:rsidRPr="001C7C58">
        <w:rPr>
          <w:rFonts w:ascii="Arial" w:hAnsi="Arial" w:cs="Arial"/>
          <w:sz w:val="20"/>
          <w:szCs w:val="20"/>
        </w:rPr>
        <w:t>d</w:t>
      </w:r>
      <w:r w:rsidR="00937B69" w:rsidRPr="001C7C58">
        <w:rPr>
          <w:rFonts w:ascii="Arial" w:hAnsi="Arial" w:cs="Arial"/>
          <w:bCs/>
          <w:iCs/>
          <w:sz w:val="20"/>
          <w:szCs w:val="20"/>
        </w:rPr>
        <w:t>ecimoctava</w:t>
      </w:r>
      <w:r w:rsidR="00412BD2" w:rsidRPr="001C7C58">
        <w:rPr>
          <w:rFonts w:ascii="Arial" w:hAnsi="Arial" w:cs="Arial"/>
          <w:bCs/>
          <w:iCs/>
          <w:sz w:val="20"/>
          <w:szCs w:val="20"/>
        </w:rPr>
        <w:t xml:space="preserve"> </w:t>
      </w:r>
      <w:r w:rsidR="00412BD2" w:rsidRPr="001C7C58">
        <w:rPr>
          <w:rFonts w:ascii="Arial" w:hAnsi="Arial" w:cs="Arial"/>
          <w:sz w:val="20"/>
          <w:szCs w:val="20"/>
        </w:rPr>
        <w:t xml:space="preserve">de la </w:t>
      </w:r>
      <w:r w:rsidR="0068556C" w:rsidRPr="001C7C58">
        <w:rPr>
          <w:rFonts w:ascii="Arial" w:hAnsi="Arial" w:cs="Arial"/>
          <w:sz w:val="20"/>
          <w:szCs w:val="20"/>
        </w:rPr>
        <w:t xml:space="preserve">referida orden. </w:t>
      </w:r>
    </w:p>
    <w:p w:rsidR="003E68D5" w:rsidRPr="001C7C58" w:rsidRDefault="003E68D5" w:rsidP="0098247A">
      <w:pPr>
        <w:jc w:val="both"/>
        <w:rPr>
          <w:rFonts w:ascii="Arial" w:hAnsi="Arial" w:cs="Arial"/>
          <w:sz w:val="20"/>
          <w:szCs w:val="20"/>
        </w:rPr>
      </w:pPr>
    </w:p>
    <w:p w:rsidR="00470373" w:rsidRPr="001C7C58" w:rsidRDefault="00470373" w:rsidP="0098247A">
      <w:pPr>
        <w:jc w:val="both"/>
        <w:rPr>
          <w:rFonts w:ascii="Arial" w:hAnsi="Arial" w:cs="Arial"/>
          <w:i/>
          <w:sz w:val="20"/>
          <w:szCs w:val="20"/>
        </w:rPr>
      </w:pPr>
      <w:r w:rsidRPr="001C7C58">
        <w:rPr>
          <w:rFonts w:ascii="Arial" w:hAnsi="Arial" w:cs="Arial"/>
          <w:sz w:val="20"/>
          <w:szCs w:val="20"/>
        </w:rPr>
        <w:t>O</w:t>
      </w:r>
      <w:r w:rsidR="002127BA" w:rsidRPr="001C7C58">
        <w:rPr>
          <w:rFonts w:ascii="Arial" w:hAnsi="Arial" w:cs="Arial"/>
          <w:sz w:val="20"/>
          <w:szCs w:val="20"/>
        </w:rPr>
        <w:t>c</w:t>
      </w:r>
      <w:r w:rsidRPr="001C7C58">
        <w:rPr>
          <w:rFonts w:ascii="Arial" w:hAnsi="Arial" w:cs="Arial"/>
          <w:sz w:val="20"/>
          <w:szCs w:val="20"/>
        </w:rPr>
        <w:t xml:space="preserve">tavo. </w:t>
      </w:r>
      <w:r w:rsidRPr="001C7C58">
        <w:rPr>
          <w:rFonts w:ascii="Arial" w:hAnsi="Arial" w:cs="Arial"/>
          <w:i/>
          <w:sz w:val="20"/>
          <w:szCs w:val="20"/>
        </w:rPr>
        <w:t xml:space="preserve">Justificación de los gastos. </w:t>
      </w:r>
    </w:p>
    <w:p w:rsidR="003E68D5" w:rsidRPr="001C7C58" w:rsidRDefault="003E68D5" w:rsidP="0098247A">
      <w:pPr>
        <w:jc w:val="both"/>
        <w:rPr>
          <w:rFonts w:ascii="Arial" w:hAnsi="Arial" w:cs="Arial"/>
          <w:sz w:val="20"/>
          <w:szCs w:val="20"/>
        </w:rPr>
      </w:pPr>
    </w:p>
    <w:p w:rsidR="00470373" w:rsidRPr="001C7C58" w:rsidRDefault="00470373" w:rsidP="0098247A">
      <w:pPr>
        <w:ind w:right="43"/>
        <w:jc w:val="both"/>
        <w:rPr>
          <w:rFonts w:ascii="Arial" w:hAnsi="Arial" w:cs="Arial"/>
          <w:sz w:val="20"/>
          <w:szCs w:val="20"/>
        </w:rPr>
      </w:pPr>
      <w:r w:rsidRPr="001C7C58">
        <w:rPr>
          <w:rFonts w:ascii="Arial" w:hAnsi="Arial" w:cs="Arial"/>
          <w:sz w:val="20"/>
          <w:szCs w:val="20"/>
        </w:rPr>
        <w:t xml:space="preserve">1. La justificación del gasto realizado con cargo a las subvenciones concedidas se llevará a cabo de acuerdo con lo establecido en el artículo 30 de la Ley 38/2003, de 17 de noviembre, </w:t>
      </w:r>
      <w:r w:rsidR="00A81E84" w:rsidRPr="001C7C58">
        <w:rPr>
          <w:rFonts w:ascii="Arial" w:hAnsi="Arial" w:cs="Arial"/>
          <w:sz w:val="20"/>
          <w:szCs w:val="20"/>
        </w:rPr>
        <w:t xml:space="preserve">y </w:t>
      </w:r>
      <w:r w:rsidRPr="001C7C58">
        <w:rPr>
          <w:rFonts w:ascii="Arial" w:hAnsi="Arial" w:cs="Arial"/>
          <w:sz w:val="20"/>
          <w:szCs w:val="20"/>
        </w:rPr>
        <w:t>en los artículos 39 y 40 del Reglamento de desarrollo del Texto Refundido de la Ley de Hacienda de Castilla-La Mancha en materia de subvenciones y revestirá la forma de cuenta justificativa con aport</w:t>
      </w:r>
      <w:r w:rsidR="00ED6FC2" w:rsidRPr="001C7C58">
        <w:rPr>
          <w:rFonts w:ascii="Arial" w:hAnsi="Arial" w:cs="Arial"/>
          <w:sz w:val="20"/>
          <w:szCs w:val="20"/>
        </w:rPr>
        <w:t>ación de justificantes de gasto</w:t>
      </w:r>
      <w:r w:rsidRPr="001C7C58">
        <w:rPr>
          <w:rFonts w:ascii="Arial" w:hAnsi="Arial" w:cs="Arial"/>
          <w:sz w:val="20"/>
          <w:szCs w:val="20"/>
        </w:rPr>
        <w:t xml:space="preserve"> en el caso de que la subvención concedida sea igual o superior a 60.000,00 euros o la forma de cuenta justificativa simplificada en el caso de que la cuantía concedida sea inferior a 60.000,00 euros. </w:t>
      </w:r>
    </w:p>
    <w:p w:rsidR="00470373" w:rsidRPr="001C7C58" w:rsidRDefault="00470373" w:rsidP="0098247A">
      <w:pPr>
        <w:ind w:right="43"/>
        <w:jc w:val="both"/>
        <w:rPr>
          <w:rFonts w:ascii="Arial" w:hAnsi="Arial" w:cs="Arial"/>
          <w:sz w:val="20"/>
          <w:szCs w:val="20"/>
        </w:rPr>
      </w:pPr>
    </w:p>
    <w:p w:rsidR="00632865" w:rsidRPr="001C7C58" w:rsidRDefault="00632865" w:rsidP="0098247A">
      <w:pPr>
        <w:jc w:val="both"/>
        <w:rPr>
          <w:rFonts w:ascii="Arial" w:hAnsi="Arial" w:cs="Arial"/>
          <w:sz w:val="20"/>
          <w:szCs w:val="20"/>
        </w:rPr>
      </w:pPr>
      <w:r w:rsidRPr="001C7C58">
        <w:rPr>
          <w:rFonts w:ascii="Arial" w:hAnsi="Arial" w:cs="Arial"/>
          <w:sz w:val="20"/>
          <w:szCs w:val="20"/>
        </w:rPr>
        <w:lastRenderedPageBreak/>
        <w:t>2. La entidad beneficiaria presentará, debidamente firmado de forma electrónica, el modelo de justificación habilitado al efecto en la sede electrónica de la Administración de la Junta de Comunidades de Castilla-La Mancha, junto con las copias digitalizadas de los documentos justificativos.</w:t>
      </w:r>
    </w:p>
    <w:p w:rsidR="00B86103" w:rsidRPr="001C7C58" w:rsidRDefault="00B86103" w:rsidP="00B86103">
      <w:pPr>
        <w:jc w:val="both"/>
        <w:rPr>
          <w:rFonts w:ascii="Arial" w:hAnsi="Arial" w:cs="Arial"/>
          <w:sz w:val="20"/>
          <w:szCs w:val="20"/>
        </w:rPr>
      </w:pPr>
      <w:r w:rsidRPr="001C7C58">
        <w:rPr>
          <w:rFonts w:ascii="Arial" w:hAnsi="Arial" w:cs="Arial"/>
          <w:sz w:val="20"/>
          <w:szCs w:val="20"/>
        </w:rPr>
        <w:t xml:space="preserve">Los documentos justificativos se presentarán a través de la siguiente dirección: </w:t>
      </w:r>
      <w:hyperlink r:id="rId8" w:history="1">
        <w:r w:rsidRPr="001C7C58">
          <w:rPr>
            <w:rFonts w:ascii="Arial" w:hAnsi="Arial" w:cs="Arial"/>
            <w:sz w:val="20"/>
            <w:szCs w:val="20"/>
          </w:rPr>
          <w:t>https://www.jccm.es//sede/ventanilla/consultar-expediente</w:t>
        </w:r>
      </w:hyperlink>
      <w:r w:rsidRPr="001C7C58">
        <w:rPr>
          <w:rFonts w:ascii="Arial" w:hAnsi="Arial" w:cs="Arial"/>
          <w:sz w:val="20"/>
          <w:szCs w:val="20"/>
        </w:rPr>
        <w:t>, correspondiente al trámite: “</w:t>
      </w:r>
      <w:hyperlink r:id="rId9" w:history="1">
        <w:r w:rsidRPr="001C7C58">
          <w:rPr>
            <w:rFonts w:ascii="Arial" w:hAnsi="Arial" w:cs="Arial"/>
            <w:sz w:val="20"/>
            <w:szCs w:val="20"/>
          </w:rPr>
          <w:t>Cómo van mis trámites</w:t>
        </w:r>
      </w:hyperlink>
      <w:r w:rsidRPr="001C7C58">
        <w:rPr>
          <w:rFonts w:ascii="Arial" w:hAnsi="Arial" w:cs="Arial"/>
          <w:sz w:val="20"/>
          <w:szCs w:val="20"/>
        </w:rPr>
        <w:t>” de la sede electrónica de la Administración de la Junta de Comunidades de Castilla-La Mancha.</w:t>
      </w:r>
    </w:p>
    <w:p w:rsidR="00470373" w:rsidRPr="001C7C58" w:rsidRDefault="00470373" w:rsidP="0098247A">
      <w:pPr>
        <w:tabs>
          <w:tab w:val="left" w:pos="1800"/>
        </w:tabs>
        <w:ind w:right="43"/>
        <w:jc w:val="both"/>
        <w:outlineLvl w:val="0"/>
        <w:rPr>
          <w:rFonts w:ascii="Arial" w:hAnsi="Arial" w:cs="Arial"/>
          <w:sz w:val="20"/>
          <w:szCs w:val="20"/>
        </w:rPr>
      </w:pPr>
    </w:p>
    <w:p w:rsidR="00470373" w:rsidRPr="001C7C58" w:rsidRDefault="00632865" w:rsidP="0098247A">
      <w:pPr>
        <w:jc w:val="both"/>
        <w:rPr>
          <w:rFonts w:ascii="Arial" w:hAnsi="Arial" w:cs="Arial"/>
          <w:sz w:val="20"/>
          <w:szCs w:val="20"/>
        </w:rPr>
      </w:pPr>
      <w:r w:rsidRPr="001C7C58">
        <w:rPr>
          <w:rFonts w:ascii="Arial" w:hAnsi="Arial" w:cs="Arial"/>
          <w:sz w:val="20"/>
          <w:szCs w:val="20"/>
        </w:rPr>
        <w:t>3. La justificación a presentar se deberá adecuar a los siguientes plazos:</w:t>
      </w:r>
    </w:p>
    <w:p w:rsidR="00632865" w:rsidRPr="001C7C58" w:rsidRDefault="00632865" w:rsidP="0098247A">
      <w:pPr>
        <w:tabs>
          <w:tab w:val="left" w:pos="1800"/>
        </w:tabs>
        <w:ind w:right="43"/>
        <w:jc w:val="both"/>
        <w:rPr>
          <w:rFonts w:ascii="Arial" w:hAnsi="Arial" w:cs="Arial"/>
          <w:sz w:val="20"/>
          <w:szCs w:val="20"/>
        </w:rPr>
      </w:pPr>
      <w:r w:rsidRPr="001C7C58">
        <w:rPr>
          <w:rFonts w:ascii="Arial" w:hAnsi="Arial" w:cs="Arial"/>
          <w:sz w:val="20"/>
          <w:szCs w:val="20"/>
        </w:rPr>
        <w:t xml:space="preserve">a) </w:t>
      </w:r>
      <w:r w:rsidR="00542759" w:rsidRPr="001C7C58">
        <w:rPr>
          <w:rFonts w:ascii="Arial" w:hAnsi="Arial" w:cs="Arial"/>
          <w:sz w:val="20"/>
          <w:szCs w:val="20"/>
        </w:rPr>
        <w:t>Una primera justificación de al menos el 40</w:t>
      </w:r>
      <w:r w:rsidR="00427560" w:rsidRPr="001C7C58">
        <w:rPr>
          <w:rFonts w:ascii="Arial" w:hAnsi="Arial" w:cs="Arial"/>
          <w:sz w:val="20"/>
          <w:szCs w:val="20"/>
        </w:rPr>
        <w:t xml:space="preserve"> </w:t>
      </w:r>
      <w:r w:rsidR="00542759" w:rsidRPr="001C7C58">
        <w:rPr>
          <w:rFonts w:ascii="Arial" w:hAnsi="Arial" w:cs="Arial"/>
          <w:sz w:val="20"/>
          <w:szCs w:val="20"/>
        </w:rPr>
        <w:t>% de la cantidad abonada, en el plazo máximo de dos meses, desde la mitad del periodo de ejecución.</w:t>
      </w:r>
    </w:p>
    <w:p w:rsidR="00632865" w:rsidRPr="001C7C58" w:rsidRDefault="00632865" w:rsidP="0098247A">
      <w:pPr>
        <w:jc w:val="both"/>
        <w:rPr>
          <w:rFonts w:ascii="Arial" w:hAnsi="Arial" w:cs="Arial"/>
          <w:sz w:val="20"/>
          <w:szCs w:val="20"/>
        </w:rPr>
      </w:pPr>
      <w:r w:rsidRPr="001C7C58">
        <w:rPr>
          <w:rFonts w:ascii="Arial" w:hAnsi="Arial" w:cs="Arial"/>
          <w:sz w:val="20"/>
          <w:szCs w:val="20"/>
        </w:rPr>
        <w:t>b) Una justificación final referida a la totalidad del gasto efectuado, en el plazo máximo de tres meses desde la fecha de finalización del proyecto.</w:t>
      </w:r>
    </w:p>
    <w:p w:rsidR="00470373" w:rsidRPr="001C7C58" w:rsidRDefault="00470373" w:rsidP="0098247A">
      <w:pPr>
        <w:jc w:val="both"/>
        <w:rPr>
          <w:rFonts w:ascii="Arial" w:hAnsi="Arial" w:cs="Arial"/>
          <w:sz w:val="20"/>
          <w:szCs w:val="20"/>
        </w:rPr>
      </w:pPr>
    </w:p>
    <w:p w:rsidR="00470373" w:rsidRPr="001C7C58" w:rsidRDefault="00632865" w:rsidP="0098247A">
      <w:pPr>
        <w:jc w:val="both"/>
        <w:rPr>
          <w:rFonts w:ascii="Arial" w:hAnsi="Arial" w:cs="Arial"/>
          <w:sz w:val="20"/>
          <w:szCs w:val="20"/>
        </w:rPr>
      </w:pPr>
      <w:r w:rsidRPr="001C7C58">
        <w:rPr>
          <w:rFonts w:ascii="Arial" w:hAnsi="Arial" w:cs="Arial"/>
          <w:sz w:val="20"/>
          <w:szCs w:val="20"/>
        </w:rPr>
        <w:t xml:space="preserve">4. El régimen de justificación se realizará mediante la presentación de la documentación establecida en la base decimonovena de la Orden </w:t>
      </w:r>
      <w:r w:rsidR="004F399F" w:rsidRPr="001C7C58">
        <w:rPr>
          <w:rFonts w:ascii="Arial" w:hAnsi="Arial" w:cs="Arial"/>
          <w:sz w:val="20"/>
          <w:szCs w:val="20"/>
        </w:rPr>
        <w:t xml:space="preserve">de 20 de julio de </w:t>
      </w:r>
      <w:r w:rsidRPr="001C7C58">
        <w:rPr>
          <w:rFonts w:ascii="Arial" w:hAnsi="Arial" w:cs="Arial"/>
          <w:sz w:val="20"/>
          <w:szCs w:val="20"/>
        </w:rPr>
        <w:t xml:space="preserve">2016, de la </w:t>
      </w:r>
      <w:r w:rsidR="004F399F" w:rsidRPr="001C7C58">
        <w:rPr>
          <w:rFonts w:ascii="Arial" w:hAnsi="Arial" w:cs="Arial"/>
          <w:sz w:val="20"/>
          <w:szCs w:val="20"/>
        </w:rPr>
        <w:t>Consejería de Bienestar Social.</w:t>
      </w:r>
    </w:p>
    <w:p w:rsidR="00710A0C" w:rsidRPr="001C7C58" w:rsidRDefault="00710A0C" w:rsidP="0098247A">
      <w:pPr>
        <w:jc w:val="both"/>
        <w:rPr>
          <w:rFonts w:ascii="Arial" w:hAnsi="Arial" w:cs="Arial"/>
          <w:sz w:val="20"/>
          <w:szCs w:val="20"/>
        </w:rPr>
      </w:pPr>
    </w:p>
    <w:p w:rsidR="0073164A" w:rsidRPr="001C7C58" w:rsidRDefault="0073164A" w:rsidP="0098247A">
      <w:pPr>
        <w:jc w:val="both"/>
        <w:rPr>
          <w:rFonts w:ascii="Arial" w:hAnsi="Arial" w:cs="Arial"/>
          <w:i/>
          <w:sz w:val="20"/>
          <w:szCs w:val="20"/>
        </w:rPr>
      </w:pPr>
      <w:r w:rsidRPr="001C7C58">
        <w:rPr>
          <w:rFonts w:ascii="Arial" w:hAnsi="Arial" w:cs="Arial"/>
          <w:sz w:val="20"/>
          <w:szCs w:val="20"/>
        </w:rPr>
        <w:t xml:space="preserve">Noveno. </w:t>
      </w:r>
      <w:r w:rsidRPr="001C7C58">
        <w:rPr>
          <w:rFonts w:ascii="Arial" w:hAnsi="Arial" w:cs="Arial"/>
          <w:i/>
          <w:sz w:val="20"/>
          <w:szCs w:val="20"/>
        </w:rPr>
        <w:t>Devolución voluntaria de la subvención.</w:t>
      </w:r>
    </w:p>
    <w:p w:rsidR="00BA2E0C" w:rsidRPr="001C7C58" w:rsidRDefault="00BA2E0C" w:rsidP="0098247A">
      <w:pPr>
        <w:jc w:val="both"/>
        <w:rPr>
          <w:rFonts w:ascii="Arial" w:hAnsi="Arial" w:cs="Arial"/>
          <w:sz w:val="20"/>
          <w:szCs w:val="20"/>
        </w:rPr>
      </w:pPr>
    </w:p>
    <w:p w:rsidR="0073164A" w:rsidRPr="001C7C58" w:rsidRDefault="0073164A" w:rsidP="0098247A">
      <w:pPr>
        <w:jc w:val="both"/>
        <w:rPr>
          <w:rFonts w:ascii="Arial" w:hAnsi="Arial" w:cs="Arial"/>
          <w:sz w:val="20"/>
          <w:szCs w:val="20"/>
        </w:rPr>
      </w:pPr>
      <w:r w:rsidRPr="001C7C58">
        <w:rPr>
          <w:rFonts w:ascii="Arial" w:hAnsi="Arial" w:cs="Arial"/>
          <w:sz w:val="20"/>
          <w:szCs w:val="20"/>
        </w:rPr>
        <w:t xml:space="preserve">Según lo dispuesto en el artículo 51 del Reglamento de desarrollo del Texto Refundido de la Ley de Hacienda de Castilla-La Mancha en materia de subvenciones, las entidades beneficiarias, a iniciativa propia, podrán devolver el importe percibido indebidamente, a través del modelo 046, de acuerdo con las instrucciones recogidas en la sede electrónica de la Junta de Comunidades de Castilla-La Mancha, en la siguiente dirección: </w:t>
      </w:r>
      <w:hyperlink r:id="rId10" w:history="1">
        <w:r w:rsidR="0042009B" w:rsidRPr="001C7C58">
          <w:rPr>
            <w:rStyle w:val="Hipervnculo"/>
            <w:rFonts w:ascii="Arial" w:hAnsi="Arial" w:cs="Arial"/>
            <w:color w:val="auto"/>
            <w:sz w:val="20"/>
            <w:szCs w:val="20"/>
          </w:rPr>
          <w:t>https://tributos.jccm.es</w:t>
        </w:r>
      </w:hyperlink>
      <w:r w:rsidRPr="001C7C58">
        <w:rPr>
          <w:rFonts w:ascii="Arial" w:hAnsi="Arial" w:cs="Arial"/>
          <w:sz w:val="20"/>
          <w:szCs w:val="20"/>
        </w:rPr>
        <w:t xml:space="preserve">. </w:t>
      </w:r>
    </w:p>
    <w:p w:rsidR="0042009B" w:rsidRPr="001C7C58" w:rsidRDefault="0042009B" w:rsidP="0098247A">
      <w:pPr>
        <w:jc w:val="both"/>
        <w:rPr>
          <w:rFonts w:ascii="Arial" w:hAnsi="Arial" w:cs="Arial"/>
          <w:sz w:val="20"/>
          <w:szCs w:val="20"/>
        </w:rPr>
      </w:pPr>
    </w:p>
    <w:p w:rsidR="0042009B" w:rsidRPr="001C7C58" w:rsidRDefault="0042009B" w:rsidP="0098247A">
      <w:pPr>
        <w:jc w:val="both"/>
        <w:rPr>
          <w:rFonts w:ascii="Arial" w:hAnsi="Arial" w:cs="Arial"/>
          <w:i/>
          <w:sz w:val="20"/>
          <w:szCs w:val="20"/>
        </w:rPr>
      </w:pPr>
      <w:r w:rsidRPr="001C7C58">
        <w:rPr>
          <w:rFonts w:ascii="Arial" w:hAnsi="Arial" w:cs="Arial"/>
          <w:sz w:val="20"/>
          <w:szCs w:val="20"/>
        </w:rPr>
        <w:t xml:space="preserve">Décimo. </w:t>
      </w:r>
      <w:r w:rsidRPr="001C7C58">
        <w:rPr>
          <w:rFonts w:ascii="Arial" w:hAnsi="Arial" w:cs="Arial"/>
          <w:i/>
          <w:sz w:val="20"/>
          <w:szCs w:val="20"/>
        </w:rPr>
        <w:t>Protección de datos personales.</w:t>
      </w:r>
    </w:p>
    <w:p w:rsidR="0042009B" w:rsidRPr="001C7C58" w:rsidRDefault="0042009B" w:rsidP="0098247A">
      <w:pPr>
        <w:jc w:val="both"/>
        <w:rPr>
          <w:rFonts w:ascii="Arial" w:hAnsi="Arial" w:cs="Arial"/>
          <w:i/>
          <w:sz w:val="20"/>
          <w:szCs w:val="20"/>
        </w:rPr>
      </w:pPr>
    </w:p>
    <w:p w:rsidR="0042009B" w:rsidRPr="001C7C58" w:rsidRDefault="0042009B" w:rsidP="0098247A">
      <w:pPr>
        <w:jc w:val="both"/>
        <w:rPr>
          <w:rFonts w:ascii="Arial" w:hAnsi="Arial" w:cs="Arial"/>
          <w:sz w:val="20"/>
          <w:szCs w:val="20"/>
        </w:rPr>
      </w:pPr>
      <w:r w:rsidRPr="001C7C58">
        <w:rPr>
          <w:rFonts w:ascii="Arial" w:hAnsi="Arial" w:cs="Arial"/>
          <w:sz w:val="20"/>
          <w:szCs w:val="20"/>
        </w:rPr>
        <w:t xml:space="preserve">Los tratamientos de datos de carácter personal de las personas físicas se realizarán con estricta sujeción a lo dispuesto en el reglamento (UE) 2016/679 del </w:t>
      </w:r>
      <w:r w:rsidR="003E58D6" w:rsidRPr="001C7C58">
        <w:rPr>
          <w:rFonts w:ascii="Arial" w:hAnsi="Arial" w:cs="Arial"/>
          <w:sz w:val="20"/>
          <w:szCs w:val="20"/>
        </w:rPr>
        <w:t>P</w:t>
      </w:r>
      <w:r w:rsidRPr="001C7C58">
        <w:rPr>
          <w:rFonts w:ascii="Arial" w:hAnsi="Arial" w:cs="Arial"/>
          <w:sz w:val="20"/>
          <w:szCs w:val="20"/>
        </w:rPr>
        <w:t xml:space="preserve">arlamento </w:t>
      </w:r>
      <w:r w:rsidR="003E58D6" w:rsidRPr="001C7C58">
        <w:rPr>
          <w:rFonts w:ascii="Arial" w:hAnsi="Arial" w:cs="Arial"/>
          <w:sz w:val="20"/>
          <w:szCs w:val="20"/>
        </w:rPr>
        <w:t>E</w:t>
      </w:r>
      <w:r w:rsidRPr="001C7C58">
        <w:rPr>
          <w:rFonts w:ascii="Arial" w:hAnsi="Arial" w:cs="Arial"/>
          <w:sz w:val="20"/>
          <w:szCs w:val="20"/>
        </w:rPr>
        <w:t xml:space="preserve">uropeo y del </w:t>
      </w:r>
      <w:r w:rsidR="003E58D6" w:rsidRPr="001C7C58">
        <w:rPr>
          <w:rFonts w:ascii="Arial" w:hAnsi="Arial" w:cs="Arial"/>
          <w:sz w:val="20"/>
          <w:szCs w:val="20"/>
        </w:rPr>
        <w:t>C</w:t>
      </w:r>
      <w:r w:rsidRPr="001C7C58">
        <w:rPr>
          <w:rFonts w:ascii="Arial" w:hAnsi="Arial" w:cs="Arial"/>
          <w:sz w:val="20"/>
          <w:szCs w:val="20"/>
        </w:rPr>
        <w:t xml:space="preserve">onsejo </w:t>
      </w:r>
      <w:r w:rsidR="003E58D6" w:rsidRPr="001C7C58">
        <w:rPr>
          <w:rFonts w:ascii="Arial" w:hAnsi="Arial" w:cs="Arial"/>
          <w:sz w:val="20"/>
          <w:szCs w:val="20"/>
        </w:rPr>
        <w:t xml:space="preserve">de 27 de abril de 2016, relativo a la protección de las personas físicas en lo que respecta al tratamiento de datos personales y a la libre circulación de estos datos y por el que se deroga la Directiva 95/46/CE (Reglamento general de protección de datos); en la ley Orgánica 3/2018, de 5 de diciembre, de Protección de Datos personales y garantía de los derechos digitales, y en el resto de la normativa sobre protección de datos personales. </w:t>
      </w:r>
    </w:p>
    <w:p w:rsidR="00BA2E0C" w:rsidRPr="001C7C58" w:rsidRDefault="00BA2E0C" w:rsidP="0098247A">
      <w:pPr>
        <w:jc w:val="both"/>
        <w:rPr>
          <w:rFonts w:ascii="Arial" w:hAnsi="Arial" w:cs="Arial"/>
          <w:sz w:val="20"/>
          <w:szCs w:val="20"/>
        </w:rPr>
      </w:pPr>
    </w:p>
    <w:p w:rsidR="00CC014B" w:rsidRPr="001C7C58" w:rsidRDefault="0042009B" w:rsidP="0098247A">
      <w:pPr>
        <w:jc w:val="both"/>
        <w:rPr>
          <w:rFonts w:ascii="Arial" w:hAnsi="Arial" w:cs="Arial"/>
          <w:i/>
          <w:sz w:val="20"/>
          <w:szCs w:val="20"/>
        </w:rPr>
      </w:pPr>
      <w:r w:rsidRPr="001C7C58">
        <w:rPr>
          <w:rFonts w:ascii="Arial" w:hAnsi="Arial" w:cs="Arial"/>
          <w:sz w:val="20"/>
          <w:szCs w:val="20"/>
        </w:rPr>
        <w:t>Und</w:t>
      </w:r>
      <w:r w:rsidR="00470373" w:rsidRPr="001C7C58">
        <w:rPr>
          <w:rFonts w:ascii="Arial" w:hAnsi="Arial" w:cs="Arial"/>
          <w:sz w:val="20"/>
          <w:szCs w:val="20"/>
        </w:rPr>
        <w:t>écimo</w:t>
      </w:r>
      <w:r w:rsidR="00CC014B" w:rsidRPr="001C7C58">
        <w:rPr>
          <w:rFonts w:ascii="Arial" w:hAnsi="Arial" w:cs="Arial"/>
          <w:sz w:val="20"/>
          <w:szCs w:val="20"/>
        </w:rPr>
        <w:t xml:space="preserve">. </w:t>
      </w:r>
      <w:r w:rsidR="00CC014B" w:rsidRPr="001C7C58">
        <w:rPr>
          <w:rFonts w:ascii="Arial" w:hAnsi="Arial" w:cs="Arial"/>
          <w:i/>
          <w:sz w:val="20"/>
          <w:szCs w:val="20"/>
        </w:rPr>
        <w:t xml:space="preserve">Recurso administrativo. </w:t>
      </w:r>
    </w:p>
    <w:p w:rsidR="00D15922" w:rsidRPr="001C7C58" w:rsidRDefault="00D15922" w:rsidP="0098247A">
      <w:pPr>
        <w:jc w:val="both"/>
        <w:rPr>
          <w:rFonts w:ascii="Arial" w:hAnsi="Arial" w:cs="Arial"/>
          <w:sz w:val="20"/>
          <w:szCs w:val="20"/>
        </w:rPr>
      </w:pPr>
    </w:p>
    <w:p w:rsidR="00B50E3E" w:rsidRPr="001C7C58" w:rsidRDefault="00B50E3E" w:rsidP="0098247A">
      <w:pPr>
        <w:jc w:val="both"/>
        <w:rPr>
          <w:rFonts w:ascii="Arial" w:hAnsi="Arial" w:cs="Arial"/>
          <w:sz w:val="20"/>
          <w:szCs w:val="20"/>
        </w:rPr>
      </w:pPr>
      <w:r w:rsidRPr="001C7C58">
        <w:rPr>
          <w:rFonts w:ascii="Arial" w:hAnsi="Arial" w:cs="Arial"/>
          <w:sz w:val="20"/>
          <w:szCs w:val="20"/>
        </w:rPr>
        <w:t xml:space="preserve">Contra esta resolución, que no agota la vía administrativa, podrá interponerse recurso de alzada ante la persona titular de la Consejería competente en materia de </w:t>
      </w:r>
      <w:r w:rsidR="002A25E7" w:rsidRPr="001C7C58">
        <w:rPr>
          <w:rFonts w:ascii="Arial" w:hAnsi="Arial" w:cs="Arial"/>
          <w:sz w:val="20"/>
          <w:szCs w:val="20"/>
        </w:rPr>
        <w:t>cooperación para el desarrollo</w:t>
      </w:r>
      <w:r w:rsidRPr="001C7C58">
        <w:rPr>
          <w:rFonts w:ascii="Arial" w:hAnsi="Arial" w:cs="Arial"/>
          <w:sz w:val="20"/>
          <w:szCs w:val="20"/>
        </w:rPr>
        <w:t>, en el plazo de un mes, contado a partir del día siguiente al de la publicación de la presente resolución, conforme a lo dispuesto en los artículos 121 y 122 de la Ley 39/2015, de 1 de octubre.</w:t>
      </w:r>
    </w:p>
    <w:p w:rsidR="00BA2E0C" w:rsidRPr="001C7C58" w:rsidRDefault="00BA2E0C" w:rsidP="0098247A">
      <w:pPr>
        <w:jc w:val="both"/>
        <w:rPr>
          <w:rFonts w:ascii="Arial" w:hAnsi="Arial" w:cs="Arial"/>
          <w:sz w:val="20"/>
          <w:szCs w:val="20"/>
        </w:rPr>
      </w:pPr>
    </w:p>
    <w:p w:rsidR="00CC014B" w:rsidRPr="001C7C58" w:rsidRDefault="0042009B" w:rsidP="0098247A">
      <w:pPr>
        <w:jc w:val="both"/>
        <w:rPr>
          <w:rFonts w:ascii="Arial" w:hAnsi="Arial" w:cs="Arial"/>
          <w:i/>
          <w:sz w:val="20"/>
          <w:szCs w:val="20"/>
        </w:rPr>
      </w:pPr>
      <w:r w:rsidRPr="001C7C58">
        <w:rPr>
          <w:rFonts w:ascii="Arial" w:hAnsi="Arial" w:cs="Arial"/>
          <w:sz w:val="20"/>
          <w:szCs w:val="20"/>
        </w:rPr>
        <w:t>Duo</w:t>
      </w:r>
      <w:r w:rsidR="00470373" w:rsidRPr="001C7C58">
        <w:rPr>
          <w:rFonts w:ascii="Arial" w:hAnsi="Arial" w:cs="Arial"/>
          <w:sz w:val="20"/>
          <w:szCs w:val="20"/>
        </w:rPr>
        <w:t>décimo</w:t>
      </w:r>
      <w:r w:rsidR="00CC014B" w:rsidRPr="001C7C58">
        <w:rPr>
          <w:rFonts w:ascii="Arial" w:hAnsi="Arial" w:cs="Arial"/>
          <w:sz w:val="20"/>
          <w:szCs w:val="20"/>
        </w:rPr>
        <w:t xml:space="preserve">. </w:t>
      </w:r>
      <w:r w:rsidR="00CC014B" w:rsidRPr="001C7C58">
        <w:rPr>
          <w:rFonts w:ascii="Arial" w:hAnsi="Arial" w:cs="Arial"/>
          <w:i/>
          <w:sz w:val="20"/>
          <w:szCs w:val="20"/>
        </w:rPr>
        <w:t>Efectos.</w:t>
      </w:r>
    </w:p>
    <w:p w:rsidR="00BA2E0C" w:rsidRPr="001C7C58" w:rsidRDefault="00BA2E0C" w:rsidP="0098247A">
      <w:pPr>
        <w:jc w:val="both"/>
        <w:rPr>
          <w:rFonts w:ascii="Arial" w:hAnsi="Arial" w:cs="Arial"/>
          <w:sz w:val="20"/>
          <w:szCs w:val="20"/>
        </w:rPr>
      </w:pPr>
    </w:p>
    <w:p w:rsidR="00CC014B" w:rsidRPr="001C7C58" w:rsidRDefault="00CC014B" w:rsidP="0098247A">
      <w:pPr>
        <w:jc w:val="both"/>
        <w:rPr>
          <w:rFonts w:ascii="Arial" w:hAnsi="Arial" w:cs="Arial"/>
          <w:sz w:val="20"/>
          <w:szCs w:val="20"/>
        </w:rPr>
      </w:pPr>
      <w:r w:rsidRPr="001C7C58">
        <w:rPr>
          <w:rFonts w:ascii="Arial" w:hAnsi="Arial" w:cs="Arial"/>
          <w:sz w:val="20"/>
          <w:szCs w:val="20"/>
        </w:rPr>
        <w:t>La presente resolución producirá efectos a partir del día siguiente al de su publicación en el Diario Oficial de Castilla-La Mancha.</w:t>
      </w:r>
    </w:p>
    <w:p w:rsidR="00CC014B" w:rsidRPr="001C7C58" w:rsidRDefault="00CC014B" w:rsidP="0098247A">
      <w:pPr>
        <w:jc w:val="both"/>
        <w:rPr>
          <w:rFonts w:ascii="Arial" w:hAnsi="Arial" w:cs="Arial"/>
          <w:sz w:val="20"/>
          <w:szCs w:val="20"/>
        </w:rPr>
      </w:pPr>
    </w:p>
    <w:p w:rsidR="00CC014B" w:rsidRPr="001C7C58" w:rsidRDefault="001C7C58" w:rsidP="0098247A">
      <w:pPr>
        <w:jc w:val="both"/>
        <w:rPr>
          <w:rFonts w:ascii="Arial" w:hAnsi="Arial" w:cs="Arial"/>
          <w:sz w:val="20"/>
          <w:szCs w:val="20"/>
        </w:rPr>
      </w:pPr>
      <w:r w:rsidRPr="001C7C58">
        <w:rPr>
          <w:rFonts w:ascii="Arial" w:hAnsi="Arial" w:cs="Arial"/>
          <w:sz w:val="20"/>
          <w:szCs w:val="20"/>
        </w:rPr>
        <w:t xml:space="preserve">Toledo, a </w:t>
      </w:r>
      <w:proofErr w:type="spellStart"/>
      <w:r w:rsidR="000032EB">
        <w:rPr>
          <w:rFonts w:ascii="Arial" w:hAnsi="Arial" w:cs="Arial"/>
          <w:sz w:val="20"/>
          <w:szCs w:val="20"/>
        </w:rPr>
        <w:t>xx</w:t>
      </w:r>
      <w:proofErr w:type="spellEnd"/>
      <w:r w:rsidR="00C64BB0" w:rsidRPr="001C7C58">
        <w:rPr>
          <w:rFonts w:ascii="Arial" w:hAnsi="Arial" w:cs="Arial"/>
          <w:sz w:val="20"/>
          <w:szCs w:val="20"/>
        </w:rPr>
        <w:t xml:space="preserve"> </w:t>
      </w:r>
      <w:r w:rsidR="00663F92" w:rsidRPr="001C7C58">
        <w:rPr>
          <w:rFonts w:ascii="Arial" w:hAnsi="Arial" w:cs="Arial"/>
          <w:sz w:val="20"/>
          <w:szCs w:val="20"/>
        </w:rPr>
        <w:t xml:space="preserve">de </w:t>
      </w:r>
      <w:proofErr w:type="spellStart"/>
      <w:r w:rsidR="000032EB">
        <w:rPr>
          <w:rFonts w:ascii="Arial" w:hAnsi="Arial" w:cs="Arial"/>
          <w:sz w:val="20"/>
          <w:szCs w:val="20"/>
        </w:rPr>
        <w:t>xxx</w:t>
      </w:r>
      <w:proofErr w:type="spellEnd"/>
      <w:r w:rsidR="00663F92" w:rsidRPr="001C7C58">
        <w:rPr>
          <w:rFonts w:ascii="Arial" w:hAnsi="Arial" w:cs="Arial"/>
          <w:sz w:val="20"/>
          <w:szCs w:val="20"/>
        </w:rPr>
        <w:t xml:space="preserve"> </w:t>
      </w:r>
      <w:r w:rsidR="00CC014B" w:rsidRPr="001C7C58">
        <w:rPr>
          <w:rFonts w:ascii="Arial" w:hAnsi="Arial" w:cs="Arial"/>
          <w:sz w:val="20"/>
          <w:szCs w:val="20"/>
        </w:rPr>
        <w:t>de 20</w:t>
      </w:r>
      <w:r w:rsidR="00B938C6" w:rsidRPr="001C7C58">
        <w:rPr>
          <w:rFonts w:ascii="Arial" w:hAnsi="Arial" w:cs="Arial"/>
          <w:sz w:val="20"/>
          <w:szCs w:val="20"/>
        </w:rPr>
        <w:t>2</w:t>
      </w:r>
      <w:r w:rsidR="000032EB">
        <w:rPr>
          <w:rFonts w:ascii="Arial" w:hAnsi="Arial" w:cs="Arial"/>
          <w:sz w:val="20"/>
          <w:szCs w:val="20"/>
        </w:rPr>
        <w:t>3</w:t>
      </w:r>
      <w:r w:rsidR="00CC014B" w:rsidRPr="001C7C58">
        <w:rPr>
          <w:rFonts w:ascii="Arial" w:hAnsi="Arial" w:cs="Arial"/>
          <w:sz w:val="20"/>
          <w:szCs w:val="20"/>
        </w:rPr>
        <w:t>.</w:t>
      </w:r>
    </w:p>
    <w:p w:rsidR="00CC014B" w:rsidRPr="001C7C58" w:rsidRDefault="00CC014B" w:rsidP="0098247A">
      <w:pPr>
        <w:jc w:val="both"/>
        <w:rPr>
          <w:rFonts w:ascii="Arial" w:hAnsi="Arial" w:cs="Arial"/>
          <w:sz w:val="20"/>
          <w:szCs w:val="20"/>
        </w:rPr>
      </w:pPr>
    </w:p>
    <w:p w:rsidR="008D180B" w:rsidRPr="001C7C58" w:rsidRDefault="008D180B" w:rsidP="0098247A">
      <w:pPr>
        <w:jc w:val="both"/>
        <w:rPr>
          <w:rFonts w:ascii="Arial" w:hAnsi="Arial" w:cs="Arial"/>
          <w:sz w:val="20"/>
          <w:szCs w:val="20"/>
        </w:rPr>
      </w:pPr>
    </w:p>
    <w:p w:rsidR="00CC014B" w:rsidRPr="001C7C58" w:rsidRDefault="00B938C6" w:rsidP="001C7C58">
      <w:pPr>
        <w:jc w:val="right"/>
        <w:rPr>
          <w:rFonts w:ascii="Arial" w:hAnsi="Arial" w:cs="Arial"/>
          <w:sz w:val="20"/>
          <w:szCs w:val="20"/>
        </w:rPr>
      </w:pPr>
      <w:r w:rsidRPr="001C7C58">
        <w:rPr>
          <w:rFonts w:ascii="Arial" w:hAnsi="Arial" w:cs="Arial"/>
          <w:sz w:val="20"/>
          <w:szCs w:val="20"/>
        </w:rPr>
        <w:t>La Viceconsejera de Servicios y Prestaciones Sociales</w:t>
      </w:r>
    </w:p>
    <w:p w:rsidR="00CC014B" w:rsidRPr="001C7C58" w:rsidRDefault="00B938C6" w:rsidP="001C7C58">
      <w:pPr>
        <w:jc w:val="right"/>
        <w:rPr>
          <w:rFonts w:ascii="Arial" w:hAnsi="Arial" w:cs="Arial"/>
          <w:sz w:val="20"/>
          <w:szCs w:val="20"/>
        </w:rPr>
      </w:pPr>
      <w:r w:rsidRPr="001C7C58">
        <w:rPr>
          <w:rFonts w:ascii="Arial" w:hAnsi="Arial" w:cs="Arial"/>
          <w:sz w:val="20"/>
          <w:szCs w:val="20"/>
        </w:rPr>
        <w:t>M</w:t>
      </w:r>
      <w:r w:rsidR="002B0F45" w:rsidRPr="001C7C58">
        <w:rPr>
          <w:rFonts w:ascii="Arial" w:hAnsi="Arial" w:cs="Arial"/>
          <w:sz w:val="20"/>
          <w:szCs w:val="20"/>
        </w:rPr>
        <w:t>ARÍA</w:t>
      </w:r>
      <w:r w:rsidRPr="001C7C58">
        <w:rPr>
          <w:rFonts w:ascii="Arial" w:hAnsi="Arial" w:cs="Arial"/>
          <w:sz w:val="20"/>
          <w:szCs w:val="20"/>
        </w:rPr>
        <w:t xml:space="preserve"> GUADALUPE MARTÍN GONZÁLEZ</w:t>
      </w:r>
    </w:p>
    <w:sectPr w:rsidR="00CC014B" w:rsidRPr="001C7C58" w:rsidSect="00CB2931">
      <w:headerReference w:type="even" r:id="rId11"/>
      <w:headerReference w:type="default" r:id="rId12"/>
      <w:footerReference w:type="even" r:id="rId13"/>
      <w:footerReference w:type="default" r:id="rId14"/>
      <w:headerReference w:type="first" r:id="rId15"/>
      <w:footerReference w:type="first" r:id="rId16"/>
      <w:pgSz w:w="11906" w:h="16838" w:code="9"/>
      <w:pgMar w:top="2438" w:right="1134" w:bottom="1134" w:left="1843" w:header="283" w:footer="709"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273" w:rsidRDefault="00FE2273" w:rsidP="009C1D7A">
      <w:r>
        <w:separator/>
      </w:r>
    </w:p>
  </w:endnote>
  <w:endnote w:type="continuationSeparator" w:id="0">
    <w:p w:rsidR="00FE2273" w:rsidRDefault="00FE2273" w:rsidP="009C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FD2" w:rsidRDefault="00106F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6A" w:rsidRPr="00666D6A" w:rsidRDefault="00666D6A">
    <w:pPr>
      <w:pStyle w:val="Piedepgina"/>
      <w:jc w:val="center"/>
      <w:rPr>
        <w:rFonts w:ascii="Arial" w:hAnsi="Arial" w:cs="Arial"/>
      </w:rPr>
    </w:pPr>
    <w:r>
      <w:rPr>
        <w:rFonts w:ascii="Arial" w:hAnsi="Arial" w:cs="Arial"/>
      </w:rPr>
      <w:t>-</w:t>
    </w:r>
    <w:r w:rsidRPr="00666D6A">
      <w:rPr>
        <w:rFonts w:ascii="Arial" w:hAnsi="Arial" w:cs="Arial"/>
        <w:sz w:val="20"/>
        <w:szCs w:val="20"/>
      </w:rPr>
      <w:fldChar w:fldCharType="begin"/>
    </w:r>
    <w:r w:rsidRPr="00666D6A">
      <w:rPr>
        <w:rFonts w:ascii="Arial" w:hAnsi="Arial" w:cs="Arial"/>
        <w:sz w:val="20"/>
        <w:szCs w:val="20"/>
      </w:rPr>
      <w:instrText>PAGE   \* MERGEFORMAT</w:instrText>
    </w:r>
    <w:r w:rsidRPr="00666D6A">
      <w:rPr>
        <w:rFonts w:ascii="Arial" w:hAnsi="Arial" w:cs="Arial"/>
        <w:sz w:val="20"/>
        <w:szCs w:val="20"/>
      </w:rPr>
      <w:fldChar w:fldCharType="separate"/>
    </w:r>
    <w:r w:rsidR="00825913">
      <w:rPr>
        <w:rFonts w:ascii="Arial" w:hAnsi="Arial" w:cs="Arial"/>
        <w:noProof/>
        <w:sz w:val="20"/>
        <w:szCs w:val="20"/>
      </w:rPr>
      <w:t>2</w:t>
    </w:r>
    <w:r w:rsidRPr="00666D6A">
      <w:rPr>
        <w:rFonts w:ascii="Arial" w:hAnsi="Arial" w:cs="Arial"/>
        <w:sz w:val="20"/>
        <w:szCs w:val="20"/>
      </w:rPr>
      <w:fldChar w:fldCharType="end"/>
    </w:r>
    <w:r>
      <w:rPr>
        <w:rFonts w:ascii="Arial" w:hAnsi="Arial" w:cs="Arial"/>
      </w:rPr>
      <w:t>-</w:t>
    </w:r>
  </w:p>
  <w:p w:rsidR="00A37BDE" w:rsidRDefault="00A37B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931" w:rsidRDefault="00CB2931">
    <w:pPr>
      <w:pStyle w:val="Piedepgina"/>
      <w:jc w:val="center"/>
    </w:pPr>
    <w:r>
      <w:fldChar w:fldCharType="begin"/>
    </w:r>
    <w:r>
      <w:instrText>PAGE   \* MERGEFORMAT</w:instrText>
    </w:r>
    <w:r>
      <w:fldChar w:fldCharType="separate"/>
    </w:r>
    <w:r w:rsidR="00825913">
      <w:rPr>
        <w:noProof/>
      </w:rPr>
      <w:t>1</w:t>
    </w:r>
    <w:r>
      <w:fldChar w:fldCharType="end"/>
    </w:r>
  </w:p>
  <w:p w:rsidR="00F8626A" w:rsidRDefault="00F862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273" w:rsidRDefault="00FE2273" w:rsidP="009C1D7A">
      <w:r>
        <w:separator/>
      </w:r>
    </w:p>
  </w:footnote>
  <w:footnote w:type="continuationSeparator" w:id="0">
    <w:p w:rsidR="00FE2273" w:rsidRDefault="00FE2273" w:rsidP="009C1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FD2" w:rsidRDefault="00106F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9F9" w:rsidRDefault="00F559F9" w:rsidP="00CB2931">
    <w:pPr>
      <w:pStyle w:val="Encabezado"/>
      <w:tabs>
        <w:tab w:val="clear" w:pos="4252"/>
        <w:tab w:val="clear" w:pos="8504"/>
      </w:tabs>
      <w:ind w:left="3060" w:right="44"/>
      <w:jc w:val="center"/>
      <w:rPr>
        <w:rFonts w:ascii="Arial" w:hAnsi="Arial" w:cs="Arial"/>
        <w:sz w:val="14"/>
        <w:szCs w:val="14"/>
      </w:rPr>
    </w:pPr>
  </w:p>
  <w:p w:rsidR="008026F1" w:rsidRPr="00CB2931" w:rsidRDefault="008026F1">
    <w:pPr>
      <w:pStyle w:val="Encabezado"/>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681" w:rsidRPr="007F7716" w:rsidRDefault="007D4681" w:rsidP="00CF6B4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C642D"/>
    <w:multiLevelType w:val="hybridMultilevel"/>
    <w:tmpl w:val="BA40B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DD5719C"/>
    <w:multiLevelType w:val="hybridMultilevel"/>
    <w:tmpl w:val="94D2EB1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4B"/>
    <w:rsid w:val="000032EB"/>
    <w:rsid w:val="000266C7"/>
    <w:rsid w:val="000362AF"/>
    <w:rsid w:val="00036453"/>
    <w:rsid w:val="00040E9A"/>
    <w:rsid w:val="00054A7F"/>
    <w:rsid w:val="00057688"/>
    <w:rsid w:val="00093D8B"/>
    <w:rsid w:val="000A7CD2"/>
    <w:rsid w:val="000B3B67"/>
    <w:rsid w:val="000C1E48"/>
    <w:rsid w:val="000E2ABE"/>
    <w:rsid w:val="000E30DF"/>
    <w:rsid w:val="000E3356"/>
    <w:rsid w:val="000E50F4"/>
    <w:rsid w:val="000F6877"/>
    <w:rsid w:val="00106FD2"/>
    <w:rsid w:val="00110675"/>
    <w:rsid w:val="00110E54"/>
    <w:rsid w:val="00125BD6"/>
    <w:rsid w:val="00130CBE"/>
    <w:rsid w:val="00136392"/>
    <w:rsid w:val="00153361"/>
    <w:rsid w:val="001709B1"/>
    <w:rsid w:val="00171E14"/>
    <w:rsid w:val="00176652"/>
    <w:rsid w:val="00194E3F"/>
    <w:rsid w:val="00195027"/>
    <w:rsid w:val="001A23DA"/>
    <w:rsid w:val="001B7A05"/>
    <w:rsid w:val="001C2E89"/>
    <w:rsid w:val="001C7C58"/>
    <w:rsid w:val="001E0716"/>
    <w:rsid w:val="001E20BE"/>
    <w:rsid w:val="001E5615"/>
    <w:rsid w:val="001F0629"/>
    <w:rsid w:val="002127BA"/>
    <w:rsid w:val="002211AB"/>
    <w:rsid w:val="00221CD3"/>
    <w:rsid w:val="00223C77"/>
    <w:rsid w:val="002340D2"/>
    <w:rsid w:val="002446AB"/>
    <w:rsid w:val="00287BF1"/>
    <w:rsid w:val="00293EAC"/>
    <w:rsid w:val="002A25E7"/>
    <w:rsid w:val="002B0F45"/>
    <w:rsid w:val="002B62C6"/>
    <w:rsid w:val="002C35AC"/>
    <w:rsid w:val="002D7B7D"/>
    <w:rsid w:val="002F093E"/>
    <w:rsid w:val="00303D40"/>
    <w:rsid w:val="0031597A"/>
    <w:rsid w:val="0032205C"/>
    <w:rsid w:val="003440BC"/>
    <w:rsid w:val="0035076A"/>
    <w:rsid w:val="003609AA"/>
    <w:rsid w:val="00375B79"/>
    <w:rsid w:val="00386359"/>
    <w:rsid w:val="003A2AAE"/>
    <w:rsid w:val="003E3BD2"/>
    <w:rsid w:val="003E58D6"/>
    <w:rsid w:val="003E68D5"/>
    <w:rsid w:val="003F7871"/>
    <w:rsid w:val="00412BD2"/>
    <w:rsid w:val="004137C9"/>
    <w:rsid w:val="0042009B"/>
    <w:rsid w:val="00424B2D"/>
    <w:rsid w:val="00427560"/>
    <w:rsid w:val="004307AA"/>
    <w:rsid w:val="004337DF"/>
    <w:rsid w:val="004375A0"/>
    <w:rsid w:val="00457C48"/>
    <w:rsid w:val="00470373"/>
    <w:rsid w:val="004A755D"/>
    <w:rsid w:val="004B0BEB"/>
    <w:rsid w:val="004C03E4"/>
    <w:rsid w:val="004C1AB8"/>
    <w:rsid w:val="004C1EE0"/>
    <w:rsid w:val="004D04FB"/>
    <w:rsid w:val="004D15F8"/>
    <w:rsid w:val="004E3EA1"/>
    <w:rsid w:val="004E7B27"/>
    <w:rsid w:val="004F399F"/>
    <w:rsid w:val="00522414"/>
    <w:rsid w:val="00534CF2"/>
    <w:rsid w:val="00542759"/>
    <w:rsid w:val="00543458"/>
    <w:rsid w:val="005A2938"/>
    <w:rsid w:val="005A4C28"/>
    <w:rsid w:val="005A72A4"/>
    <w:rsid w:val="005A7FF5"/>
    <w:rsid w:val="005C7C85"/>
    <w:rsid w:val="005D117A"/>
    <w:rsid w:val="006058B4"/>
    <w:rsid w:val="0060709A"/>
    <w:rsid w:val="006131F8"/>
    <w:rsid w:val="00613B37"/>
    <w:rsid w:val="00621AF0"/>
    <w:rsid w:val="00623AF8"/>
    <w:rsid w:val="006270AC"/>
    <w:rsid w:val="006319AF"/>
    <w:rsid w:val="00632865"/>
    <w:rsid w:val="00653D29"/>
    <w:rsid w:val="00663F92"/>
    <w:rsid w:val="00666D6A"/>
    <w:rsid w:val="006671FD"/>
    <w:rsid w:val="00674D49"/>
    <w:rsid w:val="00675048"/>
    <w:rsid w:val="0068556C"/>
    <w:rsid w:val="006C156D"/>
    <w:rsid w:val="007009FA"/>
    <w:rsid w:val="00707BEB"/>
    <w:rsid w:val="00710A0C"/>
    <w:rsid w:val="00710BA3"/>
    <w:rsid w:val="00722449"/>
    <w:rsid w:val="007307E1"/>
    <w:rsid w:val="0073164A"/>
    <w:rsid w:val="00735BB1"/>
    <w:rsid w:val="00742B7D"/>
    <w:rsid w:val="00747E90"/>
    <w:rsid w:val="00755FA4"/>
    <w:rsid w:val="00764E28"/>
    <w:rsid w:val="007908F9"/>
    <w:rsid w:val="00796B3B"/>
    <w:rsid w:val="007A1692"/>
    <w:rsid w:val="007C2672"/>
    <w:rsid w:val="007C6478"/>
    <w:rsid w:val="007D2FED"/>
    <w:rsid w:val="007D4681"/>
    <w:rsid w:val="007D561D"/>
    <w:rsid w:val="007D6B2D"/>
    <w:rsid w:val="007F185C"/>
    <w:rsid w:val="007F7716"/>
    <w:rsid w:val="008026F1"/>
    <w:rsid w:val="0081482A"/>
    <w:rsid w:val="00815B79"/>
    <w:rsid w:val="00820866"/>
    <w:rsid w:val="008243B2"/>
    <w:rsid w:val="00825913"/>
    <w:rsid w:val="0082775B"/>
    <w:rsid w:val="00855FC8"/>
    <w:rsid w:val="00856440"/>
    <w:rsid w:val="008566C9"/>
    <w:rsid w:val="00860214"/>
    <w:rsid w:val="008745E8"/>
    <w:rsid w:val="00883763"/>
    <w:rsid w:val="008846E5"/>
    <w:rsid w:val="008A0317"/>
    <w:rsid w:val="008A2412"/>
    <w:rsid w:val="008B0EB1"/>
    <w:rsid w:val="008C54F9"/>
    <w:rsid w:val="008D180B"/>
    <w:rsid w:val="008D374F"/>
    <w:rsid w:val="008D5DB0"/>
    <w:rsid w:val="008F7EAD"/>
    <w:rsid w:val="00926373"/>
    <w:rsid w:val="00930699"/>
    <w:rsid w:val="00937B69"/>
    <w:rsid w:val="00950218"/>
    <w:rsid w:val="00963D93"/>
    <w:rsid w:val="00981879"/>
    <w:rsid w:val="0098247A"/>
    <w:rsid w:val="00992859"/>
    <w:rsid w:val="009A00D9"/>
    <w:rsid w:val="009A3B33"/>
    <w:rsid w:val="009C1D7A"/>
    <w:rsid w:val="009C29FC"/>
    <w:rsid w:val="009C4397"/>
    <w:rsid w:val="009D27FC"/>
    <w:rsid w:val="009D797F"/>
    <w:rsid w:val="009E4BD2"/>
    <w:rsid w:val="00A17F45"/>
    <w:rsid w:val="00A21216"/>
    <w:rsid w:val="00A26294"/>
    <w:rsid w:val="00A30041"/>
    <w:rsid w:val="00A37199"/>
    <w:rsid w:val="00A37BDE"/>
    <w:rsid w:val="00A55035"/>
    <w:rsid w:val="00A76107"/>
    <w:rsid w:val="00A81E84"/>
    <w:rsid w:val="00A95DF5"/>
    <w:rsid w:val="00AB136B"/>
    <w:rsid w:val="00AC38CA"/>
    <w:rsid w:val="00AE20CF"/>
    <w:rsid w:val="00B00D70"/>
    <w:rsid w:val="00B05BCF"/>
    <w:rsid w:val="00B15840"/>
    <w:rsid w:val="00B37B4B"/>
    <w:rsid w:val="00B4225E"/>
    <w:rsid w:val="00B47871"/>
    <w:rsid w:val="00B50E3E"/>
    <w:rsid w:val="00B6314A"/>
    <w:rsid w:val="00B85E34"/>
    <w:rsid w:val="00B86103"/>
    <w:rsid w:val="00B92F2E"/>
    <w:rsid w:val="00B938C6"/>
    <w:rsid w:val="00B9645B"/>
    <w:rsid w:val="00BA2E0C"/>
    <w:rsid w:val="00BA67CC"/>
    <w:rsid w:val="00BA7AEA"/>
    <w:rsid w:val="00BB160B"/>
    <w:rsid w:val="00BE63D3"/>
    <w:rsid w:val="00BF4720"/>
    <w:rsid w:val="00C242B4"/>
    <w:rsid w:val="00C45A6B"/>
    <w:rsid w:val="00C4620A"/>
    <w:rsid w:val="00C633ED"/>
    <w:rsid w:val="00C64BB0"/>
    <w:rsid w:val="00C9024B"/>
    <w:rsid w:val="00CA12AB"/>
    <w:rsid w:val="00CB2931"/>
    <w:rsid w:val="00CB3938"/>
    <w:rsid w:val="00CC014B"/>
    <w:rsid w:val="00CE5744"/>
    <w:rsid w:val="00CF6B43"/>
    <w:rsid w:val="00D05A71"/>
    <w:rsid w:val="00D15922"/>
    <w:rsid w:val="00D30C50"/>
    <w:rsid w:val="00D4080F"/>
    <w:rsid w:val="00D427A5"/>
    <w:rsid w:val="00D430A3"/>
    <w:rsid w:val="00D43B73"/>
    <w:rsid w:val="00D6108A"/>
    <w:rsid w:val="00D634AC"/>
    <w:rsid w:val="00D64F6A"/>
    <w:rsid w:val="00D72F07"/>
    <w:rsid w:val="00D77740"/>
    <w:rsid w:val="00D864D7"/>
    <w:rsid w:val="00D87922"/>
    <w:rsid w:val="00D9673C"/>
    <w:rsid w:val="00DB48A0"/>
    <w:rsid w:val="00DE00E2"/>
    <w:rsid w:val="00DE77D2"/>
    <w:rsid w:val="00DE7FE7"/>
    <w:rsid w:val="00DF701F"/>
    <w:rsid w:val="00E0402E"/>
    <w:rsid w:val="00E15A2E"/>
    <w:rsid w:val="00E23725"/>
    <w:rsid w:val="00E238A3"/>
    <w:rsid w:val="00E315AB"/>
    <w:rsid w:val="00EB065A"/>
    <w:rsid w:val="00EB2447"/>
    <w:rsid w:val="00EB6976"/>
    <w:rsid w:val="00EC60E7"/>
    <w:rsid w:val="00ED6FC2"/>
    <w:rsid w:val="00EE2BBA"/>
    <w:rsid w:val="00EF1B3C"/>
    <w:rsid w:val="00EF3489"/>
    <w:rsid w:val="00F04B42"/>
    <w:rsid w:val="00F07A5B"/>
    <w:rsid w:val="00F208D9"/>
    <w:rsid w:val="00F37C64"/>
    <w:rsid w:val="00F418EB"/>
    <w:rsid w:val="00F4613B"/>
    <w:rsid w:val="00F559F9"/>
    <w:rsid w:val="00F84BB0"/>
    <w:rsid w:val="00F8626A"/>
    <w:rsid w:val="00F906E0"/>
    <w:rsid w:val="00F91047"/>
    <w:rsid w:val="00F91E6E"/>
    <w:rsid w:val="00F94B44"/>
    <w:rsid w:val="00F960C2"/>
    <w:rsid w:val="00F976BA"/>
    <w:rsid w:val="00FA50A3"/>
    <w:rsid w:val="00FE2273"/>
    <w:rsid w:val="00FE776F"/>
    <w:rsid w:val="00FF6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80F"/>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3Car">
    <w:name w:val="Texto independiente 3 Car"/>
    <w:link w:val="Textoindependiente3"/>
    <w:locked/>
    <w:rsid w:val="00CC014B"/>
    <w:rPr>
      <w:rFonts w:ascii="Arial" w:hAnsi="Arial" w:cs="Arial"/>
      <w:lang w:eastAsia="es-ES"/>
    </w:rPr>
  </w:style>
  <w:style w:type="paragraph" w:styleId="Textoindependiente3">
    <w:name w:val="Body Text 3"/>
    <w:basedOn w:val="Normal"/>
    <w:link w:val="Textoindependiente3Car"/>
    <w:rsid w:val="00CC014B"/>
    <w:pPr>
      <w:jc w:val="both"/>
    </w:pPr>
    <w:rPr>
      <w:rFonts w:ascii="Arial" w:eastAsia="Calibri" w:hAnsi="Arial" w:cs="Arial"/>
      <w:sz w:val="22"/>
      <w:szCs w:val="22"/>
    </w:rPr>
  </w:style>
  <w:style w:type="character" w:customStyle="1" w:styleId="Textoindependiente3Car1">
    <w:name w:val="Texto independiente 3 Car1"/>
    <w:uiPriority w:val="99"/>
    <w:semiHidden/>
    <w:rsid w:val="00CC014B"/>
    <w:rPr>
      <w:rFonts w:ascii="Times New Roman" w:eastAsia="Times New Roman" w:hAnsi="Times New Roman" w:cs="Times New Roman"/>
      <w:sz w:val="16"/>
      <w:szCs w:val="16"/>
      <w:lang w:eastAsia="es-ES"/>
    </w:rPr>
  </w:style>
  <w:style w:type="character" w:customStyle="1" w:styleId="apple-converted-space">
    <w:name w:val="apple-converted-space"/>
    <w:basedOn w:val="Fuentedeprrafopredeter"/>
    <w:rsid w:val="00D77740"/>
  </w:style>
  <w:style w:type="character" w:styleId="Hipervnculo">
    <w:name w:val="Hyperlink"/>
    <w:unhideWhenUsed/>
    <w:rsid w:val="00D77740"/>
    <w:rPr>
      <w:color w:val="0000FF"/>
      <w:u w:val="single"/>
    </w:rPr>
  </w:style>
  <w:style w:type="paragraph" w:styleId="Prrafodelista">
    <w:name w:val="List Paragraph"/>
    <w:basedOn w:val="Normal"/>
    <w:uiPriority w:val="34"/>
    <w:qFormat/>
    <w:rsid w:val="001E0716"/>
    <w:pPr>
      <w:ind w:left="720"/>
      <w:contextualSpacing/>
    </w:pPr>
  </w:style>
  <w:style w:type="paragraph" w:styleId="Textoindependiente">
    <w:name w:val="Body Text"/>
    <w:basedOn w:val="Normal"/>
    <w:link w:val="TextoindependienteCar"/>
    <w:uiPriority w:val="99"/>
    <w:semiHidden/>
    <w:unhideWhenUsed/>
    <w:rsid w:val="00036453"/>
    <w:pPr>
      <w:spacing w:after="120"/>
    </w:pPr>
  </w:style>
  <w:style w:type="character" w:customStyle="1" w:styleId="TextoindependienteCar">
    <w:name w:val="Texto independiente Car"/>
    <w:link w:val="Textoindependiente"/>
    <w:uiPriority w:val="99"/>
    <w:semiHidden/>
    <w:rsid w:val="00036453"/>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470373"/>
    <w:pPr>
      <w:spacing w:after="120" w:line="480" w:lineRule="auto"/>
      <w:ind w:left="283"/>
    </w:pPr>
  </w:style>
  <w:style w:type="character" w:customStyle="1" w:styleId="Sangra2detindependienteCar">
    <w:name w:val="Sangría 2 de t. independiente Car"/>
    <w:link w:val="Sangra2detindependiente"/>
    <w:uiPriority w:val="99"/>
    <w:semiHidden/>
    <w:rsid w:val="00470373"/>
    <w:rPr>
      <w:rFonts w:ascii="Times New Roman" w:eastAsia="Times New Roman" w:hAnsi="Times New Roman" w:cs="Times New Roman"/>
      <w:sz w:val="24"/>
      <w:szCs w:val="24"/>
      <w:lang w:eastAsia="es-ES"/>
    </w:rPr>
  </w:style>
  <w:style w:type="paragraph" w:customStyle="1" w:styleId="Prrafodelista1">
    <w:name w:val="Párrafo de lista1"/>
    <w:basedOn w:val="Normal"/>
    <w:rsid w:val="00470373"/>
    <w:pPr>
      <w:ind w:left="720"/>
      <w:contextualSpacing/>
    </w:pPr>
  </w:style>
  <w:style w:type="paragraph" w:styleId="Encabezado">
    <w:name w:val="header"/>
    <w:basedOn w:val="Normal"/>
    <w:link w:val="EncabezadoCar"/>
    <w:unhideWhenUsed/>
    <w:rsid w:val="009C1D7A"/>
    <w:pPr>
      <w:tabs>
        <w:tab w:val="center" w:pos="4252"/>
        <w:tab w:val="right" w:pos="8504"/>
      </w:tabs>
    </w:pPr>
  </w:style>
  <w:style w:type="character" w:customStyle="1" w:styleId="EncabezadoCar">
    <w:name w:val="Encabezado Car"/>
    <w:link w:val="Encabezado"/>
    <w:rsid w:val="009C1D7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C1D7A"/>
    <w:pPr>
      <w:tabs>
        <w:tab w:val="center" w:pos="4252"/>
        <w:tab w:val="right" w:pos="8504"/>
      </w:tabs>
    </w:pPr>
  </w:style>
  <w:style w:type="character" w:customStyle="1" w:styleId="PiedepginaCar">
    <w:name w:val="Pie de página Car"/>
    <w:link w:val="Piedepgina"/>
    <w:uiPriority w:val="99"/>
    <w:rsid w:val="009C1D7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137C9"/>
    <w:rPr>
      <w:rFonts w:ascii="Segoe UI" w:hAnsi="Segoe UI" w:cs="Segoe UI"/>
      <w:sz w:val="18"/>
      <w:szCs w:val="18"/>
    </w:rPr>
  </w:style>
  <w:style w:type="character" w:customStyle="1" w:styleId="TextodegloboCar">
    <w:name w:val="Texto de globo Car"/>
    <w:link w:val="Textodeglobo"/>
    <w:uiPriority w:val="99"/>
    <w:semiHidden/>
    <w:rsid w:val="004137C9"/>
    <w:rPr>
      <w:rFonts w:ascii="Segoe UI" w:eastAsia="Times New Roman" w:hAnsi="Segoe UI" w:cs="Segoe UI"/>
      <w:sz w:val="18"/>
      <w:szCs w:val="18"/>
      <w:lang w:eastAsia="es-ES"/>
    </w:rPr>
  </w:style>
  <w:style w:type="table" w:styleId="Tablaconcuadrcula">
    <w:name w:val="Table Grid"/>
    <w:basedOn w:val="Tablanormal"/>
    <w:uiPriority w:val="39"/>
    <w:rsid w:val="00CF6B4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28872">
      <w:bodyDiv w:val="1"/>
      <w:marLeft w:val="0"/>
      <w:marRight w:val="0"/>
      <w:marTop w:val="0"/>
      <w:marBottom w:val="0"/>
      <w:divBdr>
        <w:top w:val="none" w:sz="0" w:space="0" w:color="auto"/>
        <w:left w:val="none" w:sz="0" w:space="0" w:color="auto"/>
        <w:bottom w:val="none" w:sz="0" w:space="0" w:color="auto"/>
        <w:right w:val="none" w:sz="0" w:space="0" w:color="auto"/>
      </w:divBdr>
    </w:div>
    <w:div w:id="705645320">
      <w:bodyDiv w:val="1"/>
      <w:marLeft w:val="0"/>
      <w:marRight w:val="0"/>
      <w:marTop w:val="0"/>
      <w:marBottom w:val="0"/>
      <w:divBdr>
        <w:top w:val="none" w:sz="0" w:space="0" w:color="auto"/>
        <w:left w:val="none" w:sz="0" w:space="0" w:color="auto"/>
        <w:bottom w:val="none" w:sz="0" w:space="0" w:color="auto"/>
        <w:right w:val="none" w:sz="0" w:space="0" w:color="auto"/>
      </w:divBdr>
    </w:div>
    <w:div w:id="1064525062">
      <w:bodyDiv w:val="1"/>
      <w:marLeft w:val="0"/>
      <w:marRight w:val="0"/>
      <w:marTop w:val="0"/>
      <w:marBottom w:val="0"/>
      <w:divBdr>
        <w:top w:val="none" w:sz="0" w:space="0" w:color="auto"/>
        <w:left w:val="none" w:sz="0" w:space="0" w:color="auto"/>
        <w:bottom w:val="none" w:sz="0" w:space="0" w:color="auto"/>
        <w:right w:val="none" w:sz="0" w:space="0" w:color="auto"/>
      </w:divBdr>
    </w:div>
    <w:div w:id="1385443387">
      <w:bodyDiv w:val="1"/>
      <w:marLeft w:val="0"/>
      <w:marRight w:val="0"/>
      <w:marTop w:val="0"/>
      <w:marBottom w:val="0"/>
      <w:divBdr>
        <w:top w:val="none" w:sz="0" w:space="0" w:color="auto"/>
        <w:left w:val="none" w:sz="0" w:space="0" w:color="auto"/>
        <w:bottom w:val="none" w:sz="0" w:space="0" w:color="auto"/>
        <w:right w:val="none" w:sz="0" w:space="0" w:color="auto"/>
      </w:divBdr>
    </w:div>
    <w:div w:id="2030057472">
      <w:bodyDiv w:val="1"/>
      <w:marLeft w:val="0"/>
      <w:marRight w:val="0"/>
      <w:marTop w:val="0"/>
      <w:marBottom w:val="0"/>
      <w:divBdr>
        <w:top w:val="none" w:sz="0" w:space="0" w:color="auto"/>
        <w:left w:val="none" w:sz="0" w:space="0" w:color="auto"/>
        <w:bottom w:val="none" w:sz="0" w:space="0" w:color="auto"/>
        <w:right w:val="none" w:sz="0" w:space="0" w:color="auto"/>
      </w:divBdr>
    </w:div>
    <w:div w:id="203052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cm.es/sede/ventanilla/consultar-expedient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ccm.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ributos.jccm.es" TargetMode="External"/><Relationship Id="rId4" Type="http://schemas.openxmlformats.org/officeDocument/2006/relationships/webSettings" Target="webSettings.xml"/><Relationship Id="rId9" Type="http://schemas.openxmlformats.org/officeDocument/2006/relationships/hyperlink" Target="http://www.jccm.es/sede/ventanilla/consultar-expedient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2153</Words>
  <Characters>11847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13973</CharactersWithSpaces>
  <SharedDoc>false</SharedDoc>
  <HLinks>
    <vt:vector size="24" baseType="variant">
      <vt:variant>
        <vt:i4>5373954</vt:i4>
      </vt:variant>
      <vt:variant>
        <vt:i4>9</vt:i4>
      </vt:variant>
      <vt:variant>
        <vt:i4>0</vt:i4>
      </vt:variant>
      <vt:variant>
        <vt:i4>5</vt:i4>
      </vt:variant>
      <vt:variant>
        <vt:lpwstr>https://tributos.jccm.es/</vt:lpwstr>
      </vt:variant>
      <vt:variant>
        <vt:lpwstr/>
      </vt:variant>
      <vt:variant>
        <vt:i4>2818145</vt:i4>
      </vt:variant>
      <vt:variant>
        <vt:i4>6</vt:i4>
      </vt:variant>
      <vt:variant>
        <vt:i4>0</vt:i4>
      </vt:variant>
      <vt:variant>
        <vt:i4>5</vt:i4>
      </vt:variant>
      <vt:variant>
        <vt:lpwstr>http://www.jccm.es/sede/ventanilla/consultar-expediente</vt:lpwstr>
      </vt:variant>
      <vt:variant>
        <vt:lpwstr/>
      </vt:variant>
      <vt:variant>
        <vt:i4>1835072</vt:i4>
      </vt:variant>
      <vt:variant>
        <vt:i4>3</vt:i4>
      </vt:variant>
      <vt:variant>
        <vt:i4>0</vt:i4>
      </vt:variant>
      <vt:variant>
        <vt:i4>5</vt:i4>
      </vt:variant>
      <vt:variant>
        <vt:lpwstr>https://www.jccm.es/sede/ventanilla/consultar-expediente</vt:lpwstr>
      </vt:variant>
      <vt:variant>
        <vt:lpwstr/>
      </vt:variant>
      <vt:variant>
        <vt:i4>8323131</vt:i4>
      </vt:variant>
      <vt:variant>
        <vt:i4>0</vt:i4>
      </vt:variant>
      <vt:variant>
        <vt:i4>0</vt:i4>
      </vt:variant>
      <vt:variant>
        <vt:i4>5</vt:i4>
      </vt:variant>
      <vt:variant>
        <vt:lpwstr>http://www.jccm.es/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2023-02-01T12:50:00Z</dcterms:created>
  <dcterms:modified xsi:type="dcterms:W3CDTF">2023-02-01T12:50:00Z</dcterms:modified>
</cp:coreProperties>
</file>