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7E8" w:rsidRPr="005A1DCF" w:rsidRDefault="00D467E8" w:rsidP="00D467E8">
      <w:pPr>
        <w:jc w:val="both"/>
        <w:rPr>
          <w:rFonts w:ascii="Arial" w:hAnsi="Arial" w:cs="Arial"/>
          <w:b/>
          <w:sz w:val="20"/>
          <w:szCs w:val="20"/>
        </w:rPr>
      </w:pPr>
    </w:p>
    <w:p w:rsidR="00D467E8" w:rsidRPr="005A1DCF" w:rsidRDefault="00D467E8" w:rsidP="00D467E8">
      <w:pPr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5A1DCF">
        <w:rPr>
          <w:rFonts w:ascii="Arial" w:hAnsi="Arial" w:cs="Arial"/>
          <w:b/>
          <w:sz w:val="20"/>
          <w:szCs w:val="20"/>
        </w:rPr>
        <w:t>V</w:t>
      </w:r>
      <w:r w:rsidR="009F6161">
        <w:rPr>
          <w:rFonts w:ascii="Arial" w:hAnsi="Arial" w:cs="Arial"/>
          <w:b/>
          <w:sz w:val="20"/>
          <w:szCs w:val="20"/>
        </w:rPr>
        <w:t>alore</w:t>
      </w:r>
      <w:r w:rsidRPr="005A1DCF">
        <w:rPr>
          <w:rFonts w:ascii="Arial" w:hAnsi="Arial" w:cs="Arial"/>
          <w:b/>
          <w:sz w:val="20"/>
          <w:szCs w:val="20"/>
        </w:rPr>
        <w:t xml:space="preserve">s </w:t>
      </w:r>
      <w:r w:rsidR="00671BC0">
        <w:rPr>
          <w:rFonts w:ascii="Arial" w:hAnsi="Arial" w:cs="Arial"/>
          <w:b/>
          <w:sz w:val="20"/>
          <w:szCs w:val="20"/>
        </w:rPr>
        <w:t xml:space="preserve">de facturación </w:t>
      </w:r>
      <w:r w:rsidRPr="005A1DCF">
        <w:rPr>
          <w:rFonts w:ascii="Arial" w:hAnsi="Arial" w:cs="Arial"/>
          <w:b/>
          <w:sz w:val="20"/>
          <w:szCs w:val="20"/>
        </w:rPr>
        <w:t>mínimos para el reconocimiento por producto.</w:t>
      </w:r>
    </w:p>
    <w:p w:rsidR="00D467E8" w:rsidRPr="005A1DCF" w:rsidRDefault="00D467E8" w:rsidP="00D467E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2450"/>
        <w:gridCol w:w="3394"/>
        <w:gridCol w:w="1841"/>
      </w:tblGrid>
      <w:tr w:rsidR="00AA2C3D" w:rsidRPr="00F63E8D" w:rsidTr="006815A6">
        <w:trPr>
          <w:trHeight w:val="1275"/>
          <w:jc w:val="center"/>
        </w:trPr>
        <w:tc>
          <w:tcPr>
            <w:tcW w:w="1239" w:type="pct"/>
            <w:shd w:val="clear" w:color="auto" w:fill="BFBFBF"/>
            <w:vAlign w:val="center"/>
          </w:tcPr>
          <w:p w:rsidR="00AA2C3D" w:rsidRPr="00F63E8D" w:rsidRDefault="00322DAD" w:rsidP="007617D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Productos</w:t>
            </w:r>
          </w:p>
        </w:tc>
        <w:tc>
          <w:tcPr>
            <w:tcW w:w="1176" w:type="pct"/>
            <w:shd w:val="clear" w:color="auto" w:fill="BFBFBF"/>
            <w:vAlign w:val="center"/>
          </w:tcPr>
          <w:p w:rsidR="00AA2C3D" w:rsidRPr="00F63E8D" w:rsidRDefault="00AA2C3D" w:rsidP="007617D8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CNAE 2009</w:t>
            </w:r>
          </w:p>
        </w:tc>
        <w:tc>
          <w:tcPr>
            <w:tcW w:w="1673" w:type="pct"/>
            <w:shd w:val="clear" w:color="auto" w:fill="BFBFBF"/>
            <w:vAlign w:val="center"/>
          </w:tcPr>
          <w:p w:rsidR="00AA2C3D" w:rsidRPr="00F63E8D" w:rsidRDefault="00AA2C3D" w:rsidP="007617D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Descripción CNAE</w:t>
            </w:r>
          </w:p>
        </w:tc>
        <w:tc>
          <w:tcPr>
            <w:tcW w:w="911" w:type="pct"/>
            <w:shd w:val="clear" w:color="auto" w:fill="BFBFBF"/>
            <w:vAlign w:val="center"/>
          </w:tcPr>
          <w:p w:rsidR="00AA2C3D" w:rsidRPr="00F63E8D" w:rsidRDefault="00AA2C3D" w:rsidP="007617D8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bCs/>
                <w:sz w:val="20"/>
                <w:szCs w:val="20"/>
              </w:rPr>
              <w:t>V</w:t>
            </w:r>
            <w:r w:rsidR="00671BC0">
              <w:rPr>
                <w:rFonts w:ascii="Calibri" w:hAnsi="Calibri" w:cs="Arial"/>
                <w:b/>
                <w:bCs/>
                <w:sz w:val="20"/>
                <w:szCs w:val="20"/>
              </w:rPr>
              <w:t>ALOR</w:t>
            </w:r>
            <w:r w:rsidR="00322DA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DE FACTURACIÓN</w:t>
            </w:r>
            <w:r w:rsidRPr="00F63E8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MÍNIMO (Millones €)</w:t>
            </w:r>
          </w:p>
        </w:tc>
      </w:tr>
      <w:tr w:rsidR="00AA2C3D" w:rsidRPr="00F63E8D" w:rsidTr="006815A6">
        <w:trPr>
          <w:trHeight w:val="510"/>
          <w:jc w:val="center"/>
        </w:trPr>
        <w:tc>
          <w:tcPr>
            <w:tcW w:w="1239" w:type="pct"/>
            <w:shd w:val="clear" w:color="auto" w:fill="auto"/>
            <w:vAlign w:val="center"/>
          </w:tcPr>
          <w:p w:rsidR="00AA2C3D" w:rsidRPr="00F63E8D" w:rsidRDefault="00AA2C3D" w:rsidP="007617D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Aceite de oliva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AA2C3D" w:rsidRPr="00F63E8D" w:rsidRDefault="00AA2C3D" w:rsidP="007617D8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1043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AA2C3D" w:rsidRPr="00F63E8D" w:rsidRDefault="00AA2C3D" w:rsidP="007617D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Fabricación de aceite de oliva</w:t>
            </w:r>
            <w:r w:rsidR="002B4D7E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  <w:tc>
          <w:tcPr>
            <w:tcW w:w="911" w:type="pct"/>
            <w:vAlign w:val="center"/>
          </w:tcPr>
          <w:p w:rsidR="00AA2C3D" w:rsidRPr="00883BB9" w:rsidRDefault="006815A6" w:rsidP="00F63E8D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83BB9">
              <w:rPr>
                <w:rFonts w:ascii="Calibri" w:hAnsi="Calibri" w:cs="Arial"/>
                <w:b/>
                <w:bCs/>
                <w:sz w:val="20"/>
                <w:szCs w:val="20"/>
              </w:rPr>
              <w:t>25</w:t>
            </w:r>
          </w:p>
        </w:tc>
      </w:tr>
      <w:tr w:rsidR="00656D4C" w:rsidRPr="00F63E8D" w:rsidTr="006815A6">
        <w:trPr>
          <w:trHeight w:val="510"/>
          <w:jc w:val="center"/>
        </w:trPr>
        <w:tc>
          <w:tcPr>
            <w:tcW w:w="1239" w:type="pct"/>
            <w:shd w:val="clear" w:color="auto" w:fill="auto"/>
            <w:vAlign w:val="center"/>
          </w:tcPr>
          <w:p w:rsidR="00656D4C" w:rsidRPr="00F63E8D" w:rsidRDefault="00656D4C" w:rsidP="007617D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Alimentación animal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656D4C" w:rsidRPr="00F63E8D" w:rsidRDefault="00656D4C" w:rsidP="0010621D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1091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, 1092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656D4C" w:rsidRPr="00397706" w:rsidRDefault="00656D4C" w:rsidP="0010621D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397706">
              <w:rPr>
                <w:rFonts w:ascii="Calibri" w:hAnsi="Calibri" w:cs="Arial"/>
                <w:b/>
                <w:sz w:val="20"/>
                <w:szCs w:val="20"/>
              </w:rPr>
              <w:t>(1091) Fabricación de productos para la alimentación de animales de granja.</w:t>
            </w:r>
          </w:p>
          <w:p w:rsidR="00656D4C" w:rsidRPr="00397706" w:rsidRDefault="00656D4C" w:rsidP="0010621D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397706">
              <w:rPr>
                <w:rFonts w:ascii="Calibri" w:hAnsi="Calibri" w:cs="Arial"/>
                <w:b/>
                <w:sz w:val="20"/>
                <w:szCs w:val="20"/>
              </w:rPr>
              <w:t>(1092) Fabricación de productos para la alimentación de animales de compañía.</w:t>
            </w:r>
          </w:p>
        </w:tc>
        <w:tc>
          <w:tcPr>
            <w:tcW w:w="911" w:type="pct"/>
            <w:vAlign w:val="center"/>
          </w:tcPr>
          <w:p w:rsidR="00656D4C" w:rsidRPr="00397706" w:rsidRDefault="00841240" w:rsidP="00F63E8D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97706">
              <w:rPr>
                <w:rFonts w:ascii="Calibri" w:hAnsi="Calibri" w:cs="Arial"/>
                <w:b/>
                <w:bCs/>
                <w:sz w:val="20"/>
                <w:szCs w:val="20"/>
              </w:rPr>
              <w:t>22</w:t>
            </w:r>
          </w:p>
        </w:tc>
      </w:tr>
      <w:tr w:rsidR="00AA2C3D" w:rsidRPr="00F63E8D" w:rsidTr="006815A6">
        <w:trPr>
          <w:trHeight w:val="1020"/>
          <w:jc w:val="center"/>
        </w:trPr>
        <w:tc>
          <w:tcPr>
            <w:tcW w:w="1239" w:type="pct"/>
            <w:shd w:val="clear" w:color="auto" w:fill="auto"/>
            <w:vAlign w:val="center"/>
          </w:tcPr>
          <w:p w:rsidR="00AA2C3D" w:rsidRPr="00F63E8D" w:rsidRDefault="00AA2C3D" w:rsidP="007617D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Apícola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AA2C3D" w:rsidRPr="00F63E8D" w:rsidRDefault="00AA2C3D" w:rsidP="007617D8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0149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AA2C3D" w:rsidRPr="00F63E8D" w:rsidRDefault="00AA2C3D" w:rsidP="007617D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Otras explotaciones de ganado</w:t>
            </w:r>
            <w:r w:rsidR="002B4D7E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  <w:tc>
          <w:tcPr>
            <w:tcW w:w="911" w:type="pct"/>
            <w:vAlign w:val="center"/>
          </w:tcPr>
          <w:p w:rsidR="00AA2C3D" w:rsidRPr="00883BB9" w:rsidRDefault="00AA2C3D" w:rsidP="00F63E8D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83BB9"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</w:tr>
      <w:tr w:rsidR="00AA2C3D" w:rsidRPr="00F63E8D" w:rsidTr="006815A6">
        <w:trPr>
          <w:trHeight w:val="1020"/>
          <w:jc w:val="center"/>
        </w:trPr>
        <w:tc>
          <w:tcPr>
            <w:tcW w:w="1239" w:type="pct"/>
            <w:shd w:val="clear" w:color="auto" w:fill="auto"/>
            <w:vAlign w:val="center"/>
          </w:tcPr>
          <w:p w:rsidR="00AA2C3D" w:rsidRPr="00F63E8D" w:rsidRDefault="00AA2C3D" w:rsidP="00611A5D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 xml:space="preserve">Carne de conejo 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AA2C3D" w:rsidRPr="00F63E8D" w:rsidRDefault="00AA2C3D" w:rsidP="00611A5D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0149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AA2C3D" w:rsidRPr="00F63E8D" w:rsidRDefault="00AA2C3D" w:rsidP="00117B7A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Otras explotaciones de ganado</w:t>
            </w:r>
            <w:r w:rsidR="002B4D7E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  <w:tc>
          <w:tcPr>
            <w:tcW w:w="911" w:type="pct"/>
            <w:vAlign w:val="center"/>
          </w:tcPr>
          <w:p w:rsidR="00AA2C3D" w:rsidRPr="00883BB9" w:rsidRDefault="00AA2C3D" w:rsidP="00F63E8D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83BB9">
              <w:rPr>
                <w:rFonts w:ascii="Calibri" w:hAnsi="Calibri" w:cs="Arial"/>
                <w:b/>
                <w:bCs/>
                <w:sz w:val="20"/>
                <w:szCs w:val="20"/>
              </w:rPr>
              <w:t>10</w:t>
            </w:r>
          </w:p>
        </w:tc>
      </w:tr>
      <w:tr w:rsidR="00AA2C3D" w:rsidRPr="00F63E8D" w:rsidTr="00397706">
        <w:trPr>
          <w:trHeight w:val="1423"/>
          <w:jc w:val="center"/>
        </w:trPr>
        <w:tc>
          <w:tcPr>
            <w:tcW w:w="1239" w:type="pct"/>
            <w:shd w:val="clear" w:color="auto" w:fill="auto"/>
            <w:vAlign w:val="center"/>
          </w:tcPr>
          <w:p w:rsidR="00AA2C3D" w:rsidRPr="00F63E8D" w:rsidRDefault="00AA2C3D" w:rsidP="0039770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Cultivos herbáceos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AA2C3D" w:rsidRPr="00F63E8D" w:rsidRDefault="00AA2C3D" w:rsidP="00133BD1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0111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AA2C3D" w:rsidRPr="007F2DE8" w:rsidRDefault="00AA2C3D" w:rsidP="00DE074C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F2DE8">
              <w:rPr>
                <w:rFonts w:ascii="Calibri" w:hAnsi="Calibri" w:cs="Arial"/>
                <w:b/>
                <w:sz w:val="20"/>
                <w:szCs w:val="20"/>
              </w:rPr>
              <w:t>Cultivo de cereales (excepto arroz), leguminosas y semillas oleaginosas</w:t>
            </w:r>
            <w:r w:rsidR="002B4D7E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  <w:tc>
          <w:tcPr>
            <w:tcW w:w="911" w:type="pct"/>
            <w:vAlign w:val="center"/>
          </w:tcPr>
          <w:p w:rsidR="00AA2C3D" w:rsidRPr="00073B0E" w:rsidRDefault="000D3214" w:rsidP="00F63E8D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73B0E">
              <w:rPr>
                <w:rFonts w:ascii="Calibri" w:hAnsi="Calibri" w:cs="Arial"/>
                <w:b/>
                <w:bCs/>
                <w:sz w:val="20"/>
                <w:szCs w:val="20"/>
              </w:rPr>
              <w:t>25</w:t>
            </w:r>
          </w:p>
        </w:tc>
      </w:tr>
      <w:tr w:rsidR="008A041C" w:rsidRPr="00F63E8D" w:rsidTr="006815A6">
        <w:trPr>
          <w:trHeight w:val="510"/>
          <w:jc w:val="center"/>
        </w:trPr>
        <w:tc>
          <w:tcPr>
            <w:tcW w:w="1239" w:type="pct"/>
            <w:vMerge w:val="restart"/>
            <w:shd w:val="clear" w:color="auto" w:fill="auto"/>
            <w:vAlign w:val="center"/>
          </w:tcPr>
          <w:p w:rsidR="008A041C" w:rsidRPr="00F63E8D" w:rsidRDefault="008A041C" w:rsidP="007F2DE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Frutas y hortalizas frescas y transformada</w:t>
            </w:r>
            <w:r w:rsidR="00577DFC">
              <w:rPr>
                <w:rFonts w:ascii="Calibri" w:hAnsi="Calibri" w:cs="Arial"/>
                <w:b/>
                <w:sz w:val="20"/>
                <w:szCs w:val="20"/>
              </w:rPr>
              <w:t>s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8A041C" w:rsidRPr="00F63E8D" w:rsidRDefault="008A041C" w:rsidP="007F2DE8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 xml:space="preserve"> 0124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8A041C" w:rsidRPr="00F63E8D" w:rsidRDefault="002B4D7E" w:rsidP="007F2DE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381840">
              <w:rPr>
                <w:rFonts w:ascii="Calibri" w:hAnsi="Calibri" w:cs="Arial"/>
                <w:b/>
                <w:sz w:val="20"/>
                <w:szCs w:val="20"/>
              </w:rPr>
              <w:t>C</w:t>
            </w:r>
            <w:r w:rsidR="008A041C" w:rsidRPr="00381840">
              <w:rPr>
                <w:rFonts w:ascii="Calibri" w:hAnsi="Calibri" w:cs="Arial"/>
                <w:b/>
                <w:sz w:val="20"/>
                <w:szCs w:val="20"/>
              </w:rPr>
              <w:t>ultivo de</w:t>
            </w:r>
            <w:r w:rsidR="008A041C" w:rsidRPr="00F63E8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frutos con hueso y pepitas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11" w:type="pct"/>
            <w:vAlign w:val="center"/>
          </w:tcPr>
          <w:p w:rsidR="008A041C" w:rsidRPr="00073B0E" w:rsidRDefault="008A4398" w:rsidP="007F2DE8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bCs/>
                <w:strike/>
                <w:sz w:val="20"/>
                <w:szCs w:val="20"/>
              </w:rPr>
            </w:pPr>
            <w:r w:rsidRPr="00073B0E"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</w:tr>
      <w:tr w:rsidR="008A041C" w:rsidRPr="00F63E8D" w:rsidTr="006815A6">
        <w:trPr>
          <w:trHeight w:val="1020"/>
          <w:jc w:val="center"/>
        </w:trPr>
        <w:tc>
          <w:tcPr>
            <w:tcW w:w="1239" w:type="pct"/>
            <w:vMerge/>
            <w:shd w:val="clear" w:color="auto" w:fill="auto"/>
            <w:vAlign w:val="center"/>
          </w:tcPr>
          <w:p w:rsidR="008A041C" w:rsidRPr="00F63E8D" w:rsidRDefault="008A041C" w:rsidP="007F2DE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:rsidR="008A041C" w:rsidRPr="00F63E8D" w:rsidRDefault="008A041C" w:rsidP="007F2DE8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0125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8A041C" w:rsidRPr="00F63E8D" w:rsidRDefault="008A041C" w:rsidP="007F2DE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Cultivo de otros árboles y arbustos frutales y frutos secos.</w:t>
            </w:r>
            <w:r w:rsidRPr="00F63E8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2B4D7E">
              <w:rPr>
                <w:rFonts w:ascii="Calibri" w:hAnsi="Calibri" w:cs="Arial"/>
                <w:b/>
                <w:bCs/>
                <w:sz w:val="20"/>
                <w:szCs w:val="20"/>
              </w:rPr>
              <w:t>[</w:t>
            </w:r>
            <w:r w:rsidRPr="00F63E8D">
              <w:rPr>
                <w:rFonts w:ascii="Calibri" w:hAnsi="Calibri" w:cs="Arial"/>
                <w:b/>
                <w:bCs/>
                <w:sz w:val="20"/>
                <w:szCs w:val="20"/>
              </w:rPr>
              <w:t>MELÓN Y SANDÍA</w:t>
            </w:r>
            <w:r w:rsidR="002B4D7E">
              <w:rPr>
                <w:rFonts w:ascii="Calibri" w:hAnsi="Calibri" w:cs="Arial"/>
                <w:b/>
                <w:bCs/>
                <w:sz w:val="20"/>
                <w:szCs w:val="20"/>
              </w:rPr>
              <w:t>]</w:t>
            </w:r>
            <w:r w:rsidRPr="00F63E8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1" w:type="pct"/>
            <w:vAlign w:val="center"/>
          </w:tcPr>
          <w:p w:rsidR="008A041C" w:rsidRPr="00073B0E" w:rsidRDefault="00FF37EB" w:rsidP="007F2DE8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73B0E"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</w:tr>
      <w:tr w:rsidR="008A041C" w:rsidRPr="00F63E8D" w:rsidTr="006815A6">
        <w:trPr>
          <w:trHeight w:val="510"/>
          <w:jc w:val="center"/>
        </w:trPr>
        <w:tc>
          <w:tcPr>
            <w:tcW w:w="1239" w:type="pct"/>
            <w:vMerge/>
            <w:shd w:val="clear" w:color="auto" w:fill="auto"/>
            <w:vAlign w:val="center"/>
          </w:tcPr>
          <w:p w:rsidR="008A041C" w:rsidRPr="00F63E8D" w:rsidRDefault="008A041C" w:rsidP="007F2DE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:rsidR="008A041C" w:rsidRPr="00F63E8D" w:rsidRDefault="008A041C" w:rsidP="007F2DE8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0113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8A041C" w:rsidRPr="00F63E8D" w:rsidRDefault="008A041C" w:rsidP="007F2DE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Cultivo de hortalizas, raíces y tubérculos</w:t>
            </w:r>
            <w:r w:rsidR="002B4D7E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F63E8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2B4D7E">
              <w:rPr>
                <w:rFonts w:ascii="Calibri" w:hAnsi="Calibri" w:cs="Arial"/>
                <w:b/>
                <w:sz w:val="20"/>
                <w:szCs w:val="20"/>
              </w:rPr>
              <w:t>[</w:t>
            </w:r>
            <w:r w:rsidRPr="00F63E8D">
              <w:rPr>
                <w:rFonts w:ascii="Calibri" w:hAnsi="Calibri" w:cs="Arial"/>
                <w:b/>
                <w:bCs/>
                <w:sz w:val="20"/>
                <w:szCs w:val="20"/>
              </w:rPr>
              <w:t>AJO</w:t>
            </w:r>
            <w:r w:rsidR="002B4D7E">
              <w:rPr>
                <w:rFonts w:ascii="Calibri" w:hAnsi="Calibri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911" w:type="pct"/>
            <w:vAlign w:val="center"/>
          </w:tcPr>
          <w:p w:rsidR="008A041C" w:rsidRPr="00883BB9" w:rsidRDefault="008A041C" w:rsidP="007F2DE8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83BB9">
              <w:rPr>
                <w:rFonts w:ascii="Calibri" w:hAnsi="Calibri" w:cs="Arial"/>
                <w:b/>
                <w:bCs/>
                <w:sz w:val="20"/>
                <w:szCs w:val="20"/>
              </w:rPr>
              <w:t>20</w:t>
            </w:r>
          </w:p>
        </w:tc>
      </w:tr>
      <w:tr w:rsidR="008A041C" w:rsidRPr="00F63E8D" w:rsidTr="006815A6">
        <w:trPr>
          <w:trHeight w:val="1020"/>
          <w:jc w:val="center"/>
        </w:trPr>
        <w:tc>
          <w:tcPr>
            <w:tcW w:w="1239" w:type="pct"/>
            <w:vMerge/>
            <w:shd w:val="clear" w:color="auto" w:fill="auto"/>
            <w:vAlign w:val="center"/>
          </w:tcPr>
          <w:p w:rsidR="008A041C" w:rsidRPr="00F63E8D" w:rsidRDefault="008A041C" w:rsidP="007F2DE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:rsidR="008A041C" w:rsidRPr="00F63E8D" w:rsidRDefault="008A041C" w:rsidP="007F2DE8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0113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8A041C" w:rsidRPr="00F63E8D" w:rsidRDefault="008A041C" w:rsidP="007F2DE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Cultivo de hortalizas, raíces y tubérculos.</w:t>
            </w:r>
            <w:r w:rsidRPr="00F63E8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2B4D7E">
              <w:rPr>
                <w:rFonts w:ascii="Calibri" w:hAnsi="Calibri" w:cs="Arial"/>
                <w:b/>
                <w:bCs/>
                <w:sz w:val="20"/>
                <w:szCs w:val="20"/>
              </w:rPr>
              <w:t>[</w:t>
            </w:r>
            <w:r w:rsidRPr="00F63E8D">
              <w:rPr>
                <w:rFonts w:ascii="Calibri" w:hAnsi="Calibri" w:cs="Arial"/>
                <w:b/>
                <w:bCs/>
                <w:sz w:val="20"/>
                <w:szCs w:val="20"/>
              </w:rPr>
              <w:t>HONGOS COMESTIBLES</w:t>
            </w:r>
            <w:r w:rsidR="002B4D7E">
              <w:rPr>
                <w:rFonts w:ascii="Calibri" w:hAnsi="Calibri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911" w:type="pct"/>
            <w:vAlign w:val="center"/>
          </w:tcPr>
          <w:p w:rsidR="008A041C" w:rsidRPr="00F63E8D" w:rsidRDefault="008A041C" w:rsidP="007F2DE8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  <w:r w:rsidRPr="00F63E8D">
              <w:rPr>
                <w:rFonts w:ascii="Calibri" w:hAnsi="Calibri" w:cs="Arial"/>
                <w:b/>
                <w:bCs/>
                <w:sz w:val="20"/>
                <w:szCs w:val="20"/>
              </w:rPr>
              <w:t>0</w:t>
            </w:r>
          </w:p>
        </w:tc>
      </w:tr>
      <w:tr w:rsidR="008A041C" w:rsidRPr="00F63E8D" w:rsidTr="006815A6">
        <w:trPr>
          <w:trHeight w:val="1020"/>
          <w:jc w:val="center"/>
        </w:trPr>
        <w:tc>
          <w:tcPr>
            <w:tcW w:w="1239" w:type="pct"/>
            <w:vMerge/>
            <w:shd w:val="clear" w:color="auto" w:fill="auto"/>
            <w:vAlign w:val="center"/>
          </w:tcPr>
          <w:p w:rsidR="008A041C" w:rsidRPr="00F63E8D" w:rsidRDefault="008A041C" w:rsidP="008A041C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:rsidR="008A041C" w:rsidRPr="00073B0E" w:rsidRDefault="008A041C" w:rsidP="008A041C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73B0E">
              <w:rPr>
                <w:rFonts w:ascii="Calibri" w:hAnsi="Calibri" w:cs="Arial"/>
                <w:b/>
                <w:sz w:val="20"/>
                <w:szCs w:val="20"/>
              </w:rPr>
              <w:t>0113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8A041C" w:rsidRPr="00073B0E" w:rsidRDefault="008A041C" w:rsidP="008A041C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073B0E">
              <w:rPr>
                <w:rFonts w:ascii="Calibri" w:hAnsi="Calibri" w:cs="Arial"/>
                <w:b/>
                <w:sz w:val="20"/>
                <w:szCs w:val="20"/>
              </w:rPr>
              <w:t>Cultivo de hortalizas, raíces y tubérculos.</w:t>
            </w:r>
            <w:r w:rsidRPr="00073B0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2B4D7E" w:rsidRPr="00073B0E">
              <w:rPr>
                <w:rFonts w:ascii="Calibri" w:hAnsi="Calibri" w:cs="Arial"/>
                <w:b/>
                <w:bCs/>
                <w:sz w:val="20"/>
                <w:szCs w:val="20"/>
              </w:rPr>
              <w:t>[</w:t>
            </w:r>
            <w:r w:rsidRPr="00073B0E">
              <w:rPr>
                <w:rFonts w:ascii="Calibri" w:hAnsi="Calibri" w:cs="Arial"/>
                <w:b/>
                <w:bCs/>
                <w:sz w:val="20"/>
                <w:szCs w:val="20"/>
              </w:rPr>
              <w:t>Excluidos AJOS Y HONGOS COMESTIBLES</w:t>
            </w:r>
            <w:r w:rsidR="002B4D7E" w:rsidRPr="00073B0E">
              <w:rPr>
                <w:rFonts w:ascii="Calibri" w:hAnsi="Calibri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911" w:type="pct"/>
            <w:vAlign w:val="center"/>
          </w:tcPr>
          <w:p w:rsidR="008A041C" w:rsidRPr="00073B0E" w:rsidRDefault="008A4398" w:rsidP="008A041C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73B0E">
              <w:rPr>
                <w:rFonts w:ascii="Calibri" w:hAnsi="Calibri" w:cs="Arial"/>
                <w:b/>
                <w:bCs/>
                <w:sz w:val="20"/>
                <w:szCs w:val="20"/>
              </w:rPr>
              <w:t>10</w:t>
            </w:r>
          </w:p>
        </w:tc>
      </w:tr>
      <w:tr w:rsidR="008A041C" w:rsidRPr="00F63E8D" w:rsidTr="00397706">
        <w:trPr>
          <w:trHeight w:val="765"/>
          <w:jc w:val="center"/>
        </w:trPr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041C" w:rsidRPr="00F63E8D" w:rsidRDefault="008A041C" w:rsidP="008A041C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Frutos secos</w:t>
            </w:r>
          </w:p>
        </w:tc>
        <w:tc>
          <w:tcPr>
            <w:tcW w:w="11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041C" w:rsidRPr="00F63E8D" w:rsidRDefault="008A041C" w:rsidP="008A041C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0125</w:t>
            </w:r>
          </w:p>
        </w:tc>
        <w:tc>
          <w:tcPr>
            <w:tcW w:w="1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041C" w:rsidRPr="00F63E8D" w:rsidRDefault="008A041C" w:rsidP="008A041C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Cultivo de otros árboles y arbustos frutales y frutos secos</w:t>
            </w:r>
            <w:r w:rsidR="002B4D7E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:rsidR="008A041C" w:rsidRPr="00073B0E" w:rsidRDefault="008A4398" w:rsidP="008A041C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73B0E"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</w:tr>
      <w:tr w:rsidR="008A041C" w:rsidRPr="00F63E8D" w:rsidTr="00397706">
        <w:trPr>
          <w:trHeight w:val="1275"/>
          <w:jc w:val="center"/>
        </w:trPr>
        <w:tc>
          <w:tcPr>
            <w:tcW w:w="1239" w:type="pc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8A041C" w:rsidRPr="00F63E8D" w:rsidRDefault="000D5BD3" w:rsidP="008A041C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Productos</w:t>
            </w:r>
          </w:p>
        </w:tc>
        <w:tc>
          <w:tcPr>
            <w:tcW w:w="1176" w:type="pc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8A041C" w:rsidRPr="00F63E8D" w:rsidRDefault="008A041C" w:rsidP="008A041C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CNAE 2009</w:t>
            </w:r>
          </w:p>
        </w:tc>
        <w:tc>
          <w:tcPr>
            <w:tcW w:w="1673" w:type="pc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8A041C" w:rsidRPr="00F63E8D" w:rsidRDefault="008A041C" w:rsidP="008A041C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Descripción CNAE</w:t>
            </w:r>
          </w:p>
        </w:tc>
        <w:tc>
          <w:tcPr>
            <w:tcW w:w="911" w:type="pc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8A041C" w:rsidRPr="00F63E8D" w:rsidRDefault="00671BC0" w:rsidP="008A041C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bCs/>
                <w:sz w:val="20"/>
                <w:szCs w:val="20"/>
              </w:rPr>
              <w:t>V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ALOR DE FACTURACIÓN</w:t>
            </w:r>
            <w:r w:rsidRPr="00F63E8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MÍNIMO (Millones €)</w:t>
            </w:r>
          </w:p>
        </w:tc>
      </w:tr>
      <w:tr w:rsidR="008A041C" w:rsidRPr="00F63E8D" w:rsidTr="00A34C0D">
        <w:trPr>
          <w:trHeight w:val="972"/>
          <w:jc w:val="center"/>
        </w:trPr>
        <w:tc>
          <w:tcPr>
            <w:tcW w:w="1239" w:type="pct"/>
            <w:shd w:val="clear" w:color="auto" w:fill="auto"/>
            <w:vAlign w:val="center"/>
          </w:tcPr>
          <w:p w:rsidR="008A041C" w:rsidRPr="00F63E8D" w:rsidRDefault="008A041C" w:rsidP="008A041C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Mostos, vinos y alcoholes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8A041C" w:rsidRPr="00F63E8D" w:rsidRDefault="008A041C" w:rsidP="008A041C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1101</w:t>
            </w:r>
            <w:r w:rsidR="00A34C0D">
              <w:rPr>
                <w:rFonts w:ascii="Calibri" w:hAnsi="Calibri" w:cs="Arial"/>
                <w:b/>
                <w:sz w:val="20"/>
                <w:szCs w:val="20"/>
              </w:rPr>
              <w:t xml:space="preserve">, </w:t>
            </w:r>
            <w:r w:rsidR="00A34C0D" w:rsidRPr="00F63E8D">
              <w:rPr>
                <w:rFonts w:ascii="Calibri" w:hAnsi="Calibri" w:cs="Arial"/>
                <w:b/>
                <w:sz w:val="20"/>
                <w:szCs w:val="20"/>
              </w:rPr>
              <w:t>1102</w:t>
            </w:r>
            <w:r w:rsidR="00A34C0D">
              <w:rPr>
                <w:rFonts w:ascii="Calibri" w:hAnsi="Calibri" w:cs="Arial"/>
                <w:b/>
                <w:sz w:val="20"/>
                <w:szCs w:val="20"/>
              </w:rPr>
              <w:t xml:space="preserve">, </w:t>
            </w:r>
            <w:r w:rsidR="00A34C0D" w:rsidRPr="00F63E8D">
              <w:rPr>
                <w:rFonts w:ascii="Calibri" w:hAnsi="Calibri" w:cs="Arial"/>
                <w:b/>
                <w:sz w:val="20"/>
                <w:szCs w:val="20"/>
              </w:rPr>
              <w:t>1104</w:t>
            </w:r>
          </w:p>
        </w:tc>
        <w:tc>
          <w:tcPr>
            <w:tcW w:w="1673" w:type="pct"/>
            <w:shd w:val="clear" w:color="auto" w:fill="auto"/>
            <w:vAlign w:val="bottom"/>
          </w:tcPr>
          <w:p w:rsidR="00A34C0D" w:rsidRPr="00A34C0D" w:rsidRDefault="00A34C0D" w:rsidP="00A34C0D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A34C0D">
              <w:rPr>
                <w:rFonts w:ascii="Calibri" w:hAnsi="Calibri" w:cs="Arial"/>
                <w:b/>
                <w:sz w:val="20"/>
                <w:szCs w:val="20"/>
              </w:rPr>
              <w:t>1101) Destilación, rectificación y mezcla de bebidas alcohólicas.</w:t>
            </w:r>
          </w:p>
          <w:p w:rsidR="00A34C0D" w:rsidRPr="00A34C0D" w:rsidRDefault="00A34C0D" w:rsidP="00A34C0D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A34C0D">
              <w:rPr>
                <w:rFonts w:ascii="Calibri" w:hAnsi="Calibri" w:cs="Arial"/>
                <w:b/>
                <w:sz w:val="20"/>
                <w:szCs w:val="20"/>
              </w:rPr>
              <w:t>(1102) Elaboración de vinos (y mostos).</w:t>
            </w:r>
          </w:p>
          <w:p w:rsidR="008A041C" w:rsidRPr="00F63E8D" w:rsidRDefault="00A34C0D" w:rsidP="00A34C0D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A34C0D">
              <w:rPr>
                <w:rFonts w:ascii="Calibri" w:hAnsi="Calibri" w:cs="Arial"/>
                <w:b/>
                <w:sz w:val="20"/>
                <w:szCs w:val="20"/>
              </w:rPr>
              <w:t>(1104) Elaboración de otras bebidas no destiladas, procedentes de la fermentación.</w:t>
            </w:r>
          </w:p>
        </w:tc>
        <w:tc>
          <w:tcPr>
            <w:tcW w:w="911" w:type="pct"/>
            <w:vAlign w:val="center"/>
          </w:tcPr>
          <w:p w:rsidR="008A041C" w:rsidRPr="00F63E8D" w:rsidRDefault="008A041C" w:rsidP="008A041C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bCs/>
                <w:sz w:val="20"/>
                <w:szCs w:val="20"/>
              </w:rPr>
              <w:t>45</w:t>
            </w:r>
          </w:p>
        </w:tc>
      </w:tr>
      <w:tr w:rsidR="008A041C" w:rsidRPr="00F63E8D" w:rsidTr="006815A6">
        <w:trPr>
          <w:trHeight w:val="840"/>
          <w:jc w:val="center"/>
        </w:trPr>
        <w:tc>
          <w:tcPr>
            <w:tcW w:w="1239" w:type="pct"/>
            <w:shd w:val="clear" w:color="auto" w:fill="auto"/>
            <w:vAlign w:val="center"/>
          </w:tcPr>
          <w:p w:rsidR="008A041C" w:rsidRPr="00F63E8D" w:rsidRDefault="008A041C" w:rsidP="008A041C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Ovino y caprino de carne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y/o leche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8A041C" w:rsidRPr="00F63E8D" w:rsidRDefault="008A041C" w:rsidP="008A041C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0145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8A041C" w:rsidRPr="00073B0E" w:rsidRDefault="008A041C" w:rsidP="008A041C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073B0E">
              <w:rPr>
                <w:rFonts w:ascii="Calibri" w:hAnsi="Calibri" w:cs="Arial"/>
                <w:b/>
                <w:sz w:val="20"/>
                <w:szCs w:val="20"/>
              </w:rPr>
              <w:t>Explotación de ganado ovino y caprino</w:t>
            </w:r>
            <w:r w:rsidR="002B4D7E" w:rsidRPr="00073B0E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  <w:tc>
          <w:tcPr>
            <w:tcW w:w="911" w:type="pct"/>
            <w:vAlign w:val="center"/>
          </w:tcPr>
          <w:p w:rsidR="008A041C" w:rsidRPr="00073B0E" w:rsidRDefault="009D1ED4" w:rsidP="008A041C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73B0E">
              <w:rPr>
                <w:rFonts w:ascii="Calibri" w:hAnsi="Calibri" w:cs="Arial"/>
                <w:b/>
                <w:bCs/>
                <w:sz w:val="20"/>
                <w:szCs w:val="20"/>
              </w:rPr>
              <w:t>10</w:t>
            </w:r>
          </w:p>
        </w:tc>
      </w:tr>
      <w:tr w:rsidR="008A041C" w:rsidRPr="00F63E8D" w:rsidTr="006815A6">
        <w:trPr>
          <w:trHeight w:val="840"/>
          <w:jc w:val="center"/>
        </w:trPr>
        <w:tc>
          <w:tcPr>
            <w:tcW w:w="1239" w:type="pct"/>
            <w:shd w:val="clear" w:color="auto" w:fill="auto"/>
            <w:vAlign w:val="center"/>
          </w:tcPr>
          <w:p w:rsidR="008A041C" w:rsidRPr="00F63E8D" w:rsidRDefault="008A041C" w:rsidP="008A041C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Porcino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8A041C" w:rsidRPr="00F63E8D" w:rsidRDefault="008A041C" w:rsidP="008A041C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0146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8A041C" w:rsidRPr="00F63E8D" w:rsidRDefault="008A041C" w:rsidP="008A041C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Explotación de ganado porcino</w:t>
            </w:r>
            <w:r w:rsidR="000374B7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  <w:tc>
          <w:tcPr>
            <w:tcW w:w="911" w:type="pct"/>
            <w:vAlign w:val="center"/>
          </w:tcPr>
          <w:p w:rsidR="008A041C" w:rsidRPr="00883BB9" w:rsidRDefault="008A041C" w:rsidP="008A041C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83BB9">
              <w:rPr>
                <w:rFonts w:ascii="Calibri" w:hAnsi="Calibri" w:cs="Arial"/>
                <w:b/>
                <w:bCs/>
                <w:sz w:val="20"/>
                <w:szCs w:val="20"/>
              </w:rPr>
              <w:t>18</w:t>
            </w:r>
          </w:p>
        </w:tc>
      </w:tr>
      <w:tr w:rsidR="008A041C" w:rsidRPr="00F63E8D" w:rsidTr="006815A6">
        <w:trPr>
          <w:trHeight w:val="840"/>
          <w:jc w:val="center"/>
        </w:trPr>
        <w:tc>
          <w:tcPr>
            <w:tcW w:w="1239" w:type="pct"/>
            <w:shd w:val="clear" w:color="auto" w:fill="auto"/>
            <w:vAlign w:val="center"/>
          </w:tcPr>
          <w:p w:rsidR="008A041C" w:rsidRPr="00F63E8D" w:rsidRDefault="008A041C" w:rsidP="008A041C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Queso y productos lácteos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8A041C" w:rsidRPr="00F63E8D" w:rsidRDefault="008A041C" w:rsidP="008A041C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1053</w:t>
            </w:r>
            <w:r w:rsidR="00A34C0D">
              <w:rPr>
                <w:rFonts w:ascii="Calibri" w:hAnsi="Calibri" w:cs="Arial"/>
                <w:b/>
                <w:sz w:val="20"/>
                <w:szCs w:val="20"/>
              </w:rPr>
              <w:t>, 1054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8A041C" w:rsidRDefault="00A34C0D" w:rsidP="008A041C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(1053) </w:t>
            </w:r>
            <w:r w:rsidR="008A041C" w:rsidRPr="00F63E8D">
              <w:rPr>
                <w:rFonts w:ascii="Calibri" w:hAnsi="Calibri" w:cs="Arial"/>
                <w:b/>
                <w:sz w:val="20"/>
                <w:szCs w:val="20"/>
              </w:rPr>
              <w:t>Fabricación de quesos</w:t>
            </w:r>
            <w:r w:rsidR="000374B7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  <w:p w:rsidR="00A34C0D" w:rsidRPr="00F63E8D" w:rsidRDefault="00A34C0D" w:rsidP="008A041C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(1054) </w:t>
            </w:r>
            <w:r w:rsidRPr="00F63E8D">
              <w:rPr>
                <w:rFonts w:ascii="Calibri" w:hAnsi="Calibri" w:cs="Arial"/>
                <w:b/>
                <w:sz w:val="20"/>
                <w:szCs w:val="20"/>
              </w:rPr>
              <w:t>Preparación de leche y otros productos lácteos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  <w:tc>
          <w:tcPr>
            <w:tcW w:w="911" w:type="pct"/>
            <w:vAlign w:val="center"/>
          </w:tcPr>
          <w:p w:rsidR="008A041C" w:rsidRPr="00883BB9" w:rsidRDefault="008A041C" w:rsidP="008A041C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83BB9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  <w:r w:rsidR="00883BB9" w:rsidRPr="00883BB9"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</w:tr>
      <w:tr w:rsidR="008A041C" w:rsidRPr="00F63E8D" w:rsidTr="006815A6">
        <w:trPr>
          <w:trHeight w:val="510"/>
          <w:jc w:val="center"/>
        </w:trPr>
        <w:tc>
          <w:tcPr>
            <w:tcW w:w="1239" w:type="pct"/>
            <w:shd w:val="clear" w:color="auto" w:fill="auto"/>
            <w:vAlign w:val="center"/>
          </w:tcPr>
          <w:p w:rsidR="008A041C" w:rsidRDefault="008A041C" w:rsidP="008A041C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A041C" w:rsidRPr="00F63E8D" w:rsidRDefault="008A041C" w:rsidP="008A041C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Suministros y servicios</w:t>
            </w:r>
          </w:p>
          <w:p w:rsidR="008A041C" w:rsidRPr="00F63E8D" w:rsidRDefault="008A041C" w:rsidP="008A041C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:rsidR="008A041C" w:rsidRPr="00F63E8D" w:rsidRDefault="008A041C" w:rsidP="008A041C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0164,0162,0130,2015,2020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0374B7" w:rsidRDefault="000374B7" w:rsidP="008A041C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Tratamiento de semillas para reproducción (0164) [semillas]</w:t>
            </w:r>
          </w:p>
          <w:p w:rsidR="000374B7" w:rsidRDefault="000374B7" w:rsidP="008A041C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0374B7">
              <w:rPr>
                <w:rFonts w:ascii="Calibri" w:hAnsi="Calibri" w:cs="Arial"/>
                <w:b/>
                <w:sz w:val="20"/>
                <w:szCs w:val="20"/>
              </w:rPr>
              <w:t>Actividades de apoyo a la ganadería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(0162) [suministros ganaderos]</w:t>
            </w:r>
          </w:p>
          <w:p w:rsidR="000374B7" w:rsidRDefault="000374B7" w:rsidP="008A041C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0374B7">
              <w:rPr>
                <w:rFonts w:ascii="Calibri" w:hAnsi="Calibri" w:cs="Arial"/>
                <w:b/>
                <w:sz w:val="20"/>
                <w:szCs w:val="20"/>
              </w:rPr>
              <w:t>Propagación de plantas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(0130)</w:t>
            </w:r>
          </w:p>
          <w:p w:rsidR="000374B7" w:rsidRDefault="000374B7" w:rsidP="008A041C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0374B7">
              <w:rPr>
                <w:rFonts w:ascii="Calibri" w:hAnsi="Calibri" w:cs="Arial"/>
                <w:b/>
                <w:sz w:val="20"/>
                <w:szCs w:val="20"/>
              </w:rPr>
              <w:t>Fabricación de fertilizantes y compuestos nitrogenados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(2015) [fertilizantes]</w:t>
            </w:r>
          </w:p>
          <w:p w:rsidR="008A041C" w:rsidRPr="00F63E8D" w:rsidRDefault="000374B7" w:rsidP="008A041C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0374B7">
              <w:rPr>
                <w:rFonts w:ascii="Calibri" w:hAnsi="Calibri" w:cs="Arial"/>
                <w:b/>
                <w:sz w:val="20"/>
                <w:szCs w:val="20"/>
              </w:rPr>
              <w:t>Fabricación de pesticidas y otros productos agroquímicos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(2020) [fitosanitarios y otros suministros agrícolas]</w:t>
            </w:r>
          </w:p>
        </w:tc>
        <w:tc>
          <w:tcPr>
            <w:tcW w:w="911" w:type="pct"/>
            <w:vAlign w:val="center"/>
          </w:tcPr>
          <w:p w:rsidR="008A041C" w:rsidRPr="00883BB9" w:rsidRDefault="008A041C" w:rsidP="008A041C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83BB9">
              <w:rPr>
                <w:rFonts w:ascii="Calibri" w:hAnsi="Calibri" w:cs="Arial"/>
                <w:b/>
                <w:bCs/>
                <w:sz w:val="20"/>
                <w:szCs w:val="20"/>
              </w:rPr>
              <w:t>90</w:t>
            </w:r>
          </w:p>
        </w:tc>
      </w:tr>
      <w:tr w:rsidR="008A041C" w:rsidRPr="00F63E8D" w:rsidTr="006815A6">
        <w:trPr>
          <w:trHeight w:val="510"/>
          <w:jc w:val="center"/>
        </w:trPr>
        <w:tc>
          <w:tcPr>
            <w:tcW w:w="1239" w:type="pct"/>
            <w:shd w:val="clear" w:color="auto" w:fill="auto"/>
            <w:vAlign w:val="center"/>
          </w:tcPr>
          <w:p w:rsidR="008A041C" w:rsidRPr="00F63E8D" w:rsidRDefault="008A041C" w:rsidP="008A041C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color w:val="548DD4"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Vacuno de carne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y/o leche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8A041C" w:rsidRPr="00073B0E" w:rsidRDefault="008A041C" w:rsidP="008A041C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73B0E">
              <w:rPr>
                <w:rFonts w:ascii="Calibri" w:hAnsi="Calibri" w:cs="Arial"/>
                <w:b/>
                <w:sz w:val="20"/>
                <w:szCs w:val="20"/>
              </w:rPr>
              <w:t>0142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8A041C" w:rsidRPr="00073B0E" w:rsidRDefault="008A041C" w:rsidP="008A041C">
            <w:pPr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073B0E">
              <w:rPr>
                <w:rFonts w:ascii="Calibri" w:hAnsi="Calibri" w:cs="Arial"/>
                <w:b/>
                <w:sz w:val="20"/>
                <w:szCs w:val="20"/>
              </w:rPr>
              <w:t xml:space="preserve">Explotación de </w:t>
            </w:r>
            <w:r w:rsidR="000374B7" w:rsidRPr="00073B0E">
              <w:rPr>
                <w:rFonts w:ascii="Calibri" w:hAnsi="Calibri" w:cs="Arial"/>
                <w:b/>
                <w:sz w:val="20"/>
                <w:szCs w:val="20"/>
              </w:rPr>
              <w:t xml:space="preserve">otro </w:t>
            </w:r>
            <w:r w:rsidRPr="00073B0E">
              <w:rPr>
                <w:rFonts w:ascii="Calibri" w:hAnsi="Calibri" w:cs="Arial"/>
                <w:b/>
                <w:sz w:val="20"/>
                <w:szCs w:val="20"/>
              </w:rPr>
              <w:t>ganado bovino y búfalos</w:t>
            </w:r>
            <w:r w:rsidR="000374B7" w:rsidRPr="00073B0E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  <w:tc>
          <w:tcPr>
            <w:tcW w:w="911" w:type="pct"/>
            <w:vAlign w:val="center"/>
          </w:tcPr>
          <w:p w:rsidR="008A041C" w:rsidRPr="00883BB9" w:rsidRDefault="008A041C" w:rsidP="008A041C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83BB9">
              <w:rPr>
                <w:rFonts w:ascii="Calibri" w:hAnsi="Calibri" w:cs="Arial"/>
                <w:b/>
                <w:bCs/>
                <w:sz w:val="20"/>
                <w:szCs w:val="20"/>
              </w:rPr>
              <w:t>20</w:t>
            </w:r>
          </w:p>
        </w:tc>
      </w:tr>
    </w:tbl>
    <w:p w:rsidR="00D467E8" w:rsidRDefault="00D467E8" w:rsidP="00D467E8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FF75A5" w:rsidRDefault="00FF75A5" w:rsidP="00D467E8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A34C0D" w:rsidRDefault="00A34C0D" w:rsidP="00D467E8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A34C0D" w:rsidRDefault="00A34C0D" w:rsidP="00D467E8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A34C0D" w:rsidRDefault="00A34C0D" w:rsidP="00D467E8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A34C0D" w:rsidRDefault="00A34C0D" w:rsidP="00D467E8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A34C0D" w:rsidRDefault="00A34C0D" w:rsidP="00D467E8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397706" w:rsidRDefault="00397706" w:rsidP="00D467E8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A34C0D" w:rsidRDefault="00A34C0D" w:rsidP="00D467E8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A34C0D" w:rsidRDefault="00A34C0D" w:rsidP="00D467E8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D467E8" w:rsidRDefault="00D467E8" w:rsidP="00D467E8">
      <w:pPr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5A1DCF">
        <w:rPr>
          <w:rFonts w:ascii="Arial" w:hAnsi="Arial" w:cs="Arial"/>
          <w:b/>
          <w:sz w:val="20"/>
          <w:szCs w:val="20"/>
        </w:rPr>
        <w:t>V</w:t>
      </w:r>
      <w:r w:rsidR="009F6161">
        <w:rPr>
          <w:rFonts w:ascii="Arial" w:hAnsi="Arial" w:cs="Arial"/>
          <w:b/>
          <w:sz w:val="20"/>
          <w:szCs w:val="20"/>
        </w:rPr>
        <w:t>alores</w:t>
      </w:r>
      <w:r w:rsidRPr="005A1DCF">
        <w:rPr>
          <w:rFonts w:ascii="Arial" w:hAnsi="Arial" w:cs="Arial"/>
          <w:b/>
          <w:sz w:val="20"/>
          <w:szCs w:val="20"/>
        </w:rPr>
        <w:t xml:space="preserve"> </w:t>
      </w:r>
      <w:r w:rsidR="00671BC0">
        <w:rPr>
          <w:rFonts w:ascii="Arial" w:hAnsi="Arial" w:cs="Arial"/>
          <w:b/>
          <w:sz w:val="20"/>
          <w:szCs w:val="20"/>
        </w:rPr>
        <w:t xml:space="preserve">de facturación </w:t>
      </w:r>
      <w:r w:rsidRPr="005A1DCF">
        <w:rPr>
          <w:rFonts w:ascii="Arial" w:hAnsi="Arial" w:cs="Arial"/>
          <w:b/>
          <w:sz w:val="20"/>
          <w:szCs w:val="20"/>
        </w:rPr>
        <w:t>mínimos para un reconocimiento genérico.</w:t>
      </w:r>
    </w:p>
    <w:p w:rsidR="00FF75A5" w:rsidRPr="005A1DCF" w:rsidRDefault="00FF75A5" w:rsidP="00FF75A5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4"/>
        <w:gridCol w:w="3590"/>
      </w:tblGrid>
      <w:tr w:rsidR="00EE6469" w:rsidRPr="00F63E8D" w:rsidTr="00AA2C3D">
        <w:trPr>
          <w:trHeight w:val="699"/>
        </w:trPr>
        <w:tc>
          <w:tcPr>
            <w:tcW w:w="3239" w:type="pct"/>
            <w:shd w:val="clear" w:color="auto" w:fill="BFBFBF"/>
            <w:vAlign w:val="center"/>
          </w:tcPr>
          <w:p w:rsidR="00EE6469" w:rsidRPr="00F63E8D" w:rsidRDefault="00EE6469" w:rsidP="00EE6469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sz w:val="20"/>
                <w:szCs w:val="20"/>
              </w:rPr>
              <w:t>Conjunto de productos comercializados por la entidad</w:t>
            </w:r>
          </w:p>
        </w:tc>
        <w:tc>
          <w:tcPr>
            <w:tcW w:w="1761" w:type="pct"/>
            <w:shd w:val="clear" w:color="auto" w:fill="BFBFBF"/>
            <w:vAlign w:val="center"/>
          </w:tcPr>
          <w:p w:rsidR="00EE6469" w:rsidRPr="00F63E8D" w:rsidRDefault="00EE6469" w:rsidP="007617D8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63E8D">
              <w:rPr>
                <w:rFonts w:ascii="Calibri" w:hAnsi="Calibri" w:cs="Arial"/>
                <w:b/>
                <w:bCs/>
                <w:sz w:val="20"/>
                <w:szCs w:val="20"/>
              </w:rPr>
              <w:t>V</w:t>
            </w:r>
            <w:r w:rsidR="00671BC0">
              <w:rPr>
                <w:rFonts w:ascii="Calibri" w:hAnsi="Calibri" w:cs="Arial"/>
                <w:b/>
                <w:bCs/>
                <w:sz w:val="20"/>
                <w:szCs w:val="20"/>
              </w:rPr>
              <w:t>ALOR</w:t>
            </w:r>
            <w:r w:rsidRPr="00F63E8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322DA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DE FACTURACIÓN </w:t>
            </w:r>
            <w:r w:rsidRPr="00F63E8D">
              <w:rPr>
                <w:rFonts w:ascii="Calibri" w:hAnsi="Calibri" w:cs="Arial"/>
                <w:b/>
                <w:bCs/>
                <w:sz w:val="20"/>
                <w:szCs w:val="20"/>
              </w:rPr>
              <w:t>MÍNIM</w:t>
            </w:r>
            <w:r w:rsidR="00671BC0">
              <w:rPr>
                <w:rFonts w:ascii="Calibri" w:hAnsi="Calibri" w:cs="Arial"/>
                <w:b/>
                <w:bCs/>
                <w:sz w:val="20"/>
                <w:szCs w:val="20"/>
              </w:rPr>
              <w:t>O</w:t>
            </w:r>
            <w:r w:rsidRPr="00F63E8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(Millones €)</w:t>
            </w:r>
          </w:p>
        </w:tc>
      </w:tr>
      <w:tr w:rsidR="00EE6469" w:rsidRPr="00F63E8D" w:rsidTr="00AA2C3D">
        <w:trPr>
          <w:trHeight w:val="553"/>
        </w:trPr>
        <w:tc>
          <w:tcPr>
            <w:tcW w:w="3239" w:type="pct"/>
            <w:shd w:val="clear" w:color="auto" w:fill="auto"/>
            <w:vAlign w:val="center"/>
          </w:tcPr>
          <w:p w:rsidR="00EE6469" w:rsidRPr="00073B0E" w:rsidRDefault="00FF75A5" w:rsidP="00E55643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73B0E">
              <w:rPr>
                <w:rFonts w:ascii="Calibri" w:hAnsi="Calibri" w:cs="Arial"/>
                <w:b/>
                <w:sz w:val="20"/>
                <w:szCs w:val="20"/>
              </w:rPr>
              <w:t>Genérico</w:t>
            </w:r>
          </w:p>
        </w:tc>
        <w:tc>
          <w:tcPr>
            <w:tcW w:w="1761" w:type="pct"/>
            <w:vAlign w:val="center"/>
          </w:tcPr>
          <w:p w:rsidR="00EE6469" w:rsidRPr="00073B0E" w:rsidRDefault="00883BB9" w:rsidP="00E55643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73B0E">
              <w:rPr>
                <w:rFonts w:ascii="Calibri" w:hAnsi="Calibri" w:cs="Arial"/>
                <w:b/>
                <w:bCs/>
                <w:sz w:val="20"/>
                <w:szCs w:val="20"/>
              </w:rPr>
              <w:t>8</w:t>
            </w:r>
            <w:r w:rsidR="002C0E4B" w:rsidRPr="00073B0E">
              <w:rPr>
                <w:rFonts w:ascii="Calibri" w:hAnsi="Calibri" w:cs="Arial"/>
                <w:b/>
                <w:bCs/>
                <w:sz w:val="20"/>
                <w:szCs w:val="20"/>
              </w:rPr>
              <w:t>0</w:t>
            </w:r>
          </w:p>
        </w:tc>
      </w:tr>
    </w:tbl>
    <w:p w:rsidR="00611A5D" w:rsidRDefault="00611A5D" w:rsidP="00D467E8">
      <w:pPr>
        <w:rPr>
          <w:rFonts w:ascii="Arial" w:hAnsi="Arial" w:cs="Arial"/>
          <w:sz w:val="20"/>
          <w:szCs w:val="20"/>
        </w:rPr>
      </w:pPr>
    </w:p>
    <w:p w:rsidR="009B10CB" w:rsidRDefault="009B10CB" w:rsidP="00D467E8">
      <w:pPr>
        <w:rPr>
          <w:rFonts w:ascii="Arial" w:hAnsi="Arial" w:cs="Arial"/>
          <w:sz w:val="20"/>
          <w:szCs w:val="20"/>
        </w:rPr>
      </w:pPr>
    </w:p>
    <w:p w:rsidR="009B10CB" w:rsidRPr="00073B0E" w:rsidRDefault="009B10CB" w:rsidP="00D467E8">
      <w:pPr>
        <w:rPr>
          <w:rFonts w:ascii="Arial" w:hAnsi="Arial" w:cs="Arial"/>
          <w:sz w:val="20"/>
          <w:szCs w:val="20"/>
        </w:rPr>
      </w:pPr>
    </w:p>
    <w:p w:rsidR="009B10CB" w:rsidRPr="00073B0E" w:rsidRDefault="009B10CB" w:rsidP="009B10CB">
      <w:pPr>
        <w:jc w:val="both"/>
        <w:rPr>
          <w:rFonts w:ascii="Arial" w:hAnsi="Arial" w:cs="Arial"/>
          <w:b/>
          <w:sz w:val="20"/>
          <w:szCs w:val="20"/>
        </w:rPr>
      </w:pPr>
      <w:r w:rsidRPr="00073B0E">
        <w:rPr>
          <w:rFonts w:ascii="Arial" w:hAnsi="Arial" w:cs="Arial"/>
          <w:b/>
          <w:sz w:val="20"/>
          <w:szCs w:val="20"/>
        </w:rPr>
        <w:t>c) V</w:t>
      </w:r>
      <w:r w:rsidR="00671BC0" w:rsidRPr="00073B0E">
        <w:rPr>
          <w:rFonts w:ascii="Arial" w:hAnsi="Arial" w:cs="Arial"/>
          <w:b/>
          <w:sz w:val="20"/>
          <w:szCs w:val="20"/>
        </w:rPr>
        <w:t xml:space="preserve">alores de facturación mínimos </w:t>
      </w:r>
      <w:r w:rsidRPr="00073B0E">
        <w:rPr>
          <w:rFonts w:ascii="Arial" w:hAnsi="Arial" w:cs="Arial"/>
          <w:b/>
          <w:sz w:val="20"/>
          <w:szCs w:val="20"/>
        </w:rPr>
        <w:t xml:space="preserve">para las integraciones verticales en </w:t>
      </w:r>
      <w:r w:rsidR="00671BC0" w:rsidRPr="00073B0E">
        <w:rPr>
          <w:rFonts w:ascii="Arial" w:hAnsi="Arial" w:cs="Arial"/>
          <w:b/>
          <w:sz w:val="20"/>
          <w:szCs w:val="20"/>
        </w:rPr>
        <w:t xml:space="preserve">la cadena de suministro: </w:t>
      </w:r>
    </w:p>
    <w:p w:rsidR="00671BC0" w:rsidRPr="00397706" w:rsidRDefault="00671BC0" w:rsidP="009B10CB">
      <w:pPr>
        <w:jc w:val="both"/>
        <w:rPr>
          <w:rFonts w:ascii="Arial" w:hAnsi="Arial" w:cs="Arial"/>
          <w:sz w:val="20"/>
          <w:szCs w:val="20"/>
        </w:rPr>
      </w:pPr>
    </w:p>
    <w:p w:rsidR="009B10CB" w:rsidRPr="00397706" w:rsidRDefault="009B10CB" w:rsidP="009B10CB">
      <w:pPr>
        <w:jc w:val="both"/>
        <w:rPr>
          <w:rFonts w:ascii="Arial" w:hAnsi="Arial" w:cs="Arial"/>
          <w:sz w:val="20"/>
          <w:szCs w:val="20"/>
        </w:rPr>
      </w:pPr>
      <w:r w:rsidRPr="00397706">
        <w:rPr>
          <w:rFonts w:ascii="Arial" w:hAnsi="Arial" w:cs="Arial"/>
          <w:sz w:val="20"/>
          <w:szCs w:val="20"/>
        </w:rPr>
        <w:t xml:space="preserve">En aquellas entidades asociativas de carácter agroalimentario, cuyas actividades cooperativizadas estén referidas a varias y distintas producciones de las mencionadas en el apartado a) del </w:t>
      </w:r>
      <w:r w:rsidR="009F6161" w:rsidRPr="00397706">
        <w:rPr>
          <w:rFonts w:ascii="Arial" w:hAnsi="Arial" w:cs="Arial"/>
          <w:sz w:val="20"/>
          <w:szCs w:val="20"/>
        </w:rPr>
        <w:t>presente anexo</w:t>
      </w:r>
      <w:r w:rsidR="00671BC0" w:rsidRPr="00397706">
        <w:rPr>
          <w:rFonts w:ascii="Arial" w:hAnsi="Arial" w:cs="Arial"/>
          <w:sz w:val="20"/>
          <w:szCs w:val="20"/>
        </w:rPr>
        <w:t>,</w:t>
      </w:r>
      <w:r w:rsidRPr="00397706">
        <w:rPr>
          <w:rFonts w:ascii="Arial" w:hAnsi="Arial" w:cs="Arial"/>
          <w:sz w:val="20"/>
          <w:szCs w:val="20"/>
        </w:rPr>
        <w:t xml:space="preserve"> en las que se lleve a cabo una integración vertical en la cadena de suministro,</w:t>
      </w:r>
      <w:r w:rsidR="00841240" w:rsidRPr="00397706">
        <w:rPr>
          <w:rFonts w:ascii="Arial" w:hAnsi="Arial" w:cs="Arial"/>
          <w:sz w:val="20"/>
          <w:szCs w:val="20"/>
        </w:rPr>
        <w:t xml:space="preserve"> y soliciten el reconocimiento para más de un producto de los establecidos en el apartado a)</w:t>
      </w:r>
      <w:r w:rsidR="00784229" w:rsidRPr="00397706">
        <w:rPr>
          <w:rFonts w:ascii="Arial" w:hAnsi="Arial" w:cs="Arial"/>
          <w:sz w:val="20"/>
          <w:szCs w:val="20"/>
        </w:rPr>
        <w:t xml:space="preserve"> de este anexo</w:t>
      </w:r>
      <w:r w:rsidR="00841240" w:rsidRPr="00397706">
        <w:rPr>
          <w:rFonts w:ascii="Arial" w:hAnsi="Arial" w:cs="Arial"/>
          <w:sz w:val="20"/>
          <w:szCs w:val="20"/>
        </w:rPr>
        <w:t>,</w:t>
      </w:r>
      <w:r w:rsidRPr="00397706">
        <w:rPr>
          <w:rFonts w:ascii="Arial" w:hAnsi="Arial" w:cs="Arial"/>
          <w:sz w:val="20"/>
          <w:szCs w:val="20"/>
        </w:rPr>
        <w:t xml:space="preserve"> l</w:t>
      </w:r>
      <w:r w:rsidR="00671BC0" w:rsidRPr="00397706">
        <w:rPr>
          <w:rFonts w:ascii="Arial" w:hAnsi="Arial" w:cs="Arial"/>
          <w:sz w:val="20"/>
          <w:szCs w:val="20"/>
        </w:rPr>
        <w:t>os</w:t>
      </w:r>
      <w:r w:rsidRPr="00397706">
        <w:rPr>
          <w:rFonts w:ascii="Arial" w:hAnsi="Arial" w:cs="Arial"/>
          <w:sz w:val="20"/>
          <w:szCs w:val="20"/>
        </w:rPr>
        <w:t xml:space="preserve"> v</w:t>
      </w:r>
      <w:r w:rsidR="00671BC0" w:rsidRPr="00397706">
        <w:rPr>
          <w:rFonts w:ascii="Arial" w:hAnsi="Arial" w:cs="Arial"/>
          <w:sz w:val="20"/>
          <w:szCs w:val="20"/>
        </w:rPr>
        <w:t>alores</w:t>
      </w:r>
      <w:r w:rsidRPr="00397706">
        <w:rPr>
          <w:rFonts w:ascii="Arial" w:hAnsi="Arial" w:cs="Arial"/>
          <w:sz w:val="20"/>
          <w:szCs w:val="20"/>
        </w:rPr>
        <w:t xml:space="preserve"> </w:t>
      </w:r>
      <w:r w:rsidR="00671BC0" w:rsidRPr="00397706">
        <w:rPr>
          <w:rFonts w:ascii="Arial" w:hAnsi="Arial" w:cs="Arial"/>
          <w:sz w:val="20"/>
          <w:szCs w:val="20"/>
        </w:rPr>
        <w:t xml:space="preserve">de facturación </w:t>
      </w:r>
      <w:r w:rsidRPr="00397706">
        <w:rPr>
          <w:rFonts w:ascii="Arial" w:hAnsi="Arial" w:cs="Arial"/>
          <w:sz w:val="20"/>
          <w:szCs w:val="20"/>
        </w:rPr>
        <w:t>mínimo</w:t>
      </w:r>
      <w:r w:rsidR="00671BC0" w:rsidRPr="00397706">
        <w:rPr>
          <w:rFonts w:ascii="Arial" w:hAnsi="Arial" w:cs="Arial"/>
          <w:sz w:val="20"/>
          <w:szCs w:val="20"/>
        </w:rPr>
        <w:t xml:space="preserve">s establecidos en este anexo para el reconocimiento por producto o para el reconocimiento genérico </w:t>
      </w:r>
      <w:r w:rsidRPr="00397706">
        <w:rPr>
          <w:rFonts w:ascii="Arial" w:hAnsi="Arial" w:cs="Arial"/>
          <w:sz w:val="20"/>
          <w:szCs w:val="20"/>
        </w:rPr>
        <w:t>se</w:t>
      </w:r>
      <w:r w:rsidR="009F6161" w:rsidRPr="00397706">
        <w:rPr>
          <w:rFonts w:ascii="Arial" w:hAnsi="Arial" w:cs="Arial"/>
          <w:sz w:val="20"/>
          <w:szCs w:val="20"/>
        </w:rPr>
        <w:t xml:space="preserve"> reducirá</w:t>
      </w:r>
      <w:r w:rsidR="00671BC0" w:rsidRPr="00397706">
        <w:rPr>
          <w:rFonts w:ascii="Arial" w:hAnsi="Arial" w:cs="Arial"/>
          <w:sz w:val="20"/>
          <w:szCs w:val="20"/>
        </w:rPr>
        <w:t>n</w:t>
      </w:r>
      <w:r w:rsidR="009F6161" w:rsidRPr="00397706">
        <w:rPr>
          <w:rFonts w:ascii="Arial" w:hAnsi="Arial" w:cs="Arial"/>
          <w:sz w:val="20"/>
          <w:szCs w:val="20"/>
        </w:rPr>
        <w:t xml:space="preserve"> </w:t>
      </w:r>
      <w:r w:rsidR="00671BC0" w:rsidRPr="00397706">
        <w:rPr>
          <w:rFonts w:ascii="Arial" w:hAnsi="Arial" w:cs="Arial"/>
          <w:sz w:val="20"/>
          <w:szCs w:val="20"/>
        </w:rPr>
        <w:t xml:space="preserve">en </w:t>
      </w:r>
      <w:r w:rsidR="009F6161" w:rsidRPr="00397706">
        <w:rPr>
          <w:rFonts w:ascii="Arial" w:hAnsi="Arial" w:cs="Arial"/>
          <w:sz w:val="20"/>
          <w:szCs w:val="20"/>
        </w:rPr>
        <w:t>un 50%</w:t>
      </w:r>
      <w:r w:rsidRPr="00397706">
        <w:rPr>
          <w:rFonts w:ascii="Arial" w:hAnsi="Arial" w:cs="Arial"/>
          <w:sz w:val="20"/>
          <w:szCs w:val="20"/>
        </w:rPr>
        <w:t xml:space="preserve">. </w:t>
      </w:r>
    </w:p>
    <w:p w:rsidR="00B05483" w:rsidRPr="00397706" w:rsidRDefault="00B05483" w:rsidP="009B10CB">
      <w:pPr>
        <w:jc w:val="both"/>
        <w:rPr>
          <w:rFonts w:ascii="Arial" w:hAnsi="Arial" w:cs="Arial"/>
          <w:sz w:val="20"/>
          <w:szCs w:val="20"/>
        </w:rPr>
      </w:pPr>
    </w:p>
    <w:p w:rsidR="00B05483" w:rsidRPr="00073B0E" w:rsidRDefault="00B05483" w:rsidP="009B10CB">
      <w:pPr>
        <w:jc w:val="both"/>
        <w:rPr>
          <w:rFonts w:ascii="Arial" w:hAnsi="Arial" w:cs="Arial"/>
          <w:b/>
          <w:sz w:val="20"/>
          <w:szCs w:val="20"/>
        </w:rPr>
      </w:pPr>
      <w:r w:rsidRPr="00073B0E">
        <w:rPr>
          <w:rFonts w:ascii="Arial" w:hAnsi="Arial" w:cs="Arial"/>
          <w:b/>
          <w:sz w:val="20"/>
          <w:szCs w:val="20"/>
        </w:rPr>
        <w:t>d) Valores de facturación mínim</w:t>
      </w:r>
      <w:r w:rsidR="00656D4C">
        <w:rPr>
          <w:rFonts w:ascii="Arial" w:hAnsi="Arial" w:cs="Arial"/>
          <w:b/>
          <w:sz w:val="20"/>
          <w:szCs w:val="20"/>
        </w:rPr>
        <w:t>os</w:t>
      </w:r>
      <w:r w:rsidRPr="00073B0E">
        <w:rPr>
          <w:rFonts w:ascii="Arial" w:hAnsi="Arial" w:cs="Arial"/>
          <w:b/>
          <w:sz w:val="20"/>
          <w:szCs w:val="20"/>
        </w:rPr>
        <w:t xml:space="preserve"> para entidades con facturación </w:t>
      </w:r>
      <w:r w:rsidR="00F71B16">
        <w:rPr>
          <w:rFonts w:ascii="Arial" w:hAnsi="Arial" w:cs="Arial"/>
          <w:b/>
          <w:sz w:val="20"/>
          <w:szCs w:val="20"/>
        </w:rPr>
        <w:t>de</w:t>
      </w:r>
      <w:r w:rsidRPr="00073B0E">
        <w:rPr>
          <w:rFonts w:ascii="Arial" w:hAnsi="Arial" w:cs="Arial"/>
          <w:b/>
          <w:sz w:val="20"/>
          <w:szCs w:val="20"/>
        </w:rPr>
        <w:t xml:space="preserve"> producción ecológica</w:t>
      </w:r>
      <w:r w:rsidR="00656D4C">
        <w:rPr>
          <w:rFonts w:ascii="Arial" w:hAnsi="Arial" w:cs="Arial"/>
          <w:b/>
          <w:sz w:val="20"/>
          <w:szCs w:val="20"/>
        </w:rPr>
        <w:t>:</w:t>
      </w:r>
    </w:p>
    <w:p w:rsidR="00B05483" w:rsidRPr="00073B0E" w:rsidRDefault="00B05483" w:rsidP="009B10CB">
      <w:pPr>
        <w:jc w:val="both"/>
        <w:rPr>
          <w:rFonts w:ascii="Arial" w:hAnsi="Arial" w:cs="Arial"/>
          <w:b/>
          <w:sz w:val="20"/>
          <w:szCs w:val="20"/>
        </w:rPr>
      </w:pPr>
    </w:p>
    <w:p w:rsidR="00B05483" w:rsidRPr="00656D4C" w:rsidRDefault="00B05483" w:rsidP="00B05483">
      <w:pPr>
        <w:jc w:val="both"/>
        <w:rPr>
          <w:rFonts w:ascii="Arial" w:hAnsi="Arial" w:cs="Arial"/>
          <w:sz w:val="20"/>
          <w:szCs w:val="20"/>
        </w:rPr>
      </w:pPr>
      <w:r w:rsidRPr="00073B0E">
        <w:rPr>
          <w:rFonts w:ascii="Arial" w:hAnsi="Arial" w:cs="Arial"/>
          <w:sz w:val="20"/>
          <w:szCs w:val="20"/>
        </w:rPr>
        <w:t>En aquellas entidades asociativas de carácter agroalimentario, cuya facturación</w:t>
      </w:r>
      <w:r w:rsidR="00656D4C">
        <w:rPr>
          <w:rFonts w:ascii="Arial" w:hAnsi="Arial" w:cs="Arial"/>
          <w:sz w:val="20"/>
          <w:szCs w:val="20"/>
        </w:rPr>
        <w:t xml:space="preserve"> total del producto para el cual se solicita el reconocimiento corresponda a </w:t>
      </w:r>
      <w:r w:rsidRPr="00073B0E">
        <w:rPr>
          <w:rFonts w:ascii="Arial" w:hAnsi="Arial" w:cs="Arial"/>
          <w:sz w:val="20"/>
          <w:szCs w:val="20"/>
        </w:rPr>
        <w:t>la figura de calidad de Producción Ecológica,</w:t>
      </w:r>
      <w:r w:rsidR="00073B0E">
        <w:rPr>
          <w:rFonts w:ascii="Arial" w:hAnsi="Arial" w:cs="Arial"/>
          <w:sz w:val="20"/>
          <w:szCs w:val="20"/>
        </w:rPr>
        <w:t xml:space="preserve"> según lo dispuesto en el </w:t>
      </w:r>
      <w:r w:rsidRPr="00073B0E">
        <w:rPr>
          <w:rFonts w:ascii="Arial" w:hAnsi="Arial" w:cs="Arial"/>
          <w:sz w:val="20"/>
          <w:szCs w:val="20"/>
        </w:rPr>
        <w:t xml:space="preserve">Reglamento (UE) 2018/848 del Parlamento Europeo y del Consejo de 30 de mayo de 2018 sobre producción ecológica y etiquetado de los productos ecológicos y por el que se deroga el Reglamento (CE) 834/2007 del </w:t>
      </w:r>
      <w:r w:rsidRPr="00656D4C">
        <w:rPr>
          <w:rFonts w:ascii="Arial" w:hAnsi="Arial" w:cs="Arial"/>
          <w:sz w:val="20"/>
          <w:szCs w:val="20"/>
        </w:rPr>
        <w:t>Consejo, los valores de facturación mínimos establecidos en este anexo para el reconocimiento por producto o para el reconocimiento genérico se reducirán en un 30%.</w:t>
      </w:r>
    </w:p>
    <w:p w:rsidR="00B05483" w:rsidRPr="00656D4C" w:rsidRDefault="00B05483" w:rsidP="00B05483">
      <w:pPr>
        <w:jc w:val="both"/>
        <w:rPr>
          <w:rFonts w:ascii="Arial" w:hAnsi="Arial" w:cs="Arial"/>
          <w:b/>
          <w:sz w:val="20"/>
          <w:szCs w:val="20"/>
        </w:rPr>
      </w:pPr>
    </w:p>
    <w:p w:rsidR="00B05483" w:rsidRPr="00656D4C" w:rsidRDefault="00B05483" w:rsidP="00B05483">
      <w:pPr>
        <w:jc w:val="both"/>
        <w:rPr>
          <w:rFonts w:ascii="Arial" w:hAnsi="Arial" w:cs="Arial"/>
          <w:b/>
          <w:sz w:val="20"/>
          <w:szCs w:val="20"/>
        </w:rPr>
      </w:pPr>
    </w:p>
    <w:sectPr w:rsidR="00B05483" w:rsidRPr="00656D4C" w:rsidSect="00D467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546" w:left="85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528" w:rsidRDefault="001B6528">
      <w:r>
        <w:separator/>
      </w:r>
    </w:p>
  </w:endnote>
  <w:endnote w:type="continuationSeparator" w:id="0">
    <w:p w:rsidR="001B6528" w:rsidRDefault="001B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Pr="00A775C9" w:rsidRDefault="000D68D6" w:rsidP="000458AF">
    <w:pPr>
      <w:pStyle w:val="Piedepgina"/>
      <w:framePr w:wrap="around" w:vAnchor="text" w:hAnchor="margin" w:xAlign="right" w:y="1"/>
      <w:rPr>
        <w:rStyle w:val="Nmerodepgina"/>
        <w:rFonts w:ascii="Calibri" w:hAnsi="Calibri"/>
      </w:rPr>
    </w:pPr>
    <w:r w:rsidRPr="00A775C9">
      <w:rPr>
        <w:rStyle w:val="Nmerodepgina"/>
        <w:rFonts w:ascii="Calibri" w:hAnsi="Calibri"/>
      </w:rPr>
      <w:fldChar w:fldCharType="begin"/>
    </w:r>
    <w:r w:rsidRPr="00A775C9">
      <w:rPr>
        <w:rStyle w:val="Nmerodepgina"/>
        <w:rFonts w:ascii="Calibri" w:hAnsi="Calibri"/>
      </w:rPr>
      <w:instrText xml:space="preserve"> PAGE   </w:instrText>
    </w:r>
    <w:r w:rsidRPr="00A775C9">
      <w:rPr>
        <w:rStyle w:val="Nmerodepgina"/>
        <w:rFonts w:ascii="Calibri" w:hAnsi="Calibri"/>
      </w:rPr>
      <w:fldChar w:fldCharType="separate"/>
    </w:r>
    <w:r w:rsidR="00FF75A5" w:rsidRPr="00A775C9">
      <w:rPr>
        <w:rStyle w:val="Nmerodepgina"/>
        <w:rFonts w:ascii="Calibri" w:hAnsi="Calibri"/>
        <w:noProof/>
      </w:rPr>
      <w:t>- 2 -</w:t>
    </w:r>
    <w:r w:rsidRPr="00A775C9">
      <w:rPr>
        <w:rStyle w:val="Nmerodepgina"/>
        <w:rFonts w:ascii="Calibri" w:hAnsi="Calibri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DB0" w:rsidRDefault="00E50D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528" w:rsidRDefault="001B6528">
      <w:r>
        <w:separator/>
      </w:r>
    </w:p>
  </w:footnote>
  <w:footnote w:type="continuationSeparator" w:id="0">
    <w:p w:rsidR="001B6528" w:rsidRDefault="001B6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DB0" w:rsidRDefault="00E50D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5152"/>
      <w:gridCol w:w="1660"/>
      <w:gridCol w:w="3392"/>
    </w:tblGrid>
    <w:tr w:rsidR="00057982" w:rsidTr="00397706">
      <w:trPr>
        <w:trHeight w:val="1134"/>
      </w:trPr>
      <w:tc>
        <w:tcPr>
          <w:tcW w:w="5211" w:type="dxa"/>
          <w:shd w:val="clear" w:color="auto" w:fill="auto"/>
        </w:tcPr>
        <w:p w:rsidR="00057982" w:rsidRDefault="00005061" w:rsidP="00397706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</w:rPr>
          </w:pPr>
          <w:r w:rsidRPr="00243F2F">
            <w:rPr>
              <w:noProof/>
            </w:rPr>
            <w:drawing>
              <wp:inline distT="0" distB="0" distL="0" distR="0">
                <wp:extent cx="990600" cy="704850"/>
                <wp:effectExtent l="0" t="0" r="0" b="0"/>
                <wp:docPr id="2" name="Imagen 1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97706" w:rsidRPr="002E5615" w:rsidRDefault="00397706" w:rsidP="00397706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:rsidR="005A1DCF" w:rsidRPr="005A1DCF" w:rsidRDefault="005A1DCF" w:rsidP="005A1DCF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rFonts w:ascii="Arial" w:hAnsi="Arial" w:cs="Arial"/>
              <w:sz w:val="16"/>
              <w:szCs w:val="16"/>
            </w:rPr>
          </w:pPr>
          <w:r w:rsidRPr="005A1DCF">
            <w:rPr>
              <w:rFonts w:ascii="Arial" w:hAnsi="Arial" w:cs="Arial"/>
              <w:b/>
              <w:color w:val="0000FF"/>
              <w:sz w:val="16"/>
              <w:szCs w:val="16"/>
            </w:rPr>
            <w:t>Consejería de</w:t>
          </w:r>
          <w:r w:rsidRPr="005A1DCF">
            <w:rPr>
              <w:rFonts w:ascii="Arial" w:hAnsi="Arial" w:cs="Arial"/>
              <w:sz w:val="16"/>
              <w:szCs w:val="16"/>
            </w:rPr>
            <w:t xml:space="preserve"> </w:t>
          </w:r>
          <w:r w:rsidRPr="005A1DCF">
            <w:rPr>
              <w:rFonts w:ascii="Arial" w:hAnsi="Arial" w:cs="Arial"/>
              <w:b/>
              <w:color w:val="0000FF"/>
              <w:sz w:val="16"/>
              <w:szCs w:val="16"/>
            </w:rPr>
            <w:t xml:space="preserve">Agricultura, </w:t>
          </w:r>
          <w:r w:rsidR="00E50DB0">
            <w:rPr>
              <w:rFonts w:ascii="Arial" w:hAnsi="Arial" w:cs="Arial"/>
              <w:b/>
              <w:color w:val="0000FF"/>
              <w:sz w:val="16"/>
              <w:szCs w:val="16"/>
            </w:rPr>
            <w:t>Ganadería</w:t>
          </w:r>
          <w:r w:rsidRPr="005A1DCF">
            <w:rPr>
              <w:rFonts w:ascii="Arial" w:hAnsi="Arial" w:cs="Arial"/>
              <w:b/>
              <w:color w:val="0000FF"/>
              <w:sz w:val="16"/>
              <w:szCs w:val="16"/>
            </w:rPr>
            <w:t xml:space="preserve"> y Desarrollo Rural</w:t>
          </w:r>
        </w:p>
        <w:p w:rsidR="00057982" w:rsidRDefault="005A1DCF" w:rsidP="00397706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5A1DCF">
            <w:rPr>
              <w:rFonts w:ascii="Arial" w:hAnsi="Arial" w:cs="Arial"/>
              <w:b/>
              <w:color w:val="0000FF"/>
              <w:sz w:val="16"/>
              <w:szCs w:val="16"/>
            </w:rPr>
            <w:t xml:space="preserve">Dirección General de </w:t>
          </w:r>
          <w:r w:rsidR="00E50DB0">
            <w:rPr>
              <w:rFonts w:ascii="Arial" w:hAnsi="Arial" w:cs="Arial"/>
              <w:b/>
              <w:color w:val="0000FF"/>
              <w:sz w:val="16"/>
              <w:szCs w:val="16"/>
            </w:rPr>
            <w:t xml:space="preserve">Producción Agroalimentaria y </w:t>
          </w:r>
          <w:bookmarkStart w:id="0" w:name="_GoBack"/>
          <w:bookmarkEnd w:id="0"/>
          <w:r w:rsidR="00E50DB0">
            <w:rPr>
              <w:rFonts w:ascii="Arial" w:hAnsi="Arial" w:cs="Arial"/>
              <w:b/>
              <w:color w:val="0000FF"/>
              <w:sz w:val="16"/>
              <w:szCs w:val="16"/>
            </w:rPr>
            <w:t>Cooperativas</w:t>
          </w:r>
        </w:p>
      </w:tc>
      <w:tc>
        <w:tcPr>
          <w:tcW w:w="1685" w:type="dxa"/>
          <w:shd w:val="clear" w:color="auto" w:fill="auto"/>
          <w:vAlign w:val="center"/>
        </w:tcPr>
        <w:p w:rsidR="00057982" w:rsidRPr="002E5615" w:rsidRDefault="00057982" w:rsidP="002E5615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057982" w:rsidP="002E5615">
          <w:pPr>
            <w:pStyle w:val="Encabezado"/>
            <w:jc w:val="center"/>
          </w:pPr>
        </w:p>
      </w:tc>
    </w:tr>
  </w:tbl>
  <w:p w:rsidR="00057982" w:rsidRPr="00057982" w:rsidRDefault="0005798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6267"/>
      <w:gridCol w:w="545"/>
      <w:gridCol w:w="3392"/>
    </w:tblGrid>
    <w:tr w:rsidR="00057982" w:rsidTr="005A1DCF">
      <w:trPr>
        <w:trHeight w:val="2162"/>
      </w:trPr>
      <w:tc>
        <w:tcPr>
          <w:tcW w:w="6345" w:type="dxa"/>
          <w:shd w:val="clear" w:color="auto" w:fill="auto"/>
        </w:tcPr>
        <w:p w:rsidR="00057982" w:rsidRDefault="00005061" w:rsidP="00397706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</w:rPr>
          </w:pPr>
          <w:r w:rsidRPr="00243F2F">
            <w:rPr>
              <w:noProof/>
            </w:rPr>
            <w:drawing>
              <wp:inline distT="0" distB="0" distL="0" distR="0">
                <wp:extent cx="990600" cy="704850"/>
                <wp:effectExtent l="0" t="0" r="0" b="0"/>
                <wp:docPr id="1" name="Imagen 1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97706" w:rsidRPr="002E5615" w:rsidRDefault="00397706" w:rsidP="00397706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:rsidR="00057982" w:rsidRPr="005A1DCF" w:rsidRDefault="00057982" w:rsidP="002E5615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rFonts w:ascii="Arial" w:hAnsi="Arial" w:cs="Arial"/>
              <w:sz w:val="16"/>
              <w:szCs w:val="16"/>
            </w:rPr>
          </w:pPr>
          <w:r w:rsidRPr="005A1DCF">
            <w:rPr>
              <w:rFonts w:ascii="Arial" w:hAnsi="Arial" w:cs="Arial"/>
              <w:b/>
              <w:color w:val="0000FF"/>
              <w:sz w:val="16"/>
              <w:szCs w:val="16"/>
            </w:rPr>
            <w:t>Consejería de</w:t>
          </w:r>
          <w:r w:rsidRPr="005A1DCF">
            <w:rPr>
              <w:rFonts w:ascii="Arial" w:hAnsi="Arial" w:cs="Arial"/>
              <w:sz w:val="16"/>
              <w:szCs w:val="16"/>
            </w:rPr>
            <w:t xml:space="preserve"> </w:t>
          </w:r>
          <w:r w:rsidRPr="005A1DCF">
            <w:rPr>
              <w:rFonts w:ascii="Arial" w:hAnsi="Arial" w:cs="Arial"/>
              <w:b/>
              <w:color w:val="0000FF"/>
              <w:sz w:val="16"/>
              <w:szCs w:val="16"/>
            </w:rPr>
            <w:t>Agricultura</w:t>
          </w:r>
          <w:r w:rsidR="005A1DCF" w:rsidRPr="005A1DCF">
            <w:rPr>
              <w:rFonts w:ascii="Arial" w:hAnsi="Arial" w:cs="Arial"/>
              <w:b/>
              <w:color w:val="0000FF"/>
              <w:sz w:val="16"/>
              <w:szCs w:val="16"/>
            </w:rPr>
            <w:t xml:space="preserve">, </w:t>
          </w:r>
          <w:r w:rsidR="00E50DB0">
            <w:rPr>
              <w:rFonts w:ascii="Arial" w:hAnsi="Arial" w:cs="Arial"/>
              <w:b/>
              <w:color w:val="0000FF"/>
              <w:sz w:val="16"/>
              <w:szCs w:val="16"/>
            </w:rPr>
            <w:t>Ganadería</w:t>
          </w:r>
          <w:r w:rsidR="005A1DCF" w:rsidRPr="005A1DCF">
            <w:rPr>
              <w:rFonts w:ascii="Arial" w:hAnsi="Arial" w:cs="Arial"/>
              <w:b/>
              <w:color w:val="0000FF"/>
              <w:sz w:val="16"/>
              <w:szCs w:val="16"/>
            </w:rPr>
            <w:t xml:space="preserve"> y Desarrollo Rural</w:t>
          </w:r>
        </w:p>
        <w:p w:rsidR="00B43B8F" w:rsidRPr="005A1DCF" w:rsidRDefault="00892422" w:rsidP="002E5615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rFonts w:ascii="Arial" w:hAnsi="Arial" w:cs="Arial"/>
              <w:color w:val="0000FF"/>
              <w:sz w:val="16"/>
              <w:szCs w:val="16"/>
            </w:rPr>
          </w:pPr>
          <w:r w:rsidRPr="005A1DCF">
            <w:rPr>
              <w:rFonts w:ascii="Arial" w:hAnsi="Arial" w:cs="Arial"/>
              <w:b/>
              <w:color w:val="0000FF"/>
              <w:sz w:val="16"/>
              <w:szCs w:val="16"/>
            </w:rPr>
            <w:t xml:space="preserve">Dirección General de </w:t>
          </w:r>
          <w:r w:rsidR="00E50DB0">
            <w:rPr>
              <w:rFonts w:ascii="Arial" w:hAnsi="Arial" w:cs="Arial"/>
              <w:b/>
              <w:color w:val="0000FF"/>
              <w:sz w:val="16"/>
              <w:szCs w:val="16"/>
            </w:rPr>
            <w:t>Producción Agroalimentaria y Cooperativas</w:t>
          </w:r>
        </w:p>
        <w:p w:rsidR="00057982" w:rsidRDefault="00057982" w:rsidP="00057982">
          <w:pPr>
            <w:pStyle w:val="Encabezado"/>
          </w:pPr>
        </w:p>
      </w:tc>
      <w:tc>
        <w:tcPr>
          <w:tcW w:w="551" w:type="dxa"/>
          <w:shd w:val="clear" w:color="auto" w:fill="auto"/>
          <w:vAlign w:val="center"/>
        </w:tcPr>
        <w:p w:rsidR="00057982" w:rsidRDefault="00057982" w:rsidP="002E5615">
          <w:pPr>
            <w:pStyle w:val="Encabezado"/>
            <w:jc w:val="center"/>
          </w:pPr>
        </w:p>
        <w:p w:rsidR="00057982" w:rsidRPr="002E5615" w:rsidRDefault="00057982" w:rsidP="002E5615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057982" w:rsidP="002E5615">
          <w:pPr>
            <w:pStyle w:val="Encabezado"/>
            <w:jc w:val="center"/>
          </w:pPr>
        </w:p>
      </w:tc>
    </w:tr>
  </w:tbl>
  <w:p w:rsidR="00057982" w:rsidRDefault="0000506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48895</wp:posOffset>
              </wp:positionV>
              <wp:extent cx="6457950" cy="492760"/>
              <wp:effectExtent l="12065" t="10795" r="6985" b="1079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49276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3B8F" w:rsidRPr="00D05366" w:rsidRDefault="00B43B8F" w:rsidP="00D467E8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ascii="Calibri" w:hAnsi="Calibri" w:cs="Arial"/>
                              <w:b/>
                            </w:rPr>
                          </w:pPr>
                          <w:r w:rsidRPr="00D05366">
                            <w:rPr>
                              <w:rFonts w:ascii="Calibri" w:hAnsi="Calibri" w:cs="Arial"/>
                              <w:b/>
                            </w:rPr>
                            <w:t>ANEXO I</w:t>
                          </w:r>
                          <w:r w:rsidR="00D467E8" w:rsidRPr="00D05366">
                            <w:rPr>
                              <w:rFonts w:ascii="Calibri" w:hAnsi="Calibri" w:cs="Arial"/>
                              <w:b/>
                            </w:rPr>
                            <w:t>. V</w:t>
                          </w:r>
                          <w:r w:rsidR="009F6161">
                            <w:rPr>
                              <w:rFonts w:ascii="Calibri" w:hAnsi="Calibri" w:cs="Arial"/>
                              <w:b/>
                            </w:rPr>
                            <w:t xml:space="preserve">ALORES </w:t>
                          </w:r>
                          <w:r w:rsidR="00671BC0" w:rsidRPr="00D05366">
                            <w:rPr>
                              <w:rFonts w:ascii="Calibri" w:hAnsi="Calibri" w:cs="Arial"/>
                              <w:b/>
                            </w:rPr>
                            <w:t xml:space="preserve">DE FACTURACIÓN </w:t>
                          </w:r>
                          <w:r w:rsidR="00D467E8" w:rsidRPr="00D05366">
                            <w:rPr>
                              <w:rFonts w:ascii="Calibri" w:hAnsi="Calibri" w:cs="Arial"/>
                              <w:b/>
                            </w:rPr>
                            <w:t>MÍNIMOS REQUERIDOS PARA EL RECONOCIMIENTO</w:t>
                          </w:r>
                          <w:r w:rsidR="00671BC0">
                            <w:rPr>
                              <w:rFonts w:ascii="Calibri" w:hAnsi="Calibri" w:cs="Arial"/>
                              <w:b/>
                            </w:rPr>
                            <w:t xml:space="preserve"> COMO EAPIR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.95pt;margin-top:3.85pt;width:508.5pt;height:3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" fillcolor="silver">
              <v:textbox>
                <w:txbxContent>
                  <w:p w:rsidR="00B43B8F" w:rsidRPr="00D05366" w:rsidRDefault="00B43B8F" w:rsidP="00D467E8">
                    <w:pPr>
                      <w:spacing w:before="100" w:beforeAutospacing="1" w:after="100" w:afterAutospacing="1"/>
                      <w:jc w:val="center"/>
                      <w:rPr>
                        <w:rFonts w:ascii="Calibri" w:hAnsi="Calibri" w:cs="Arial"/>
                        <w:b/>
                      </w:rPr>
                    </w:pPr>
                    <w:r w:rsidRPr="00D05366">
                      <w:rPr>
                        <w:rFonts w:ascii="Calibri" w:hAnsi="Calibri" w:cs="Arial"/>
                        <w:b/>
                      </w:rPr>
                      <w:t>ANEXO I</w:t>
                    </w:r>
                    <w:r w:rsidR="00D467E8" w:rsidRPr="00D05366">
                      <w:rPr>
                        <w:rFonts w:ascii="Calibri" w:hAnsi="Calibri" w:cs="Arial"/>
                        <w:b/>
                      </w:rPr>
                      <w:t>. V</w:t>
                    </w:r>
                    <w:r w:rsidR="009F6161">
                      <w:rPr>
                        <w:rFonts w:ascii="Calibri" w:hAnsi="Calibri" w:cs="Arial"/>
                        <w:b/>
                      </w:rPr>
                      <w:t xml:space="preserve">ALORES </w:t>
                    </w:r>
                    <w:r w:rsidR="00671BC0" w:rsidRPr="00D05366">
                      <w:rPr>
                        <w:rFonts w:ascii="Calibri" w:hAnsi="Calibri" w:cs="Arial"/>
                        <w:b/>
                      </w:rPr>
                      <w:t xml:space="preserve">DE FACTURACIÓN </w:t>
                    </w:r>
                    <w:r w:rsidR="00D467E8" w:rsidRPr="00D05366">
                      <w:rPr>
                        <w:rFonts w:ascii="Calibri" w:hAnsi="Calibri" w:cs="Arial"/>
                        <w:b/>
                      </w:rPr>
                      <w:t>MÍNIMOS REQUERIDOS PARA EL RECONOCIMIENTO</w:t>
                    </w:r>
                    <w:r w:rsidR="00671BC0">
                      <w:rPr>
                        <w:rFonts w:ascii="Calibri" w:hAnsi="Calibri" w:cs="Arial"/>
                        <w:b/>
                      </w:rPr>
                      <w:t xml:space="preserve"> COMO EAPIR</w:t>
                    </w:r>
                  </w:p>
                </w:txbxContent>
              </v:textbox>
            </v:shape>
          </w:pict>
        </mc:Fallback>
      </mc:AlternateContent>
    </w:r>
  </w:p>
  <w:p w:rsidR="005A1DCF" w:rsidRDefault="005A1DCF">
    <w:pPr>
      <w:pStyle w:val="Encabezado"/>
    </w:pPr>
  </w:p>
  <w:p w:rsidR="005A1DCF" w:rsidRDefault="005A1D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00806"/>
    <w:multiLevelType w:val="hybridMultilevel"/>
    <w:tmpl w:val="7DB0407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1D49B7"/>
    <w:multiLevelType w:val="hybridMultilevel"/>
    <w:tmpl w:val="7B063AE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3E4CCD"/>
    <w:multiLevelType w:val="hybridMultilevel"/>
    <w:tmpl w:val="52FC08C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9524ED"/>
    <w:multiLevelType w:val="hybridMultilevel"/>
    <w:tmpl w:val="6AB2AF5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05061"/>
    <w:rsid w:val="000051AB"/>
    <w:rsid w:val="0001117C"/>
    <w:rsid w:val="000142FF"/>
    <w:rsid w:val="0001495F"/>
    <w:rsid w:val="0001541A"/>
    <w:rsid w:val="00016509"/>
    <w:rsid w:val="00023762"/>
    <w:rsid w:val="00024D26"/>
    <w:rsid w:val="00036725"/>
    <w:rsid w:val="000374B7"/>
    <w:rsid w:val="00040256"/>
    <w:rsid w:val="00040912"/>
    <w:rsid w:val="00045870"/>
    <w:rsid w:val="000458AF"/>
    <w:rsid w:val="00045BC0"/>
    <w:rsid w:val="00055775"/>
    <w:rsid w:val="00057982"/>
    <w:rsid w:val="000677B2"/>
    <w:rsid w:val="00073B0E"/>
    <w:rsid w:val="00075217"/>
    <w:rsid w:val="00077E24"/>
    <w:rsid w:val="00091E13"/>
    <w:rsid w:val="00094514"/>
    <w:rsid w:val="000A2A01"/>
    <w:rsid w:val="000A6155"/>
    <w:rsid w:val="000A74AA"/>
    <w:rsid w:val="000B4E5F"/>
    <w:rsid w:val="000C2EAD"/>
    <w:rsid w:val="000D03FD"/>
    <w:rsid w:val="000D1195"/>
    <w:rsid w:val="000D3214"/>
    <w:rsid w:val="000D3844"/>
    <w:rsid w:val="000D5BD3"/>
    <w:rsid w:val="000D6023"/>
    <w:rsid w:val="000D68D6"/>
    <w:rsid w:val="000D6FE1"/>
    <w:rsid w:val="000E684E"/>
    <w:rsid w:val="000F3B96"/>
    <w:rsid w:val="0010621D"/>
    <w:rsid w:val="001108C6"/>
    <w:rsid w:val="00110C25"/>
    <w:rsid w:val="0011351F"/>
    <w:rsid w:val="00117B7A"/>
    <w:rsid w:val="00120CB2"/>
    <w:rsid w:val="00123442"/>
    <w:rsid w:val="0012554E"/>
    <w:rsid w:val="00126AF2"/>
    <w:rsid w:val="00126FB1"/>
    <w:rsid w:val="00127411"/>
    <w:rsid w:val="00133BD1"/>
    <w:rsid w:val="001472B3"/>
    <w:rsid w:val="00151DBB"/>
    <w:rsid w:val="0016283C"/>
    <w:rsid w:val="001675A5"/>
    <w:rsid w:val="0017035D"/>
    <w:rsid w:val="00170BB3"/>
    <w:rsid w:val="00175398"/>
    <w:rsid w:val="0017572C"/>
    <w:rsid w:val="001773F9"/>
    <w:rsid w:val="001866DB"/>
    <w:rsid w:val="001962DF"/>
    <w:rsid w:val="001A6CFC"/>
    <w:rsid w:val="001B1776"/>
    <w:rsid w:val="001B26D3"/>
    <w:rsid w:val="001B6104"/>
    <w:rsid w:val="001B6528"/>
    <w:rsid w:val="001C18FD"/>
    <w:rsid w:val="001C371A"/>
    <w:rsid w:val="001C3D05"/>
    <w:rsid w:val="001D3A60"/>
    <w:rsid w:val="001E00F0"/>
    <w:rsid w:val="001E0F78"/>
    <w:rsid w:val="001E2163"/>
    <w:rsid w:val="001E491D"/>
    <w:rsid w:val="001F0DF9"/>
    <w:rsid w:val="001F5E18"/>
    <w:rsid w:val="002120C6"/>
    <w:rsid w:val="002141D4"/>
    <w:rsid w:val="00214307"/>
    <w:rsid w:val="0022371D"/>
    <w:rsid w:val="00226ADE"/>
    <w:rsid w:val="00233192"/>
    <w:rsid w:val="00235FE8"/>
    <w:rsid w:val="00236A46"/>
    <w:rsid w:val="00236EA4"/>
    <w:rsid w:val="002372AB"/>
    <w:rsid w:val="00250687"/>
    <w:rsid w:val="00255160"/>
    <w:rsid w:val="00256535"/>
    <w:rsid w:val="002629F0"/>
    <w:rsid w:val="00265DC2"/>
    <w:rsid w:val="00272891"/>
    <w:rsid w:val="00277218"/>
    <w:rsid w:val="00292E9B"/>
    <w:rsid w:val="00295275"/>
    <w:rsid w:val="002B4D7E"/>
    <w:rsid w:val="002C0875"/>
    <w:rsid w:val="002C0E4B"/>
    <w:rsid w:val="002C2EC7"/>
    <w:rsid w:val="002C3091"/>
    <w:rsid w:val="002C452E"/>
    <w:rsid w:val="002C72D1"/>
    <w:rsid w:val="002E0B9B"/>
    <w:rsid w:val="002E0BFE"/>
    <w:rsid w:val="002E4E72"/>
    <w:rsid w:val="002E5615"/>
    <w:rsid w:val="002E673D"/>
    <w:rsid w:val="002F0649"/>
    <w:rsid w:val="002F1825"/>
    <w:rsid w:val="002F5C93"/>
    <w:rsid w:val="002F6094"/>
    <w:rsid w:val="003065B1"/>
    <w:rsid w:val="00310FFC"/>
    <w:rsid w:val="0031546C"/>
    <w:rsid w:val="00322DAD"/>
    <w:rsid w:val="003238FB"/>
    <w:rsid w:val="00325499"/>
    <w:rsid w:val="00331846"/>
    <w:rsid w:val="00336F8C"/>
    <w:rsid w:val="00347860"/>
    <w:rsid w:val="00351044"/>
    <w:rsid w:val="00351719"/>
    <w:rsid w:val="00351BC3"/>
    <w:rsid w:val="00362DB1"/>
    <w:rsid w:val="003637FF"/>
    <w:rsid w:val="00364A19"/>
    <w:rsid w:val="00367B3B"/>
    <w:rsid w:val="00381840"/>
    <w:rsid w:val="003940B5"/>
    <w:rsid w:val="00397706"/>
    <w:rsid w:val="003B4E83"/>
    <w:rsid w:val="003B5FC5"/>
    <w:rsid w:val="003C1B72"/>
    <w:rsid w:val="003C3BFA"/>
    <w:rsid w:val="003E1F39"/>
    <w:rsid w:val="003E2961"/>
    <w:rsid w:val="003E3BAD"/>
    <w:rsid w:val="003F25D0"/>
    <w:rsid w:val="003F3352"/>
    <w:rsid w:val="00400A18"/>
    <w:rsid w:val="00400BB3"/>
    <w:rsid w:val="004036E6"/>
    <w:rsid w:val="00403939"/>
    <w:rsid w:val="00417C4B"/>
    <w:rsid w:val="00421BED"/>
    <w:rsid w:val="00421CB5"/>
    <w:rsid w:val="00422709"/>
    <w:rsid w:val="00425B69"/>
    <w:rsid w:val="004303F9"/>
    <w:rsid w:val="00431540"/>
    <w:rsid w:val="00440275"/>
    <w:rsid w:val="00440A2D"/>
    <w:rsid w:val="004423BF"/>
    <w:rsid w:val="0044362A"/>
    <w:rsid w:val="00444D23"/>
    <w:rsid w:val="004460F5"/>
    <w:rsid w:val="00461AC0"/>
    <w:rsid w:val="004639F1"/>
    <w:rsid w:val="00470AD0"/>
    <w:rsid w:val="00471690"/>
    <w:rsid w:val="00471F1E"/>
    <w:rsid w:val="0047628C"/>
    <w:rsid w:val="00476B93"/>
    <w:rsid w:val="00480124"/>
    <w:rsid w:val="004844E1"/>
    <w:rsid w:val="0049161F"/>
    <w:rsid w:val="00492329"/>
    <w:rsid w:val="004966E4"/>
    <w:rsid w:val="00497DD2"/>
    <w:rsid w:val="004A218D"/>
    <w:rsid w:val="004B4836"/>
    <w:rsid w:val="004B7337"/>
    <w:rsid w:val="004C1B6F"/>
    <w:rsid w:val="004D1A58"/>
    <w:rsid w:val="004D2155"/>
    <w:rsid w:val="004D2844"/>
    <w:rsid w:val="004D540B"/>
    <w:rsid w:val="004E4EEA"/>
    <w:rsid w:val="004F1D20"/>
    <w:rsid w:val="004F328D"/>
    <w:rsid w:val="004F35DA"/>
    <w:rsid w:val="004F6EED"/>
    <w:rsid w:val="0050194E"/>
    <w:rsid w:val="00502D69"/>
    <w:rsid w:val="00504BFF"/>
    <w:rsid w:val="00507456"/>
    <w:rsid w:val="0051473F"/>
    <w:rsid w:val="0051763F"/>
    <w:rsid w:val="005240E7"/>
    <w:rsid w:val="00526657"/>
    <w:rsid w:val="00526CB4"/>
    <w:rsid w:val="00541C9B"/>
    <w:rsid w:val="00550B24"/>
    <w:rsid w:val="005518CE"/>
    <w:rsid w:val="00563D0A"/>
    <w:rsid w:val="0056701F"/>
    <w:rsid w:val="00575317"/>
    <w:rsid w:val="00575F8A"/>
    <w:rsid w:val="00577DFC"/>
    <w:rsid w:val="00583FF0"/>
    <w:rsid w:val="00586825"/>
    <w:rsid w:val="0059187D"/>
    <w:rsid w:val="00593471"/>
    <w:rsid w:val="00596785"/>
    <w:rsid w:val="005A0B63"/>
    <w:rsid w:val="005A1549"/>
    <w:rsid w:val="005A1DCF"/>
    <w:rsid w:val="005A3A5C"/>
    <w:rsid w:val="005A699F"/>
    <w:rsid w:val="005A7CB5"/>
    <w:rsid w:val="005A7DB7"/>
    <w:rsid w:val="005B271E"/>
    <w:rsid w:val="005B3194"/>
    <w:rsid w:val="005C505E"/>
    <w:rsid w:val="005C73CA"/>
    <w:rsid w:val="005D4985"/>
    <w:rsid w:val="005D4BA0"/>
    <w:rsid w:val="005E6EF4"/>
    <w:rsid w:val="005E7C9D"/>
    <w:rsid w:val="005F71CA"/>
    <w:rsid w:val="005F766D"/>
    <w:rsid w:val="005F78C1"/>
    <w:rsid w:val="0060696B"/>
    <w:rsid w:val="0060780D"/>
    <w:rsid w:val="0061147B"/>
    <w:rsid w:val="00611A5D"/>
    <w:rsid w:val="00613D4F"/>
    <w:rsid w:val="006144A7"/>
    <w:rsid w:val="006174DB"/>
    <w:rsid w:val="00617FBF"/>
    <w:rsid w:val="00620BEA"/>
    <w:rsid w:val="00622D82"/>
    <w:rsid w:val="00624A05"/>
    <w:rsid w:val="00624E91"/>
    <w:rsid w:val="00631BE8"/>
    <w:rsid w:val="00633E87"/>
    <w:rsid w:val="00636278"/>
    <w:rsid w:val="00636BCE"/>
    <w:rsid w:val="00640F6A"/>
    <w:rsid w:val="006415B0"/>
    <w:rsid w:val="00641E37"/>
    <w:rsid w:val="00642013"/>
    <w:rsid w:val="00642257"/>
    <w:rsid w:val="00653FD1"/>
    <w:rsid w:val="00655769"/>
    <w:rsid w:val="00656D4C"/>
    <w:rsid w:val="00665055"/>
    <w:rsid w:val="006656E2"/>
    <w:rsid w:val="00667A8A"/>
    <w:rsid w:val="00671615"/>
    <w:rsid w:val="00671BC0"/>
    <w:rsid w:val="00673CEF"/>
    <w:rsid w:val="00676464"/>
    <w:rsid w:val="006772A0"/>
    <w:rsid w:val="006815A6"/>
    <w:rsid w:val="006835B7"/>
    <w:rsid w:val="00686BF8"/>
    <w:rsid w:val="00692E6A"/>
    <w:rsid w:val="006950A9"/>
    <w:rsid w:val="006A638C"/>
    <w:rsid w:val="006A7871"/>
    <w:rsid w:val="006A7E8E"/>
    <w:rsid w:val="006B3D4B"/>
    <w:rsid w:val="006B57E2"/>
    <w:rsid w:val="006C4A4F"/>
    <w:rsid w:val="006C7B2B"/>
    <w:rsid w:val="006E688C"/>
    <w:rsid w:val="006E70BD"/>
    <w:rsid w:val="006F3CCD"/>
    <w:rsid w:val="006F3DA1"/>
    <w:rsid w:val="006F4B22"/>
    <w:rsid w:val="007040EB"/>
    <w:rsid w:val="007067E5"/>
    <w:rsid w:val="007107DA"/>
    <w:rsid w:val="007111AD"/>
    <w:rsid w:val="00721C9F"/>
    <w:rsid w:val="00724650"/>
    <w:rsid w:val="00732893"/>
    <w:rsid w:val="00732C6D"/>
    <w:rsid w:val="0075024F"/>
    <w:rsid w:val="0075333B"/>
    <w:rsid w:val="00760526"/>
    <w:rsid w:val="007617D8"/>
    <w:rsid w:val="00763180"/>
    <w:rsid w:val="0076373A"/>
    <w:rsid w:val="00765EB9"/>
    <w:rsid w:val="00767038"/>
    <w:rsid w:val="00772345"/>
    <w:rsid w:val="0077679D"/>
    <w:rsid w:val="00784229"/>
    <w:rsid w:val="00786A76"/>
    <w:rsid w:val="007919C5"/>
    <w:rsid w:val="007B5AAE"/>
    <w:rsid w:val="007B68E6"/>
    <w:rsid w:val="007B7B9C"/>
    <w:rsid w:val="007C57BD"/>
    <w:rsid w:val="007D2A91"/>
    <w:rsid w:val="007D43F2"/>
    <w:rsid w:val="007D6713"/>
    <w:rsid w:val="007E2F4E"/>
    <w:rsid w:val="007F2DE8"/>
    <w:rsid w:val="00803A0A"/>
    <w:rsid w:val="008072C7"/>
    <w:rsid w:val="00807B9E"/>
    <w:rsid w:val="00820EA3"/>
    <w:rsid w:val="00822D2C"/>
    <w:rsid w:val="00824844"/>
    <w:rsid w:val="00841240"/>
    <w:rsid w:val="00841A13"/>
    <w:rsid w:val="00843CB4"/>
    <w:rsid w:val="00850296"/>
    <w:rsid w:val="008548FF"/>
    <w:rsid w:val="00855542"/>
    <w:rsid w:val="00856547"/>
    <w:rsid w:val="00861EF2"/>
    <w:rsid w:val="00864148"/>
    <w:rsid w:val="00870D1E"/>
    <w:rsid w:val="008754DF"/>
    <w:rsid w:val="00883BB9"/>
    <w:rsid w:val="00886FEF"/>
    <w:rsid w:val="00891648"/>
    <w:rsid w:val="00892422"/>
    <w:rsid w:val="00892FE7"/>
    <w:rsid w:val="008A01BB"/>
    <w:rsid w:val="008A041C"/>
    <w:rsid w:val="008A4050"/>
    <w:rsid w:val="008A4398"/>
    <w:rsid w:val="008A5F99"/>
    <w:rsid w:val="008A7451"/>
    <w:rsid w:val="008A7F2B"/>
    <w:rsid w:val="008B06ED"/>
    <w:rsid w:val="008B16AC"/>
    <w:rsid w:val="008B5ECF"/>
    <w:rsid w:val="008D211A"/>
    <w:rsid w:val="008D35C0"/>
    <w:rsid w:val="00901D36"/>
    <w:rsid w:val="00903503"/>
    <w:rsid w:val="00905C67"/>
    <w:rsid w:val="009076BE"/>
    <w:rsid w:val="00911340"/>
    <w:rsid w:val="00932A65"/>
    <w:rsid w:val="00933D37"/>
    <w:rsid w:val="0094126F"/>
    <w:rsid w:val="009455A7"/>
    <w:rsid w:val="00952A1A"/>
    <w:rsid w:val="00953D0C"/>
    <w:rsid w:val="0095522F"/>
    <w:rsid w:val="00964165"/>
    <w:rsid w:val="0096577C"/>
    <w:rsid w:val="0096797B"/>
    <w:rsid w:val="00967F69"/>
    <w:rsid w:val="0097116B"/>
    <w:rsid w:val="009747C2"/>
    <w:rsid w:val="00982734"/>
    <w:rsid w:val="00983653"/>
    <w:rsid w:val="009841BA"/>
    <w:rsid w:val="00984EA7"/>
    <w:rsid w:val="0099100B"/>
    <w:rsid w:val="009956F3"/>
    <w:rsid w:val="009A5BD3"/>
    <w:rsid w:val="009B10CB"/>
    <w:rsid w:val="009B3606"/>
    <w:rsid w:val="009B3E70"/>
    <w:rsid w:val="009C1871"/>
    <w:rsid w:val="009C2DF9"/>
    <w:rsid w:val="009D1047"/>
    <w:rsid w:val="009D1ED4"/>
    <w:rsid w:val="009D33EC"/>
    <w:rsid w:val="009F6161"/>
    <w:rsid w:val="00A02282"/>
    <w:rsid w:val="00A0272B"/>
    <w:rsid w:val="00A05961"/>
    <w:rsid w:val="00A10BAF"/>
    <w:rsid w:val="00A20A0D"/>
    <w:rsid w:val="00A24AC3"/>
    <w:rsid w:val="00A32ECF"/>
    <w:rsid w:val="00A333FB"/>
    <w:rsid w:val="00A34C0D"/>
    <w:rsid w:val="00A40052"/>
    <w:rsid w:val="00A41396"/>
    <w:rsid w:val="00A45298"/>
    <w:rsid w:val="00A45DB6"/>
    <w:rsid w:val="00A477E6"/>
    <w:rsid w:val="00A52165"/>
    <w:rsid w:val="00A5609C"/>
    <w:rsid w:val="00A57842"/>
    <w:rsid w:val="00A6542B"/>
    <w:rsid w:val="00A726DE"/>
    <w:rsid w:val="00A7500F"/>
    <w:rsid w:val="00A75DCF"/>
    <w:rsid w:val="00A77315"/>
    <w:rsid w:val="00A775C9"/>
    <w:rsid w:val="00A7794E"/>
    <w:rsid w:val="00A8194B"/>
    <w:rsid w:val="00A8227F"/>
    <w:rsid w:val="00A847AB"/>
    <w:rsid w:val="00A8772A"/>
    <w:rsid w:val="00A90C8A"/>
    <w:rsid w:val="00A9153C"/>
    <w:rsid w:val="00A91B2D"/>
    <w:rsid w:val="00AA266A"/>
    <w:rsid w:val="00AA2C3D"/>
    <w:rsid w:val="00AA4A0B"/>
    <w:rsid w:val="00AB3565"/>
    <w:rsid w:val="00AC07CB"/>
    <w:rsid w:val="00AC0ABC"/>
    <w:rsid w:val="00AC3F2A"/>
    <w:rsid w:val="00AC669E"/>
    <w:rsid w:val="00AD0A02"/>
    <w:rsid w:val="00AD1A2A"/>
    <w:rsid w:val="00AE1B7E"/>
    <w:rsid w:val="00AF6064"/>
    <w:rsid w:val="00B01DDF"/>
    <w:rsid w:val="00B04F58"/>
    <w:rsid w:val="00B05483"/>
    <w:rsid w:val="00B10817"/>
    <w:rsid w:val="00B15528"/>
    <w:rsid w:val="00B202CE"/>
    <w:rsid w:val="00B22BB7"/>
    <w:rsid w:val="00B428E4"/>
    <w:rsid w:val="00B43B8F"/>
    <w:rsid w:val="00B46A9D"/>
    <w:rsid w:val="00B470DA"/>
    <w:rsid w:val="00B4721E"/>
    <w:rsid w:val="00B50E29"/>
    <w:rsid w:val="00B528C5"/>
    <w:rsid w:val="00B53225"/>
    <w:rsid w:val="00B60D19"/>
    <w:rsid w:val="00B6470D"/>
    <w:rsid w:val="00B72291"/>
    <w:rsid w:val="00B76886"/>
    <w:rsid w:val="00B81C88"/>
    <w:rsid w:val="00B83BE3"/>
    <w:rsid w:val="00B96CE7"/>
    <w:rsid w:val="00B97167"/>
    <w:rsid w:val="00BA29FB"/>
    <w:rsid w:val="00BA730B"/>
    <w:rsid w:val="00BA7796"/>
    <w:rsid w:val="00BB18D0"/>
    <w:rsid w:val="00BC1C1B"/>
    <w:rsid w:val="00BD2B5D"/>
    <w:rsid w:val="00BD32FB"/>
    <w:rsid w:val="00BE4316"/>
    <w:rsid w:val="00BE4783"/>
    <w:rsid w:val="00BE57DC"/>
    <w:rsid w:val="00BE73C2"/>
    <w:rsid w:val="00BF068F"/>
    <w:rsid w:val="00BF387F"/>
    <w:rsid w:val="00C13A48"/>
    <w:rsid w:val="00C2153B"/>
    <w:rsid w:val="00C22BBA"/>
    <w:rsid w:val="00C23641"/>
    <w:rsid w:val="00C25BAA"/>
    <w:rsid w:val="00C26D8A"/>
    <w:rsid w:val="00C2761D"/>
    <w:rsid w:val="00C3068F"/>
    <w:rsid w:val="00C322E3"/>
    <w:rsid w:val="00C376A2"/>
    <w:rsid w:val="00C556EB"/>
    <w:rsid w:val="00C62344"/>
    <w:rsid w:val="00C65635"/>
    <w:rsid w:val="00C71B26"/>
    <w:rsid w:val="00C727ED"/>
    <w:rsid w:val="00C762CF"/>
    <w:rsid w:val="00C77F4F"/>
    <w:rsid w:val="00C80425"/>
    <w:rsid w:val="00C84EC1"/>
    <w:rsid w:val="00C96DC4"/>
    <w:rsid w:val="00CA20B4"/>
    <w:rsid w:val="00CA29B4"/>
    <w:rsid w:val="00CA6E20"/>
    <w:rsid w:val="00CB0268"/>
    <w:rsid w:val="00CB0420"/>
    <w:rsid w:val="00CB52C3"/>
    <w:rsid w:val="00CD2C65"/>
    <w:rsid w:val="00CD3F6B"/>
    <w:rsid w:val="00CD4E17"/>
    <w:rsid w:val="00CD63AD"/>
    <w:rsid w:val="00CE0C10"/>
    <w:rsid w:val="00CE4C38"/>
    <w:rsid w:val="00CF2397"/>
    <w:rsid w:val="00CF6AEF"/>
    <w:rsid w:val="00D00CDF"/>
    <w:rsid w:val="00D05366"/>
    <w:rsid w:val="00D27844"/>
    <w:rsid w:val="00D432FC"/>
    <w:rsid w:val="00D436B2"/>
    <w:rsid w:val="00D439CE"/>
    <w:rsid w:val="00D43FB0"/>
    <w:rsid w:val="00D467E8"/>
    <w:rsid w:val="00D46A31"/>
    <w:rsid w:val="00D55044"/>
    <w:rsid w:val="00D60845"/>
    <w:rsid w:val="00D62805"/>
    <w:rsid w:val="00D70484"/>
    <w:rsid w:val="00D730EE"/>
    <w:rsid w:val="00D77513"/>
    <w:rsid w:val="00D82AA6"/>
    <w:rsid w:val="00D839C4"/>
    <w:rsid w:val="00D92681"/>
    <w:rsid w:val="00D93CDC"/>
    <w:rsid w:val="00D97654"/>
    <w:rsid w:val="00DA376E"/>
    <w:rsid w:val="00DA627F"/>
    <w:rsid w:val="00DD2E38"/>
    <w:rsid w:val="00DD4338"/>
    <w:rsid w:val="00DD6864"/>
    <w:rsid w:val="00DE074C"/>
    <w:rsid w:val="00DE1425"/>
    <w:rsid w:val="00DE192A"/>
    <w:rsid w:val="00DE422F"/>
    <w:rsid w:val="00DE6983"/>
    <w:rsid w:val="00DF4BBE"/>
    <w:rsid w:val="00E01776"/>
    <w:rsid w:val="00E018E2"/>
    <w:rsid w:val="00E10CCD"/>
    <w:rsid w:val="00E146AB"/>
    <w:rsid w:val="00E2081B"/>
    <w:rsid w:val="00E30393"/>
    <w:rsid w:val="00E4220C"/>
    <w:rsid w:val="00E50DB0"/>
    <w:rsid w:val="00E52926"/>
    <w:rsid w:val="00E55643"/>
    <w:rsid w:val="00E737F3"/>
    <w:rsid w:val="00E8747E"/>
    <w:rsid w:val="00E91BFC"/>
    <w:rsid w:val="00E92034"/>
    <w:rsid w:val="00E95C2E"/>
    <w:rsid w:val="00EA0A06"/>
    <w:rsid w:val="00EA6BBD"/>
    <w:rsid w:val="00EB146A"/>
    <w:rsid w:val="00EB48E5"/>
    <w:rsid w:val="00EC0472"/>
    <w:rsid w:val="00EC0F6D"/>
    <w:rsid w:val="00EC1FD9"/>
    <w:rsid w:val="00EC30D0"/>
    <w:rsid w:val="00ED1BA4"/>
    <w:rsid w:val="00EE4DD4"/>
    <w:rsid w:val="00EE5698"/>
    <w:rsid w:val="00EE6469"/>
    <w:rsid w:val="00EF2554"/>
    <w:rsid w:val="00EF289A"/>
    <w:rsid w:val="00F044D6"/>
    <w:rsid w:val="00F05540"/>
    <w:rsid w:val="00F07BE1"/>
    <w:rsid w:val="00F11782"/>
    <w:rsid w:val="00F11E19"/>
    <w:rsid w:val="00F12B1F"/>
    <w:rsid w:val="00F2703F"/>
    <w:rsid w:val="00F30FF1"/>
    <w:rsid w:val="00F313EC"/>
    <w:rsid w:val="00F3291A"/>
    <w:rsid w:val="00F3393B"/>
    <w:rsid w:val="00F44129"/>
    <w:rsid w:val="00F45EDE"/>
    <w:rsid w:val="00F47633"/>
    <w:rsid w:val="00F63E8D"/>
    <w:rsid w:val="00F67038"/>
    <w:rsid w:val="00F67659"/>
    <w:rsid w:val="00F710B5"/>
    <w:rsid w:val="00F71B16"/>
    <w:rsid w:val="00F72671"/>
    <w:rsid w:val="00F772F9"/>
    <w:rsid w:val="00F81468"/>
    <w:rsid w:val="00F81D24"/>
    <w:rsid w:val="00F90783"/>
    <w:rsid w:val="00F9329B"/>
    <w:rsid w:val="00F937CB"/>
    <w:rsid w:val="00F95060"/>
    <w:rsid w:val="00FA07D7"/>
    <w:rsid w:val="00FA1705"/>
    <w:rsid w:val="00FA79FD"/>
    <w:rsid w:val="00FB2730"/>
    <w:rsid w:val="00FB2933"/>
    <w:rsid w:val="00FB4D23"/>
    <w:rsid w:val="00FB6522"/>
    <w:rsid w:val="00FC1334"/>
    <w:rsid w:val="00FC60A6"/>
    <w:rsid w:val="00FC68EA"/>
    <w:rsid w:val="00FD5194"/>
    <w:rsid w:val="00FD769F"/>
    <w:rsid w:val="00FE6A4A"/>
    <w:rsid w:val="00FF044E"/>
    <w:rsid w:val="00FF37EB"/>
    <w:rsid w:val="00FF5E30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BEB79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34C0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character" w:styleId="Refdecomentario">
    <w:name w:val="annotation reference"/>
    <w:semiHidden/>
    <w:rsid w:val="00A477E6"/>
    <w:rPr>
      <w:sz w:val="16"/>
      <w:szCs w:val="16"/>
    </w:rPr>
  </w:style>
  <w:style w:type="paragraph" w:styleId="Textocomentario">
    <w:name w:val="annotation text"/>
    <w:basedOn w:val="Normal"/>
    <w:semiHidden/>
    <w:rsid w:val="00A477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477E6"/>
    <w:rPr>
      <w:b/>
      <w:bCs/>
    </w:rPr>
  </w:style>
  <w:style w:type="paragraph" w:styleId="Textodeglobo">
    <w:name w:val="Balloon Text"/>
    <w:basedOn w:val="Normal"/>
    <w:semiHidden/>
    <w:rsid w:val="00A477E6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D467E8"/>
    <w:rPr>
      <w:sz w:val="20"/>
      <w:szCs w:val="20"/>
      <w:lang w:val="es-ES_tradnl"/>
    </w:rPr>
  </w:style>
  <w:style w:type="character" w:styleId="Refdenotaalpie">
    <w:name w:val="footnote reference"/>
    <w:semiHidden/>
    <w:rsid w:val="00D46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/>
</file>

<file path=customXml/itemProps1.xml><?xml version="1.0" encoding="utf-8"?>
<ds:datastoreItem xmlns:ds="http://schemas.openxmlformats.org/officeDocument/2006/customXml" ds:itemID="{2AA957BF-6A07-404B-9BBF-80F61D17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2023-05-25T08:17:00Z</dcterms:created>
  <dcterms:modified xsi:type="dcterms:W3CDTF">2023-09-18T05:43:00Z</dcterms:modified>
</cp:coreProperties>
</file>