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97F" w:rsidRPr="000A381B" w:rsidRDefault="00AB397F" w:rsidP="00394F0F">
      <w:pPr>
        <w:pStyle w:val="Ttulo1"/>
        <w:rPr>
          <w:spacing w:val="-2"/>
          <w:sz w:val="20"/>
        </w:rPr>
      </w:pPr>
      <w:bookmarkStart w:id="0" w:name="_Toc492470987"/>
      <w:r w:rsidRPr="000A381B">
        <w:rPr>
          <w:spacing w:val="-2"/>
          <w:sz w:val="20"/>
        </w:rPr>
        <w:t>GARANTÍA POR PAGO ANTICIPADO DE AYUDA: MODELO CERTIFICADO SEGURO DE CAUCIÓN</w:t>
      </w:r>
      <w:bookmarkEnd w:id="0"/>
    </w:p>
    <w:p w:rsidR="00533820" w:rsidRPr="00C26D71" w:rsidRDefault="00533820" w:rsidP="00533820">
      <w:pPr>
        <w:jc w:val="both"/>
        <w:rPr>
          <w:rFonts w:ascii="Arial" w:hAnsi="Arial" w:cs="Arial"/>
          <w:b/>
          <w:sz w:val="20"/>
          <w:szCs w:val="20"/>
          <w:lang w:val="es-ES_tradnl"/>
        </w:rPr>
      </w:pPr>
      <w:r w:rsidRPr="00C26D71">
        <w:rPr>
          <w:rFonts w:ascii="Arial" w:hAnsi="Arial" w:cs="Arial"/>
          <w:b/>
          <w:sz w:val="20"/>
          <w:szCs w:val="20"/>
          <w:lang w:val="es-ES_tradnl"/>
        </w:rPr>
        <w:t xml:space="preserve">Membrete y dirección </w:t>
      </w:r>
    </w:p>
    <w:p w:rsidR="00533820" w:rsidRPr="00C26D71" w:rsidRDefault="00533820" w:rsidP="00533820">
      <w:pPr>
        <w:jc w:val="both"/>
        <w:rPr>
          <w:rFonts w:ascii="Arial" w:hAnsi="Arial" w:cs="Arial"/>
          <w:sz w:val="20"/>
          <w:szCs w:val="20"/>
          <w:lang w:val="es-ES_tradnl"/>
        </w:rPr>
      </w:pPr>
      <w:r w:rsidRPr="00C26D71">
        <w:rPr>
          <w:rFonts w:ascii="Arial" w:hAnsi="Arial" w:cs="Arial"/>
          <w:b/>
          <w:sz w:val="20"/>
          <w:szCs w:val="20"/>
          <w:u w:val="single"/>
          <w:lang w:val="es-ES_tradnl"/>
        </w:rPr>
        <w:t xml:space="preserve">Entidad Avalista </w:t>
      </w:r>
    </w:p>
    <w:p w:rsidR="00533820" w:rsidRPr="00C26D71" w:rsidRDefault="00533820" w:rsidP="00533820">
      <w:pPr>
        <w:spacing w:before="120"/>
        <w:jc w:val="both"/>
        <w:rPr>
          <w:rFonts w:ascii="Arial" w:hAnsi="Arial" w:cs="Arial"/>
          <w:sz w:val="20"/>
          <w:szCs w:val="20"/>
          <w:lang w:val="es-ES_tradnl"/>
        </w:rPr>
      </w:pPr>
      <w:r w:rsidRPr="00C26D71">
        <w:rPr>
          <w:rFonts w:ascii="Arial" w:hAnsi="Arial" w:cs="Arial"/>
          <w:sz w:val="20"/>
          <w:szCs w:val="20"/>
          <w:lang w:val="es-ES_tradnl"/>
        </w:rPr>
        <w:t>Certificado número ……………………………</w:t>
      </w:r>
      <w:proofErr w:type="gramStart"/>
      <w:r w:rsidRPr="00C26D71">
        <w:rPr>
          <w:rFonts w:ascii="Arial" w:hAnsi="Arial" w:cs="Arial"/>
          <w:sz w:val="20"/>
          <w:szCs w:val="20"/>
          <w:lang w:val="es-ES_tradnl"/>
        </w:rPr>
        <w:t>…….</w:t>
      </w:r>
      <w:proofErr w:type="gramEnd"/>
      <w:r w:rsidRPr="00C26D71">
        <w:rPr>
          <w:rFonts w:ascii="Arial" w:hAnsi="Arial" w:cs="Arial"/>
          <w:sz w:val="20"/>
          <w:szCs w:val="20"/>
          <w:lang w:val="es-ES_tradnl"/>
        </w:rPr>
        <w:t>.</w:t>
      </w:r>
    </w:p>
    <w:p w:rsidR="00533820" w:rsidRPr="00C26D71" w:rsidRDefault="00533820" w:rsidP="00533820">
      <w:pPr>
        <w:jc w:val="both"/>
        <w:rPr>
          <w:rFonts w:ascii="Arial" w:hAnsi="Arial" w:cs="Arial"/>
          <w:sz w:val="20"/>
          <w:szCs w:val="20"/>
          <w:lang w:val="es-ES_tradnl"/>
        </w:rPr>
      </w:pPr>
      <w:r w:rsidRPr="00C26D71">
        <w:rPr>
          <w:rFonts w:ascii="Arial" w:hAnsi="Arial" w:cs="Arial"/>
          <w:sz w:val="20"/>
          <w:szCs w:val="20"/>
          <w:lang w:val="es-ES_tradnl"/>
        </w:rPr>
        <w:t>La entidad (1</w:t>
      </w:r>
      <w:proofErr w:type="gramStart"/>
      <w:r w:rsidRPr="00C26D71">
        <w:rPr>
          <w:rFonts w:ascii="Arial" w:hAnsi="Arial" w:cs="Arial"/>
          <w:sz w:val="20"/>
          <w:szCs w:val="20"/>
          <w:lang w:val="es-ES_tradnl"/>
        </w:rPr>
        <w:t>)  …</w:t>
      </w:r>
      <w:proofErr w:type="gramEnd"/>
      <w:r w:rsidRPr="00C26D71">
        <w:rPr>
          <w:rFonts w:ascii="Arial" w:hAnsi="Arial" w:cs="Arial"/>
          <w:sz w:val="20"/>
          <w:szCs w:val="20"/>
          <w:lang w:val="es-ES_tradnl"/>
        </w:rPr>
        <w:t>………………………………………………………………………………..…,      con CIF…………………………. en adelante, asegurador, con domicilio en ……………………………………………………………………., en la calle…..………………………, debidamente representado  por D.(2) …………………………………………………………………, con poderes suficientes para obligarle en este acto, según resulta de la verificación de la representación de la parte inferior de este documento.</w:t>
      </w:r>
    </w:p>
    <w:p w:rsidR="00533820" w:rsidRPr="00C26D71" w:rsidRDefault="00533820" w:rsidP="00533820">
      <w:pPr>
        <w:spacing w:line="286" w:lineRule="auto"/>
        <w:jc w:val="center"/>
        <w:rPr>
          <w:rFonts w:ascii="Arial" w:hAnsi="Arial" w:cs="Arial"/>
          <w:sz w:val="20"/>
          <w:szCs w:val="20"/>
          <w:lang w:val="es-ES_tradnl"/>
        </w:rPr>
      </w:pPr>
      <w:r w:rsidRPr="00C26D71">
        <w:rPr>
          <w:rFonts w:ascii="Arial" w:hAnsi="Arial" w:cs="Arial"/>
          <w:b/>
          <w:sz w:val="20"/>
          <w:szCs w:val="20"/>
          <w:lang w:val="es-ES_tradnl"/>
        </w:rPr>
        <w:t>A S E G U R A</w:t>
      </w:r>
    </w:p>
    <w:p w:rsidR="00533820" w:rsidRPr="00C26D71" w:rsidRDefault="00533820" w:rsidP="00533820">
      <w:pPr>
        <w:jc w:val="both"/>
        <w:rPr>
          <w:rFonts w:ascii="Arial" w:hAnsi="Arial" w:cs="Arial"/>
          <w:sz w:val="20"/>
          <w:szCs w:val="20"/>
          <w:lang w:val="es-ES_tradnl"/>
        </w:rPr>
      </w:pPr>
      <w:r w:rsidRPr="00C26D71">
        <w:rPr>
          <w:rFonts w:ascii="Arial" w:hAnsi="Arial" w:cs="Arial"/>
          <w:sz w:val="20"/>
          <w:szCs w:val="20"/>
          <w:lang w:val="es-ES_tradnl"/>
        </w:rPr>
        <w:t xml:space="preserve">A……………………………………………………………………………………………………………...NIF/CIF……………………….., en concepto de tomador de seguro en adelante asegurado, en virtud de lo dispuesto en el en el artículo </w:t>
      </w:r>
      <w:r w:rsidRPr="00AC5DAB">
        <w:rPr>
          <w:rFonts w:ascii="Arial" w:hAnsi="Arial" w:cs="Arial"/>
          <w:sz w:val="20"/>
          <w:szCs w:val="20"/>
          <w:lang w:val="es-ES_tradnl"/>
        </w:rPr>
        <w:t>19, de la Orden 251/2022, de 27 de diciembre, de la Consejería de Agricultura, Agua y Desarrollo Rural, por la que se precisan las bases reguladoras para la concesión y gestión de las ayudas para la promoción del vino en los mercados de terceros países, dentro de la intervención sectorial vitivinícola en el marco del Plan Estratégico de la Política Agrícola Común para el período 2024-2027 y se establece su convocatoria para todo el período</w:t>
      </w:r>
      <w:r w:rsidRPr="00C26D71">
        <w:rPr>
          <w:rFonts w:ascii="Arial" w:hAnsi="Arial" w:cs="Arial"/>
          <w:sz w:val="20"/>
          <w:szCs w:val="20"/>
          <w:lang w:val="es-ES_tradnl"/>
        </w:rPr>
        <w:t>, para percibir el pago del anticipo de la ayuda del programa de promoción ………………………………………., ante la JUNTA DE COMUNIDADES DE CASTILLA-LA MANCHA (</w:t>
      </w:r>
      <w:r>
        <w:rPr>
          <w:rFonts w:ascii="Arial" w:hAnsi="Arial" w:cs="Arial"/>
          <w:sz w:val="20"/>
          <w:szCs w:val="20"/>
          <w:lang w:val="es-ES_tradnl"/>
        </w:rPr>
        <w:t>CONSEJERÍA DE AGRICULTURA, GANADERÍA Y DESARROLLO RURAL</w:t>
      </w:r>
      <w:r w:rsidRPr="00C26D71">
        <w:rPr>
          <w:rFonts w:ascii="Arial" w:hAnsi="Arial" w:cs="Arial"/>
          <w:sz w:val="20"/>
          <w:szCs w:val="20"/>
          <w:lang w:val="es-ES_tradnl"/>
        </w:rPr>
        <w:t>.</w:t>
      </w:r>
    </w:p>
    <w:p w:rsidR="00533820" w:rsidRPr="00C26D71" w:rsidRDefault="00533820" w:rsidP="00533820">
      <w:pPr>
        <w:jc w:val="both"/>
        <w:rPr>
          <w:rFonts w:ascii="Arial" w:hAnsi="Arial" w:cs="Arial"/>
          <w:sz w:val="20"/>
          <w:szCs w:val="20"/>
          <w:lang w:val="es-ES_tradnl"/>
        </w:rPr>
      </w:pPr>
    </w:p>
    <w:p w:rsidR="00533820" w:rsidRPr="00C26D71" w:rsidRDefault="00533820" w:rsidP="00533820">
      <w:pPr>
        <w:jc w:val="both"/>
        <w:rPr>
          <w:rFonts w:ascii="Arial" w:hAnsi="Arial" w:cs="Arial"/>
          <w:sz w:val="20"/>
          <w:szCs w:val="20"/>
          <w:lang w:val="es-ES_tradnl"/>
        </w:rPr>
      </w:pPr>
      <w:r w:rsidRPr="00C26D71">
        <w:rPr>
          <w:rFonts w:ascii="Arial" w:hAnsi="Arial" w:cs="Arial"/>
          <w:sz w:val="20"/>
          <w:szCs w:val="20"/>
          <w:lang w:val="es-ES_tradnl"/>
        </w:rPr>
        <w:t xml:space="preserve">La presente garantía se constituye por un importe de: ........................…............................... ……………………………………………Euros (en </w:t>
      </w:r>
      <w:proofErr w:type="gramStart"/>
      <w:r w:rsidRPr="00C26D71">
        <w:rPr>
          <w:rFonts w:ascii="Arial" w:hAnsi="Arial" w:cs="Arial"/>
          <w:sz w:val="20"/>
          <w:szCs w:val="20"/>
          <w:lang w:val="es-ES_tradnl"/>
        </w:rPr>
        <w:t>letra)...................................</w:t>
      </w:r>
      <w:proofErr w:type="gramEnd"/>
      <w:r w:rsidRPr="00C26D71">
        <w:rPr>
          <w:rFonts w:ascii="Arial" w:hAnsi="Arial" w:cs="Arial"/>
          <w:sz w:val="20"/>
          <w:szCs w:val="20"/>
          <w:lang w:val="es-ES_tradnl"/>
        </w:rPr>
        <w:t>€ (en cifra)</w:t>
      </w:r>
    </w:p>
    <w:p w:rsidR="00533820" w:rsidRPr="00C26D71" w:rsidRDefault="00533820" w:rsidP="00533820">
      <w:pPr>
        <w:spacing w:before="120"/>
        <w:jc w:val="both"/>
        <w:rPr>
          <w:rFonts w:ascii="Arial" w:hAnsi="Arial" w:cs="Arial"/>
          <w:sz w:val="20"/>
          <w:szCs w:val="20"/>
          <w:lang w:val="es-ES_tradnl"/>
        </w:rPr>
      </w:pPr>
      <w:r w:rsidRPr="00C26D71">
        <w:rPr>
          <w:rFonts w:ascii="Arial" w:hAnsi="Arial" w:cs="Arial"/>
          <w:sz w:val="20"/>
          <w:szCs w:val="20"/>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rsidR="00533820" w:rsidRPr="00C26D71" w:rsidRDefault="00533820" w:rsidP="00533820">
      <w:pPr>
        <w:spacing w:before="120"/>
        <w:jc w:val="both"/>
        <w:rPr>
          <w:rFonts w:ascii="Arial" w:hAnsi="Arial" w:cs="Arial"/>
          <w:sz w:val="20"/>
          <w:szCs w:val="20"/>
          <w:lang w:val="es-ES_tradnl"/>
        </w:rPr>
      </w:pPr>
      <w:r w:rsidRPr="00C26D71">
        <w:rPr>
          <w:rFonts w:ascii="Arial" w:hAnsi="Arial" w:cs="Arial"/>
          <w:sz w:val="20"/>
          <w:szCs w:val="20"/>
          <w:lang w:val="es-ES_tradnl"/>
        </w:rPr>
        <w:t>El asegurador no podrá oponer al asegurado las excepciones que puedan corresponderle contra el tomador del seguro. Este seguro de caución se otorga solidariamente respecto al obligado principal, con renuncia expresa a los beneficios de exclusión y división.</w:t>
      </w:r>
    </w:p>
    <w:p w:rsidR="00533820" w:rsidRPr="00C26D71" w:rsidRDefault="00533820" w:rsidP="00533820">
      <w:pPr>
        <w:spacing w:before="120"/>
        <w:jc w:val="both"/>
        <w:rPr>
          <w:rFonts w:ascii="Arial" w:hAnsi="Arial" w:cs="Arial"/>
          <w:color w:val="000000"/>
          <w:sz w:val="20"/>
          <w:szCs w:val="20"/>
        </w:rPr>
      </w:pPr>
      <w:r w:rsidRPr="00C26D71">
        <w:rPr>
          <w:rFonts w:ascii="Arial" w:hAnsi="Arial" w:cs="Arial"/>
          <w:sz w:val="20"/>
          <w:szCs w:val="20"/>
          <w:lang w:val="es-ES_tradnl"/>
        </w:rPr>
        <w:t>El asegurador asume el compromiso de indemnizar al asegurado al primer requerimiento de la JUNTA DE COMUNIDADES DE CASTILLA-LA MANCHA (</w:t>
      </w:r>
      <w:r>
        <w:rPr>
          <w:rFonts w:ascii="Arial" w:hAnsi="Arial" w:cs="Arial"/>
          <w:sz w:val="20"/>
          <w:szCs w:val="20"/>
          <w:lang w:val="es-ES_tradnl"/>
        </w:rPr>
        <w:t>CONSEJERÍA DE AGRICULTURA, GANADERÍA Y DESARROLLO RURAL</w:t>
      </w:r>
      <w:r w:rsidRPr="00C26D71">
        <w:rPr>
          <w:rFonts w:ascii="Arial" w:hAnsi="Arial" w:cs="Arial"/>
          <w:sz w:val="20"/>
          <w:szCs w:val="20"/>
          <w:lang w:val="es-ES_tradnl"/>
        </w:rPr>
        <w:t xml:space="preserve">) en los términos establecidos en el </w:t>
      </w:r>
      <w:r w:rsidRPr="00AC5DAB">
        <w:rPr>
          <w:rFonts w:ascii="Arial" w:hAnsi="Arial" w:cs="Arial"/>
          <w:sz w:val="20"/>
          <w:szCs w:val="20"/>
          <w:lang w:val="es-ES_tradnl"/>
        </w:rPr>
        <w:t xml:space="preserve">Reglamento Delegado (UE) </w:t>
      </w:r>
      <w:proofErr w:type="spellStart"/>
      <w:r w:rsidRPr="00AC5DAB">
        <w:rPr>
          <w:rFonts w:ascii="Arial" w:hAnsi="Arial" w:cs="Arial"/>
          <w:sz w:val="20"/>
          <w:szCs w:val="20"/>
          <w:lang w:val="es-ES_tradnl"/>
        </w:rPr>
        <w:t>nº</w:t>
      </w:r>
      <w:proofErr w:type="spellEnd"/>
      <w:r w:rsidRPr="00AC5DAB">
        <w:rPr>
          <w:rFonts w:ascii="Arial" w:hAnsi="Arial" w:cs="Arial"/>
          <w:sz w:val="20"/>
          <w:szCs w:val="20"/>
          <w:lang w:val="es-ES_tradnl"/>
        </w:rPr>
        <w:t xml:space="preserve"> 2022/127 de la Comisión de 7 de diciembre de 2021, que completa el Reglamento (UE) 2021/2116 del Parlamento Europeo y del Consejo con normas relativas a los organismos pagadores y otros órganos, la gestión financiera, la liquidación de cuentas, las garantías y el uso del euro y en el Reglamento  de Ejecución UE) 2022/128 de la Comisión de 21 de diciembre de 2021 por el que se establecen disposiciones de aplicación del Reglamento (UE) 2021/2116 del Parlamento Europeo y del Consejo, sobre los organismos pagadores y otros órganos, la gestión financiera, la liquidación de cuentas, los controles, las garantías y la transparencia</w:t>
      </w:r>
      <w:r w:rsidRPr="00C26D71">
        <w:rPr>
          <w:rFonts w:ascii="Arial" w:hAnsi="Arial" w:cs="Arial"/>
          <w:color w:val="000000"/>
          <w:sz w:val="20"/>
          <w:szCs w:val="20"/>
        </w:rPr>
        <w:t>.</w:t>
      </w:r>
    </w:p>
    <w:p w:rsidR="00533820" w:rsidRPr="00C26D71" w:rsidRDefault="00533820" w:rsidP="00533820">
      <w:pPr>
        <w:spacing w:before="120"/>
        <w:jc w:val="both"/>
        <w:rPr>
          <w:rFonts w:ascii="Arial" w:hAnsi="Arial" w:cs="Arial"/>
          <w:sz w:val="20"/>
          <w:szCs w:val="20"/>
          <w:lang w:val="es-ES_tradnl"/>
        </w:rPr>
      </w:pPr>
      <w:r w:rsidRPr="00C26D71">
        <w:rPr>
          <w:rFonts w:ascii="Arial" w:hAnsi="Arial" w:cs="Arial"/>
          <w:sz w:val="20"/>
          <w:szCs w:val="20"/>
          <w:lang w:val="es-ES_tradnl"/>
        </w:rPr>
        <w:t>El presente seguro de caución estará en vigor hasta que la JUNTA DE COMUNIDADES DE CASTILLA-LA MANCHA (</w:t>
      </w:r>
      <w:r>
        <w:rPr>
          <w:rFonts w:ascii="Arial" w:hAnsi="Arial" w:cs="Arial"/>
          <w:sz w:val="20"/>
          <w:szCs w:val="20"/>
          <w:lang w:val="es-ES_tradnl"/>
        </w:rPr>
        <w:t>CONSEJERÍA DE AGRICULTURA, GANADERÍA Y DESARROLLO RURAL</w:t>
      </w:r>
      <w:r w:rsidRPr="00C26D71">
        <w:rPr>
          <w:rFonts w:ascii="Arial" w:hAnsi="Arial" w:cs="Arial"/>
          <w:sz w:val="20"/>
          <w:szCs w:val="20"/>
          <w:lang w:val="es-ES_tradnl"/>
        </w:rPr>
        <w:t>) autorice su cancelación o devolución, de acuerdo con lo dispuesto en la legislación vigente.</w:t>
      </w:r>
    </w:p>
    <w:p w:rsidR="00533820" w:rsidRPr="00C26D71" w:rsidRDefault="00533820" w:rsidP="00533820">
      <w:pPr>
        <w:ind w:firstLine="720"/>
        <w:jc w:val="right"/>
        <w:rPr>
          <w:rFonts w:ascii="Arial" w:hAnsi="Arial" w:cs="Arial"/>
          <w:sz w:val="20"/>
          <w:szCs w:val="20"/>
          <w:lang w:val="es-ES_tradnl"/>
        </w:rPr>
      </w:pPr>
      <w:r w:rsidRPr="00C26D71">
        <w:rPr>
          <w:rFonts w:ascii="Arial" w:hAnsi="Arial" w:cs="Arial"/>
          <w:sz w:val="20"/>
          <w:szCs w:val="20"/>
          <w:lang w:val="es-ES_tradnl"/>
        </w:rPr>
        <w:t>………………………</w:t>
      </w:r>
      <w:proofErr w:type="gramStart"/>
      <w:r w:rsidRPr="00C26D71">
        <w:rPr>
          <w:rFonts w:ascii="Arial" w:hAnsi="Arial" w:cs="Arial"/>
          <w:sz w:val="20"/>
          <w:szCs w:val="20"/>
          <w:lang w:val="es-ES_tradnl"/>
        </w:rPr>
        <w:t>…….</w:t>
      </w:r>
      <w:proofErr w:type="gramEnd"/>
      <w:r w:rsidRPr="00C26D71">
        <w:rPr>
          <w:rFonts w:ascii="Arial" w:hAnsi="Arial" w:cs="Arial"/>
          <w:sz w:val="20"/>
          <w:szCs w:val="20"/>
          <w:lang w:val="es-ES_tradnl"/>
        </w:rPr>
        <w:t xml:space="preserve">., a ………de …………………………… de …………. </w:t>
      </w:r>
    </w:p>
    <w:p w:rsidR="00533820" w:rsidRPr="00C26D71" w:rsidRDefault="00533820" w:rsidP="00533820">
      <w:pPr>
        <w:ind w:left="1440" w:firstLine="1440"/>
        <w:rPr>
          <w:rFonts w:ascii="Arial" w:hAnsi="Arial" w:cs="Arial"/>
          <w:sz w:val="20"/>
          <w:szCs w:val="20"/>
          <w:lang w:val="es-ES_tradnl"/>
        </w:rPr>
      </w:pPr>
      <w:r w:rsidRPr="00C26D71">
        <w:rPr>
          <w:rFonts w:ascii="Arial" w:hAnsi="Arial" w:cs="Arial"/>
          <w:sz w:val="20"/>
          <w:szCs w:val="20"/>
          <w:lang w:val="es-ES_tradnl"/>
        </w:rPr>
        <w:t xml:space="preserve">Firma: </w:t>
      </w:r>
    </w:p>
    <w:p w:rsidR="00533820" w:rsidRPr="00C26D71" w:rsidRDefault="00533820" w:rsidP="00533820">
      <w:pPr>
        <w:jc w:val="right"/>
        <w:rPr>
          <w:rFonts w:ascii="Arial" w:hAnsi="Arial" w:cs="Arial"/>
          <w:sz w:val="20"/>
          <w:szCs w:val="20"/>
          <w:lang w:val="es-ES_tradnl"/>
        </w:rPr>
      </w:pPr>
    </w:p>
    <w:p w:rsidR="00533820" w:rsidRPr="00C26D71" w:rsidRDefault="00533820" w:rsidP="00533820">
      <w:pPr>
        <w:ind w:left="1440" w:firstLine="1440"/>
        <w:rPr>
          <w:rFonts w:ascii="Arial" w:hAnsi="Arial" w:cs="Arial"/>
          <w:sz w:val="20"/>
          <w:szCs w:val="20"/>
          <w:lang w:val="es-ES_tradnl"/>
        </w:rPr>
      </w:pPr>
      <w:r w:rsidRPr="00C26D71">
        <w:rPr>
          <w:rFonts w:ascii="Arial" w:hAnsi="Arial" w:cs="Arial"/>
          <w:sz w:val="20"/>
          <w:szCs w:val="20"/>
          <w:lang w:val="es-ES_tradnl"/>
        </w:rPr>
        <w:t>Asegurador</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76"/>
        <w:gridCol w:w="2976"/>
        <w:gridCol w:w="4113"/>
      </w:tblGrid>
      <w:tr w:rsidR="00533820" w:rsidRPr="00C26D71" w:rsidTr="00E0712A">
        <w:trPr>
          <w:jc w:val="center"/>
        </w:trPr>
        <w:tc>
          <w:tcPr>
            <w:tcW w:w="10065" w:type="dxa"/>
            <w:gridSpan w:val="3"/>
          </w:tcPr>
          <w:p w:rsidR="00533820" w:rsidRPr="00C26D71" w:rsidRDefault="00533820" w:rsidP="00E0712A">
            <w:pPr>
              <w:spacing w:line="120" w:lineRule="exact"/>
              <w:rPr>
                <w:rFonts w:ascii="Arial" w:hAnsi="Arial" w:cs="Arial"/>
                <w:sz w:val="20"/>
                <w:szCs w:val="20"/>
                <w:lang w:val="es-ES_tradnl"/>
              </w:rPr>
            </w:pPr>
          </w:p>
          <w:p w:rsidR="00533820" w:rsidRPr="00C26D71" w:rsidRDefault="00533820" w:rsidP="00E0712A">
            <w:pPr>
              <w:spacing w:after="58"/>
              <w:jc w:val="center"/>
              <w:rPr>
                <w:rFonts w:ascii="Arial" w:hAnsi="Arial" w:cs="Arial"/>
                <w:sz w:val="20"/>
                <w:szCs w:val="20"/>
                <w:lang w:val="es-ES_tradnl"/>
              </w:rPr>
            </w:pPr>
            <w:r w:rsidRPr="00C26D71">
              <w:rPr>
                <w:rFonts w:ascii="Arial" w:hAnsi="Arial" w:cs="Arial"/>
                <w:sz w:val="20"/>
                <w:szCs w:val="20"/>
                <w:lang w:val="es-ES_tradnl"/>
              </w:rPr>
              <w:t>VERIFICACIÓN DE LA REPRESENTACIÓN POR LA ASESORÍA JURÍDICA O ABOGACÍA DEL ESTADO</w:t>
            </w:r>
          </w:p>
        </w:tc>
      </w:tr>
      <w:tr w:rsidR="00533820" w:rsidRPr="00C26D71" w:rsidTr="00E0712A">
        <w:trPr>
          <w:jc w:val="center"/>
        </w:trPr>
        <w:tc>
          <w:tcPr>
            <w:tcW w:w="2976" w:type="dxa"/>
          </w:tcPr>
          <w:p w:rsidR="00533820" w:rsidRPr="00C26D71" w:rsidRDefault="00533820" w:rsidP="00E0712A">
            <w:pPr>
              <w:spacing w:line="120" w:lineRule="exact"/>
              <w:rPr>
                <w:rFonts w:ascii="Arial" w:hAnsi="Arial" w:cs="Arial"/>
                <w:sz w:val="20"/>
                <w:szCs w:val="20"/>
                <w:lang w:val="es-ES_tradnl"/>
              </w:rPr>
            </w:pPr>
          </w:p>
          <w:p w:rsidR="00533820" w:rsidRPr="00C26D71" w:rsidRDefault="00533820" w:rsidP="00E0712A">
            <w:pPr>
              <w:rPr>
                <w:rFonts w:ascii="Arial" w:hAnsi="Arial" w:cs="Arial"/>
                <w:sz w:val="20"/>
                <w:szCs w:val="20"/>
                <w:lang w:val="es-ES_tradnl"/>
              </w:rPr>
            </w:pPr>
            <w:r w:rsidRPr="00C26D71">
              <w:rPr>
                <w:rFonts w:ascii="Arial" w:hAnsi="Arial" w:cs="Arial"/>
                <w:sz w:val="20"/>
                <w:szCs w:val="20"/>
                <w:lang w:val="es-ES_tradnl"/>
              </w:rPr>
              <w:t>PROVINCIA:</w:t>
            </w:r>
          </w:p>
          <w:p w:rsidR="00533820" w:rsidRPr="00C26D71" w:rsidRDefault="00533820" w:rsidP="00E0712A">
            <w:pPr>
              <w:spacing w:after="58"/>
              <w:rPr>
                <w:rFonts w:ascii="Arial" w:hAnsi="Arial" w:cs="Arial"/>
                <w:sz w:val="20"/>
                <w:szCs w:val="20"/>
                <w:lang w:val="es-ES_tradnl"/>
              </w:rPr>
            </w:pPr>
          </w:p>
        </w:tc>
        <w:tc>
          <w:tcPr>
            <w:tcW w:w="2976" w:type="dxa"/>
          </w:tcPr>
          <w:p w:rsidR="00533820" w:rsidRPr="00C26D71" w:rsidRDefault="00533820" w:rsidP="00E0712A">
            <w:pPr>
              <w:spacing w:line="120" w:lineRule="exact"/>
              <w:rPr>
                <w:rFonts w:ascii="Arial" w:hAnsi="Arial" w:cs="Arial"/>
                <w:sz w:val="20"/>
                <w:szCs w:val="20"/>
                <w:lang w:val="es-ES_tradnl"/>
              </w:rPr>
            </w:pPr>
          </w:p>
          <w:p w:rsidR="00533820" w:rsidRPr="00C26D71" w:rsidRDefault="00533820" w:rsidP="00E0712A">
            <w:pPr>
              <w:spacing w:after="58"/>
              <w:rPr>
                <w:rFonts w:ascii="Arial" w:hAnsi="Arial" w:cs="Arial"/>
                <w:sz w:val="20"/>
                <w:szCs w:val="20"/>
                <w:lang w:val="es-ES_tradnl"/>
              </w:rPr>
            </w:pPr>
            <w:r w:rsidRPr="00C26D71">
              <w:rPr>
                <w:rFonts w:ascii="Arial" w:hAnsi="Arial" w:cs="Arial"/>
                <w:sz w:val="20"/>
                <w:szCs w:val="20"/>
                <w:lang w:val="es-ES_tradnl"/>
              </w:rPr>
              <w:t>FECHA:</w:t>
            </w:r>
          </w:p>
        </w:tc>
        <w:tc>
          <w:tcPr>
            <w:tcW w:w="4113" w:type="dxa"/>
          </w:tcPr>
          <w:p w:rsidR="00533820" w:rsidRPr="00C26D71" w:rsidRDefault="00533820" w:rsidP="00E0712A">
            <w:pPr>
              <w:spacing w:line="120" w:lineRule="exact"/>
              <w:rPr>
                <w:rFonts w:ascii="Arial" w:hAnsi="Arial" w:cs="Arial"/>
                <w:sz w:val="20"/>
                <w:szCs w:val="20"/>
                <w:lang w:val="es-ES_tradnl"/>
              </w:rPr>
            </w:pPr>
          </w:p>
          <w:p w:rsidR="00533820" w:rsidRPr="00C26D71" w:rsidRDefault="00533820" w:rsidP="00E0712A">
            <w:pPr>
              <w:spacing w:after="58"/>
              <w:rPr>
                <w:rFonts w:ascii="Arial" w:hAnsi="Arial" w:cs="Arial"/>
                <w:sz w:val="20"/>
                <w:szCs w:val="20"/>
                <w:lang w:val="es-ES_tradnl"/>
              </w:rPr>
            </w:pPr>
            <w:r w:rsidRPr="00C26D71">
              <w:rPr>
                <w:rFonts w:ascii="Arial" w:hAnsi="Arial" w:cs="Arial"/>
                <w:sz w:val="20"/>
                <w:szCs w:val="20"/>
                <w:lang w:val="es-ES_tradnl"/>
              </w:rPr>
              <w:t>NÚMERO O CÓDIGO:</w:t>
            </w:r>
          </w:p>
        </w:tc>
      </w:tr>
    </w:tbl>
    <w:p w:rsidR="00533820" w:rsidRPr="00C26D71" w:rsidRDefault="00533820" w:rsidP="00533820">
      <w:pPr>
        <w:jc w:val="both"/>
        <w:rPr>
          <w:rFonts w:ascii="Arial" w:hAnsi="Arial" w:cs="Arial"/>
          <w:sz w:val="20"/>
          <w:szCs w:val="20"/>
          <w:lang w:val="es-ES_tradnl"/>
        </w:rPr>
      </w:pPr>
      <w:r w:rsidRPr="00C26D71">
        <w:rPr>
          <w:rFonts w:ascii="Arial" w:hAnsi="Arial" w:cs="Arial"/>
          <w:sz w:val="20"/>
          <w:szCs w:val="20"/>
          <w:lang w:val="es-ES_tradnl"/>
        </w:rPr>
        <w:t>(1) razón social de la entidad aseguradora</w:t>
      </w:r>
    </w:p>
    <w:p w:rsidR="00533820" w:rsidRPr="00C26D71" w:rsidRDefault="00533820" w:rsidP="00533820">
      <w:pPr>
        <w:jc w:val="both"/>
        <w:rPr>
          <w:rFonts w:ascii="Arial" w:hAnsi="Arial" w:cs="Arial"/>
          <w:sz w:val="20"/>
          <w:szCs w:val="20"/>
          <w:lang w:val="es-ES_tradnl"/>
        </w:rPr>
      </w:pPr>
      <w:r w:rsidRPr="00C26D71">
        <w:rPr>
          <w:rFonts w:ascii="Arial" w:hAnsi="Arial" w:cs="Arial"/>
          <w:sz w:val="20"/>
          <w:szCs w:val="20"/>
          <w:lang w:val="es-ES_tradnl"/>
        </w:rPr>
        <w:t>(2) nombre y apellidos de los apoderados</w:t>
      </w:r>
    </w:p>
    <w:p w:rsidR="00514024" w:rsidRDefault="00514024" w:rsidP="00514024">
      <w:pPr>
        <w:rPr>
          <w:rFonts w:ascii="Arial" w:hAnsi="Arial" w:cs="Arial"/>
          <w:lang w:val="es-ES_tradnl"/>
        </w:rPr>
      </w:pPr>
      <w:bookmarkStart w:id="1" w:name="_GoBack"/>
      <w:bookmarkEnd w:id="1"/>
    </w:p>
    <w:p w:rsidR="00AB397F" w:rsidRDefault="00AB397F" w:rsidP="00514024">
      <w:pPr>
        <w:jc w:val="both"/>
        <w:rPr>
          <w:rFonts w:ascii="Arial" w:hAnsi="Arial" w:cs="Arial"/>
          <w:sz w:val="20"/>
          <w:szCs w:val="20"/>
          <w:lang w:val="es-ES_tradnl"/>
        </w:rPr>
      </w:pPr>
    </w:p>
    <w:sectPr w:rsidR="00AB397F" w:rsidSect="00533820">
      <w:pgSz w:w="11906" w:h="16838"/>
      <w:pgMar w:top="1276"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97F"/>
    <w:rsid w:val="000A381B"/>
    <w:rsid w:val="00394F0F"/>
    <w:rsid w:val="00514024"/>
    <w:rsid w:val="00533820"/>
    <w:rsid w:val="0054728F"/>
    <w:rsid w:val="007D6B3C"/>
    <w:rsid w:val="0089046D"/>
    <w:rsid w:val="00AB397F"/>
    <w:rsid w:val="00D03F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70571-F686-49F3-9EFA-C62EB546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97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B397F"/>
    <w:pPr>
      <w:keepNext/>
      <w:widowControl w:val="0"/>
      <w:spacing w:before="360" w:after="120"/>
      <w:jc w:val="both"/>
      <w:outlineLvl w:val="0"/>
    </w:pPr>
    <w:rPr>
      <w:rFonts w:ascii="Arial" w:hAnsi="Arial"/>
      <w:b/>
      <w:snapToGrid w:val="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B397F"/>
    <w:rPr>
      <w:rFonts w:ascii="Arial" w:eastAsia="Times New Roman" w:hAnsi="Arial" w:cs="Times New Roman"/>
      <w:b/>
      <w:snapToGrid w:val="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539</Words>
  <Characters>2969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aasl01 ANA SANCHEZ LOBATO tfno:9252 66419</dc:creator>
  <cp:keywords/>
  <dc:description/>
  <cp:lastModifiedBy>Ana Sanchez Lobato</cp:lastModifiedBy>
  <cp:revision>7</cp:revision>
  <dcterms:created xsi:type="dcterms:W3CDTF">2017-10-03T11:25:00Z</dcterms:created>
  <dcterms:modified xsi:type="dcterms:W3CDTF">2023-10-26T11:08:00Z</dcterms:modified>
</cp:coreProperties>
</file>