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BB0" w:rsidRPr="008076F0" w:rsidRDefault="00684BB0" w:rsidP="00EA4631">
      <w:pPr>
        <w:spacing w:after="0" w:line="360" w:lineRule="auto"/>
        <w:jc w:val="center"/>
        <w:rPr>
          <w:rFonts w:ascii="Arial" w:hAnsi="Arial" w:cs="Arial"/>
          <w:b/>
        </w:rPr>
      </w:pPr>
      <w:r w:rsidRPr="008076F0">
        <w:rPr>
          <w:rFonts w:ascii="Arial" w:hAnsi="Arial" w:cs="Arial"/>
          <w:b/>
        </w:rPr>
        <w:t>ANEXO V</w:t>
      </w:r>
      <w:r w:rsidR="00AB031C" w:rsidRPr="008076F0">
        <w:rPr>
          <w:rFonts w:ascii="Arial" w:hAnsi="Arial" w:cs="Arial"/>
          <w:b/>
        </w:rPr>
        <w:t>I</w:t>
      </w:r>
    </w:p>
    <w:p w:rsidR="007E6DC1" w:rsidRPr="008076F0" w:rsidRDefault="00EA4631" w:rsidP="00EA4631">
      <w:pPr>
        <w:spacing w:after="0" w:line="360" w:lineRule="auto"/>
        <w:jc w:val="center"/>
        <w:rPr>
          <w:rFonts w:ascii="Arial" w:hAnsi="Arial" w:cs="Arial"/>
          <w:b/>
        </w:rPr>
      </w:pPr>
      <w:r w:rsidRPr="008076F0">
        <w:rPr>
          <w:rFonts w:ascii="Arial" w:hAnsi="Arial" w:cs="Arial"/>
          <w:b/>
        </w:rPr>
        <w:t xml:space="preserve">ESTRUCTURACIÓN Y CONTENIDO DE LA MEMORIA JUSTIFICATIVA </w:t>
      </w:r>
      <w:r w:rsidR="007E6DC1" w:rsidRPr="008076F0">
        <w:rPr>
          <w:rFonts w:ascii="Arial" w:hAnsi="Arial" w:cs="Arial"/>
          <w:b/>
        </w:rPr>
        <w:t>DE LA A</w:t>
      </w:r>
      <w:r w:rsidRPr="008076F0">
        <w:rPr>
          <w:rFonts w:ascii="Arial" w:hAnsi="Arial" w:cs="Arial"/>
          <w:b/>
        </w:rPr>
        <w:t>CTUACIÓN</w:t>
      </w:r>
    </w:p>
    <w:p w:rsidR="00684BB0" w:rsidRPr="008076F0" w:rsidRDefault="00684BB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E6DC1" w:rsidRPr="008076F0" w:rsidRDefault="00EA4631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76F0">
        <w:rPr>
          <w:rFonts w:ascii="Arial" w:hAnsi="Arial" w:cs="Arial"/>
          <w:b/>
          <w:sz w:val="21"/>
          <w:szCs w:val="21"/>
        </w:rPr>
        <w:t xml:space="preserve">I. </w:t>
      </w:r>
      <w:r w:rsidRPr="008076F0">
        <w:rPr>
          <w:rFonts w:ascii="Arial" w:hAnsi="Arial" w:cs="Arial"/>
          <w:b/>
          <w:sz w:val="21"/>
          <w:szCs w:val="21"/>
          <w:u w:val="single"/>
        </w:rPr>
        <w:t>MEMORIA</w:t>
      </w:r>
      <w:r w:rsidRPr="008076F0">
        <w:rPr>
          <w:rFonts w:ascii="Arial" w:hAnsi="Arial" w:cs="Arial"/>
          <w:b/>
          <w:sz w:val="21"/>
          <w:szCs w:val="21"/>
        </w:rPr>
        <w:t>.</w:t>
      </w:r>
    </w:p>
    <w:p w:rsidR="007E6DC1" w:rsidRPr="008076F0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>1. MEMORIA DESCRIPTIVA:</w:t>
      </w:r>
    </w:p>
    <w:p w:rsidR="007E6DC1" w:rsidRPr="008076F0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>1.1 Agentes</w:t>
      </w:r>
      <w:r w:rsidR="009F69A2" w:rsidRPr="008076F0">
        <w:rPr>
          <w:rFonts w:ascii="Arial" w:hAnsi="Arial" w:cs="Arial"/>
          <w:sz w:val="21"/>
          <w:szCs w:val="21"/>
        </w:rPr>
        <w:t xml:space="preserve"> intervinientes</w:t>
      </w:r>
      <w:r w:rsidRPr="008076F0">
        <w:rPr>
          <w:rFonts w:ascii="Arial" w:hAnsi="Arial" w:cs="Arial"/>
          <w:sz w:val="21"/>
          <w:szCs w:val="21"/>
        </w:rPr>
        <w:t>.</w:t>
      </w:r>
    </w:p>
    <w:p w:rsidR="007E6DC1" w:rsidRPr="008076F0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>1.2 Información previa</w:t>
      </w:r>
      <w:r w:rsidR="009F69A2" w:rsidRPr="008076F0">
        <w:rPr>
          <w:rFonts w:ascii="Arial" w:hAnsi="Arial" w:cs="Arial"/>
          <w:sz w:val="21"/>
          <w:szCs w:val="21"/>
        </w:rPr>
        <w:t xml:space="preserve"> (Estado actual de la vivienda)</w:t>
      </w:r>
      <w:r w:rsidRPr="008076F0">
        <w:rPr>
          <w:rFonts w:ascii="Arial" w:hAnsi="Arial" w:cs="Arial"/>
          <w:sz w:val="21"/>
          <w:szCs w:val="21"/>
        </w:rPr>
        <w:t>.</w:t>
      </w:r>
    </w:p>
    <w:p w:rsidR="007E6DC1" w:rsidRPr="008076F0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>1.3. Descripción de la actuación</w:t>
      </w:r>
      <w:r w:rsidR="009F69A2" w:rsidRPr="008076F0">
        <w:rPr>
          <w:rFonts w:ascii="Arial" w:hAnsi="Arial" w:cs="Arial"/>
          <w:sz w:val="21"/>
          <w:szCs w:val="21"/>
        </w:rPr>
        <w:t>.</w:t>
      </w:r>
    </w:p>
    <w:p w:rsidR="007E6DC1" w:rsidRPr="008076F0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>2. MEMORIA CONSTRUCTIVA:</w:t>
      </w:r>
    </w:p>
    <w:p w:rsidR="007E6DC1" w:rsidRPr="008076F0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>2.1 Sistema de envolvente</w:t>
      </w:r>
      <w:r w:rsidR="009F69A2" w:rsidRPr="008076F0">
        <w:rPr>
          <w:rFonts w:ascii="Arial" w:hAnsi="Arial" w:cs="Arial"/>
          <w:sz w:val="21"/>
          <w:szCs w:val="21"/>
        </w:rPr>
        <w:t>, en su caso.</w:t>
      </w:r>
    </w:p>
    <w:p w:rsidR="007E6DC1" w:rsidRPr="008076F0" w:rsidRDefault="007E6DC1" w:rsidP="00B86DAE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>2.2 Sistemas de instalaciones térmicas</w:t>
      </w:r>
      <w:r w:rsidR="009F69A2" w:rsidRPr="008076F0">
        <w:rPr>
          <w:rFonts w:ascii="Arial" w:hAnsi="Arial" w:cs="Arial"/>
          <w:sz w:val="21"/>
          <w:szCs w:val="21"/>
        </w:rPr>
        <w:t>, en su caso</w:t>
      </w:r>
      <w:r w:rsidRPr="008076F0">
        <w:rPr>
          <w:rFonts w:ascii="Arial" w:hAnsi="Arial" w:cs="Arial"/>
          <w:sz w:val="21"/>
          <w:szCs w:val="21"/>
        </w:rPr>
        <w:t>.</w:t>
      </w:r>
    </w:p>
    <w:p w:rsidR="00684BB0" w:rsidRPr="008076F0" w:rsidRDefault="00EA4631" w:rsidP="00B86DAE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 xml:space="preserve">3. JUSTIFICACIÓN DEL CUMPLIMIENTO </w:t>
      </w:r>
      <w:r w:rsidR="00B86DAE" w:rsidRPr="008076F0">
        <w:rPr>
          <w:rFonts w:ascii="Arial" w:hAnsi="Arial" w:cs="Arial"/>
          <w:sz w:val="21"/>
          <w:szCs w:val="21"/>
        </w:rPr>
        <w:t xml:space="preserve">DE LOS REQUISITOS DE AHORRO </w:t>
      </w:r>
      <w:r w:rsidRPr="008076F0">
        <w:rPr>
          <w:rFonts w:ascii="Arial" w:hAnsi="Arial" w:cs="Arial"/>
          <w:sz w:val="21"/>
          <w:szCs w:val="21"/>
        </w:rPr>
        <w:t>DE ENERGÍA:</w:t>
      </w:r>
    </w:p>
    <w:p w:rsidR="00B86DAE" w:rsidRPr="008076F0" w:rsidRDefault="00B86DAE" w:rsidP="00B86DAE">
      <w:pPr>
        <w:numPr>
          <w:ilvl w:val="1"/>
          <w:numId w:val="10"/>
        </w:numPr>
        <w:spacing w:after="0" w:line="360" w:lineRule="auto"/>
        <w:ind w:left="1134" w:firstLine="0"/>
        <w:jc w:val="both"/>
        <w:rPr>
          <w:rFonts w:ascii="Arial" w:hAnsi="Arial" w:cs="Arial"/>
          <w:b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 xml:space="preserve">Concepto por el que solicita la subvención y su justificación en base al cumplimiento del Código Técnico </w:t>
      </w:r>
      <w:r w:rsidRPr="008076F0">
        <w:rPr>
          <w:rFonts w:ascii="Arial" w:hAnsi="Arial" w:cs="Arial"/>
          <w:b/>
          <w:sz w:val="21"/>
          <w:szCs w:val="21"/>
        </w:rPr>
        <w:t>CTE DB-HE</w:t>
      </w:r>
      <w:r w:rsidRPr="008076F0">
        <w:rPr>
          <w:rFonts w:ascii="Arial" w:hAnsi="Arial" w:cs="Arial"/>
          <w:sz w:val="21"/>
          <w:szCs w:val="21"/>
        </w:rPr>
        <w:t xml:space="preserve">, en sus documentos HE0, HE1, HE2 y/o </w:t>
      </w:r>
      <w:r w:rsidRPr="008076F0">
        <w:rPr>
          <w:rFonts w:ascii="Arial" w:hAnsi="Arial" w:cs="Arial"/>
          <w:b/>
          <w:sz w:val="21"/>
          <w:szCs w:val="21"/>
        </w:rPr>
        <w:t>RITE</w:t>
      </w:r>
      <w:r w:rsidRPr="008076F0">
        <w:rPr>
          <w:rFonts w:ascii="Arial" w:hAnsi="Arial" w:cs="Arial"/>
          <w:sz w:val="21"/>
          <w:szCs w:val="21"/>
        </w:rPr>
        <w:t>, según corresponda.</w:t>
      </w:r>
      <w:r w:rsidRPr="008076F0">
        <w:rPr>
          <w:rFonts w:ascii="Arial" w:hAnsi="Arial" w:cs="Arial"/>
          <w:b/>
          <w:sz w:val="21"/>
          <w:szCs w:val="21"/>
        </w:rPr>
        <w:t xml:space="preserve"> </w:t>
      </w:r>
    </w:p>
    <w:p w:rsidR="00B86DAE" w:rsidRPr="008076F0" w:rsidRDefault="00B86DAE" w:rsidP="00B86DAE">
      <w:pPr>
        <w:numPr>
          <w:ilvl w:val="1"/>
          <w:numId w:val="10"/>
        </w:numPr>
        <w:spacing w:after="0" w:line="360" w:lineRule="auto"/>
        <w:ind w:left="1134" w:firstLine="0"/>
        <w:jc w:val="both"/>
        <w:rPr>
          <w:rFonts w:ascii="Arial" w:hAnsi="Arial" w:cs="Arial"/>
          <w:b/>
          <w:sz w:val="21"/>
          <w:szCs w:val="21"/>
        </w:rPr>
      </w:pPr>
      <w:r w:rsidRPr="008076F0">
        <w:rPr>
          <w:rFonts w:ascii="Arial" w:hAnsi="Arial" w:cs="Arial"/>
          <w:sz w:val="21"/>
          <w:szCs w:val="21"/>
          <w:u w:val="single"/>
        </w:rPr>
        <w:t>En caso de que se modifiquen o sustituyan elementos constructivos de la envolvente térmica, deberán cumplir con los valores límites de las tablas 3.1.1.a y 3.1.3.a del CTE DB HE-1</w:t>
      </w:r>
      <w:r w:rsidRPr="008076F0">
        <w:rPr>
          <w:rFonts w:ascii="Arial" w:hAnsi="Arial" w:cs="Arial"/>
          <w:sz w:val="21"/>
          <w:szCs w:val="21"/>
        </w:rPr>
        <w:t>. Se deberá incluir la justificación de las soluciones constructivas adoptadas y sus características técnicas, que tienen que ser coherentes con los Certificados de Eficiencia Energética inicial y de proyecto.</w:t>
      </w:r>
    </w:p>
    <w:p w:rsidR="00B86DAE" w:rsidRPr="008076F0" w:rsidRDefault="00B86DAE" w:rsidP="00B86DAE">
      <w:pPr>
        <w:numPr>
          <w:ilvl w:val="1"/>
          <w:numId w:val="10"/>
        </w:numPr>
        <w:spacing w:after="0" w:line="360" w:lineRule="auto"/>
        <w:ind w:left="1134" w:firstLine="0"/>
        <w:jc w:val="both"/>
        <w:rPr>
          <w:rFonts w:ascii="Arial" w:hAnsi="Arial" w:cs="Arial"/>
          <w:b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 xml:space="preserve"> </w:t>
      </w:r>
      <w:r w:rsidRPr="008076F0">
        <w:rPr>
          <w:rFonts w:ascii="Arial" w:hAnsi="Arial" w:cs="Arial"/>
          <w:sz w:val="21"/>
          <w:szCs w:val="21"/>
          <w:u w:val="single"/>
        </w:rPr>
        <w:t>En caso de instalaciones de equipos de generación o que permitan la utilización de energías renovables</w:t>
      </w:r>
      <w:r w:rsidRPr="008076F0">
        <w:rPr>
          <w:rFonts w:ascii="Arial" w:hAnsi="Arial" w:cs="Arial"/>
          <w:sz w:val="21"/>
          <w:szCs w:val="21"/>
        </w:rPr>
        <w:t>, se tienen que incluir las características técnicas y su aportación al sistema de calefacción y/o refrigeración y/o ACS, en su caso, que tendrán que ser coherentes con los certificados de eficiencia energética inicial y de proyecto.</w:t>
      </w:r>
    </w:p>
    <w:p w:rsidR="00B86DAE" w:rsidRPr="008076F0" w:rsidRDefault="00B86DAE" w:rsidP="00B86DAE">
      <w:pPr>
        <w:numPr>
          <w:ilvl w:val="1"/>
          <w:numId w:val="10"/>
        </w:numPr>
        <w:spacing w:after="0" w:line="360" w:lineRule="auto"/>
        <w:ind w:left="1134" w:firstLine="0"/>
        <w:jc w:val="both"/>
        <w:rPr>
          <w:rFonts w:ascii="Arial" w:hAnsi="Arial" w:cs="Arial"/>
          <w:b/>
          <w:sz w:val="21"/>
          <w:szCs w:val="21"/>
        </w:rPr>
      </w:pPr>
      <w:r w:rsidRPr="008076F0">
        <w:rPr>
          <w:rFonts w:ascii="Arial" w:hAnsi="Arial" w:cs="Arial"/>
          <w:sz w:val="21"/>
          <w:szCs w:val="21"/>
          <w:u w:val="single"/>
        </w:rPr>
        <w:t>Eficiencia Energética</w:t>
      </w:r>
      <w:r w:rsidRPr="008076F0">
        <w:rPr>
          <w:rFonts w:ascii="Arial" w:hAnsi="Arial" w:cs="Arial"/>
          <w:sz w:val="21"/>
          <w:szCs w:val="21"/>
        </w:rPr>
        <w:t>: Indicar, en su caso:</w:t>
      </w:r>
    </w:p>
    <w:p w:rsidR="00B86DAE" w:rsidRPr="008076F0" w:rsidRDefault="00B86DAE" w:rsidP="00B86DAE">
      <w:pPr>
        <w:numPr>
          <w:ilvl w:val="1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>Reducción del Consumo de Energía Primaria No Renovable de al menos el 30% con respecto a la situación inicial.</w:t>
      </w:r>
    </w:p>
    <w:p w:rsidR="00B86DAE" w:rsidRPr="008076F0" w:rsidRDefault="00B86DAE" w:rsidP="00B86DAE">
      <w:pPr>
        <w:numPr>
          <w:ilvl w:val="1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>Reducción de la Demanda Energética Anual Global de Calefacción y Refrigeración de al menos el 7% con respecto a la situación inicial.</w:t>
      </w:r>
    </w:p>
    <w:p w:rsidR="00A9027C" w:rsidRPr="008076F0" w:rsidRDefault="00A9027C" w:rsidP="00B86D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8076F0" w:rsidRDefault="007E6DC1" w:rsidP="00B86D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76F0">
        <w:rPr>
          <w:rFonts w:ascii="Arial" w:hAnsi="Arial" w:cs="Arial"/>
          <w:b/>
          <w:sz w:val="21"/>
          <w:szCs w:val="21"/>
        </w:rPr>
        <w:t xml:space="preserve">II. </w:t>
      </w:r>
      <w:r w:rsidR="00EA4631" w:rsidRPr="008076F0">
        <w:rPr>
          <w:rFonts w:ascii="Arial" w:hAnsi="Arial" w:cs="Arial"/>
          <w:b/>
          <w:sz w:val="21"/>
          <w:szCs w:val="21"/>
          <w:u w:val="single"/>
        </w:rPr>
        <w:t>PLANOS</w:t>
      </w:r>
      <w:r w:rsidRPr="008076F0">
        <w:rPr>
          <w:rFonts w:ascii="Arial" w:hAnsi="Arial" w:cs="Arial"/>
          <w:b/>
          <w:sz w:val="21"/>
          <w:szCs w:val="21"/>
        </w:rPr>
        <w:t>.</w:t>
      </w:r>
      <w:r w:rsidR="009F69A2" w:rsidRPr="008076F0">
        <w:rPr>
          <w:rFonts w:ascii="Arial" w:hAnsi="Arial" w:cs="Arial"/>
          <w:b/>
          <w:sz w:val="21"/>
          <w:szCs w:val="21"/>
        </w:rPr>
        <w:t xml:space="preserve"> </w:t>
      </w:r>
      <w:r w:rsidR="00DE1336" w:rsidRPr="008076F0">
        <w:rPr>
          <w:rFonts w:ascii="Arial" w:hAnsi="Arial" w:cs="Arial"/>
          <w:sz w:val="21"/>
          <w:szCs w:val="21"/>
        </w:rPr>
        <w:t>S</w:t>
      </w:r>
      <w:r w:rsidR="009F69A2" w:rsidRPr="008076F0">
        <w:rPr>
          <w:rFonts w:ascii="Arial" w:hAnsi="Arial" w:cs="Arial"/>
          <w:sz w:val="21"/>
          <w:szCs w:val="21"/>
        </w:rPr>
        <w:t>uficiente</w:t>
      </w:r>
      <w:r w:rsidR="00DE1336" w:rsidRPr="008076F0">
        <w:rPr>
          <w:rFonts w:ascii="Arial" w:hAnsi="Arial" w:cs="Arial"/>
          <w:sz w:val="21"/>
          <w:szCs w:val="21"/>
        </w:rPr>
        <w:t>s</w:t>
      </w:r>
      <w:r w:rsidR="009F69A2" w:rsidRPr="008076F0">
        <w:rPr>
          <w:rFonts w:ascii="Arial" w:hAnsi="Arial" w:cs="Arial"/>
          <w:sz w:val="21"/>
          <w:szCs w:val="21"/>
        </w:rPr>
        <w:t xml:space="preserve"> para la completa definición de la actuación proyectada. </w:t>
      </w:r>
    </w:p>
    <w:p w:rsidR="00684BB0" w:rsidRPr="008076F0" w:rsidRDefault="00684BB0" w:rsidP="00B86D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8076F0" w:rsidRDefault="00684BB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76F0">
        <w:rPr>
          <w:rFonts w:ascii="Arial" w:hAnsi="Arial" w:cs="Arial"/>
          <w:b/>
          <w:sz w:val="21"/>
          <w:szCs w:val="21"/>
        </w:rPr>
        <w:t xml:space="preserve">III. </w:t>
      </w:r>
      <w:r w:rsidR="00EA4631" w:rsidRPr="008076F0">
        <w:rPr>
          <w:rFonts w:ascii="Arial" w:hAnsi="Arial" w:cs="Arial"/>
          <w:b/>
          <w:sz w:val="21"/>
          <w:szCs w:val="21"/>
          <w:u w:val="single"/>
        </w:rPr>
        <w:t>MEDICIONES Y PRESUPUESTO</w:t>
      </w:r>
      <w:r w:rsidR="00EA4631" w:rsidRPr="008076F0">
        <w:rPr>
          <w:rFonts w:ascii="Arial" w:hAnsi="Arial" w:cs="Arial"/>
          <w:b/>
          <w:sz w:val="21"/>
          <w:szCs w:val="21"/>
        </w:rPr>
        <w:t>.</w:t>
      </w:r>
    </w:p>
    <w:p w:rsidR="001F5C70" w:rsidRPr="008076F0" w:rsidRDefault="001F5C7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1F5C70" w:rsidRPr="008076F0" w:rsidRDefault="001F5C70" w:rsidP="001F5C70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 xml:space="preserve">1. Desglosado en ámbitos de actuación </w:t>
      </w:r>
      <w:r w:rsidR="00B86DAE" w:rsidRPr="008076F0">
        <w:rPr>
          <w:rFonts w:ascii="Arial" w:hAnsi="Arial" w:cs="Arial"/>
          <w:sz w:val="21"/>
          <w:szCs w:val="21"/>
        </w:rPr>
        <w:t xml:space="preserve">por capítulos, partidas </w:t>
      </w:r>
      <w:r w:rsidRPr="008076F0">
        <w:rPr>
          <w:rFonts w:ascii="Arial" w:hAnsi="Arial" w:cs="Arial"/>
          <w:sz w:val="21"/>
          <w:szCs w:val="21"/>
        </w:rPr>
        <w:t xml:space="preserve">con precios unitarios y totales, CON IVA/ SIN IVA, separando las actuaciones subvencionables de las no subvencionables. </w:t>
      </w:r>
    </w:p>
    <w:p w:rsidR="001F5C70" w:rsidRPr="008076F0" w:rsidRDefault="001F5C70" w:rsidP="001F5C70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1F5C70" w:rsidRPr="008076F0" w:rsidRDefault="001F5C70" w:rsidP="001F5C70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8076F0">
        <w:rPr>
          <w:rFonts w:ascii="Arial" w:hAnsi="Arial" w:cs="Arial"/>
          <w:sz w:val="21"/>
          <w:szCs w:val="21"/>
        </w:rPr>
        <w:t>2. Además, resumen por capítulos de la inversión subvencionable y cuantía de la ayuda solicitada, conforme a los gastos subvencionables recogidos en el artículo 7.1 de la Orden 58/2022 de 10 de marzo, de la convocatoria, según la tabla siguiente:</w:t>
      </w:r>
    </w:p>
    <w:p w:rsidR="001F5C70" w:rsidRPr="008076F0" w:rsidRDefault="001F5C70" w:rsidP="001F5C70">
      <w:pPr>
        <w:pStyle w:val="Prrafodelista"/>
        <w:rPr>
          <w:rFonts w:ascii="Arial" w:hAnsi="Arial" w:cs="Arial"/>
          <w:b/>
          <w:sz w:val="21"/>
          <w:szCs w:val="21"/>
        </w:rPr>
      </w:pPr>
    </w:p>
    <w:p w:rsidR="001F5C70" w:rsidRPr="008076F0" w:rsidRDefault="001F5C70" w:rsidP="001F5C70">
      <w:pPr>
        <w:pStyle w:val="Prrafodelista"/>
        <w:ind w:left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5"/>
        <w:gridCol w:w="1095"/>
        <w:gridCol w:w="1099"/>
      </w:tblGrid>
      <w:tr w:rsidR="001F5C70" w:rsidRPr="008076F0" w:rsidTr="00262DD6">
        <w:trPr>
          <w:trHeight w:val="265"/>
        </w:trPr>
        <w:tc>
          <w:tcPr>
            <w:tcW w:w="612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1F5C70" w:rsidRPr="008076F0" w:rsidRDefault="001F5C70" w:rsidP="00262DD6">
            <w:pPr>
              <w:spacing w:after="0" w:line="276" w:lineRule="auto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bookmarkStart w:id="0" w:name="_Hlk118978897"/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5C70" w:rsidRPr="008076F0" w:rsidRDefault="001F5C70" w:rsidP="00262DD6">
            <w:pPr>
              <w:spacing w:after="0" w:line="276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076F0">
              <w:rPr>
                <w:rFonts w:ascii="Arial" w:hAnsi="Arial" w:cs="Arial"/>
                <w:b/>
                <w:sz w:val="15"/>
                <w:szCs w:val="15"/>
              </w:rPr>
              <w:t>SIN IVA</w:t>
            </w: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5C70" w:rsidRPr="008076F0" w:rsidRDefault="001F5C70" w:rsidP="00262DD6">
            <w:pPr>
              <w:spacing w:after="0" w:line="276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076F0">
              <w:rPr>
                <w:rFonts w:ascii="Arial" w:hAnsi="Arial" w:cs="Arial"/>
                <w:b/>
                <w:sz w:val="15"/>
                <w:szCs w:val="15"/>
              </w:rPr>
              <w:t>CON IVA</w:t>
            </w:r>
          </w:p>
        </w:tc>
      </w:tr>
    </w:tbl>
    <w:p w:rsidR="001F5C70" w:rsidRPr="008076F0" w:rsidRDefault="001F5C70" w:rsidP="001F5C70">
      <w:pPr>
        <w:pStyle w:val="Prrafodelista"/>
        <w:spacing w:after="0"/>
        <w:ind w:left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5"/>
        <w:gridCol w:w="1094"/>
        <w:gridCol w:w="1095"/>
      </w:tblGrid>
      <w:tr w:rsidR="001F5C70" w:rsidRPr="008076F0" w:rsidTr="00262DD6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8076F0">
              <w:rPr>
                <w:rFonts w:ascii="Arial" w:hAnsi="Arial" w:cs="Arial"/>
                <w:b/>
                <w:sz w:val="18"/>
                <w:szCs w:val="18"/>
              </w:rPr>
              <w:t xml:space="preserve">COSTE ESTIMADO TOTAL </w:t>
            </w:r>
          </w:p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8076F0">
              <w:rPr>
                <w:rFonts w:ascii="Arial" w:hAnsi="Arial" w:cs="Arial"/>
                <w:sz w:val="15"/>
                <w:szCs w:val="15"/>
              </w:rPr>
              <w:t>(incluyendo ACTUACIONES SUBVENCIONABLES y NO SUBVENCIONABLES).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1" w:name="Texto1"/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bookmarkStart w:id="2" w:name="_GoBack"/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bookmarkEnd w:id="2"/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bookmarkEnd w:id="1"/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1F5C70" w:rsidRPr="008076F0" w:rsidRDefault="001F5C70" w:rsidP="001F5C70">
      <w:pPr>
        <w:pStyle w:val="Prrafodelista"/>
        <w:spacing w:after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3"/>
        <w:gridCol w:w="1095"/>
        <w:gridCol w:w="1096"/>
      </w:tblGrid>
      <w:tr w:rsidR="001F5C70" w:rsidRPr="008076F0" w:rsidTr="00262DD6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1F5C70" w:rsidRPr="008076F0" w:rsidRDefault="001F5C70" w:rsidP="001F5C70">
            <w:pPr>
              <w:spacing w:after="0"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076F0">
              <w:rPr>
                <w:rFonts w:ascii="Arial" w:hAnsi="Arial" w:cs="Arial"/>
                <w:b/>
                <w:sz w:val="18"/>
                <w:szCs w:val="18"/>
              </w:rPr>
              <w:t>COSTE ESTIMADO TOTAL de ACTUACIONES NO SUBVENCIONABLE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1F5C70" w:rsidRPr="008076F0" w:rsidRDefault="001F5C70" w:rsidP="001F5C70">
      <w:pPr>
        <w:pStyle w:val="Prrafodelista"/>
        <w:spacing w:after="0"/>
        <w:ind w:left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3"/>
        <w:gridCol w:w="1095"/>
        <w:gridCol w:w="1096"/>
      </w:tblGrid>
      <w:tr w:rsidR="001F5C70" w:rsidRPr="008076F0" w:rsidTr="00262DD6">
        <w:trPr>
          <w:trHeight w:val="264"/>
        </w:trPr>
        <w:tc>
          <w:tcPr>
            <w:tcW w:w="8360" w:type="dxa"/>
            <w:gridSpan w:val="3"/>
            <w:shd w:val="clear" w:color="auto" w:fill="E7E6E6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8076F0">
              <w:rPr>
                <w:rFonts w:ascii="Arial" w:hAnsi="Arial" w:cs="Arial"/>
                <w:b/>
                <w:sz w:val="15"/>
                <w:szCs w:val="15"/>
              </w:rPr>
              <w:t>CAPÍTULOS</w:t>
            </w:r>
            <w:r w:rsidRPr="008076F0">
              <w:rPr>
                <w:rFonts w:ascii="Arial" w:hAnsi="Arial" w:cs="Arial"/>
                <w:sz w:val="15"/>
                <w:szCs w:val="15"/>
              </w:rPr>
              <w:t xml:space="preserve"> (sólo ACTUACIONES SUBVENCIONABLES):</w:t>
            </w:r>
          </w:p>
        </w:tc>
      </w:tr>
      <w:tr w:rsidR="001F5C70" w:rsidRPr="008076F0" w:rsidTr="00262DD6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1F5C70" w:rsidRPr="008076F0" w:rsidRDefault="001F5C70" w:rsidP="001F5C70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8076F0">
              <w:rPr>
                <w:rFonts w:ascii="Arial" w:hAnsi="Arial" w:cs="Arial"/>
                <w:sz w:val="15"/>
                <w:szCs w:val="15"/>
              </w:rPr>
              <w:t>Obra civil vinculada a la actuación.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1F5C70" w:rsidRPr="008076F0" w:rsidTr="00262DD6">
        <w:trPr>
          <w:trHeight w:val="264"/>
        </w:trPr>
        <w:tc>
          <w:tcPr>
            <w:tcW w:w="6127" w:type="dxa"/>
            <w:shd w:val="clear" w:color="auto" w:fill="auto"/>
            <w:vAlign w:val="center"/>
          </w:tcPr>
          <w:p w:rsidR="001F5C70" w:rsidRPr="008076F0" w:rsidRDefault="001F5C70" w:rsidP="001F5C70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8076F0">
              <w:rPr>
                <w:rFonts w:ascii="Arial" w:hAnsi="Arial" w:cs="Arial"/>
                <w:sz w:val="15"/>
                <w:szCs w:val="15"/>
              </w:rPr>
              <w:t>Adquisición de activos materiales.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1F5C70" w:rsidRPr="008076F0" w:rsidTr="00262DD6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1F5C70" w:rsidRPr="008076F0" w:rsidRDefault="001F5C70" w:rsidP="001F5C70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8076F0">
              <w:rPr>
                <w:rFonts w:ascii="Arial" w:hAnsi="Arial" w:cs="Arial"/>
                <w:sz w:val="15"/>
                <w:szCs w:val="15"/>
              </w:rPr>
              <w:t>Honorarios de los profesionales intervinientes en la ejecución de la actuación.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1F5C70" w:rsidRPr="008076F0" w:rsidTr="00262DD6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1F5C70" w:rsidRPr="008076F0" w:rsidRDefault="001F5C70" w:rsidP="001F5C70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8076F0">
              <w:rPr>
                <w:rFonts w:ascii="Arial" w:hAnsi="Arial" w:cs="Arial"/>
                <w:sz w:val="15"/>
                <w:szCs w:val="15"/>
              </w:rPr>
              <w:t>Coste de la redacción de los proyectos, informes técnicos y certificados necesarios.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1F5C70" w:rsidRPr="008076F0" w:rsidTr="00262DD6">
        <w:trPr>
          <w:trHeight w:val="265"/>
        </w:trPr>
        <w:tc>
          <w:tcPr>
            <w:tcW w:w="6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F5C70" w:rsidRPr="008076F0" w:rsidRDefault="001F5C70" w:rsidP="001F5C70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8076F0">
              <w:rPr>
                <w:rFonts w:ascii="Arial" w:hAnsi="Arial" w:cs="Arial"/>
                <w:sz w:val="15"/>
                <w:szCs w:val="15"/>
              </w:rPr>
              <w:t>Gastos derivados de la tramitación administrativa de la actuación y otros gastos generales similares.</w:t>
            </w:r>
          </w:p>
        </w:tc>
        <w:tc>
          <w:tcPr>
            <w:tcW w:w="11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1F5C70" w:rsidRPr="008076F0" w:rsidTr="00262DD6">
        <w:trPr>
          <w:trHeight w:val="265"/>
        </w:trPr>
        <w:tc>
          <w:tcPr>
            <w:tcW w:w="6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76F0">
              <w:rPr>
                <w:rFonts w:ascii="Arial" w:hAnsi="Arial" w:cs="Arial"/>
                <w:b/>
                <w:sz w:val="18"/>
                <w:szCs w:val="18"/>
              </w:rPr>
              <w:t>COSTE ESTIMADO TOTAL de ACTUACIONES SUBVENCIONABLE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1F5C70" w:rsidRPr="008076F0" w:rsidRDefault="001F5C70" w:rsidP="001F5C70">
      <w:pPr>
        <w:spacing w:after="0" w:line="276" w:lineRule="auto"/>
        <w:jc w:val="both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7"/>
        <w:gridCol w:w="1093"/>
        <w:gridCol w:w="1094"/>
      </w:tblGrid>
      <w:tr w:rsidR="001F5C70" w:rsidRPr="008076F0" w:rsidTr="00262DD6">
        <w:trPr>
          <w:trHeight w:val="265"/>
        </w:trPr>
        <w:tc>
          <w:tcPr>
            <w:tcW w:w="6127" w:type="dxa"/>
            <w:tcBorders>
              <w:right w:val="nil"/>
            </w:tcBorders>
            <w:shd w:val="clear" w:color="auto" w:fill="F2F2F2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8076F0">
              <w:rPr>
                <w:rFonts w:ascii="Arial" w:hAnsi="Arial" w:cs="Arial"/>
                <w:b/>
                <w:sz w:val="18"/>
                <w:szCs w:val="15"/>
              </w:rPr>
              <w:t>CUANTÍA DE LA AYUDA</w:t>
            </w:r>
            <w:r w:rsidRPr="008076F0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8076F0">
              <w:rPr>
                <w:rFonts w:ascii="Arial" w:hAnsi="Arial" w:cs="Arial"/>
                <w:sz w:val="15"/>
                <w:szCs w:val="15"/>
              </w:rPr>
              <w:t>conforme al artículo 34 del RD 853/2021:</w:t>
            </w: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left w:val="nil"/>
            </w:tcBorders>
            <w:shd w:val="clear" w:color="auto" w:fill="F2F2F2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8076F0" w:rsidTr="00262DD6">
        <w:trPr>
          <w:trHeight w:val="265"/>
        </w:trPr>
        <w:tc>
          <w:tcPr>
            <w:tcW w:w="6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8076F0" w:rsidRDefault="001F5C70" w:rsidP="001F5C70">
            <w:pPr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8076F0">
              <w:rPr>
                <w:rFonts w:ascii="Arial" w:hAnsi="Arial" w:cs="Arial"/>
                <w:b/>
                <w:sz w:val="15"/>
                <w:szCs w:val="15"/>
              </w:rPr>
              <w:t xml:space="preserve">AYUDA BRUTA </w:t>
            </w:r>
            <w:r w:rsidRPr="008076F0">
              <w:rPr>
                <w:rFonts w:ascii="Arial" w:hAnsi="Arial" w:cs="Arial"/>
                <w:sz w:val="15"/>
                <w:szCs w:val="15"/>
              </w:rPr>
              <w:t>(40% del Coste Total de Actuaciones Subvencionables).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1F5C70" w:rsidRPr="008076F0" w:rsidTr="00262DD6">
        <w:trPr>
          <w:trHeight w:val="265"/>
        </w:trPr>
        <w:tc>
          <w:tcPr>
            <w:tcW w:w="6127" w:type="dxa"/>
            <w:tcBorders>
              <w:bottom w:val="single" w:sz="12" w:space="0" w:color="auto"/>
              <w:right w:val="nil"/>
            </w:tcBorders>
            <w:shd w:val="clear" w:color="auto" w:fill="F2F2F2"/>
            <w:vAlign w:val="center"/>
          </w:tcPr>
          <w:p w:rsidR="001F5C70" w:rsidRPr="008076F0" w:rsidRDefault="001F5C70" w:rsidP="001F5C70">
            <w:pPr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8076F0">
              <w:rPr>
                <w:rFonts w:ascii="Arial" w:hAnsi="Arial" w:cs="Arial"/>
                <w:b/>
                <w:sz w:val="15"/>
                <w:szCs w:val="15"/>
              </w:rPr>
              <w:t>LÍMITES</w:t>
            </w:r>
            <w:r w:rsidRPr="008076F0">
              <w:rPr>
                <w:rFonts w:ascii="Arial" w:hAnsi="Arial" w:cs="Arial"/>
                <w:sz w:val="15"/>
                <w:szCs w:val="15"/>
              </w:rPr>
              <w:t>:</w:t>
            </w:r>
          </w:p>
          <w:p w:rsidR="001F5C70" w:rsidRPr="008076F0" w:rsidRDefault="001F5C70" w:rsidP="001F5C70">
            <w:pPr>
              <w:numPr>
                <w:ilvl w:val="0"/>
                <w:numId w:val="7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8076F0">
              <w:rPr>
                <w:rFonts w:ascii="Arial" w:hAnsi="Arial" w:cs="Arial"/>
                <w:sz w:val="15"/>
                <w:szCs w:val="15"/>
              </w:rPr>
              <w:t>Límite general máximo: 3.000 €.</w:t>
            </w:r>
          </w:p>
          <w:p w:rsidR="001F5C70" w:rsidRPr="008076F0" w:rsidRDefault="001F5C70" w:rsidP="001F5C70">
            <w:pPr>
              <w:numPr>
                <w:ilvl w:val="0"/>
                <w:numId w:val="7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8076F0">
              <w:rPr>
                <w:rFonts w:ascii="Arial" w:hAnsi="Arial" w:cs="Arial"/>
                <w:sz w:val="15"/>
                <w:szCs w:val="15"/>
              </w:rPr>
              <w:t>Límite específico: 40% de los Costes Subvencionables 3, 4 y 5, no puede ser superior al 15% de la Ayuda Bruta.</w:t>
            </w:r>
          </w:p>
        </w:tc>
        <w:tc>
          <w:tcPr>
            <w:tcW w:w="1116" w:type="dxa"/>
            <w:tcBorders>
              <w:left w:val="nil"/>
              <w:bottom w:val="single" w:sz="12" w:space="0" w:color="auto"/>
              <w:right w:val="nil"/>
            </w:tcBorders>
            <w:shd w:val="clear" w:color="auto" w:fill="F2F2F2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left w:val="nil"/>
              <w:bottom w:val="single" w:sz="12" w:space="0" w:color="auto"/>
            </w:tcBorders>
            <w:shd w:val="clear" w:color="auto" w:fill="F2F2F2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8076F0" w:rsidTr="00262DD6">
        <w:trPr>
          <w:trHeight w:val="265"/>
        </w:trPr>
        <w:tc>
          <w:tcPr>
            <w:tcW w:w="6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8076F0">
              <w:rPr>
                <w:rFonts w:ascii="Arial" w:hAnsi="Arial" w:cs="Arial"/>
                <w:b/>
                <w:sz w:val="20"/>
                <w:szCs w:val="15"/>
              </w:rPr>
              <w:t xml:space="preserve">AYUDA NETA </w:t>
            </w:r>
            <w:r w:rsidRPr="008076F0">
              <w:rPr>
                <w:rFonts w:ascii="Arial" w:hAnsi="Arial" w:cs="Arial"/>
                <w:sz w:val="15"/>
                <w:szCs w:val="15"/>
              </w:rPr>
              <w:t>(Aplicando los Límites anteriores).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1F5C70" w:rsidRPr="008076F0" w:rsidRDefault="001F5C70" w:rsidP="001F5C70">
      <w:pPr>
        <w:spacing w:after="0" w:line="276" w:lineRule="auto"/>
        <w:jc w:val="both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9"/>
        <w:gridCol w:w="1097"/>
        <w:gridCol w:w="1098"/>
      </w:tblGrid>
      <w:tr w:rsidR="001F5C70" w:rsidRPr="008076F0" w:rsidTr="00262DD6">
        <w:trPr>
          <w:trHeight w:val="265"/>
        </w:trPr>
        <w:tc>
          <w:tcPr>
            <w:tcW w:w="6127" w:type="dxa"/>
            <w:tcBorders>
              <w:right w:val="nil"/>
            </w:tcBorders>
            <w:shd w:val="clear" w:color="auto" w:fill="F2F2F2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8076F0">
              <w:rPr>
                <w:rFonts w:ascii="Arial" w:hAnsi="Arial" w:cs="Arial"/>
                <w:sz w:val="15"/>
                <w:szCs w:val="15"/>
                <w:u w:val="single"/>
              </w:rPr>
              <w:t xml:space="preserve">En caso de </w:t>
            </w:r>
            <w:r w:rsidRPr="008076F0">
              <w:rPr>
                <w:rFonts w:ascii="Arial" w:hAnsi="Arial" w:cs="Arial"/>
                <w:b/>
                <w:sz w:val="15"/>
                <w:szCs w:val="15"/>
                <w:u w:val="single"/>
              </w:rPr>
              <w:t>Empresas</w:t>
            </w:r>
            <w:r w:rsidRPr="008076F0">
              <w:rPr>
                <w:rFonts w:ascii="Arial" w:hAnsi="Arial" w:cs="Arial"/>
                <w:sz w:val="15"/>
                <w:szCs w:val="15"/>
                <w:u w:val="single"/>
              </w:rPr>
              <w:t xml:space="preserve"> y </w:t>
            </w:r>
            <w:r w:rsidRPr="008076F0">
              <w:rPr>
                <w:rFonts w:ascii="Arial" w:hAnsi="Arial" w:cs="Arial"/>
                <w:b/>
                <w:sz w:val="15"/>
                <w:szCs w:val="15"/>
                <w:u w:val="single"/>
              </w:rPr>
              <w:t>Profesionales</w:t>
            </w:r>
            <w:r w:rsidRPr="008076F0"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left w:val="nil"/>
            </w:tcBorders>
            <w:shd w:val="clear" w:color="auto" w:fill="F2F2F2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8076F0" w:rsidTr="00262DD6">
        <w:trPr>
          <w:trHeight w:val="265"/>
        </w:trPr>
        <w:tc>
          <w:tcPr>
            <w:tcW w:w="6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8076F0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8076F0">
              <w:rPr>
                <w:rFonts w:ascii="Arial" w:hAnsi="Arial" w:cs="Arial"/>
                <w:b/>
                <w:sz w:val="15"/>
                <w:szCs w:val="15"/>
              </w:rPr>
              <w:t xml:space="preserve">CUANTÍA DE LA AYUDA </w:t>
            </w:r>
            <w:r w:rsidRPr="008076F0">
              <w:rPr>
                <w:rFonts w:ascii="Arial" w:hAnsi="Arial" w:cs="Arial"/>
                <w:sz w:val="15"/>
                <w:szCs w:val="15"/>
              </w:rPr>
              <w:t>(NETA) tras aplicación de los LÍMITES de ayudas del Estado.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8076F0" w:rsidRDefault="003572F7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1F5C70" w:rsidRPr="008076F0" w:rsidRDefault="001F5C70" w:rsidP="001F5C7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bookmarkEnd w:id="0"/>
    <w:p w:rsidR="001F5C70" w:rsidRPr="008076F0" w:rsidRDefault="001F5C7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sectPr w:rsidR="001F5C70" w:rsidRPr="008076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635" w:rsidRDefault="001C1635" w:rsidP="00EA4631">
      <w:pPr>
        <w:spacing w:after="0" w:line="240" w:lineRule="auto"/>
      </w:pPr>
      <w:r>
        <w:separator/>
      </w:r>
    </w:p>
  </w:endnote>
  <w:endnote w:type="continuationSeparator" w:id="0">
    <w:p w:rsidR="001C1635" w:rsidRDefault="001C1635" w:rsidP="00EA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2B7" w:rsidRDefault="000C22B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2B7" w:rsidRDefault="000C22B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2B7" w:rsidRDefault="000C22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635" w:rsidRDefault="001C1635" w:rsidP="00EA4631">
      <w:pPr>
        <w:spacing w:after="0" w:line="240" w:lineRule="auto"/>
      </w:pPr>
      <w:r>
        <w:separator/>
      </w:r>
    </w:p>
  </w:footnote>
  <w:footnote w:type="continuationSeparator" w:id="0">
    <w:p w:rsidR="001C1635" w:rsidRDefault="001C1635" w:rsidP="00EA4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2B7" w:rsidRDefault="000C22B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631" w:rsidRDefault="000C22B7">
    <w:pPr>
      <w:pStyle w:val="Encabezado"/>
    </w:pPr>
    <w:r>
      <w:rPr>
        <w:noProof/>
      </w:rPr>
      <w:drawing>
        <wp:inline distT="0" distB="0" distL="0" distR="0" wp14:anchorId="3ACB8692" wp14:editId="2CF6679B">
          <wp:extent cx="5400040" cy="67151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71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2B7" w:rsidRDefault="000C22B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3418D"/>
    <w:multiLevelType w:val="hybridMultilevel"/>
    <w:tmpl w:val="1FA20AE6"/>
    <w:lvl w:ilvl="0" w:tplc="1DAA5208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5042D"/>
    <w:multiLevelType w:val="multilevel"/>
    <w:tmpl w:val="E0F4A02E"/>
    <w:styleLink w:val="AYT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 w:hint="default"/>
        <w:b/>
        <w:i w:val="0"/>
        <w:sz w:val="24"/>
        <w:u w:val="none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4D77309"/>
    <w:multiLevelType w:val="hybridMultilevel"/>
    <w:tmpl w:val="DBD660B8"/>
    <w:lvl w:ilvl="0" w:tplc="156E617A">
      <w:start w:val="1"/>
      <w:numFmt w:val="decimal"/>
      <w:pStyle w:val="Ttulo2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412339"/>
    <w:multiLevelType w:val="hybridMultilevel"/>
    <w:tmpl w:val="9C607F4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924AA0"/>
    <w:multiLevelType w:val="multilevel"/>
    <w:tmpl w:val="1D547F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3AE92D76"/>
    <w:multiLevelType w:val="hybridMultilevel"/>
    <w:tmpl w:val="01E86DB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855BB0"/>
    <w:multiLevelType w:val="multilevel"/>
    <w:tmpl w:val="0C0A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52722304"/>
    <w:multiLevelType w:val="hybridMultilevel"/>
    <w:tmpl w:val="1FC07BC4"/>
    <w:lvl w:ilvl="0" w:tplc="0C0A0019">
      <w:start w:val="1"/>
      <w:numFmt w:val="lowerLetter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DB0F15"/>
    <w:multiLevelType w:val="hybridMultilevel"/>
    <w:tmpl w:val="8ABAA4C8"/>
    <w:lvl w:ilvl="0" w:tplc="1DAA52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74992"/>
    <w:multiLevelType w:val="hybridMultilevel"/>
    <w:tmpl w:val="83D2939C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sNRtwdBjVl4WBqJleAJKBDbU6rw11hlpnbw7EtBR/V4ebMFGwWwtfRqAwXM35gjoi6rRrRYADB0mbPYIL8tLg==" w:salt="vuNejsvYrkz1n3iBYtAc3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C1"/>
    <w:rsid w:val="000A1377"/>
    <w:rsid w:val="000C22B7"/>
    <w:rsid w:val="00121163"/>
    <w:rsid w:val="001517C0"/>
    <w:rsid w:val="00155848"/>
    <w:rsid w:val="001C1635"/>
    <w:rsid w:val="001D1870"/>
    <w:rsid w:val="001D20D1"/>
    <w:rsid w:val="001E4E6A"/>
    <w:rsid w:val="001F5C70"/>
    <w:rsid w:val="00247DE3"/>
    <w:rsid w:val="00262DD6"/>
    <w:rsid w:val="0026359A"/>
    <w:rsid w:val="00347235"/>
    <w:rsid w:val="003572F7"/>
    <w:rsid w:val="00394FB2"/>
    <w:rsid w:val="00501D99"/>
    <w:rsid w:val="005107AD"/>
    <w:rsid w:val="005518B6"/>
    <w:rsid w:val="00636170"/>
    <w:rsid w:val="00684BB0"/>
    <w:rsid w:val="006F3C7E"/>
    <w:rsid w:val="007E6DC1"/>
    <w:rsid w:val="008076F0"/>
    <w:rsid w:val="00840221"/>
    <w:rsid w:val="00901EBE"/>
    <w:rsid w:val="0094474A"/>
    <w:rsid w:val="0097286A"/>
    <w:rsid w:val="009F69A2"/>
    <w:rsid w:val="00A14A0A"/>
    <w:rsid w:val="00A21FD5"/>
    <w:rsid w:val="00A62E03"/>
    <w:rsid w:val="00A8794B"/>
    <w:rsid w:val="00A9027C"/>
    <w:rsid w:val="00AB031C"/>
    <w:rsid w:val="00AC5673"/>
    <w:rsid w:val="00B86DAE"/>
    <w:rsid w:val="00C25D40"/>
    <w:rsid w:val="00D529A2"/>
    <w:rsid w:val="00DE1336"/>
    <w:rsid w:val="00E57B98"/>
    <w:rsid w:val="00EA4631"/>
    <w:rsid w:val="00F143DE"/>
    <w:rsid w:val="00FB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394FB2"/>
    <w:pPr>
      <w:keepNext/>
      <w:numPr>
        <w:numId w:val="2"/>
      </w:numPr>
      <w:spacing w:after="0" w:line="240" w:lineRule="auto"/>
      <w:ind w:right="476"/>
      <w:outlineLvl w:val="1"/>
    </w:pPr>
    <w:rPr>
      <w:rFonts w:ascii="Calibri Light" w:eastAsia="Times New Roman" w:hAnsi="Calibri Light"/>
      <w:b/>
      <w:sz w:val="24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AYTO">
    <w:name w:val="AYTO"/>
    <w:rsid w:val="00394FB2"/>
    <w:pPr>
      <w:numPr>
        <w:numId w:val="1"/>
      </w:numPr>
    </w:pPr>
  </w:style>
  <w:style w:type="character" w:customStyle="1" w:styleId="Ttulo2Car">
    <w:name w:val="Título 2 Car"/>
    <w:link w:val="Ttulo2"/>
    <w:rsid w:val="00394FB2"/>
    <w:rPr>
      <w:rFonts w:ascii="Calibri Light" w:eastAsia="Times New Roman" w:hAnsi="Calibri Light" w:cs="Times New Roman"/>
      <w:b/>
      <w:sz w:val="24"/>
      <w:szCs w:val="20"/>
      <w:lang w:val="es-MX" w:eastAsia="es-ES"/>
    </w:rPr>
  </w:style>
  <w:style w:type="paragraph" w:customStyle="1" w:styleId="Pa10">
    <w:name w:val="Pa10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customStyle="1" w:styleId="Pa6">
    <w:name w:val="Pa6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EA463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EA4631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A9027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2024-04-16T15:54:00Z</dcterms:created>
  <dcterms:modified xsi:type="dcterms:W3CDTF">2024-05-22T11:49:00Z</dcterms:modified>
</cp:coreProperties>
</file>