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-225"/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8414FB" w:rsidRPr="009C5F99" w:rsidTr="008414F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586473" w:rsidRPr="00532241" w:rsidRDefault="00586473" w:rsidP="00532241">
            <w:pPr>
              <w:autoSpaceDE w:val="0"/>
              <w:autoSpaceDN w:val="0"/>
              <w:adjustRightInd w:val="0"/>
              <w:ind w:left="29"/>
              <w:jc w:val="center"/>
              <w:rPr>
                <w:rFonts w:ascii="Calibri" w:hAnsi="Calibri" w:cs="Calibri"/>
                <w:b/>
              </w:rPr>
            </w:pPr>
            <w:r w:rsidRPr="00532241">
              <w:rPr>
                <w:rFonts w:ascii="Calibri" w:hAnsi="Calibri" w:cs="Calibri"/>
                <w:b/>
              </w:rPr>
              <w:t>ANEXO XXI</w:t>
            </w:r>
          </w:p>
          <w:p w:rsidR="008414FB" w:rsidRPr="009C5F99" w:rsidRDefault="008414FB" w:rsidP="00532241">
            <w:pPr>
              <w:autoSpaceDE w:val="0"/>
              <w:autoSpaceDN w:val="0"/>
              <w:adjustRightInd w:val="0"/>
              <w:ind w:left="29"/>
              <w:jc w:val="center"/>
              <w:rPr>
                <w:rFonts w:ascii="Calibri" w:hAnsi="Calibri" w:cs="Calibri"/>
                <w:color w:val="000000"/>
              </w:rPr>
            </w:pPr>
            <w:r w:rsidRPr="00532241">
              <w:rPr>
                <w:rFonts w:ascii="Calibri" w:hAnsi="Calibri" w:cs="Calibri"/>
                <w:b/>
              </w:rPr>
              <w:t>DECLARACIONES RESPONSABLES FIRMADAS POR EL DESTINATARIO ÚLTIMO DE LA AYUDA O PERSONA BENEFICIARIA</w:t>
            </w:r>
          </w:p>
        </w:tc>
      </w:tr>
      <w:tr w:rsidR="008414FB" w:rsidRPr="009C5F99" w:rsidTr="008414FB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8414FB" w:rsidRPr="009C5F99" w:rsidRDefault="008414FB" w:rsidP="008414F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8414FB" w:rsidRPr="00532241" w:rsidRDefault="008414FB" w:rsidP="008414F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32241">
              <w:rPr>
                <w:rFonts w:ascii="Calibri" w:hAnsi="Calibri" w:cs="Calibri"/>
                <w:sz w:val="18"/>
                <w:szCs w:val="18"/>
              </w:rPr>
              <w:t xml:space="preserve">La persona destinataria última o beneficiaria abajo firmante, en su propio nombre o su representante legal acreditada, declara expresamente, en relación con las obras de rehabilitación energética </w:t>
            </w:r>
            <w:r w:rsidRPr="00532241">
              <w:rPr>
                <w:rFonts w:ascii="Calibri" w:hAnsi="Calibri" w:cs="Calibri"/>
                <w:b/>
                <w:sz w:val="18"/>
                <w:szCs w:val="18"/>
              </w:rPr>
              <w:t>realizada</w:t>
            </w:r>
            <w:r w:rsidRPr="00532241">
              <w:rPr>
                <w:rFonts w:ascii="Calibri" w:hAnsi="Calibri" w:cs="Calibri"/>
                <w:sz w:val="18"/>
                <w:szCs w:val="18"/>
              </w:rPr>
              <w:t xml:space="preserve"> en el inmueble sito en  </w: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532241" w:rsidRPr="00532241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bookmarkStart w:id="1" w:name="_GoBack"/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bookmarkEnd w:id="1"/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0"/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o144"/>
                  <w:enabled/>
                  <w:calcOnExit w:val="0"/>
                  <w:textInput/>
                </w:ffData>
              </w:fldChar>
            </w:r>
            <w:bookmarkStart w:id="2" w:name="Texto144"/>
            <w:r w:rsidR="00532241" w:rsidRPr="00532241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"/>
            <w:r w:rsidR="00532241" w:rsidRPr="0053224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32241">
              <w:rPr>
                <w:rFonts w:ascii="Calibri" w:hAnsi="Calibri" w:cs="Calibri"/>
                <w:sz w:val="18"/>
                <w:szCs w:val="18"/>
              </w:rPr>
              <w:t>de la localidad de</w: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o145"/>
                  <w:enabled/>
                  <w:calcOnExit w:val="0"/>
                  <w:textInput/>
                </w:ffData>
              </w:fldChar>
            </w:r>
            <w:bookmarkStart w:id="3" w:name="Texto145"/>
            <w:r w:rsidR="00532241" w:rsidRPr="00532241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"/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bookmarkStart w:id="4" w:name="Texto146"/>
            <w:r w:rsidR="00532241" w:rsidRPr="00532241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4"/>
            <w:r w:rsidRPr="00532241">
              <w:rPr>
                <w:rFonts w:ascii="Calibri" w:hAnsi="Calibri" w:cs="Calibri"/>
                <w:sz w:val="18"/>
                <w:szCs w:val="18"/>
              </w:rPr>
              <w:t xml:space="preserve">, provincia de </w: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o154"/>
                  <w:enabled/>
                  <w:calcOnExit w:val="0"/>
                  <w:textInput/>
                </w:ffData>
              </w:fldChar>
            </w:r>
            <w:bookmarkStart w:id="5" w:name="Texto154"/>
            <w:r w:rsidR="00532241" w:rsidRPr="00532241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5"/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bookmarkStart w:id="6" w:name="Texto155"/>
            <w:r w:rsidR="00532241" w:rsidRPr="00532241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noProof/>
                <w:sz w:val="18"/>
                <w:szCs w:val="18"/>
              </w:rPr>
              <w:t> </w:t>
            </w:r>
            <w:r w:rsidR="00532241" w:rsidRPr="00532241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6"/>
            <w:r w:rsidRPr="00532241">
              <w:rPr>
                <w:rFonts w:ascii="Calibri" w:hAnsi="Calibri" w:cs="Calibri"/>
                <w:sz w:val="18"/>
                <w:szCs w:val="18"/>
              </w:rPr>
              <w:t>, objeto de solicitud de ayuda al amparo de resolución de convocatoria de ayudas a las actuaciones de rehabilitación a nivel de edificio en Castilla-La Mancha, dentro del marco general del Plan de Recuperación, Transformación y Resiliencia, que:</w:t>
            </w:r>
          </w:p>
          <w:p w:rsidR="008414FB" w:rsidRPr="00532241" w:rsidRDefault="008414FB" w:rsidP="008414F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W w:w="100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9430"/>
            </w:tblGrid>
            <w:tr w:rsidR="00532241" w:rsidRPr="00532241" w:rsidTr="00532241">
              <w:trPr>
                <w:trHeight w:val="406"/>
              </w:trPr>
              <w:tc>
                <w:tcPr>
                  <w:tcW w:w="630" w:type="dxa"/>
                  <w:shd w:val="clear" w:color="auto" w:fill="auto"/>
                  <w:vAlign w:val="center"/>
                </w:tcPr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2F7477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2F7477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532241">
                    <w:rPr>
                      <w:rFonts w:ascii="Calibri" w:hAnsi="Calibri" w:cs="Calibri"/>
                      <w:sz w:val="19"/>
                      <w:szCs w:val="19"/>
                    </w:rPr>
                    <w:t xml:space="preserve">Está al corriente de pago en el cumplimiento de las obligaciones tributarias con la Hacienda estatal, con la Hacienda de Castilla-La Mancha, así como en materia de reintegro de subvenciones y frente a la Seguridad </w:t>
                  </w:r>
                  <w:proofErr w:type="gramStart"/>
                  <w:r w:rsidRPr="00532241">
                    <w:rPr>
                      <w:rFonts w:ascii="Calibri" w:hAnsi="Calibri" w:cs="Calibri"/>
                      <w:sz w:val="19"/>
                      <w:szCs w:val="19"/>
                    </w:rPr>
                    <w:t>Social.*</w:t>
                  </w:r>
                  <w:proofErr w:type="gramEnd"/>
                </w:p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  <w:tr w:rsidR="00532241" w:rsidRPr="00532241" w:rsidTr="00532241">
              <w:trPr>
                <w:trHeight w:val="406"/>
              </w:trPr>
              <w:tc>
                <w:tcPr>
                  <w:tcW w:w="630" w:type="dxa"/>
                  <w:shd w:val="clear" w:color="auto" w:fill="auto"/>
                  <w:vAlign w:val="center"/>
                </w:tcPr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2F7477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2F7477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532241">
                    <w:rPr>
                      <w:rFonts w:ascii="Calibri" w:hAnsi="Calibri" w:cs="Calibri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Mecanismo de Recuperación y Resiliencia, según el modelo normalizado del anexo VI de la Resolución</w:t>
                  </w:r>
                  <w:r w:rsidRPr="00532241">
                    <w:rPr>
                      <w:rFonts w:ascii="Calibri" w:hAnsi="Calibri" w:cs="Calibri"/>
                      <w:b/>
                      <w:sz w:val="19"/>
                      <w:szCs w:val="19"/>
                    </w:rPr>
                    <w:t>*</w:t>
                  </w:r>
                  <w:r w:rsidRPr="00532241"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  <w:tr w:rsidR="00532241" w:rsidRPr="00532241" w:rsidTr="00532241">
              <w:trPr>
                <w:trHeight w:val="406"/>
              </w:trPr>
              <w:tc>
                <w:tcPr>
                  <w:tcW w:w="630" w:type="dxa"/>
                  <w:shd w:val="clear" w:color="auto" w:fill="auto"/>
                  <w:vAlign w:val="center"/>
                </w:tcPr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2F7477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2F7477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532241">
                    <w:rPr>
                      <w:rFonts w:ascii="Calibri" w:hAnsi="Calibri" w:cs="Calibri"/>
                      <w:b/>
                      <w:sz w:val="19"/>
                      <w:szCs w:val="19"/>
                    </w:rPr>
                    <w:t>En su caso</w:t>
                  </w:r>
                  <w:r w:rsidRPr="00532241">
                    <w:rPr>
                      <w:rFonts w:ascii="Calibri" w:hAnsi="Calibri" w:cs="Calibri"/>
                      <w:sz w:val="19"/>
                      <w:szCs w:val="19"/>
                    </w:rPr>
                    <w:t>, que la ejecución de la actuación de rehabilitación</w:t>
                  </w:r>
                  <w:r w:rsidRPr="00532241">
                    <w:t xml:space="preserve"> </w:t>
                  </w:r>
                  <w:r w:rsidRPr="00532241">
                    <w:rPr>
                      <w:rFonts w:ascii="Calibri" w:hAnsi="Calibri" w:cs="Calibri"/>
                      <w:sz w:val="19"/>
                      <w:szCs w:val="19"/>
                    </w:rPr>
                    <w:t xml:space="preserve">y mejora de la eficiencia energética a nivel de edificio fue realizada materialmente en </w: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bookmarkStart w:id="7" w:name="Texto147"/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instrText xml:space="preserve"> FORMTEXT </w:instrTex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separate"/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end"/>
                  </w:r>
                  <w:bookmarkEnd w:id="7"/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begin">
                      <w:ffData>
                        <w:name w:val="Texto148"/>
                        <w:enabled/>
                        <w:calcOnExit w:val="0"/>
                        <w:textInput/>
                      </w:ffData>
                    </w:fldChar>
                  </w:r>
                  <w:bookmarkStart w:id="8" w:name="Texto148"/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instrText xml:space="preserve"> FORMTEXT </w:instrTex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separate"/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end"/>
                  </w:r>
                  <w:bookmarkEnd w:id="8"/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t xml:space="preserve"> </w:t>
                  </w:r>
                  <w:r w:rsidRPr="00532241">
                    <w:rPr>
                      <w:rFonts w:ascii="Calibri" w:hAnsi="Calibri" w:cs="Calibri"/>
                      <w:sz w:val="19"/>
                      <w:szCs w:val="19"/>
                    </w:rPr>
                    <w:t xml:space="preserve">por el agente gestor de la rehabilitación habilitado con número </w: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begin">
                      <w:ffData>
                        <w:name w:val="Texto149"/>
                        <w:enabled/>
                        <w:calcOnExit w:val="0"/>
                        <w:textInput/>
                      </w:ffData>
                    </w:fldChar>
                  </w:r>
                  <w:bookmarkStart w:id="9" w:name="Texto149"/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instrText xml:space="preserve"> FORMTEXT </w:instrTex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separate"/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end"/>
                  </w:r>
                  <w:bookmarkEnd w:id="9"/>
                  <w:r w:rsidRPr="00532241">
                    <w:rPr>
                      <w:rFonts w:ascii="Calibri" w:hAnsi="Calibri" w:cs="Calibri"/>
                      <w:sz w:val="19"/>
                      <w:szCs w:val="19"/>
                    </w:rPr>
                    <w:t xml:space="preserve">, en los términos contratados, habiendo girado una factura por su coste en la que se procedió al descuento en el pago de la misma en una cuantía equivalente a la de la ayuda concedida de </w: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begin">
                      <w:ffData>
                        <w:name w:val="Texto150"/>
                        <w:enabled/>
                        <w:calcOnExit w:val="0"/>
                        <w:textInput/>
                      </w:ffData>
                    </w:fldChar>
                  </w:r>
                  <w:bookmarkStart w:id="10" w:name="Texto150"/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instrText xml:space="preserve"> FORMTEXT </w:instrTex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separate"/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noProof/>
                      <w:sz w:val="19"/>
                      <w:szCs w:val="19"/>
                      <w:highlight w:val="lightGray"/>
                    </w:rPr>
                    <w:t> </w:t>
                  </w:r>
                  <w:r w:rsidR="00532241" w:rsidRPr="00532241">
                    <w:rPr>
                      <w:rFonts w:ascii="Calibri" w:hAnsi="Calibri" w:cs="Calibri"/>
                      <w:sz w:val="19"/>
                      <w:szCs w:val="19"/>
                      <w:highlight w:val="lightGray"/>
                    </w:rPr>
                    <w:fldChar w:fldCharType="end"/>
                  </w:r>
                  <w:bookmarkEnd w:id="10"/>
                  <w:r w:rsidRPr="00532241">
                    <w:rPr>
                      <w:rFonts w:ascii="Calibri" w:hAnsi="Calibri" w:cs="Calibri"/>
                      <w:sz w:val="19"/>
                      <w:szCs w:val="19"/>
                    </w:rPr>
                    <w:t xml:space="preserve"> Euros.</w:t>
                  </w:r>
                </w:p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  <w:tr w:rsidR="00532241" w:rsidRPr="00532241" w:rsidTr="00532241">
              <w:trPr>
                <w:trHeight w:val="406"/>
              </w:trPr>
              <w:tc>
                <w:tcPr>
                  <w:tcW w:w="630" w:type="dxa"/>
                  <w:shd w:val="clear" w:color="auto" w:fill="auto"/>
                  <w:vAlign w:val="center"/>
                </w:tcPr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2F7477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2F7477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532241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tbl>
                  <w:tblPr>
                    <w:tblW w:w="10598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598"/>
                  </w:tblGrid>
                  <w:tr w:rsidR="00532241" w:rsidRPr="00532241" w:rsidTr="0005013A">
                    <w:trPr>
                      <w:trHeight w:val="406"/>
                    </w:trPr>
                    <w:tc>
                      <w:tcPr>
                        <w:tcW w:w="10598" w:type="dxa"/>
                        <w:shd w:val="clear" w:color="auto" w:fill="auto"/>
                        <w:vAlign w:val="center"/>
                      </w:tcPr>
                      <w:p w:rsidR="008414FB" w:rsidRPr="00532241" w:rsidRDefault="008414FB" w:rsidP="00E615A8">
                        <w:pPr>
                          <w:framePr w:hSpace="141" w:wrap="around" w:hAnchor="margin" w:xAlign="center" w:y="-225"/>
                          <w:ind w:firstLine="529"/>
                          <w:jc w:val="both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53224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Se han solicitado /concedido/cobrado otras ayudas para la misma actuación:</w:t>
                        </w:r>
                        <w:r w:rsidRPr="00532241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 xml:space="preserve"> </w:t>
                        </w:r>
                      </w:p>
                    </w:tc>
                  </w:tr>
                  <w:tr w:rsidR="00532241" w:rsidRPr="00532241" w:rsidTr="0005013A">
                    <w:trPr>
                      <w:trHeight w:val="406"/>
                    </w:trPr>
                    <w:tc>
                      <w:tcPr>
                        <w:tcW w:w="10598" w:type="dxa"/>
                        <w:shd w:val="clear" w:color="auto" w:fill="auto"/>
                        <w:vAlign w:val="center"/>
                      </w:tcPr>
                      <w:tbl>
                        <w:tblPr>
                          <w:tblW w:w="9031" w:type="dxa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835"/>
                          <w:gridCol w:w="3361"/>
                          <w:gridCol w:w="2835"/>
                        </w:tblGrid>
                        <w:tr w:rsidR="00532241" w:rsidRPr="00532241" w:rsidTr="003E346D">
                          <w:tc>
                            <w:tcPr>
                              <w:tcW w:w="2835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:rsidR="008414FB" w:rsidRPr="00532241" w:rsidRDefault="008414FB" w:rsidP="00E615A8">
                              <w:pPr>
                                <w:framePr w:hSpace="141" w:wrap="around" w:hAnchor="margin" w:xAlign="center" w:y="-225"/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Organismo o entidad concedente</w:t>
                              </w:r>
                            </w:p>
                          </w:tc>
                          <w:tc>
                            <w:tcPr>
                              <w:tcW w:w="3361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8414FB" w:rsidRPr="00532241" w:rsidRDefault="008414FB" w:rsidP="00E615A8">
                              <w:pPr>
                                <w:framePr w:hSpace="141" w:wrap="around" w:hAnchor="margin" w:xAlign="center" w:y="-225"/>
                                <w:ind w:right="346"/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Nombre de los programas de ayudas adicionales (Descripción)</w:t>
                              </w:r>
                            </w:p>
                          </w:tc>
                          <w:tc>
                            <w:tcPr>
                              <w:tcW w:w="2835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:rsidR="008414FB" w:rsidRPr="00532241" w:rsidRDefault="008414FB" w:rsidP="00E615A8">
                              <w:pPr>
                                <w:framePr w:hSpace="141" w:wrap="around" w:hAnchor="margin" w:xAlign="center" w:y="-225"/>
                                <w:ind w:right="346"/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Importe total de la ayuda</w:t>
                              </w:r>
                            </w:p>
                          </w:tc>
                        </w:tr>
                        <w:tr w:rsidR="00532241" w:rsidRPr="00532241" w:rsidTr="003E346D"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:rsidR="008414FB" w:rsidRPr="00532241" w:rsidRDefault="008414FB" w:rsidP="00E615A8">
                              <w:pPr>
                                <w:framePr w:hSpace="141" w:wrap="around" w:hAnchor="margin" w:xAlign="center" w:y="-225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3361" w:type="dxa"/>
                            </w:tcPr>
                            <w:p w:rsidR="008414FB" w:rsidRPr="00532241" w:rsidRDefault="00532241" w:rsidP="00E615A8">
                              <w:pPr>
                                <w:framePr w:hSpace="141" w:wrap="around" w:hAnchor="margin" w:xAlign="center" w:y="-225"/>
                                <w:ind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51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bookmarkStart w:id="11" w:name="Texto151"/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bookmarkEnd w:id="11"/>
                            </w:p>
                          </w:tc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:rsidR="008414FB" w:rsidRPr="00532241" w:rsidRDefault="008414FB" w:rsidP="00E615A8">
                              <w:pPr>
                                <w:framePr w:hSpace="141" w:wrap="around" w:hAnchor="margin" w:xAlign="center" w:y="-225"/>
                                <w:ind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532241" w:rsidRPr="00532241" w:rsidTr="003E346D"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:rsidR="008414FB" w:rsidRPr="00532241" w:rsidRDefault="008414FB" w:rsidP="00E615A8">
                              <w:pPr>
                                <w:framePr w:hSpace="141" w:wrap="around" w:hAnchor="margin" w:xAlign="center" w:y="-225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3361" w:type="dxa"/>
                            </w:tcPr>
                            <w:p w:rsidR="008414FB" w:rsidRPr="00532241" w:rsidRDefault="00532241" w:rsidP="00E615A8">
                              <w:pPr>
                                <w:framePr w:hSpace="141" w:wrap="around" w:hAnchor="margin" w:xAlign="center" w:y="-225"/>
                                <w:ind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5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bookmarkStart w:id="12" w:name="Texto152"/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bookmarkEnd w:id="12"/>
                            </w:p>
                          </w:tc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:rsidR="008414FB" w:rsidRPr="00532241" w:rsidRDefault="008414FB" w:rsidP="00E615A8">
                              <w:pPr>
                                <w:framePr w:hSpace="141" w:wrap="around" w:hAnchor="margin" w:xAlign="center" w:y="-225"/>
                                <w:ind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t xml:space="preserve"> €</w:t>
                              </w:r>
                            </w:p>
                          </w:tc>
                        </w:tr>
                        <w:tr w:rsidR="00532241" w:rsidRPr="00532241" w:rsidTr="003E346D">
                          <w:trPr>
                            <w:trHeight w:val="342"/>
                          </w:trPr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:rsidR="008414FB" w:rsidRPr="00532241" w:rsidRDefault="008414FB" w:rsidP="00E615A8">
                              <w:pPr>
                                <w:framePr w:hSpace="141" w:wrap="around" w:hAnchor="margin" w:xAlign="center" w:y="-225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3361" w:type="dxa"/>
                            </w:tcPr>
                            <w:p w:rsidR="008414FB" w:rsidRPr="00532241" w:rsidRDefault="00532241" w:rsidP="00E615A8">
                              <w:pPr>
                                <w:framePr w:hSpace="141" w:wrap="around" w:hAnchor="margin" w:xAlign="center" w:y="-225"/>
                                <w:ind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53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bookmarkStart w:id="13" w:name="Texto153"/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bookmarkEnd w:id="13"/>
                            </w:p>
                          </w:tc>
                          <w:tc>
                            <w:tcPr>
                              <w:tcW w:w="2835" w:type="dxa"/>
                              <w:shd w:val="clear" w:color="auto" w:fill="auto"/>
                            </w:tcPr>
                            <w:p w:rsidR="008414FB" w:rsidRPr="00532241" w:rsidRDefault="008414FB" w:rsidP="00E615A8">
                              <w:pPr>
                                <w:framePr w:hSpace="141" w:wrap="around" w:hAnchor="margin" w:xAlign="center" w:y="-225"/>
                                <w:ind w:right="346"/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pP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begin">
                                  <w:ffData>
                                    <w:name w:val="Texto142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instrText xml:space="preserve"> FORMTEXT </w:instrTex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noProof/>
                                  <w:sz w:val="20"/>
                                  <w:szCs w:val="20"/>
                                </w:rPr>
                                <w:t> </w:t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Pr="00532241"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t xml:space="preserve"> €</w:t>
                              </w:r>
                            </w:p>
                          </w:tc>
                        </w:tr>
                      </w:tbl>
                      <w:p w:rsidR="008414FB" w:rsidRPr="00532241" w:rsidRDefault="008414FB" w:rsidP="00E615A8">
                        <w:pPr>
                          <w:framePr w:hSpace="141" w:wrap="around" w:hAnchor="margin" w:xAlign="center" w:y="-225"/>
                          <w:spacing w:before="4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414FB" w:rsidRPr="00532241" w:rsidRDefault="008414FB" w:rsidP="00E615A8">
                  <w:pPr>
                    <w:framePr w:hSpace="141" w:wrap="around" w:hAnchor="margin" w:xAlign="center" w:y="-225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</w:tbl>
          <w:p w:rsidR="008414FB" w:rsidRPr="009C5F99" w:rsidRDefault="008414FB" w:rsidP="008414FB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8414FB" w:rsidRDefault="008414FB" w:rsidP="008414FB">
      <w:pPr>
        <w:rPr>
          <w:sz w:val="16"/>
          <w:szCs w:val="16"/>
        </w:rPr>
      </w:pPr>
    </w:p>
    <w:p w:rsidR="008414FB" w:rsidRDefault="008414FB" w:rsidP="008414FB">
      <w:pPr>
        <w:rPr>
          <w:sz w:val="16"/>
          <w:szCs w:val="16"/>
        </w:rPr>
      </w:pPr>
    </w:p>
    <w:p w:rsidR="008414FB" w:rsidRPr="009C5F99" w:rsidRDefault="008414FB" w:rsidP="00532241">
      <w:pPr>
        <w:autoSpaceDE w:val="0"/>
        <w:autoSpaceDN w:val="0"/>
        <w:adjustRightInd w:val="0"/>
        <w:ind w:right="-427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</w:checkBox>
          </w:ffData>
        </w:fldChar>
      </w:r>
      <w:r w:rsidRPr="009C5F99"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2F7477">
        <w:rPr>
          <w:rFonts w:ascii="Calibri" w:hAnsi="Calibri" w:cs="Calibri"/>
          <w:color w:val="000000"/>
          <w:sz w:val="18"/>
          <w:szCs w:val="18"/>
        </w:rPr>
      </w:r>
      <w:r w:rsidR="002F7477">
        <w:rPr>
          <w:rFonts w:ascii="Calibri" w:hAnsi="Calibri" w:cs="Calibri"/>
          <w:color w:val="000000"/>
          <w:sz w:val="18"/>
          <w:szCs w:val="18"/>
        </w:rPr>
        <w:fldChar w:fldCharType="separate"/>
      </w:r>
      <w:r w:rsidRPr="009C5F99">
        <w:rPr>
          <w:rFonts w:ascii="Calibri" w:hAnsi="Calibri" w:cs="Calibri"/>
          <w:color w:val="000000"/>
          <w:sz w:val="18"/>
          <w:szCs w:val="18"/>
        </w:rPr>
        <w:fldChar w:fldCharType="end"/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</w:t>
      </w:r>
      <w:r>
        <w:rPr>
          <w:rFonts w:ascii="Calibri" w:hAnsi="Calibri" w:cs="Calibri"/>
          <w:color w:val="000000"/>
          <w:sz w:val="18"/>
          <w:szCs w:val="18"/>
        </w:rPr>
        <w:t xml:space="preserve">declaración </w:t>
      </w:r>
      <w:r w:rsidR="00381BC2">
        <w:rPr>
          <w:rFonts w:ascii="Calibri" w:hAnsi="Calibri" w:cs="Calibri"/>
          <w:color w:val="000000"/>
          <w:sz w:val="18"/>
          <w:szCs w:val="18"/>
        </w:rPr>
        <w:t>responsable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comprometiéndose a probar documentalmente los mismos, cuando se le requiera para ello*.</w:t>
      </w:r>
    </w:p>
    <w:p w:rsidR="008414FB" w:rsidRPr="009C5F99" w:rsidRDefault="008414FB" w:rsidP="008414F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414FB" w:rsidRPr="009C5F99" w:rsidRDefault="008414FB" w:rsidP="00532241">
      <w:pPr>
        <w:spacing w:after="120"/>
        <w:ind w:right="-427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La persona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abajo firmante</w:t>
      </w:r>
      <w:r>
        <w:rPr>
          <w:rFonts w:ascii="Calibri" w:hAnsi="Calibri" w:cs="Calibri"/>
          <w:color w:val="000000"/>
          <w:sz w:val="18"/>
          <w:szCs w:val="18"/>
        </w:rPr>
        <w:t xml:space="preserve"> declara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conocer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engaño en b</w:t>
      </w:r>
      <w:r>
        <w:rPr>
          <w:rFonts w:ascii="Calibri" w:hAnsi="Calibri" w:cs="Calibri"/>
          <w:color w:val="000000"/>
          <w:sz w:val="18"/>
          <w:szCs w:val="18"/>
        </w:rPr>
        <w:t xml:space="preserve">eneficio propio o ajeno, podrá dar lugar a la pérdida del derecho a la subvención, en su caso al reintegro de lo cobrado, a la imposición de la sanción correspondiente y, en su caso, </w:t>
      </w:r>
      <w:r w:rsidRPr="009C5F99">
        <w:rPr>
          <w:rFonts w:ascii="Calibri" w:hAnsi="Calibri" w:cs="Calibri"/>
          <w:color w:val="000000"/>
          <w:sz w:val="18"/>
          <w:szCs w:val="18"/>
        </w:rPr>
        <w:t>los hechos se pondrán en conocimiento del Ministerio Fiscal por si pudieran ser constitutivos de un ilícito penal.</w:t>
      </w:r>
    </w:p>
    <w:tbl>
      <w:tblPr>
        <w:tblW w:w="10456" w:type="dxa"/>
        <w:jc w:val="center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8414FB" w:rsidRPr="009C5F99" w:rsidTr="00381BC2">
        <w:trPr>
          <w:cantSplit/>
          <w:trHeight w:val="197"/>
          <w:jc w:val="center"/>
        </w:trPr>
        <w:tc>
          <w:tcPr>
            <w:tcW w:w="2835" w:type="dxa"/>
            <w:gridSpan w:val="2"/>
            <w:shd w:val="clear" w:color="auto" w:fill="auto"/>
          </w:tcPr>
          <w:p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8414FB" w:rsidRPr="009C5F99" w:rsidRDefault="008414FB" w:rsidP="0005013A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8414FB" w:rsidRPr="009C5F99" w:rsidTr="00381BC2">
        <w:trPr>
          <w:cantSplit/>
          <w:trHeight w:val="1067"/>
          <w:jc w:val="center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8414FB" w:rsidRPr="009C5F99" w:rsidRDefault="008414FB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8414FB" w:rsidRPr="009C5F99" w:rsidRDefault="008414FB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8414FB" w:rsidRPr="009C5F99" w:rsidRDefault="008414FB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8414FB" w:rsidRPr="009C5F99" w:rsidRDefault="008414FB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8414FB" w:rsidRPr="009C5F99" w:rsidRDefault="008414FB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8414FB" w:rsidRPr="009C5F99" w:rsidRDefault="008414FB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8414FB" w:rsidRPr="009C5F99" w:rsidRDefault="008414FB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legal</w:t>
            </w:r>
          </w:p>
        </w:tc>
      </w:tr>
      <w:tr w:rsidR="008414FB" w:rsidRPr="009C5F99" w:rsidTr="00381B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  <w:jc w:val="center"/>
        </w:trPr>
        <w:tc>
          <w:tcPr>
            <w:tcW w:w="1022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8414FB" w:rsidRPr="009C5F99" w:rsidRDefault="008414FB" w:rsidP="0005013A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  <w:tr w:rsidR="00381BC2" w:rsidRPr="009C5F99" w:rsidTr="00381B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  <w:jc w:val="center"/>
        </w:trPr>
        <w:tc>
          <w:tcPr>
            <w:tcW w:w="1022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381BC2" w:rsidRPr="009C5F99" w:rsidRDefault="00381BC2" w:rsidP="0005013A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  <w:tr w:rsidR="008414FB" w:rsidRPr="009C5F99" w:rsidTr="00381B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  <w:jc w:val="center"/>
        </w:trPr>
        <w:tc>
          <w:tcPr>
            <w:tcW w:w="1022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14FB" w:rsidRPr="009C5F99" w:rsidRDefault="008414FB" w:rsidP="0005013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    </w:t>
            </w:r>
          </w:p>
        </w:tc>
      </w:tr>
      <w:tr w:rsidR="008414FB" w:rsidRPr="009C5F99" w:rsidTr="00381BC2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  <w:jc w:val="center"/>
        </w:trPr>
        <w:tc>
          <w:tcPr>
            <w:tcW w:w="102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414FB" w:rsidRPr="009C5F99" w:rsidRDefault="008414FB" w:rsidP="0005013A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:rsidR="008414FB" w:rsidRPr="009C5F99" w:rsidRDefault="008414FB" w:rsidP="008414FB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:rsidR="008414FB" w:rsidRDefault="008414FB" w:rsidP="008414FB">
      <w:pPr>
        <w:rPr>
          <w:sz w:val="16"/>
          <w:szCs w:val="16"/>
        </w:rPr>
      </w:pPr>
    </w:p>
    <w:p w:rsidR="00B704C8" w:rsidRDefault="00B704C8"/>
    <w:sectPr w:rsidR="00B704C8" w:rsidSect="00586473">
      <w:headerReference w:type="default" r:id="rId7"/>
      <w:pgSz w:w="11906" w:h="16838"/>
      <w:pgMar w:top="209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745" w:rsidRDefault="003D7745" w:rsidP="00586473">
      <w:r>
        <w:separator/>
      </w:r>
    </w:p>
  </w:endnote>
  <w:endnote w:type="continuationSeparator" w:id="0">
    <w:p w:rsidR="003D7745" w:rsidRDefault="003D7745" w:rsidP="0058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745" w:rsidRDefault="003D7745" w:rsidP="00586473">
      <w:r>
        <w:separator/>
      </w:r>
    </w:p>
  </w:footnote>
  <w:footnote w:type="continuationSeparator" w:id="0">
    <w:p w:rsidR="003D7745" w:rsidRDefault="003D7745" w:rsidP="0058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473" w:rsidRDefault="00586473">
    <w:pPr>
      <w:pStyle w:val="Encabezado"/>
    </w:pPr>
    <w:r>
      <w:rPr>
        <w:noProof/>
      </w:rPr>
      <w:drawing>
        <wp:inline distT="0" distB="0" distL="0" distR="0">
          <wp:extent cx="5400040" cy="97536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75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FCws3nHg+uY7A/ChRv8FXOvr1luqXmy5V3BeysonCQFfd/Y/N82aimJUyg1ZTGx+KnqHfANFdOUMxXWEhd5GiQ==" w:salt="SR7JUXeyze4iVIpmJVky3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4FB"/>
    <w:rsid w:val="00097410"/>
    <w:rsid w:val="000E499E"/>
    <w:rsid w:val="002F7477"/>
    <w:rsid w:val="00355BF2"/>
    <w:rsid w:val="00381BC2"/>
    <w:rsid w:val="003D7745"/>
    <w:rsid w:val="003E346D"/>
    <w:rsid w:val="00532241"/>
    <w:rsid w:val="00586473"/>
    <w:rsid w:val="008414FB"/>
    <w:rsid w:val="009E23A8"/>
    <w:rsid w:val="00B704C8"/>
    <w:rsid w:val="00E6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1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414FB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5864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64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8647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473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44CA0-D40F-4B5F-A3C4-6B29A704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2024-04-18T06:52:00Z</dcterms:created>
  <dcterms:modified xsi:type="dcterms:W3CDTF">2024-04-18T06:52:00Z</dcterms:modified>
</cp:coreProperties>
</file>