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86033">
                              <w:rPr>
                                <w:rFonts w:ascii="Arial" w:hAnsi="Arial" w:cs="Arial"/>
                                <w:b/>
                                <w:color w:val="000000"/>
                                <w:sz w:val="20"/>
                                <w:szCs w:val="20"/>
                              </w:rPr>
                              <w:t>036613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A86033">
                              <w:rPr>
                                <w:rFonts w:ascii="Arial" w:hAnsi="Arial" w:cs="Arial"/>
                                <w:b/>
                                <w:color w:val="000000"/>
                                <w:sz w:val="20"/>
                                <w:szCs w:val="20"/>
                              </w:rPr>
                              <w:t>KM9K</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3F3968">
                              <w:rPr>
                                <w:rFonts w:ascii="Arial" w:hAnsi="Arial" w:cs="Arial"/>
                                <w:b/>
                                <w:color w:val="000000"/>
                                <w:sz w:val="20"/>
                                <w:szCs w:val="20"/>
                              </w:rPr>
                              <w:t>MISIÓN COMERCIAL DIRECTA GHANA Y CAMERÚN.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86033">
                        <w:rPr>
                          <w:rFonts w:ascii="Arial" w:hAnsi="Arial" w:cs="Arial"/>
                          <w:b/>
                          <w:color w:val="000000"/>
                          <w:sz w:val="20"/>
                          <w:szCs w:val="20"/>
                        </w:rPr>
                        <w:t>036613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sidR="00A86033">
                        <w:rPr>
                          <w:rFonts w:ascii="Arial" w:hAnsi="Arial" w:cs="Arial"/>
                          <w:b/>
                          <w:color w:val="000000"/>
                          <w:sz w:val="20"/>
                          <w:szCs w:val="20"/>
                        </w:rPr>
                        <w:t>KM9K</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3F3968">
                        <w:rPr>
                          <w:rFonts w:ascii="Arial" w:hAnsi="Arial" w:cs="Arial"/>
                          <w:b/>
                          <w:color w:val="000000"/>
                          <w:sz w:val="20"/>
                          <w:szCs w:val="20"/>
                        </w:rPr>
                        <w:t>MISIÓN COMERCIAL DIRECTA GHANA Y CAMERÚN.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CD2EFC">
              <w:rPr>
                <w:sz w:val="20"/>
                <w:szCs w:val="20"/>
              </w:rPr>
            </w:r>
            <w:r w:rsidR="00CD2EFC">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D2EFC">
              <w:rPr>
                <w:sz w:val="20"/>
                <w:szCs w:val="20"/>
              </w:rPr>
            </w:r>
            <w:r w:rsidR="00CD2EFC">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D2EFC">
              <w:rPr>
                <w:sz w:val="20"/>
                <w:szCs w:val="20"/>
              </w:rPr>
            </w:r>
            <w:r w:rsidR="00CD2EFC">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D2EFC">
              <w:rPr>
                <w:color w:val="000000"/>
                <w:sz w:val="20"/>
                <w:szCs w:val="20"/>
              </w:rPr>
            </w:r>
            <w:r w:rsidR="00CD2EF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D2EFC">
              <w:rPr>
                <w:color w:val="000000"/>
                <w:sz w:val="20"/>
                <w:szCs w:val="20"/>
              </w:rPr>
            </w:r>
            <w:r w:rsidR="00CD2EFC">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CD2EFC">
              <w:rPr>
                <w:sz w:val="20"/>
                <w:szCs w:val="20"/>
              </w:rPr>
            </w:r>
            <w:r w:rsidR="00CD2EFC">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D2EFC">
              <w:rPr>
                <w:sz w:val="20"/>
                <w:szCs w:val="20"/>
              </w:rPr>
            </w:r>
            <w:r w:rsidR="00CD2EFC">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D2EFC">
              <w:rPr>
                <w:sz w:val="20"/>
                <w:szCs w:val="20"/>
              </w:rPr>
            </w:r>
            <w:r w:rsidR="00CD2EFC">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D2EFC">
              <w:rPr>
                <w:color w:val="000000"/>
                <w:sz w:val="20"/>
                <w:szCs w:val="20"/>
              </w:rPr>
            </w:r>
            <w:r w:rsidR="00CD2EF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D2EFC">
              <w:rPr>
                <w:color w:val="000000"/>
                <w:sz w:val="20"/>
                <w:szCs w:val="20"/>
              </w:rPr>
            </w:r>
            <w:r w:rsidR="00CD2EFC">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CD2EFC">
              <w:rPr>
                <w:sz w:val="20"/>
                <w:szCs w:val="20"/>
              </w:rPr>
            </w:r>
            <w:r w:rsidR="00CD2EFC">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D2EFC">
              <w:rPr>
                <w:sz w:val="20"/>
                <w:szCs w:val="20"/>
              </w:rPr>
            </w:r>
            <w:r w:rsidR="00CD2EFC">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D2EFC">
              <w:rPr>
                <w:sz w:val="20"/>
                <w:szCs w:val="20"/>
              </w:rPr>
            </w:r>
            <w:r w:rsidR="00CD2EFC">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D2EFC">
              <w:rPr>
                <w:sz w:val="20"/>
                <w:szCs w:val="20"/>
              </w:rPr>
            </w:r>
            <w:r w:rsidR="00CD2EFC">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D2EFC">
              <w:rPr>
                <w:sz w:val="20"/>
                <w:szCs w:val="20"/>
              </w:rPr>
            </w:r>
            <w:r w:rsidR="00CD2EFC">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D2EFC">
              <w:rPr>
                <w:sz w:val="20"/>
                <w:szCs w:val="20"/>
              </w:rPr>
            </w:r>
            <w:r w:rsidR="00CD2EFC">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D2EFC">
              <w:rPr>
                <w:sz w:val="20"/>
                <w:szCs w:val="20"/>
              </w:rPr>
            </w:r>
            <w:r w:rsidR="00CD2EFC">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D2EFC">
              <w:rPr>
                <w:sz w:val="20"/>
                <w:szCs w:val="20"/>
              </w:rPr>
            </w:r>
            <w:r w:rsidR="00CD2EFC">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CD2EFC" w:rsidRPr="00CD2EFC">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CD2EFC" w:rsidRPr="00CD2EFC">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834" w:rsidRDefault="004A4834">
    <w:pPr>
      <w:pStyle w:val="Piedepgina"/>
      <w:jc w:val="right"/>
    </w:pPr>
    <w:r>
      <w:fldChar w:fldCharType="begin"/>
    </w:r>
    <w:r>
      <w:instrText>PAGE   \* MERGEFORMAT</w:instrText>
    </w:r>
    <w:r>
      <w:fldChar w:fldCharType="separate"/>
    </w:r>
    <w:r w:rsidR="00CD2EFC" w:rsidRPr="00CD2EFC">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YU8beY0NGMqxaN9YN10ZcqnV2gKHJ1PZrYkUUSrCo0j/WVXCKv2eprkxQn2OPqhGpAOl3PUdlY3Zs8A8lhqlQ==" w:salt="rcWunLLvFp3haU2bymJ2xw=="/>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3968"/>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033"/>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2EFC"/>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C5417-8D89-43D7-AD74-E848E2FE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Irene Soledad López Tornero</cp:lastModifiedBy>
  <cp:revision>18</cp:revision>
  <cp:lastPrinted>2017-11-17T14:00:00Z</cp:lastPrinted>
  <dcterms:created xsi:type="dcterms:W3CDTF">2023-02-02T13:05:00Z</dcterms:created>
  <dcterms:modified xsi:type="dcterms:W3CDTF">2024-07-12T07:06:00Z</dcterms:modified>
</cp:coreProperties>
</file>