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B335" w14:textId="4B035E4F" w:rsidR="0015498A" w:rsidRDefault="0071334B" w:rsidP="00C010BA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C8149A" wp14:editId="51CB481D">
                <wp:simplePos x="0" y="0"/>
                <wp:positionH relativeFrom="column">
                  <wp:posOffset>2466975</wp:posOffset>
                </wp:positionH>
                <wp:positionV relativeFrom="paragraph">
                  <wp:posOffset>-1276985</wp:posOffset>
                </wp:positionV>
                <wp:extent cx="1371600" cy="190500"/>
                <wp:effectExtent l="0" t="0" r="0" b="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7B4D1" w14:textId="77777777" w:rsidR="00C04782" w:rsidRPr="00F00087" w:rsidRDefault="00C04782" w:rsidP="0071334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8149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94.25pt;margin-top:-100.55pt;width:108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" filled="f" stroked="f">
                <v:textbox inset=",1mm,,1mm">
                  <w:txbxContent>
                    <w:p w14:paraId="65D7B4D1" w14:textId="77777777" w:rsidR="00C04782" w:rsidRPr="00F00087" w:rsidRDefault="00C04782" w:rsidP="0071334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B9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9A5739" wp14:editId="3B835FBC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536690" cy="657225"/>
                <wp:effectExtent l="0" t="0" r="16510" b="2857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7740" w14:textId="65C13593" w:rsidR="00C04782" w:rsidRPr="00EC6802" w:rsidRDefault="00C04782" w:rsidP="004F5098">
                            <w:pPr>
                              <w:shd w:val="clear" w:color="auto" w:fill="DBE5F1" w:themeFill="accent1" w:themeFillTint="3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17D61"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DE PARTICIPACIÓN </w:t>
                            </w:r>
                            <w:r w:rsidR="00AE2F9E">
                              <w:rPr>
                                <w:rFonts w:ascii="Arial" w:hAnsi="Arial" w:cs="Arial"/>
                                <w:b/>
                              </w:rPr>
                              <w:t xml:space="preserve">PROYECTO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CONSORCIO ERASMUS+</w:t>
                            </w:r>
                            <w:r w:rsidR="00AE2F9E">
                              <w:rPr>
                                <w:rFonts w:ascii="Arial" w:hAnsi="Arial" w:cs="Arial"/>
                                <w:b/>
                              </w:rPr>
                              <w:t xml:space="preserve"> EN EL SECTOR DE FORMACIÓN PROFESIONAL C</w:t>
                            </w:r>
                            <w:r w:rsidR="00E95415">
                              <w:rPr>
                                <w:rFonts w:ascii="Arial" w:hAnsi="Arial" w:cs="Arial"/>
                                <w:b/>
                              </w:rPr>
                              <w:t>ONVOCATORIA</w:t>
                            </w:r>
                            <w:r w:rsidR="00287D5D">
                              <w:rPr>
                                <w:rFonts w:ascii="Arial" w:hAnsi="Arial" w:cs="Arial"/>
                                <w:b/>
                              </w:rPr>
                              <w:t xml:space="preserve"> 202</w:t>
                            </w:r>
                            <w:r w:rsidR="004F509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5739" id="Rectangle 15" o:spid="_x0000_s1027" style="position:absolute;margin-left:463.5pt;margin-top:5.35pt;width:514.7pt;height:51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" fillcolor="#dbe5f1 [660]">
                <v:textbox inset=",2.3mm,,2.3mm">
                  <w:txbxContent>
                    <w:p w14:paraId="178F7740" w14:textId="65C13593" w:rsidR="00C04782" w:rsidRPr="00EC6802" w:rsidRDefault="00C04782" w:rsidP="004F5098">
                      <w:pPr>
                        <w:shd w:val="clear" w:color="auto" w:fill="DBE5F1" w:themeFill="accent1" w:themeFillTint="3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17D61"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DE PARTICIPACIÓN </w:t>
                      </w:r>
                      <w:r w:rsidR="00AE2F9E">
                        <w:rPr>
                          <w:rFonts w:ascii="Arial" w:hAnsi="Arial" w:cs="Arial"/>
                          <w:b/>
                        </w:rPr>
                        <w:t xml:space="preserve">PROYECTO </w:t>
                      </w:r>
                      <w:r>
                        <w:rPr>
                          <w:rFonts w:ascii="Arial" w:hAnsi="Arial" w:cs="Arial"/>
                          <w:b/>
                        </w:rPr>
                        <w:t>CONSORCIO ERASMUS+</w:t>
                      </w:r>
                      <w:r w:rsidR="00AE2F9E">
                        <w:rPr>
                          <w:rFonts w:ascii="Arial" w:hAnsi="Arial" w:cs="Arial"/>
                          <w:b/>
                        </w:rPr>
                        <w:t xml:space="preserve"> EN EL SECTOR DE FORMACIÓN PROFESIONAL C</w:t>
                      </w:r>
                      <w:r w:rsidR="00E95415">
                        <w:rPr>
                          <w:rFonts w:ascii="Arial" w:hAnsi="Arial" w:cs="Arial"/>
                          <w:b/>
                        </w:rPr>
                        <w:t>ONVOCATORIA</w:t>
                      </w:r>
                      <w:r w:rsidR="00287D5D">
                        <w:rPr>
                          <w:rFonts w:ascii="Arial" w:hAnsi="Arial" w:cs="Arial"/>
                          <w:b/>
                        </w:rPr>
                        <w:t xml:space="preserve"> 202</w:t>
                      </w:r>
                      <w:r w:rsidR="004F5098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E9C34" w14:textId="77777777" w:rsidR="0015498A" w:rsidRDefault="0015498A" w:rsidP="00B61012">
      <w:pPr>
        <w:jc w:val="both"/>
        <w:rPr>
          <w:sz w:val="28"/>
          <w:szCs w:val="28"/>
        </w:rPr>
      </w:pPr>
    </w:p>
    <w:p w14:paraId="781B5B71" w14:textId="77777777" w:rsidR="0015498A" w:rsidRDefault="0015498A" w:rsidP="00B61012">
      <w:pPr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284"/>
        <w:gridCol w:w="492"/>
        <w:gridCol w:w="233"/>
        <w:gridCol w:w="49"/>
        <w:gridCol w:w="484"/>
        <w:gridCol w:w="214"/>
        <w:gridCol w:w="241"/>
        <w:gridCol w:w="410"/>
        <w:gridCol w:w="527"/>
        <w:gridCol w:w="892"/>
        <w:gridCol w:w="33"/>
        <w:gridCol w:w="251"/>
        <w:gridCol w:w="35"/>
        <w:gridCol w:w="1100"/>
        <w:gridCol w:w="692"/>
        <w:gridCol w:w="1882"/>
        <w:gridCol w:w="305"/>
        <w:gridCol w:w="134"/>
        <w:gridCol w:w="93"/>
        <w:gridCol w:w="245"/>
      </w:tblGrid>
      <w:tr w:rsidR="001D495D" w:rsidRPr="00D9508B" w14:paraId="49C0E4E1" w14:textId="77777777" w:rsidTr="004F5098">
        <w:trPr>
          <w:trHeight w:val="340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C8FF543" w14:textId="77777777" w:rsidR="001D495D" w:rsidRPr="00B8416A" w:rsidRDefault="001D495D" w:rsidP="001D495D">
            <w:pPr>
              <w:spacing w:before="120"/>
              <w:jc w:val="center"/>
              <w:rPr>
                <w:sz w:val="20"/>
                <w:szCs w:val="20"/>
              </w:rPr>
            </w:pPr>
            <w:r w:rsidRPr="004F5098">
              <w:rPr>
                <w:b/>
                <w:sz w:val="20"/>
                <w:szCs w:val="20"/>
              </w:rPr>
              <w:t>DATOS DEL CENTRO SOLICITANTE</w:t>
            </w:r>
          </w:p>
        </w:tc>
      </w:tr>
      <w:tr w:rsidR="001D495D" w:rsidRPr="00B8416A" w14:paraId="79B664AF" w14:textId="77777777" w:rsidTr="001D495D">
        <w:trPr>
          <w:trHeight w:val="353"/>
        </w:trPr>
        <w:tc>
          <w:tcPr>
            <w:tcW w:w="134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7E7" w14:textId="77777777" w:rsidR="001D495D" w:rsidRPr="00B8416A" w:rsidRDefault="001D495D" w:rsidP="001D49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*Nombre del Centro:</w:t>
            </w:r>
          </w:p>
        </w:tc>
        <w:tc>
          <w:tcPr>
            <w:tcW w:w="366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CC6D" w14:textId="77777777" w:rsidR="001D495D" w:rsidRPr="00B8416A" w:rsidRDefault="001D495D" w:rsidP="001D49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D495D" w:rsidRPr="00B8416A" w14:paraId="1EE8DD0B" w14:textId="77777777" w:rsidTr="001D495D">
        <w:trPr>
          <w:trHeight w:hRule="exact" w:val="57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5418DC6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495D" w:rsidRPr="00B8416A" w14:paraId="62C4ECD8" w14:textId="77777777" w:rsidTr="001D495D">
        <w:trPr>
          <w:trHeight w:val="353"/>
        </w:trPr>
        <w:tc>
          <w:tcPr>
            <w:tcW w:w="8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74A8FD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*Código de centro:</w:t>
            </w:r>
          </w:p>
        </w:tc>
        <w:tc>
          <w:tcPr>
            <w:tcW w:w="14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261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5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72906F5D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A0D319B" w14:textId="77777777" w:rsidR="001D495D" w:rsidRPr="00B8416A" w:rsidRDefault="001D495D" w:rsidP="001D495D">
            <w:pPr>
              <w:spacing w:before="60" w:after="60"/>
              <w:ind w:right="-2802"/>
              <w:jc w:val="both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5734D3A9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A8D7C2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69ED65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495D" w:rsidRPr="00B8416A" w14:paraId="34954207" w14:textId="77777777" w:rsidTr="001D495D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7BEFA4E" w14:textId="77777777" w:rsidR="001D495D" w:rsidRPr="00B8416A" w:rsidRDefault="001D495D" w:rsidP="001D49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D495D" w:rsidRPr="00B8416A" w14:paraId="34BBC95E" w14:textId="77777777" w:rsidTr="001D495D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D12C927" w14:textId="77777777" w:rsidR="001D495D" w:rsidRPr="00B8416A" w:rsidRDefault="001D495D" w:rsidP="001D495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D495D" w:rsidRPr="00B8416A" w14:paraId="1D64A2D0" w14:textId="77777777" w:rsidTr="001D495D">
        <w:trPr>
          <w:trHeight w:val="283"/>
        </w:trPr>
        <w:tc>
          <w:tcPr>
            <w:tcW w:w="96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328D9B7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*Dirección</w:t>
            </w:r>
            <w:r w:rsidRPr="00B841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centro:</w:t>
            </w:r>
          </w:p>
        </w:tc>
        <w:tc>
          <w:tcPr>
            <w:tcW w:w="391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EA7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</w:tcPr>
          <w:p w14:paraId="1B802052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495D" w:rsidRPr="00B8416A" w14:paraId="3C05D72D" w14:textId="77777777" w:rsidTr="001D495D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8C6C1CE" w14:textId="77777777" w:rsidR="001D495D" w:rsidRPr="00B8416A" w:rsidRDefault="001D495D" w:rsidP="001D495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D495D" w:rsidRPr="00B8416A" w14:paraId="1E98F9CA" w14:textId="77777777" w:rsidTr="001D495D">
        <w:trPr>
          <w:trHeight w:val="31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C9CEF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8416A">
              <w:rPr>
                <w:sz w:val="20"/>
                <w:szCs w:val="20"/>
              </w:rPr>
              <w:t>Provincia:</w:t>
            </w:r>
          </w:p>
        </w:tc>
        <w:tc>
          <w:tcPr>
            <w:tcW w:w="109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D5085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C6D40A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12F51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8416A">
              <w:rPr>
                <w:sz w:val="20"/>
                <w:szCs w:val="20"/>
              </w:rPr>
              <w:t>C.P.: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10C4C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81793B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49A0E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8416A">
              <w:rPr>
                <w:sz w:val="20"/>
                <w:szCs w:val="20"/>
              </w:rPr>
              <w:t>Población: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7122F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15BBC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495D" w:rsidRPr="00B8416A" w14:paraId="1A590244" w14:textId="77777777" w:rsidTr="001D495D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38097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495D" w:rsidRPr="00B8416A" w14:paraId="36AEE8B5" w14:textId="77777777" w:rsidTr="001D495D">
        <w:trPr>
          <w:trHeight w:val="118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8A346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8416A">
              <w:rPr>
                <w:sz w:val="20"/>
                <w:szCs w:val="20"/>
              </w:rPr>
              <w:t>Teléfono: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C9397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96D58F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B9049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*Móvil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B2958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DDF34E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BC51C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8416A">
              <w:rPr>
                <w:sz w:val="20"/>
                <w:szCs w:val="20"/>
              </w:rPr>
              <w:t>Correo electrónico: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5B1D7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469E2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495D" w:rsidRPr="00B8416A" w14:paraId="0C3BE3EF" w14:textId="77777777" w:rsidTr="001D495D">
        <w:trPr>
          <w:trHeight w:val="70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226EA" w14:textId="77777777" w:rsidR="001D495D" w:rsidRPr="00B8416A" w:rsidRDefault="001D495D" w:rsidP="001D495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64"/>
        <w:gridCol w:w="1229"/>
        <w:gridCol w:w="2224"/>
        <w:gridCol w:w="1174"/>
        <w:gridCol w:w="2451"/>
        <w:gridCol w:w="367"/>
      </w:tblGrid>
      <w:tr w:rsidR="00350452" w:rsidRPr="00D9508B" w14:paraId="5F457B20" w14:textId="77777777" w:rsidTr="004F509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A4044A" w14:textId="77777777" w:rsidR="00350452" w:rsidRPr="00B8416A" w:rsidRDefault="00350452" w:rsidP="00B8416A">
            <w:pPr>
              <w:spacing w:before="120"/>
              <w:jc w:val="center"/>
              <w:rPr>
                <w:sz w:val="20"/>
                <w:szCs w:val="20"/>
              </w:rPr>
            </w:pPr>
            <w:r w:rsidRPr="00B8416A">
              <w:rPr>
                <w:b/>
                <w:sz w:val="20"/>
                <w:szCs w:val="20"/>
              </w:rPr>
              <w:t xml:space="preserve">DATOS </w:t>
            </w:r>
            <w:r w:rsidR="00547C99">
              <w:rPr>
                <w:b/>
                <w:sz w:val="20"/>
                <w:szCs w:val="20"/>
              </w:rPr>
              <w:t>DEL DIRECTOR</w:t>
            </w:r>
            <w:r w:rsidR="00B20F71">
              <w:rPr>
                <w:b/>
                <w:sz w:val="20"/>
                <w:szCs w:val="20"/>
              </w:rPr>
              <w:t>/A</w:t>
            </w:r>
            <w:r w:rsidR="00547C99">
              <w:rPr>
                <w:b/>
                <w:sz w:val="20"/>
                <w:szCs w:val="20"/>
              </w:rPr>
              <w:t xml:space="preserve"> DEL CENTRO</w:t>
            </w:r>
          </w:p>
        </w:tc>
      </w:tr>
      <w:tr w:rsidR="00463033" w:rsidRPr="00B8416A" w14:paraId="6DF7A42D" w14:textId="77777777" w:rsidTr="00F66A4C">
        <w:trPr>
          <w:trHeight w:hRule="exact" w:val="57"/>
        </w:trPr>
        <w:tc>
          <w:tcPr>
            <w:tcW w:w="5000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91585D" w14:textId="77777777" w:rsidR="00463033" w:rsidRPr="00B8416A" w:rsidRDefault="00463033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B8416A" w14:paraId="675283A8" w14:textId="77777777" w:rsidTr="00F66A4C">
        <w:trPr>
          <w:trHeight w:val="401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0623B9F" w14:textId="77777777" w:rsidR="00350452" w:rsidRPr="00B8416A" w:rsidRDefault="00B20F7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50452" w:rsidRPr="00B8416A">
              <w:rPr>
                <w:sz w:val="20"/>
                <w:szCs w:val="20"/>
              </w:rPr>
              <w:t>Nombre: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48B" w14:textId="77777777" w:rsidR="00350452" w:rsidRPr="00B8416A" w:rsidRDefault="00A1275E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0B37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204C3E9" w14:textId="77777777" w:rsidR="00350452" w:rsidRPr="00B8416A" w:rsidRDefault="00B20F7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50452" w:rsidRPr="00B8416A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C32" w14:textId="77777777" w:rsidR="00350452" w:rsidRPr="00B8416A" w:rsidRDefault="00A1275E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="000B37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6FB501A" w14:textId="77777777" w:rsidR="00350452" w:rsidRPr="00B8416A" w:rsidRDefault="00B20F7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50452" w:rsidRPr="00B8416A">
              <w:rPr>
                <w:sz w:val="20"/>
                <w:szCs w:val="20"/>
              </w:rPr>
              <w:t>2º Apellido: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3CCB89" w14:textId="77777777" w:rsidR="00350452" w:rsidRPr="00B8416A" w:rsidRDefault="00A1275E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="000B37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 w:rsidR="000B37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93BA8" w14:textId="77777777" w:rsidR="00970FF9" w:rsidRPr="00B8416A" w:rsidRDefault="00970FF9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F66A4C" w14:paraId="6595D7D8" w14:textId="77777777" w:rsidTr="00F66A4C">
        <w:trPr>
          <w:trHeight w:hRule="exact" w:val="445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91A5E3" w14:textId="77777777" w:rsidR="00970FF9" w:rsidRPr="00F66A4C" w:rsidRDefault="00F66A4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66A4C">
              <w:rPr>
                <w:rFonts w:eastAsia="Verdana"/>
                <w:sz w:val="20"/>
                <w:szCs w:val="20"/>
              </w:rPr>
              <w:t xml:space="preserve"> </w:t>
            </w:r>
            <w:r w:rsidRPr="004F5098">
              <w:rPr>
                <w:rFonts w:eastAsia="Verdana"/>
                <w:sz w:val="20"/>
                <w:szCs w:val="20"/>
              </w:rPr>
              <w:t xml:space="preserve">NIF: </w:t>
            </w:r>
            <w:r w:rsidRPr="004F509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F5098">
              <w:rPr>
                <w:sz w:val="20"/>
                <w:szCs w:val="20"/>
              </w:rPr>
              <w:instrText xml:space="preserve"> FORMTEXT </w:instrText>
            </w:r>
            <w:r w:rsidRPr="004F5098">
              <w:rPr>
                <w:sz w:val="20"/>
                <w:szCs w:val="20"/>
              </w:rPr>
            </w:r>
            <w:r w:rsidRPr="004F5098">
              <w:rPr>
                <w:sz w:val="20"/>
                <w:szCs w:val="20"/>
              </w:rPr>
              <w:fldChar w:fldCharType="separate"/>
            </w:r>
            <w:r w:rsidRPr="004F5098">
              <w:rPr>
                <w:noProof/>
                <w:sz w:val="20"/>
                <w:szCs w:val="20"/>
              </w:rPr>
              <w:t> </w:t>
            </w:r>
            <w:r w:rsidRPr="004F5098">
              <w:rPr>
                <w:noProof/>
                <w:sz w:val="20"/>
                <w:szCs w:val="20"/>
              </w:rPr>
              <w:t> </w:t>
            </w:r>
            <w:r w:rsidRPr="004F5098">
              <w:rPr>
                <w:noProof/>
                <w:sz w:val="20"/>
                <w:szCs w:val="20"/>
              </w:rPr>
              <w:t> </w:t>
            </w:r>
            <w:r w:rsidRPr="004F5098">
              <w:rPr>
                <w:noProof/>
                <w:sz w:val="20"/>
                <w:szCs w:val="20"/>
              </w:rPr>
              <w:t> </w:t>
            </w:r>
            <w:r w:rsidRPr="004F5098">
              <w:rPr>
                <w:noProof/>
                <w:sz w:val="20"/>
                <w:szCs w:val="20"/>
              </w:rPr>
              <w:t> </w:t>
            </w:r>
            <w:r w:rsidRPr="004F5098">
              <w:rPr>
                <w:sz w:val="20"/>
                <w:szCs w:val="20"/>
              </w:rPr>
              <w:fldChar w:fldCharType="end"/>
            </w:r>
            <w:r w:rsidRPr="004F5098">
              <w:rPr>
                <w:rFonts w:eastAsia="Verdana"/>
                <w:sz w:val="20"/>
                <w:szCs w:val="20"/>
              </w:rPr>
              <w:t xml:space="preserve">                                       </w:t>
            </w:r>
            <w:r w:rsidRPr="004F5098">
              <w:rPr>
                <w:rFonts w:eastAsia="Verdan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98">
              <w:rPr>
                <w:rFonts w:eastAsia="Verdana"/>
                <w:sz w:val="20"/>
                <w:szCs w:val="20"/>
              </w:rPr>
              <w:instrText xml:space="preserve"> FORMCHECKBOX </w:instrText>
            </w:r>
            <w:r w:rsidRPr="004F5098">
              <w:rPr>
                <w:rFonts w:eastAsia="Verdana"/>
                <w:sz w:val="20"/>
                <w:szCs w:val="20"/>
              </w:rPr>
            </w:r>
            <w:r w:rsidRPr="004F5098">
              <w:rPr>
                <w:rFonts w:eastAsia="Verdana"/>
                <w:sz w:val="20"/>
                <w:szCs w:val="20"/>
              </w:rPr>
              <w:fldChar w:fldCharType="separate"/>
            </w:r>
            <w:r w:rsidRPr="004F5098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  <w:r w:rsidRPr="004F5098">
              <w:rPr>
                <w:rFonts w:eastAsia="Verdana"/>
                <w:sz w:val="20"/>
                <w:szCs w:val="20"/>
              </w:rPr>
              <w:t xml:space="preserve"> Hombre                 </w:t>
            </w:r>
            <w:r w:rsidRPr="004F5098">
              <w:rPr>
                <w:rFonts w:eastAsia="Verdana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98">
              <w:rPr>
                <w:rFonts w:eastAsia="Verdana"/>
                <w:sz w:val="20"/>
                <w:szCs w:val="20"/>
              </w:rPr>
              <w:instrText xml:space="preserve"> FORMCHECKBOX </w:instrText>
            </w:r>
            <w:r w:rsidRPr="004F5098">
              <w:rPr>
                <w:rFonts w:eastAsia="Verdana"/>
                <w:sz w:val="20"/>
                <w:szCs w:val="20"/>
              </w:rPr>
            </w:r>
            <w:r w:rsidRPr="004F5098">
              <w:rPr>
                <w:rFonts w:eastAsia="Verdana"/>
                <w:sz w:val="20"/>
                <w:szCs w:val="20"/>
              </w:rPr>
              <w:fldChar w:fldCharType="separate"/>
            </w:r>
            <w:r w:rsidRPr="004F5098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  <w:r w:rsidRPr="004F5098">
              <w:rPr>
                <w:rFonts w:eastAsia="Verdana"/>
                <w:sz w:val="20"/>
                <w:szCs w:val="20"/>
              </w:rPr>
              <w:t xml:space="preserve"> Mujer</w:t>
            </w:r>
          </w:p>
        </w:tc>
      </w:tr>
    </w:tbl>
    <w:p w14:paraId="40866644" w14:textId="77777777" w:rsidR="00B20F71" w:rsidRDefault="00B20F71" w:rsidP="007F14FF">
      <w:pPr>
        <w:jc w:val="both"/>
        <w:rPr>
          <w:b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856"/>
        <w:gridCol w:w="3255"/>
        <w:gridCol w:w="4536"/>
      </w:tblGrid>
      <w:tr w:rsidR="00CB52F6" w14:paraId="5954EF3D" w14:textId="77777777" w:rsidTr="00AE2F9E">
        <w:trPr>
          <w:trHeight w:val="118"/>
        </w:trPr>
        <w:tc>
          <w:tcPr>
            <w:tcW w:w="10343" w:type="dxa"/>
            <w:gridSpan w:val="4"/>
            <w:hideMark/>
          </w:tcPr>
          <w:p w14:paraId="7F0E0EA6" w14:textId="77777777" w:rsidR="00CB52F6" w:rsidRDefault="00CB52F6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BÁSICA SOBRE PROTECCIÓN DE DATOS:</w:t>
            </w:r>
          </w:p>
        </w:tc>
      </w:tr>
      <w:tr w:rsidR="00CB52F6" w14:paraId="57340C40" w14:textId="77777777" w:rsidTr="00AE2F9E">
        <w:trPr>
          <w:trHeight w:val="118"/>
        </w:trPr>
        <w:tc>
          <w:tcPr>
            <w:tcW w:w="2552" w:type="dxa"/>
            <w:gridSpan w:val="2"/>
            <w:hideMark/>
          </w:tcPr>
          <w:p w14:paraId="2A6AD798" w14:textId="77777777" w:rsidR="00CB52F6" w:rsidRDefault="00CB52F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</w:p>
        </w:tc>
        <w:tc>
          <w:tcPr>
            <w:tcW w:w="7791" w:type="dxa"/>
            <w:gridSpan w:val="2"/>
            <w:hideMark/>
          </w:tcPr>
          <w:p w14:paraId="5FDDB34A" w14:textId="307DC888" w:rsidR="00CB52F6" w:rsidRDefault="0074288E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74288E">
              <w:rPr>
                <w:sz w:val="18"/>
                <w:szCs w:val="18"/>
              </w:rPr>
              <w:t>Viceconsejería de Educación, Universidades e Investigación</w:t>
            </w:r>
          </w:p>
        </w:tc>
      </w:tr>
      <w:tr w:rsidR="00CB52F6" w14:paraId="04E271C7" w14:textId="77777777" w:rsidTr="00AE2F9E">
        <w:trPr>
          <w:trHeight w:val="118"/>
        </w:trPr>
        <w:tc>
          <w:tcPr>
            <w:tcW w:w="2552" w:type="dxa"/>
            <w:gridSpan w:val="2"/>
            <w:hideMark/>
          </w:tcPr>
          <w:p w14:paraId="02C6E273" w14:textId="77777777" w:rsidR="00CB52F6" w:rsidRDefault="00CB52F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Finalidad </w:t>
            </w:r>
          </w:p>
        </w:tc>
        <w:tc>
          <w:tcPr>
            <w:tcW w:w="7791" w:type="dxa"/>
            <w:gridSpan w:val="2"/>
            <w:hideMark/>
          </w:tcPr>
          <w:p w14:paraId="22E9F82C" w14:textId="1AAF9565" w:rsidR="00CB52F6" w:rsidRDefault="002133B3" w:rsidP="002133B3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2133B3">
              <w:rPr>
                <w:sz w:val="18"/>
                <w:szCs w:val="18"/>
              </w:rPr>
              <w:t>Participación de los centros educativos en los servicios, programas y actividades educativas y de formación de la</w:t>
            </w:r>
            <w:r>
              <w:rPr>
                <w:sz w:val="18"/>
                <w:szCs w:val="18"/>
              </w:rPr>
              <w:t xml:space="preserve"> </w:t>
            </w:r>
            <w:r w:rsidRPr="002133B3">
              <w:rPr>
                <w:sz w:val="18"/>
                <w:szCs w:val="18"/>
              </w:rPr>
              <w:t>Consejería.</w:t>
            </w:r>
          </w:p>
        </w:tc>
      </w:tr>
      <w:tr w:rsidR="00CB52F6" w14:paraId="02F03025" w14:textId="77777777" w:rsidTr="00AE2F9E">
        <w:trPr>
          <w:trHeight w:val="226"/>
        </w:trPr>
        <w:tc>
          <w:tcPr>
            <w:tcW w:w="2552" w:type="dxa"/>
            <w:gridSpan w:val="2"/>
            <w:hideMark/>
          </w:tcPr>
          <w:p w14:paraId="7E3395D6" w14:textId="77777777" w:rsidR="00CB52F6" w:rsidRDefault="00CB52F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Legitimación</w:t>
            </w:r>
          </w:p>
        </w:tc>
        <w:tc>
          <w:tcPr>
            <w:tcW w:w="7791" w:type="dxa"/>
            <w:gridSpan w:val="2"/>
            <w:hideMark/>
          </w:tcPr>
          <w:p w14:paraId="48AA166D" w14:textId="77777777" w:rsidR="00297460" w:rsidRDefault="002133B3" w:rsidP="002133B3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2133B3">
              <w:rPr>
                <w:sz w:val="18"/>
                <w:szCs w:val="18"/>
              </w:rPr>
              <w:t xml:space="preserve">6.1.c) Cumplimiento de una obligación legal del Reglamento General de Protección de Datos; </w:t>
            </w:r>
          </w:p>
          <w:p w14:paraId="3C5C6E0F" w14:textId="1EEEC28B" w:rsidR="002133B3" w:rsidRPr="002133B3" w:rsidRDefault="002133B3" w:rsidP="002133B3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2133B3">
              <w:rPr>
                <w:sz w:val="18"/>
                <w:szCs w:val="18"/>
              </w:rPr>
              <w:t>6.1.e) Misión en interés</w:t>
            </w:r>
            <w:r>
              <w:rPr>
                <w:sz w:val="18"/>
                <w:szCs w:val="18"/>
              </w:rPr>
              <w:t xml:space="preserve"> </w:t>
            </w:r>
            <w:r w:rsidRPr="002133B3">
              <w:rPr>
                <w:sz w:val="18"/>
                <w:szCs w:val="18"/>
              </w:rPr>
              <w:t>público o ejercicio de poderes públicos del Reglamento General de Protección de Datos.</w:t>
            </w:r>
          </w:p>
          <w:p w14:paraId="1C083BF0" w14:textId="40F6F79C" w:rsidR="00CB52F6" w:rsidRDefault="002133B3" w:rsidP="002133B3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2133B3">
              <w:rPr>
                <w:sz w:val="18"/>
                <w:szCs w:val="18"/>
              </w:rPr>
              <w:t>Ley Orgánica 2/2006. de 3 de mayo de Educación. Ley 7/2010, de 20 de julio, de Educación de Castilla-La Mancha.</w:t>
            </w:r>
          </w:p>
        </w:tc>
      </w:tr>
      <w:tr w:rsidR="00AF0AC6" w14:paraId="75769FC0" w14:textId="77777777" w:rsidTr="00AE2F9E">
        <w:trPr>
          <w:trHeight w:val="226"/>
        </w:trPr>
        <w:tc>
          <w:tcPr>
            <w:tcW w:w="2552" w:type="dxa"/>
            <w:gridSpan w:val="2"/>
          </w:tcPr>
          <w:p w14:paraId="5373B9A2" w14:textId="77777777" w:rsidR="00AF0AC6" w:rsidRDefault="00AF0AC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Origen de los datos</w:t>
            </w:r>
          </w:p>
        </w:tc>
        <w:tc>
          <w:tcPr>
            <w:tcW w:w="7791" w:type="dxa"/>
            <w:gridSpan w:val="2"/>
          </w:tcPr>
          <w:p w14:paraId="19A54C8E" w14:textId="4D4419ED" w:rsidR="00AF0AC6" w:rsidRPr="00AF0AC6" w:rsidRDefault="008A4D65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propia persona interesada</w:t>
            </w:r>
            <w:r w:rsidR="00F30B99" w:rsidRPr="00F30B99">
              <w:rPr>
                <w:sz w:val="18"/>
                <w:szCs w:val="18"/>
              </w:rPr>
              <w:t xml:space="preserve"> o su representante legal; Administraciones Públicas</w:t>
            </w:r>
          </w:p>
        </w:tc>
      </w:tr>
      <w:tr w:rsidR="00AF0AC6" w14:paraId="084CC62E" w14:textId="77777777" w:rsidTr="00AE2F9E">
        <w:trPr>
          <w:trHeight w:val="226"/>
        </w:trPr>
        <w:tc>
          <w:tcPr>
            <w:tcW w:w="2552" w:type="dxa"/>
            <w:gridSpan w:val="2"/>
          </w:tcPr>
          <w:p w14:paraId="62DB837B" w14:textId="77777777" w:rsidR="00AF0AC6" w:rsidRDefault="00AF0AC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Categoría de los datos</w:t>
            </w:r>
          </w:p>
        </w:tc>
        <w:tc>
          <w:tcPr>
            <w:tcW w:w="7791" w:type="dxa"/>
            <w:gridSpan w:val="2"/>
          </w:tcPr>
          <w:p w14:paraId="1A4FF3E8" w14:textId="2D1553B8" w:rsidR="00AF0AC6" w:rsidRPr="00AF0AC6" w:rsidRDefault="00F30B99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F30B99">
              <w:rPr>
                <w:sz w:val="18"/>
                <w:szCs w:val="18"/>
              </w:rPr>
              <w:t>D.N.I./N.I.F., nombre y apellidos, dirección, teléfono, firma, firma electrónica, correo electrónico, características personales</w:t>
            </w:r>
          </w:p>
        </w:tc>
      </w:tr>
      <w:tr w:rsidR="00CB52F6" w14:paraId="0D1D8977" w14:textId="77777777" w:rsidTr="00AE2F9E">
        <w:trPr>
          <w:trHeight w:val="118"/>
        </w:trPr>
        <w:tc>
          <w:tcPr>
            <w:tcW w:w="2552" w:type="dxa"/>
            <w:gridSpan w:val="2"/>
            <w:hideMark/>
          </w:tcPr>
          <w:p w14:paraId="045B7D59" w14:textId="77777777" w:rsidR="00CB52F6" w:rsidRDefault="00CB52F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Destinatarios</w:t>
            </w:r>
          </w:p>
        </w:tc>
        <w:tc>
          <w:tcPr>
            <w:tcW w:w="7791" w:type="dxa"/>
            <w:gridSpan w:val="2"/>
            <w:hideMark/>
          </w:tcPr>
          <w:p w14:paraId="44E4805F" w14:textId="66465999" w:rsidR="00CB52F6" w:rsidRDefault="004B7D92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4B7D92">
              <w:rPr>
                <w:sz w:val="18"/>
                <w:szCs w:val="18"/>
              </w:rPr>
              <w:t>No existe cesión de datos</w:t>
            </w:r>
          </w:p>
        </w:tc>
      </w:tr>
      <w:tr w:rsidR="00CB52F6" w14:paraId="221F987C" w14:textId="77777777" w:rsidTr="00AE2F9E">
        <w:trPr>
          <w:trHeight w:val="118"/>
        </w:trPr>
        <w:tc>
          <w:tcPr>
            <w:tcW w:w="2552" w:type="dxa"/>
            <w:gridSpan w:val="2"/>
            <w:hideMark/>
          </w:tcPr>
          <w:p w14:paraId="412F629D" w14:textId="77777777" w:rsidR="00CB52F6" w:rsidRDefault="00CB52F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Derechos</w:t>
            </w:r>
          </w:p>
        </w:tc>
        <w:tc>
          <w:tcPr>
            <w:tcW w:w="7791" w:type="dxa"/>
            <w:gridSpan w:val="2"/>
            <w:hideMark/>
          </w:tcPr>
          <w:p w14:paraId="51E6E658" w14:textId="09C88CE3" w:rsidR="00CB52F6" w:rsidRDefault="004B7D92" w:rsidP="004B7D92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4B7D92">
              <w:rPr>
                <w:sz w:val="18"/>
                <w:szCs w:val="18"/>
              </w:rPr>
              <w:t>Puede ejercer los derechos de acceso, rectificación o supresión de sus datos, así como otros derechos, tal y como se explica</w:t>
            </w:r>
            <w:r w:rsidR="004F5098">
              <w:rPr>
                <w:sz w:val="18"/>
                <w:szCs w:val="18"/>
              </w:rPr>
              <w:t xml:space="preserve"> </w:t>
            </w:r>
            <w:r w:rsidRPr="004B7D92">
              <w:rPr>
                <w:sz w:val="18"/>
                <w:szCs w:val="18"/>
              </w:rPr>
              <w:t>en la información adicional.</w:t>
            </w:r>
          </w:p>
        </w:tc>
      </w:tr>
      <w:tr w:rsidR="00CB52F6" w14:paraId="20B0BC78" w14:textId="77777777" w:rsidTr="00AE2F9E">
        <w:trPr>
          <w:trHeight w:val="118"/>
        </w:trPr>
        <w:tc>
          <w:tcPr>
            <w:tcW w:w="2552" w:type="dxa"/>
            <w:gridSpan w:val="2"/>
            <w:hideMark/>
          </w:tcPr>
          <w:p w14:paraId="312990B5" w14:textId="77777777" w:rsidR="00CB52F6" w:rsidRDefault="00CB52F6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adicional</w:t>
            </w:r>
          </w:p>
        </w:tc>
        <w:tc>
          <w:tcPr>
            <w:tcW w:w="7791" w:type="dxa"/>
            <w:gridSpan w:val="2"/>
            <w:hideMark/>
          </w:tcPr>
          <w:p w14:paraId="22A14A6B" w14:textId="30DC3D95" w:rsidR="00CB52F6" w:rsidRDefault="004B7D92">
            <w:pPr>
              <w:pStyle w:val="Default"/>
              <w:spacing w:line="256" w:lineRule="auto"/>
              <w:rPr>
                <w:color w:val="0000FF"/>
                <w:sz w:val="18"/>
                <w:szCs w:val="18"/>
              </w:rPr>
            </w:pPr>
            <w:r w:rsidRPr="004B7D92">
              <w:rPr>
                <w:sz w:val="18"/>
                <w:szCs w:val="18"/>
              </w:rPr>
              <w:t>Disponible en la dirección electrónica: https://rat.castillalamancha.es/info/2417</w:t>
            </w:r>
          </w:p>
        </w:tc>
      </w:tr>
      <w:tr w:rsidR="00263509" w:rsidRPr="008144DC" w14:paraId="7161DDCC" w14:textId="77777777" w:rsidTr="004F5098">
        <w:trPr>
          <w:trHeight w:val="284"/>
        </w:trPr>
        <w:tc>
          <w:tcPr>
            <w:tcW w:w="10343" w:type="dxa"/>
            <w:gridSpan w:val="4"/>
            <w:shd w:val="clear" w:color="auto" w:fill="DBE5F1" w:themeFill="accent1" w:themeFillTint="33"/>
          </w:tcPr>
          <w:p w14:paraId="373B1A04" w14:textId="77777777" w:rsidR="00263509" w:rsidRPr="009F7CA8" w:rsidRDefault="00263509" w:rsidP="008144DC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5098">
              <w:rPr>
                <w:b/>
                <w:sz w:val="20"/>
                <w:szCs w:val="20"/>
              </w:rPr>
              <w:t>EXPONE</w:t>
            </w:r>
          </w:p>
        </w:tc>
      </w:tr>
      <w:tr w:rsidR="00263509" w:rsidRPr="008144DC" w14:paraId="186D96D9" w14:textId="77777777" w:rsidTr="00AE2F9E">
        <w:tc>
          <w:tcPr>
            <w:tcW w:w="10343" w:type="dxa"/>
            <w:gridSpan w:val="4"/>
          </w:tcPr>
          <w:p w14:paraId="5064C18F" w14:textId="6D9CE16E" w:rsidR="008710DA" w:rsidRDefault="008710DA" w:rsidP="008710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Conocida la Convocatoria de propuestas </w:t>
            </w:r>
            <w:r w:rsidR="00AC4F65">
              <w:rPr>
                <w:rFonts w:ascii="Calibri" w:hAnsi="Calibri"/>
                <w:color w:val="000000"/>
                <w:sz w:val="22"/>
                <w:szCs w:val="22"/>
              </w:rPr>
              <w:t xml:space="preserve">2025. EAC/A08/2024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publicada en el Diario Oficial de la Unión Europea del </w:t>
            </w:r>
            <w:r w:rsidR="00AC4F65">
              <w:rPr>
                <w:rFonts w:ascii="TimesNewRomanPSMT" w:hAnsi="TimesNewRomanPSMT" w:cs="TimesNewRomanPSMT"/>
                <w:sz w:val="20"/>
                <w:szCs w:val="20"/>
              </w:rPr>
              <w:t>19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de</w:t>
            </w:r>
          </w:p>
          <w:p w14:paraId="5286CCDA" w14:textId="12927F03" w:rsidR="00263509" w:rsidRPr="008144DC" w:rsidRDefault="008710DA" w:rsidP="008710DA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noviembre de 202</w:t>
            </w:r>
            <w:r w:rsidR="00AC4F65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263509" w:rsidRPr="008144DC" w14:paraId="311A60D0" w14:textId="77777777" w:rsidTr="004F5098">
        <w:tc>
          <w:tcPr>
            <w:tcW w:w="10343" w:type="dxa"/>
            <w:gridSpan w:val="4"/>
            <w:shd w:val="clear" w:color="auto" w:fill="DBE5F1" w:themeFill="accent1" w:themeFillTint="33"/>
          </w:tcPr>
          <w:p w14:paraId="3F40B988" w14:textId="77777777" w:rsidR="00263509" w:rsidRPr="008144DC" w:rsidRDefault="00263509" w:rsidP="008144D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44DC">
              <w:rPr>
                <w:b/>
                <w:sz w:val="20"/>
                <w:szCs w:val="20"/>
              </w:rPr>
              <w:t>SOLICITA</w:t>
            </w:r>
          </w:p>
        </w:tc>
      </w:tr>
      <w:tr w:rsidR="00263509" w:rsidRPr="008144DC" w14:paraId="44CC4C9A" w14:textId="77777777" w:rsidTr="00AE2F9E">
        <w:trPr>
          <w:trHeight w:val="1374"/>
        </w:trPr>
        <w:tc>
          <w:tcPr>
            <w:tcW w:w="10343" w:type="dxa"/>
            <w:gridSpan w:val="4"/>
          </w:tcPr>
          <w:p w14:paraId="24AABD7B" w14:textId="746E6AC8" w:rsidR="004F5098" w:rsidRDefault="00AF0AC6" w:rsidP="008144D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202D">
              <w:rPr>
                <w:sz w:val="20"/>
                <w:szCs w:val="20"/>
              </w:rPr>
              <w:t>La persona abajo firmante, en su calidad de director</w:t>
            </w:r>
            <w:r>
              <w:rPr>
                <w:sz w:val="20"/>
                <w:szCs w:val="20"/>
              </w:rPr>
              <w:t>/a</w:t>
            </w:r>
            <w:r w:rsidRPr="008E202D">
              <w:rPr>
                <w:sz w:val="20"/>
                <w:szCs w:val="20"/>
              </w:rPr>
              <w:t xml:space="preserve"> del </w:t>
            </w:r>
            <w:r>
              <w:rPr>
                <w:sz w:val="20"/>
                <w:szCs w:val="20"/>
              </w:rPr>
              <w:t>c</w:t>
            </w:r>
            <w:r w:rsidRPr="008E202D">
              <w:rPr>
                <w:sz w:val="20"/>
                <w:szCs w:val="20"/>
              </w:rPr>
              <w:t>entro</w:t>
            </w:r>
            <w:r>
              <w:rPr>
                <w:sz w:val="20"/>
                <w:szCs w:val="20"/>
              </w:rPr>
              <w:t xml:space="preserve"> educativo</w:t>
            </w:r>
            <w:r w:rsidRPr="008E202D">
              <w:rPr>
                <w:sz w:val="20"/>
                <w:szCs w:val="20"/>
              </w:rPr>
              <w:t xml:space="preserve">, SOLICITA </w:t>
            </w:r>
            <w:r>
              <w:rPr>
                <w:sz w:val="20"/>
                <w:szCs w:val="20"/>
              </w:rPr>
              <w:t>formar parte del Consorcio Erasmus+ coordinador por</w:t>
            </w:r>
            <w:r w:rsidR="00AB3970">
              <w:rPr>
                <w:sz w:val="20"/>
                <w:szCs w:val="20"/>
              </w:rPr>
              <w:t xml:space="preserve"> la Consejería de Educación, Cultura y Deportes de Castilla-La Mancha</w:t>
            </w:r>
            <w:r w:rsidR="00A37B92">
              <w:rPr>
                <w:sz w:val="20"/>
                <w:szCs w:val="20"/>
              </w:rPr>
              <w:t>, en la modalidad de participación (marque sólo una opción):</w:t>
            </w:r>
          </w:p>
          <w:p w14:paraId="43885B52" w14:textId="77777777" w:rsidR="008A4D65" w:rsidRDefault="008A4D65" w:rsidP="008144DC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25CCFBDD" w14:textId="06EDDCAD" w:rsidR="00A37B92" w:rsidRPr="00A37B92" w:rsidRDefault="00F1181E" w:rsidP="00A37B9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513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7B92" w:rsidRPr="00A37B92">
              <w:rPr>
                <w:sz w:val="20"/>
                <w:szCs w:val="20"/>
              </w:rPr>
              <w:tab/>
            </w:r>
            <w:r w:rsidR="00A37B92" w:rsidRPr="00A37B92">
              <w:rPr>
                <w:b/>
                <w:sz w:val="20"/>
                <w:szCs w:val="20"/>
              </w:rPr>
              <w:t>MODALIDAD A: modalidad guiada.</w:t>
            </w:r>
          </w:p>
          <w:p w14:paraId="6F602BD4" w14:textId="01176414" w:rsidR="008710DA" w:rsidRPr="00A37B92" w:rsidRDefault="00F1181E" w:rsidP="008710D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931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7B92" w:rsidRPr="00A37B92">
              <w:rPr>
                <w:b/>
                <w:sz w:val="20"/>
                <w:szCs w:val="20"/>
              </w:rPr>
              <w:tab/>
              <w:t xml:space="preserve">MODALIDAD B: modalidad </w:t>
            </w:r>
            <w:proofErr w:type="gramStart"/>
            <w:r w:rsidR="00A37B92" w:rsidRPr="00A37B92">
              <w:rPr>
                <w:b/>
                <w:sz w:val="20"/>
                <w:szCs w:val="20"/>
              </w:rPr>
              <w:t>auto-gestión</w:t>
            </w:r>
            <w:proofErr w:type="gramEnd"/>
            <w:r w:rsidR="00A37B92" w:rsidRPr="00A37B92">
              <w:rPr>
                <w:b/>
                <w:sz w:val="20"/>
                <w:szCs w:val="20"/>
              </w:rPr>
              <w:t>.</w:t>
            </w:r>
          </w:p>
          <w:p w14:paraId="577E4C4E" w14:textId="284899D7" w:rsidR="008710DA" w:rsidRDefault="00F1181E" w:rsidP="008710D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76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10DA" w:rsidRPr="00A37B92">
              <w:rPr>
                <w:b/>
                <w:sz w:val="20"/>
                <w:szCs w:val="20"/>
              </w:rPr>
              <w:tab/>
              <w:t xml:space="preserve">MODALIDAD </w:t>
            </w:r>
            <w:r w:rsidR="008710DA">
              <w:rPr>
                <w:b/>
                <w:sz w:val="20"/>
                <w:szCs w:val="20"/>
              </w:rPr>
              <w:t>C</w:t>
            </w:r>
            <w:r w:rsidR="008710DA" w:rsidRPr="00A37B92">
              <w:rPr>
                <w:b/>
                <w:sz w:val="20"/>
                <w:szCs w:val="20"/>
              </w:rPr>
              <w:t xml:space="preserve">: modalidad </w:t>
            </w:r>
            <w:r w:rsidR="004052FC">
              <w:rPr>
                <w:b/>
                <w:sz w:val="20"/>
                <w:szCs w:val="20"/>
              </w:rPr>
              <w:t>c</w:t>
            </w:r>
            <w:r w:rsidR="008710DA">
              <w:rPr>
                <w:b/>
                <w:sz w:val="20"/>
                <w:szCs w:val="20"/>
              </w:rPr>
              <w:t xml:space="preserve">entros </w:t>
            </w:r>
            <w:r w:rsidR="004052FC" w:rsidRPr="004052FC">
              <w:rPr>
                <w:b/>
                <w:sz w:val="20"/>
                <w:szCs w:val="20"/>
              </w:rPr>
              <w:t>Enseñanzas de Régimen Especial</w:t>
            </w:r>
            <w:r w:rsidR="008710DA" w:rsidRPr="00A37B92">
              <w:rPr>
                <w:b/>
                <w:sz w:val="20"/>
                <w:szCs w:val="20"/>
              </w:rPr>
              <w:t>.</w:t>
            </w:r>
          </w:p>
          <w:p w14:paraId="473AFF31" w14:textId="77777777" w:rsidR="009F7CA8" w:rsidRDefault="009F7CA8" w:rsidP="00F71105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1405FD1F" w14:textId="77777777" w:rsidR="008A4D65" w:rsidRPr="00F71105" w:rsidRDefault="008A4D65" w:rsidP="00F711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E32CF" w14:paraId="08C8C13F" w14:textId="77777777" w:rsidTr="00AE11CB">
        <w:tc>
          <w:tcPr>
            <w:tcW w:w="10343" w:type="dxa"/>
            <w:gridSpan w:val="4"/>
            <w:shd w:val="clear" w:color="auto" w:fill="DBE5F1" w:themeFill="accent1" w:themeFillTint="33"/>
          </w:tcPr>
          <w:p w14:paraId="59A1AD6A" w14:textId="77777777" w:rsidR="008D6842" w:rsidRDefault="008D6842" w:rsidP="008144D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CRITERIOS DE </w:t>
            </w:r>
            <w:r w:rsidR="000E1B2B">
              <w:rPr>
                <w:b/>
                <w:sz w:val="20"/>
                <w:szCs w:val="20"/>
              </w:rPr>
              <w:t>BAREMACIÓN</w:t>
            </w:r>
          </w:p>
          <w:p w14:paraId="2A8699D8" w14:textId="77777777" w:rsidR="000E32CF" w:rsidRPr="008144DC" w:rsidRDefault="008D6842" w:rsidP="00C0478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C04782">
              <w:rPr>
                <w:b/>
                <w:sz w:val="20"/>
                <w:szCs w:val="20"/>
              </w:rPr>
              <w:t>Marque</w:t>
            </w:r>
            <w:r w:rsidR="00533B08" w:rsidRPr="008144DC">
              <w:rPr>
                <w:b/>
                <w:sz w:val="20"/>
                <w:szCs w:val="20"/>
              </w:rPr>
              <w:t xml:space="preserve"> la casilla correspondiente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67917" w14:paraId="02548FC2" w14:textId="77777777" w:rsidTr="00BE3607">
        <w:trPr>
          <w:trHeight w:val="725"/>
        </w:trPr>
        <w:tc>
          <w:tcPr>
            <w:tcW w:w="1696" w:type="dxa"/>
          </w:tcPr>
          <w:p w14:paraId="3F589C00" w14:textId="3B2C7DAA" w:rsidR="00367917" w:rsidRPr="00723C47" w:rsidRDefault="00367917" w:rsidP="00723C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 A.</w:t>
            </w:r>
          </w:p>
        </w:tc>
        <w:tc>
          <w:tcPr>
            <w:tcW w:w="4111" w:type="dxa"/>
            <w:gridSpan w:val="2"/>
          </w:tcPr>
          <w:p w14:paraId="45657AD3" w14:textId="3B3F4E9E" w:rsidR="00BE3607" w:rsidRPr="00BE3607" w:rsidRDefault="002B6592" w:rsidP="00BE3607">
            <w:pPr>
              <w:jc w:val="both"/>
              <w:rPr>
                <w:sz w:val="20"/>
                <w:szCs w:val="20"/>
              </w:rPr>
            </w:pPr>
            <w:r w:rsidRPr="002B6592">
              <w:rPr>
                <w:sz w:val="20"/>
                <w:szCs w:val="20"/>
              </w:rPr>
              <w:t xml:space="preserve">1. Participación en proyectos de movilidad Erasmus+ en el ámbito de la Formación Profesional. </w:t>
            </w:r>
          </w:p>
        </w:tc>
        <w:tc>
          <w:tcPr>
            <w:tcW w:w="4536" w:type="dxa"/>
          </w:tcPr>
          <w:p w14:paraId="525778D8" w14:textId="4621DDD2" w:rsidR="00367917" w:rsidRDefault="00E72EE6" w:rsidP="00F71105">
            <w:pPr>
              <w:jc w:val="both"/>
              <w:rPr>
                <w:sz w:val="20"/>
                <w:szCs w:val="20"/>
              </w:rPr>
            </w:pPr>
            <w:r w:rsidRPr="00E72EE6">
              <w:rPr>
                <w:sz w:val="20"/>
                <w:szCs w:val="20"/>
              </w:rPr>
              <w:t>- Nunca ha participado. (</w:t>
            </w:r>
            <w:r w:rsidR="006217C8">
              <w:rPr>
                <w:sz w:val="20"/>
                <w:szCs w:val="20"/>
              </w:rPr>
              <w:t>10</w:t>
            </w:r>
            <w:r w:rsidRPr="00E72EE6">
              <w:rPr>
                <w:sz w:val="20"/>
                <w:szCs w:val="20"/>
              </w:rPr>
              <w:t xml:space="preserve"> </w:t>
            </w:r>
            <w:proofErr w:type="gramStart"/>
            <w:r w:rsidRPr="00E72EE6">
              <w:rPr>
                <w:sz w:val="20"/>
                <w:szCs w:val="20"/>
              </w:rPr>
              <w:t>puntos)</w:t>
            </w:r>
            <w:r w:rsidR="00D2739D">
              <w:rPr>
                <w:sz w:val="20"/>
                <w:szCs w:val="20"/>
              </w:rPr>
              <w:t xml:space="preserve">   </w:t>
            </w:r>
            <w:proofErr w:type="gramEnd"/>
            <w:r w:rsidR="00D2739D">
              <w:rPr>
                <w:sz w:val="20"/>
                <w:szCs w:val="20"/>
              </w:rPr>
              <w:t xml:space="preserve">          </w:t>
            </w:r>
            <w:r w:rsidR="005251C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4443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25CDC9" w14:textId="77777777" w:rsidR="00E72EE6" w:rsidRPr="00E72EE6" w:rsidRDefault="00E72EE6" w:rsidP="00E72EE6">
            <w:pPr>
              <w:ind w:firstLine="708"/>
              <w:rPr>
                <w:sz w:val="20"/>
                <w:szCs w:val="20"/>
              </w:rPr>
            </w:pPr>
          </w:p>
        </w:tc>
      </w:tr>
      <w:tr w:rsidR="00723C47" w14:paraId="009905A9" w14:textId="77777777" w:rsidTr="00283D48">
        <w:trPr>
          <w:trHeight w:val="976"/>
        </w:trPr>
        <w:tc>
          <w:tcPr>
            <w:tcW w:w="1696" w:type="dxa"/>
          </w:tcPr>
          <w:p w14:paraId="18AA5632" w14:textId="77777777" w:rsidR="00723C47" w:rsidRPr="00723C47" w:rsidRDefault="00723C47" w:rsidP="00723C47">
            <w:pPr>
              <w:jc w:val="both"/>
              <w:rPr>
                <w:sz w:val="20"/>
                <w:szCs w:val="20"/>
              </w:rPr>
            </w:pPr>
            <w:r w:rsidRPr="00723C47">
              <w:rPr>
                <w:sz w:val="20"/>
                <w:szCs w:val="20"/>
              </w:rPr>
              <w:t xml:space="preserve">Modalidad </w:t>
            </w:r>
            <w:r>
              <w:rPr>
                <w:sz w:val="20"/>
                <w:szCs w:val="20"/>
              </w:rPr>
              <w:t>B</w:t>
            </w:r>
            <w:r w:rsidRPr="00723C47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</w:tcPr>
          <w:p w14:paraId="0869F735" w14:textId="531D7F27" w:rsidR="0005492C" w:rsidRPr="0005492C" w:rsidRDefault="00866DB7" w:rsidP="0005492C">
            <w:r w:rsidRPr="00866DB7">
              <w:rPr>
                <w:sz w:val="20"/>
                <w:szCs w:val="20"/>
              </w:rPr>
              <w:t>2. Participación en proyectos de movilidad Erasmus+ en el ámbito de la Formación Profesional en cursos anteriores. (Solo se valorará una de las situaciones)</w:t>
            </w:r>
          </w:p>
        </w:tc>
        <w:tc>
          <w:tcPr>
            <w:tcW w:w="4536" w:type="dxa"/>
          </w:tcPr>
          <w:p w14:paraId="3B1D514E" w14:textId="11868ABE" w:rsidR="006217C8" w:rsidRPr="00F94DB8" w:rsidRDefault="006217C8" w:rsidP="00621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94DB8">
              <w:rPr>
                <w:sz w:val="20"/>
                <w:szCs w:val="20"/>
              </w:rPr>
              <w:t xml:space="preserve">Como socio de envío En </w:t>
            </w:r>
            <w:r>
              <w:rPr>
                <w:sz w:val="20"/>
                <w:szCs w:val="20"/>
              </w:rPr>
              <w:t>Modalidad A. (6</w:t>
            </w:r>
            <w:r w:rsidRPr="00F94DB8">
              <w:rPr>
                <w:sz w:val="20"/>
                <w:szCs w:val="20"/>
              </w:rPr>
              <w:t xml:space="preserve"> puntos)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329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257E09" w14:textId="0DA56DF7" w:rsidR="00F94DB8" w:rsidRPr="00F94DB8" w:rsidRDefault="006217C8" w:rsidP="006217C8">
            <w:pPr>
              <w:jc w:val="both"/>
              <w:rPr>
                <w:sz w:val="20"/>
                <w:szCs w:val="20"/>
              </w:rPr>
            </w:pPr>
            <w:r w:rsidRPr="00F94DB8">
              <w:rPr>
                <w:sz w:val="20"/>
                <w:szCs w:val="20"/>
              </w:rPr>
              <w:t>- Como s</w:t>
            </w:r>
            <w:r>
              <w:rPr>
                <w:sz w:val="20"/>
                <w:szCs w:val="20"/>
              </w:rPr>
              <w:t>ocio de envío En Modalidad B.</w:t>
            </w:r>
            <w:r w:rsidR="00262904">
              <w:rPr>
                <w:sz w:val="20"/>
                <w:szCs w:val="20"/>
              </w:rPr>
              <w:t xml:space="preserve"> (en dos proyectos o menos)</w:t>
            </w:r>
            <w:r>
              <w:rPr>
                <w:sz w:val="20"/>
                <w:szCs w:val="20"/>
              </w:rPr>
              <w:t xml:space="preserve"> (4</w:t>
            </w:r>
            <w:r w:rsidRPr="00F94DB8">
              <w:rPr>
                <w:sz w:val="20"/>
                <w:szCs w:val="20"/>
              </w:rPr>
              <w:t xml:space="preserve"> puntos)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018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EEF7EA" w14:textId="2F826A85" w:rsidR="00262904" w:rsidRDefault="005A1EDC" w:rsidP="00F94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2904" w:rsidRPr="00F94DB8">
              <w:rPr>
                <w:sz w:val="20"/>
                <w:szCs w:val="20"/>
              </w:rPr>
              <w:t>Como s</w:t>
            </w:r>
            <w:r w:rsidR="00262904">
              <w:rPr>
                <w:sz w:val="20"/>
                <w:szCs w:val="20"/>
              </w:rPr>
              <w:t>ocio de envío En Modalidad B (en tres proyectos o más). (2</w:t>
            </w:r>
            <w:r w:rsidR="00262904" w:rsidRPr="00F94DB8">
              <w:rPr>
                <w:sz w:val="20"/>
                <w:szCs w:val="20"/>
              </w:rPr>
              <w:t xml:space="preserve"> puntos)</w:t>
            </w:r>
            <w:r w:rsidR="0026290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7009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9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68A545" w14:textId="434F7958" w:rsidR="00A520F5" w:rsidRDefault="006217C8" w:rsidP="00F94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Como socio de envío en otro consorcio, no coordinado por la Consejería de Educación, Cultura y Deportes. (</w:t>
            </w:r>
            <w:r w:rsidR="002629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puntos) </w:t>
            </w:r>
            <w:sdt>
              <w:sdtPr>
                <w:rPr>
                  <w:sz w:val="20"/>
                  <w:szCs w:val="20"/>
                </w:rPr>
                <w:id w:val="3917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7369" w14:paraId="51850473" w14:textId="77777777" w:rsidTr="00986E2A">
        <w:trPr>
          <w:trHeight w:val="837"/>
        </w:trPr>
        <w:tc>
          <w:tcPr>
            <w:tcW w:w="1696" w:type="dxa"/>
            <w:vMerge w:val="restart"/>
          </w:tcPr>
          <w:p w14:paraId="23F6D2DA" w14:textId="77777777" w:rsidR="008462EF" w:rsidRDefault="00327369" w:rsidP="00A520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  <w:r w:rsidR="00176AEA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</w:t>
            </w:r>
          </w:p>
          <w:p w14:paraId="097AE3B6" w14:textId="2A83F911" w:rsidR="00327369" w:rsidRPr="00A520F5" w:rsidRDefault="00327369" w:rsidP="00A520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y B.</w:t>
            </w:r>
          </w:p>
        </w:tc>
        <w:tc>
          <w:tcPr>
            <w:tcW w:w="4111" w:type="dxa"/>
            <w:gridSpan w:val="2"/>
          </w:tcPr>
          <w:p w14:paraId="4A7E8340" w14:textId="0C7C416E" w:rsidR="00327369" w:rsidRPr="00850E11" w:rsidRDefault="00C07E72" w:rsidP="00F71105">
            <w:pPr>
              <w:jc w:val="both"/>
              <w:rPr>
                <w:sz w:val="20"/>
                <w:szCs w:val="20"/>
              </w:rPr>
            </w:pPr>
            <w:r w:rsidRPr="00C07E72">
              <w:rPr>
                <w:sz w:val="20"/>
                <w:szCs w:val="20"/>
              </w:rPr>
              <w:t>3. Número de habitantes en la localidad del centro educativo.</w:t>
            </w:r>
          </w:p>
        </w:tc>
        <w:tc>
          <w:tcPr>
            <w:tcW w:w="4536" w:type="dxa"/>
          </w:tcPr>
          <w:p w14:paraId="0A6493CE" w14:textId="44A43CC4" w:rsidR="00791880" w:rsidRPr="00791880" w:rsidRDefault="00791880" w:rsidP="00791880">
            <w:pPr>
              <w:rPr>
                <w:sz w:val="20"/>
                <w:szCs w:val="20"/>
              </w:rPr>
            </w:pPr>
            <w:r w:rsidRPr="00791880">
              <w:rPr>
                <w:sz w:val="20"/>
                <w:szCs w:val="20"/>
              </w:rPr>
              <w:t xml:space="preserve">- Hasta </w:t>
            </w:r>
            <w:r w:rsidR="00A97631">
              <w:rPr>
                <w:sz w:val="20"/>
                <w:szCs w:val="20"/>
              </w:rPr>
              <w:t>1</w:t>
            </w:r>
            <w:r w:rsidRPr="00791880">
              <w:rPr>
                <w:sz w:val="20"/>
                <w:szCs w:val="20"/>
              </w:rPr>
              <w:t>.</w:t>
            </w:r>
            <w:r w:rsidR="005A1EDC">
              <w:rPr>
                <w:sz w:val="20"/>
                <w:szCs w:val="20"/>
              </w:rPr>
              <w:t>999</w:t>
            </w:r>
            <w:r w:rsidRPr="00791880">
              <w:rPr>
                <w:sz w:val="20"/>
                <w:szCs w:val="20"/>
              </w:rPr>
              <w:t xml:space="preserve">. (3 </w:t>
            </w:r>
            <w:proofErr w:type="gramStart"/>
            <w:r w:rsidRPr="00791880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     </w:t>
            </w:r>
            <w:r w:rsidR="005251C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85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F86F4D1" w14:textId="618ED05C" w:rsidR="00791880" w:rsidRPr="00791880" w:rsidRDefault="00791880" w:rsidP="00791880">
            <w:pPr>
              <w:rPr>
                <w:sz w:val="20"/>
                <w:szCs w:val="20"/>
              </w:rPr>
            </w:pPr>
            <w:r w:rsidRPr="00791880">
              <w:rPr>
                <w:sz w:val="20"/>
                <w:szCs w:val="20"/>
              </w:rPr>
              <w:t xml:space="preserve">- De </w:t>
            </w:r>
            <w:r w:rsidR="005A1EDC">
              <w:rPr>
                <w:sz w:val="20"/>
                <w:szCs w:val="20"/>
              </w:rPr>
              <w:t>2</w:t>
            </w:r>
            <w:r w:rsidRPr="00791880">
              <w:rPr>
                <w:sz w:val="20"/>
                <w:szCs w:val="20"/>
              </w:rPr>
              <w:t>.00</w:t>
            </w:r>
            <w:r w:rsidR="005A1EDC">
              <w:rPr>
                <w:sz w:val="20"/>
                <w:szCs w:val="20"/>
              </w:rPr>
              <w:t>0</w:t>
            </w:r>
            <w:r w:rsidRPr="00791880">
              <w:rPr>
                <w:sz w:val="20"/>
                <w:szCs w:val="20"/>
              </w:rPr>
              <w:t xml:space="preserve"> a </w:t>
            </w:r>
            <w:r w:rsidR="005A1EDC">
              <w:rPr>
                <w:sz w:val="20"/>
                <w:szCs w:val="20"/>
              </w:rPr>
              <w:t>4</w:t>
            </w:r>
            <w:r w:rsidRPr="00791880">
              <w:rPr>
                <w:sz w:val="20"/>
                <w:szCs w:val="20"/>
              </w:rPr>
              <w:t>.</w:t>
            </w:r>
            <w:r w:rsidR="005A1EDC">
              <w:rPr>
                <w:sz w:val="20"/>
                <w:szCs w:val="20"/>
              </w:rPr>
              <w:t>999</w:t>
            </w:r>
            <w:r w:rsidRPr="00791880">
              <w:rPr>
                <w:sz w:val="20"/>
                <w:szCs w:val="20"/>
              </w:rPr>
              <w:t>. (2 puntos)</w:t>
            </w:r>
            <w:r w:rsidR="001329B4">
              <w:rPr>
                <w:sz w:val="20"/>
                <w:szCs w:val="20"/>
              </w:rPr>
              <w:t xml:space="preserve"> </w:t>
            </w:r>
            <w:r w:rsidR="005251C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702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3B7E97B" w14:textId="55EBC65F" w:rsidR="00327369" w:rsidRPr="00850E11" w:rsidRDefault="00791880" w:rsidP="00791880">
            <w:pPr>
              <w:rPr>
                <w:sz w:val="20"/>
                <w:szCs w:val="20"/>
              </w:rPr>
            </w:pPr>
            <w:r w:rsidRPr="00791880">
              <w:rPr>
                <w:sz w:val="20"/>
                <w:szCs w:val="20"/>
              </w:rPr>
              <w:t xml:space="preserve">- De </w:t>
            </w:r>
            <w:r w:rsidR="005A1EDC">
              <w:rPr>
                <w:sz w:val="20"/>
                <w:szCs w:val="20"/>
              </w:rPr>
              <w:t>5</w:t>
            </w:r>
            <w:r w:rsidRPr="00791880">
              <w:rPr>
                <w:sz w:val="20"/>
                <w:szCs w:val="20"/>
              </w:rPr>
              <w:t>.00</w:t>
            </w:r>
            <w:r w:rsidR="005A1EDC">
              <w:rPr>
                <w:sz w:val="20"/>
                <w:szCs w:val="20"/>
              </w:rPr>
              <w:t>0</w:t>
            </w:r>
            <w:r w:rsidRPr="00791880">
              <w:rPr>
                <w:sz w:val="20"/>
                <w:szCs w:val="20"/>
              </w:rPr>
              <w:t xml:space="preserve"> a </w:t>
            </w:r>
            <w:r w:rsidR="005A1EDC">
              <w:rPr>
                <w:sz w:val="20"/>
                <w:szCs w:val="20"/>
              </w:rPr>
              <w:t>10</w:t>
            </w:r>
            <w:r w:rsidRPr="00791880">
              <w:rPr>
                <w:sz w:val="20"/>
                <w:szCs w:val="20"/>
              </w:rPr>
              <w:t xml:space="preserve">.000. (1 </w:t>
            </w:r>
            <w:proofErr w:type="gramStart"/>
            <w:r w:rsidRPr="00791880">
              <w:rPr>
                <w:sz w:val="20"/>
                <w:szCs w:val="20"/>
              </w:rPr>
              <w:t>punto)</w:t>
            </w:r>
            <w:r w:rsidR="001329B4">
              <w:rPr>
                <w:sz w:val="20"/>
                <w:szCs w:val="20"/>
              </w:rPr>
              <w:t xml:space="preserve">  </w:t>
            </w:r>
            <w:r w:rsidR="005251C1">
              <w:rPr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sz w:val="20"/>
                  <w:szCs w:val="20"/>
                </w:rPr>
                <w:id w:val="-120833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7369" w14:paraId="738319CC" w14:textId="77777777" w:rsidTr="00AE2F9E">
        <w:tc>
          <w:tcPr>
            <w:tcW w:w="1696" w:type="dxa"/>
            <w:vMerge/>
          </w:tcPr>
          <w:p w14:paraId="770897C6" w14:textId="77777777" w:rsidR="00327369" w:rsidRPr="00287D5D" w:rsidRDefault="00327369" w:rsidP="00AD47C8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  <w:gridSpan w:val="2"/>
          </w:tcPr>
          <w:p w14:paraId="1FB38BA1" w14:textId="6329D1EA" w:rsidR="00327369" w:rsidRPr="00850E11" w:rsidRDefault="008F065F" w:rsidP="00F71105">
            <w:pPr>
              <w:jc w:val="both"/>
              <w:rPr>
                <w:sz w:val="20"/>
                <w:szCs w:val="20"/>
              </w:rPr>
            </w:pPr>
            <w:r w:rsidRPr="008F065F">
              <w:rPr>
                <w:sz w:val="20"/>
                <w:szCs w:val="20"/>
              </w:rPr>
              <w:t>4. Tipología del centro educativo por el número de alumnos matriculados:</w:t>
            </w:r>
          </w:p>
        </w:tc>
        <w:tc>
          <w:tcPr>
            <w:tcW w:w="4536" w:type="dxa"/>
          </w:tcPr>
          <w:p w14:paraId="3B4A0632" w14:textId="6BBC06C3" w:rsidR="005251C1" w:rsidRPr="005251C1" w:rsidRDefault="005251C1" w:rsidP="005251C1">
            <w:pPr>
              <w:rPr>
                <w:sz w:val="20"/>
                <w:szCs w:val="20"/>
              </w:rPr>
            </w:pPr>
            <w:r w:rsidRPr="005251C1">
              <w:rPr>
                <w:sz w:val="20"/>
                <w:szCs w:val="20"/>
              </w:rPr>
              <w:t>- Tipo A: más de 1</w:t>
            </w:r>
            <w:r w:rsidR="00A97631">
              <w:rPr>
                <w:sz w:val="20"/>
                <w:szCs w:val="20"/>
              </w:rPr>
              <w:t>.</w:t>
            </w:r>
            <w:r w:rsidRPr="005251C1">
              <w:rPr>
                <w:sz w:val="20"/>
                <w:szCs w:val="20"/>
              </w:rPr>
              <w:t xml:space="preserve">800. (1 </w:t>
            </w:r>
            <w:proofErr w:type="gramStart"/>
            <w:r w:rsidRPr="005251C1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266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1DC79DE" w14:textId="1EB62513" w:rsidR="005251C1" w:rsidRPr="005251C1" w:rsidRDefault="005251C1" w:rsidP="005251C1">
            <w:pPr>
              <w:rPr>
                <w:sz w:val="20"/>
                <w:szCs w:val="20"/>
              </w:rPr>
            </w:pPr>
            <w:r w:rsidRPr="005251C1">
              <w:rPr>
                <w:sz w:val="20"/>
                <w:szCs w:val="20"/>
              </w:rPr>
              <w:t>- Tipo B: de 1</w:t>
            </w:r>
            <w:r w:rsidR="00A97631">
              <w:rPr>
                <w:sz w:val="20"/>
                <w:szCs w:val="20"/>
              </w:rPr>
              <w:t>.</w:t>
            </w:r>
            <w:r w:rsidRPr="005251C1">
              <w:rPr>
                <w:sz w:val="20"/>
                <w:szCs w:val="20"/>
              </w:rPr>
              <w:t>001 a 1</w:t>
            </w:r>
            <w:r w:rsidR="00A97631">
              <w:rPr>
                <w:sz w:val="20"/>
                <w:szCs w:val="20"/>
              </w:rPr>
              <w:t>.</w:t>
            </w:r>
            <w:r w:rsidRPr="005251C1">
              <w:rPr>
                <w:sz w:val="20"/>
                <w:szCs w:val="20"/>
              </w:rPr>
              <w:t>800. (2 puntos)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467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3BFAFD" w14:textId="23C505D8" w:rsidR="005251C1" w:rsidRPr="005251C1" w:rsidRDefault="005251C1" w:rsidP="005251C1">
            <w:pPr>
              <w:rPr>
                <w:sz w:val="20"/>
                <w:szCs w:val="20"/>
              </w:rPr>
            </w:pPr>
            <w:r w:rsidRPr="005251C1">
              <w:rPr>
                <w:sz w:val="20"/>
                <w:szCs w:val="20"/>
              </w:rPr>
              <w:t xml:space="preserve">- Tipo C: de 601 a 1000. (3 </w:t>
            </w:r>
            <w:proofErr w:type="gramStart"/>
            <w:r w:rsidRPr="005251C1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sz w:val="20"/>
                  <w:szCs w:val="20"/>
                </w:rPr>
                <w:id w:val="-6818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70A552" w14:textId="74608294" w:rsidR="00327369" w:rsidRPr="00901B22" w:rsidRDefault="005251C1" w:rsidP="005251C1">
            <w:pPr>
              <w:rPr>
                <w:sz w:val="20"/>
                <w:szCs w:val="20"/>
              </w:rPr>
            </w:pPr>
            <w:r w:rsidRPr="005251C1">
              <w:rPr>
                <w:sz w:val="20"/>
                <w:szCs w:val="20"/>
              </w:rPr>
              <w:t xml:space="preserve">- Tipo D: menos de 601. (4 </w:t>
            </w:r>
            <w:proofErr w:type="gramStart"/>
            <w:r w:rsidRPr="005251C1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sz w:val="20"/>
                  <w:szCs w:val="20"/>
                </w:rPr>
                <w:id w:val="9970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7369" w14:paraId="2B435DDE" w14:textId="77777777" w:rsidTr="00AE2F9E">
        <w:trPr>
          <w:trHeight w:val="874"/>
        </w:trPr>
        <w:tc>
          <w:tcPr>
            <w:tcW w:w="1696" w:type="dxa"/>
            <w:vMerge/>
          </w:tcPr>
          <w:p w14:paraId="07818D3E" w14:textId="77777777" w:rsidR="00327369" w:rsidRPr="008D4A2B" w:rsidRDefault="00327369" w:rsidP="00D949C2">
            <w:pPr>
              <w:pStyle w:val="Prrafodelista"/>
              <w:widowControl/>
              <w:ind w:left="144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111" w:type="dxa"/>
            <w:gridSpan w:val="2"/>
          </w:tcPr>
          <w:p w14:paraId="101426D1" w14:textId="650AB710" w:rsidR="00327369" w:rsidRPr="008D4A2B" w:rsidRDefault="001508A4" w:rsidP="00850E11">
            <w:pPr>
              <w:jc w:val="both"/>
              <w:rPr>
                <w:sz w:val="20"/>
                <w:szCs w:val="20"/>
              </w:rPr>
            </w:pPr>
            <w:r w:rsidRPr="001508A4">
              <w:rPr>
                <w:sz w:val="20"/>
                <w:szCs w:val="20"/>
              </w:rPr>
              <w:t>5. El número de familias profesionales impartidas en el centro:</w:t>
            </w:r>
          </w:p>
        </w:tc>
        <w:tc>
          <w:tcPr>
            <w:tcW w:w="4536" w:type="dxa"/>
          </w:tcPr>
          <w:p w14:paraId="740373E6" w14:textId="1BF2AE67" w:rsidR="009C6108" w:rsidRPr="009C6108" w:rsidRDefault="009C6108" w:rsidP="009C6108">
            <w:pPr>
              <w:jc w:val="both"/>
              <w:rPr>
                <w:sz w:val="20"/>
                <w:szCs w:val="20"/>
              </w:rPr>
            </w:pPr>
            <w:r w:rsidRPr="009C6108">
              <w:rPr>
                <w:sz w:val="20"/>
                <w:szCs w:val="20"/>
              </w:rPr>
              <w:t xml:space="preserve">- 1 familia profesional. (3 </w:t>
            </w:r>
            <w:proofErr w:type="gramStart"/>
            <w:r w:rsidRPr="009C6108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          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659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8243C7" w14:textId="4C2AD05A" w:rsidR="009C6108" w:rsidRPr="009C6108" w:rsidRDefault="009C6108" w:rsidP="009C6108">
            <w:pPr>
              <w:jc w:val="both"/>
              <w:rPr>
                <w:sz w:val="20"/>
                <w:szCs w:val="20"/>
              </w:rPr>
            </w:pPr>
            <w:r w:rsidRPr="009C6108">
              <w:rPr>
                <w:sz w:val="20"/>
                <w:szCs w:val="20"/>
              </w:rPr>
              <w:t xml:space="preserve">- 2 familias profesionales. (2 </w:t>
            </w:r>
            <w:proofErr w:type="gramStart"/>
            <w:r w:rsidRPr="009C6108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     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02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26A2E0" w14:textId="7F210B29" w:rsidR="00327369" w:rsidRPr="008144DC" w:rsidRDefault="009C6108" w:rsidP="009C6108">
            <w:pPr>
              <w:jc w:val="both"/>
              <w:rPr>
                <w:sz w:val="20"/>
                <w:szCs w:val="20"/>
              </w:rPr>
            </w:pPr>
            <w:r w:rsidRPr="009C6108">
              <w:rPr>
                <w:sz w:val="20"/>
                <w:szCs w:val="20"/>
              </w:rPr>
              <w:t>- 3 o más familias profesionales. (1 punto)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09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7369" w14:paraId="5F456924" w14:textId="77777777" w:rsidTr="00AE2F9E">
        <w:trPr>
          <w:trHeight w:val="560"/>
        </w:trPr>
        <w:tc>
          <w:tcPr>
            <w:tcW w:w="1696" w:type="dxa"/>
            <w:vMerge/>
          </w:tcPr>
          <w:p w14:paraId="5274D61A" w14:textId="77777777" w:rsidR="00327369" w:rsidRPr="004E4461" w:rsidRDefault="00327369" w:rsidP="00850E11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  <w:gridSpan w:val="2"/>
          </w:tcPr>
          <w:p w14:paraId="67469615" w14:textId="7FCA22B3" w:rsidR="00327369" w:rsidRPr="008D4A2B" w:rsidRDefault="00B572EE" w:rsidP="008D4A2B">
            <w:pPr>
              <w:jc w:val="both"/>
              <w:rPr>
                <w:sz w:val="20"/>
                <w:szCs w:val="20"/>
              </w:rPr>
            </w:pPr>
            <w:r w:rsidRPr="00B572EE">
              <w:rPr>
                <w:sz w:val="20"/>
                <w:szCs w:val="20"/>
              </w:rPr>
              <w:t>6. El centro imparte enseñanzas de ciclos formativos de grado medio en modalidad bilingüe.</w:t>
            </w:r>
          </w:p>
        </w:tc>
        <w:tc>
          <w:tcPr>
            <w:tcW w:w="4536" w:type="dxa"/>
          </w:tcPr>
          <w:p w14:paraId="09550308" w14:textId="0C77C9D5" w:rsidR="00683281" w:rsidRPr="00683281" w:rsidRDefault="00683281" w:rsidP="00683281">
            <w:pPr>
              <w:jc w:val="both"/>
              <w:rPr>
                <w:sz w:val="20"/>
                <w:szCs w:val="20"/>
              </w:rPr>
            </w:pPr>
            <w:r w:rsidRPr="00683281">
              <w:rPr>
                <w:sz w:val="20"/>
                <w:szCs w:val="20"/>
              </w:rPr>
              <w:t xml:space="preserve">- 1 ciclo formativo. (2 </w:t>
            </w:r>
            <w:proofErr w:type="gramStart"/>
            <w:r w:rsidRPr="00683281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         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340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2DB9FF" w14:textId="3CAED62F" w:rsidR="00327369" w:rsidRPr="0005492C" w:rsidRDefault="00683281" w:rsidP="00683281">
            <w:pPr>
              <w:rPr>
                <w:sz w:val="20"/>
                <w:szCs w:val="20"/>
              </w:rPr>
            </w:pPr>
            <w:r w:rsidRPr="00683281">
              <w:rPr>
                <w:sz w:val="20"/>
                <w:szCs w:val="20"/>
              </w:rPr>
              <w:t>- 2 o más ciclos formativos. (3 puntos)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54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3281" w14:paraId="27BBF337" w14:textId="77777777" w:rsidTr="00683281">
        <w:trPr>
          <w:trHeight w:val="1123"/>
        </w:trPr>
        <w:tc>
          <w:tcPr>
            <w:tcW w:w="1696" w:type="dxa"/>
            <w:vMerge w:val="restart"/>
          </w:tcPr>
          <w:p w14:paraId="3DDE4F9E" w14:textId="0E64EB54" w:rsidR="00683281" w:rsidRPr="009F7CA8" w:rsidRDefault="00683281" w:rsidP="003B5D35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Modalidad C</w:t>
            </w:r>
          </w:p>
        </w:tc>
        <w:tc>
          <w:tcPr>
            <w:tcW w:w="4111" w:type="dxa"/>
            <w:gridSpan w:val="2"/>
          </w:tcPr>
          <w:p w14:paraId="14A123B0" w14:textId="4294FB9E" w:rsidR="00683281" w:rsidRPr="009F7CA8" w:rsidRDefault="00D71C31" w:rsidP="003B5D35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D71C31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7. Participación previa en proyectos de movilidad Erasmus+</w:t>
            </w:r>
          </w:p>
        </w:tc>
        <w:tc>
          <w:tcPr>
            <w:tcW w:w="4536" w:type="dxa"/>
          </w:tcPr>
          <w:p w14:paraId="6ADF8836" w14:textId="76F6E498" w:rsidR="00D62004" w:rsidRPr="00582076" w:rsidRDefault="006217C8" w:rsidP="005820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Nunca ha participado. (5</w:t>
            </w:r>
            <w:r w:rsidR="00D62004" w:rsidRPr="00582076">
              <w:rPr>
                <w:sz w:val="20"/>
                <w:szCs w:val="20"/>
              </w:rPr>
              <w:t xml:space="preserve"> </w:t>
            </w:r>
            <w:proofErr w:type="gramStart"/>
            <w:r w:rsidR="00D62004" w:rsidRPr="00582076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66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E5002C" w14:textId="1B6B0FFF" w:rsidR="006217C8" w:rsidRDefault="00D62004" w:rsidP="00582076">
            <w:pPr>
              <w:jc w:val="both"/>
              <w:rPr>
                <w:sz w:val="20"/>
                <w:szCs w:val="20"/>
              </w:rPr>
            </w:pPr>
            <w:r w:rsidRPr="00582076">
              <w:rPr>
                <w:sz w:val="20"/>
                <w:szCs w:val="20"/>
              </w:rPr>
              <w:t xml:space="preserve">- </w:t>
            </w:r>
            <w:r w:rsidR="006217C8">
              <w:rPr>
                <w:sz w:val="20"/>
                <w:szCs w:val="20"/>
              </w:rPr>
              <w:t xml:space="preserve">Ha participado en el consorcio anterior (4 puntos) </w:t>
            </w:r>
            <w:sdt>
              <w:sdtPr>
                <w:rPr>
                  <w:sz w:val="20"/>
                  <w:szCs w:val="20"/>
                </w:rPr>
                <w:id w:val="94064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79788E" w14:textId="76E446DF" w:rsidR="00D62004" w:rsidRPr="00582076" w:rsidRDefault="006217C8" w:rsidP="005820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62004" w:rsidRPr="00582076">
              <w:rPr>
                <w:sz w:val="20"/>
                <w:szCs w:val="20"/>
              </w:rPr>
              <w:t>Ha participado en proyectos de cort</w:t>
            </w:r>
            <w:r>
              <w:rPr>
                <w:sz w:val="20"/>
                <w:szCs w:val="20"/>
              </w:rPr>
              <w:t>a duración en años anteriores (2</w:t>
            </w:r>
            <w:r w:rsidR="00D62004" w:rsidRPr="00582076">
              <w:rPr>
                <w:sz w:val="20"/>
                <w:szCs w:val="20"/>
              </w:rPr>
              <w:t xml:space="preserve"> </w:t>
            </w:r>
            <w:proofErr w:type="gramStart"/>
            <w:r w:rsidR="00D62004" w:rsidRPr="00582076">
              <w:rPr>
                <w:sz w:val="20"/>
                <w:szCs w:val="20"/>
              </w:rPr>
              <w:t>puntos)</w:t>
            </w:r>
            <w:r w:rsidR="001329B4">
              <w:rPr>
                <w:sz w:val="20"/>
                <w:szCs w:val="20"/>
              </w:rPr>
              <w:t xml:space="preserve">   </w:t>
            </w:r>
            <w:proofErr w:type="gramEnd"/>
            <w:r w:rsidR="001329B4">
              <w:rPr>
                <w:sz w:val="20"/>
                <w:szCs w:val="20"/>
              </w:rPr>
              <w:t xml:space="preserve">               </w:t>
            </w:r>
            <w:r w:rsidR="004A32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332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23FD5F" w14:textId="17C859BC" w:rsidR="00683281" w:rsidRPr="009F7CA8" w:rsidRDefault="00D62004" w:rsidP="00D62004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D62004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- Ha participado en proyectos dentro del ámbito de la enseñanza superior (1 </w:t>
            </w:r>
            <w:proofErr w:type="gramStart"/>
            <w:r w:rsidRPr="00D62004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punto)</w:t>
            </w:r>
            <w:r w:rsidR="001329B4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</w:t>
            </w:r>
            <w:proofErr w:type="gramEnd"/>
            <w:r w:rsidR="001329B4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     </w:t>
            </w:r>
            <w:r w:rsidR="004A32BB" w:rsidRPr="006217C8">
              <w:rPr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sz w:val="20"/>
                  <w:szCs w:val="20"/>
                  <w:lang w:val="es-ES"/>
                </w:rPr>
                <w:id w:val="124908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 w:rsidRPr="006217C8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683281" w14:paraId="3E6E61CB" w14:textId="77777777" w:rsidTr="00986E2A">
        <w:trPr>
          <w:trHeight w:val="497"/>
        </w:trPr>
        <w:tc>
          <w:tcPr>
            <w:tcW w:w="1696" w:type="dxa"/>
            <w:vMerge/>
          </w:tcPr>
          <w:p w14:paraId="155B9184" w14:textId="77777777" w:rsidR="00683281" w:rsidRPr="009F7CA8" w:rsidRDefault="00683281" w:rsidP="003B5D35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111" w:type="dxa"/>
            <w:gridSpan w:val="2"/>
          </w:tcPr>
          <w:p w14:paraId="74EA2DD2" w14:textId="7A5FDCEB" w:rsidR="00683281" w:rsidRPr="009F7CA8" w:rsidRDefault="007B0A92" w:rsidP="003B5D35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7B0A92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8. Tipología del centro educativo por el alumnado matriculados</w:t>
            </w:r>
          </w:p>
        </w:tc>
        <w:tc>
          <w:tcPr>
            <w:tcW w:w="4536" w:type="dxa"/>
          </w:tcPr>
          <w:p w14:paraId="782855BE" w14:textId="5EA80A3F" w:rsidR="00683281" w:rsidRPr="009F7CA8" w:rsidRDefault="00582076" w:rsidP="003B5D35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582076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- Menos de 400 alumnos (2 </w:t>
            </w:r>
            <w:proofErr w:type="gramStart"/>
            <w:r w:rsidRPr="00582076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puntos)</w:t>
            </w:r>
            <w:r w:rsidR="001329B4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</w:t>
            </w:r>
            <w:r w:rsidR="004A32BB">
              <w:rPr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sz w:val="20"/>
                  <w:szCs w:val="20"/>
                </w:rPr>
                <w:id w:val="21964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7671" w14:paraId="5E49198A" w14:textId="77777777" w:rsidTr="00AE2F9E">
        <w:trPr>
          <w:trHeight w:val="1123"/>
        </w:trPr>
        <w:tc>
          <w:tcPr>
            <w:tcW w:w="10343" w:type="dxa"/>
            <w:gridSpan w:val="4"/>
          </w:tcPr>
          <w:p w14:paraId="47341DC9" w14:textId="0A353156" w:rsidR="003B5D35" w:rsidRPr="009F7CA8" w:rsidRDefault="00D67671" w:rsidP="003B5D35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Al objeto de resolver situaciones de empate entre solicitantes en caso de que se mantenga el mismo una</w:t>
            </w:r>
            <w:r w:rsidR="003B5D35"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vez aplicados los criterios establecidos</w:t>
            </w:r>
            <w:r w:rsidR="00FD6D36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en este baremo y lo indicado en el apartado undécimo de la resolución que establece las instrucciones de esta convocatoria</w:t>
            </w:r>
            <w:r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, se aplicará el siguiente procedimiento:</w:t>
            </w:r>
          </w:p>
          <w:p w14:paraId="35677DAA" w14:textId="35B26B49" w:rsidR="00D67671" w:rsidRPr="009F7CA8" w:rsidRDefault="009F7CA8" w:rsidP="009F7C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4F65">
              <w:rPr>
                <w:sz w:val="20"/>
                <w:szCs w:val="20"/>
              </w:rPr>
              <w:t xml:space="preserve"> </w:t>
            </w:r>
            <w:r w:rsidR="00D67671" w:rsidRPr="009F7CA8">
              <w:rPr>
                <w:sz w:val="20"/>
                <w:szCs w:val="20"/>
              </w:rPr>
              <w:t>A cada solicitud se le asociará un núme</w:t>
            </w:r>
            <w:r w:rsidR="003B5D35" w:rsidRPr="009F7CA8">
              <w:rPr>
                <w:sz w:val="20"/>
                <w:szCs w:val="20"/>
              </w:rPr>
              <w:t>ro aleatorio</w:t>
            </w:r>
            <w:r w:rsidR="00D67671" w:rsidRPr="009F7CA8">
              <w:rPr>
                <w:sz w:val="20"/>
                <w:szCs w:val="20"/>
              </w:rPr>
              <w:t>.</w:t>
            </w:r>
          </w:p>
          <w:p w14:paraId="5E4CADD6" w14:textId="77777777" w:rsidR="003B5D35" w:rsidRPr="009F7CA8" w:rsidRDefault="003B5D35" w:rsidP="0005384E">
            <w:pPr>
              <w:pStyle w:val="Prrafodelista"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2. </w:t>
            </w:r>
            <w:r w:rsidR="00D67671"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Se realizará un sorteo público en la sede de la Consejería de Educación, Cultura y Deportes, en el que se determinará</w:t>
            </w:r>
            <w:r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="00D67671" w:rsidRPr="009F7C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el número a partir del cual se resolverá dicho empate, aplicando ordenación ascendente. </w:t>
            </w:r>
          </w:p>
          <w:p w14:paraId="3EB5C4BB" w14:textId="77777777" w:rsidR="00D67671" w:rsidRPr="004E4461" w:rsidRDefault="00D67671" w:rsidP="00D67671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E46990" w14:paraId="1AB61AEB" w14:textId="77777777" w:rsidTr="00AE11CB"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65BAA5" w14:textId="77777777" w:rsidR="00E46990" w:rsidRDefault="00E46990" w:rsidP="00E46990">
            <w:pPr>
              <w:spacing w:before="240"/>
              <w:jc w:val="center"/>
            </w:pPr>
            <w:r>
              <w:t>ACREDITACIÓN DEL CUMPLIMIENTO DE REQUISITOS</w:t>
            </w:r>
          </w:p>
        </w:tc>
      </w:tr>
      <w:tr w:rsidR="00E46990" w14:paraId="6B12E4C2" w14:textId="77777777" w:rsidTr="00AE2F9E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36E14" w14:textId="77777777" w:rsidR="00E46990" w:rsidRDefault="00E46990" w:rsidP="009F7CA8">
            <w:pPr>
              <w:spacing w:before="240"/>
            </w:pPr>
            <w:r>
              <w:t>DECLARACIONES RESPONSABLES:</w:t>
            </w:r>
          </w:p>
        </w:tc>
      </w:tr>
      <w:tr w:rsidR="00E46990" w14:paraId="1CDA1244" w14:textId="77777777" w:rsidTr="00AE2F9E">
        <w:tc>
          <w:tcPr>
            <w:tcW w:w="10343" w:type="dxa"/>
            <w:gridSpan w:val="4"/>
            <w:tcBorders>
              <w:top w:val="nil"/>
              <w:bottom w:val="nil"/>
            </w:tcBorders>
          </w:tcPr>
          <w:p w14:paraId="4EDECB1B" w14:textId="77777777" w:rsidR="00E46990" w:rsidRPr="00081CDB" w:rsidRDefault="00E46990" w:rsidP="00081CDB">
            <w:pPr>
              <w:rPr>
                <w:sz w:val="20"/>
                <w:szCs w:val="20"/>
              </w:rPr>
            </w:pPr>
            <w:r w:rsidRPr="00081CDB">
              <w:rPr>
                <w:sz w:val="20"/>
                <w:szCs w:val="20"/>
              </w:rPr>
              <w:t>La persona abajo firmante, en representación del centro que se indica, declara que todos los datos consignados son veraces, declarando expresamente que:</w:t>
            </w:r>
          </w:p>
          <w:p w14:paraId="41B891D0" w14:textId="1A36D670" w:rsidR="007A7CD5" w:rsidRPr="00081CDB" w:rsidRDefault="004F5098" w:rsidP="00081CDB">
            <w:pPr>
              <w:jc w:val="both"/>
              <w:rPr>
                <w:sz w:val="20"/>
                <w:szCs w:val="20"/>
              </w:rPr>
            </w:pPr>
            <w:r w:rsidRPr="00081CDB">
              <w:rPr>
                <w:sz w:val="20"/>
                <w:szCs w:val="20"/>
              </w:rPr>
              <w:t xml:space="preserve"> </w:t>
            </w:r>
            <w:r w:rsidR="00E46990" w:rsidRPr="00081CDB">
              <w:rPr>
                <w:sz w:val="20"/>
                <w:szCs w:val="20"/>
              </w:rPr>
              <w:t>- Acepta las bases de la convocatoria</w:t>
            </w:r>
            <w:r w:rsidR="00DF5D34" w:rsidRPr="00081CDB">
              <w:rPr>
                <w:sz w:val="20"/>
                <w:szCs w:val="20"/>
              </w:rPr>
              <w:t xml:space="preserve"> </w:t>
            </w:r>
          </w:p>
          <w:p w14:paraId="393EDB69" w14:textId="260C5228" w:rsidR="007A7CD5" w:rsidRPr="00081CDB" w:rsidRDefault="007A7CD5" w:rsidP="00081CDB">
            <w:pPr>
              <w:ind w:left="24"/>
              <w:jc w:val="both"/>
              <w:rPr>
                <w:sz w:val="20"/>
                <w:szCs w:val="20"/>
              </w:rPr>
            </w:pPr>
            <w:r w:rsidRPr="00081CDB">
              <w:rPr>
                <w:sz w:val="20"/>
                <w:szCs w:val="20"/>
              </w:rPr>
              <w:t>- Han sido informados el Claustro y Consejo Escolar de la participación del centro educativo en esta convocatoria.</w:t>
            </w:r>
          </w:p>
          <w:p w14:paraId="2BF55D2B" w14:textId="3B7416F9" w:rsidR="00E46990" w:rsidRPr="00081CDB" w:rsidRDefault="007A7CD5" w:rsidP="00081CDB">
            <w:pPr>
              <w:ind w:left="24"/>
              <w:jc w:val="both"/>
              <w:rPr>
                <w:sz w:val="20"/>
                <w:szCs w:val="20"/>
              </w:rPr>
            </w:pPr>
            <w:r w:rsidRPr="00081CDB">
              <w:rPr>
                <w:sz w:val="20"/>
                <w:szCs w:val="20"/>
              </w:rPr>
              <w:t>- Se compromete al cumplimiento de funciones establecidas en el apartado sexto de la resolución de la presente convocatoria.</w:t>
            </w:r>
          </w:p>
          <w:p w14:paraId="57F73E85" w14:textId="187D5ACA" w:rsidR="005A1EDC" w:rsidRPr="00081CDB" w:rsidRDefault="005A1EDC" w:rsidP="00081CD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81CDB">
              <w:rPr>
                <w:sz w:val="20"/>
                <w:szCs w:val="20"/>
              </w:rPr>
              <w:t>- Declara que su centro educativo</w:t>
            </w:r>
            <w:r w:rsidR="008947FF">
              <w:rPr>
                <w:sz w:val="20"/>
                <w:szCs w:val="20"/>
              </w:rPr>
              <w:t xml:space="preserve"> no</w:t>
            </w:r>
            <w:r w:rsidRPr="00081CDB">
              <w:rPr>
                <w:sz w:val="20"/>
                <w:szCs w:val="20"/>
              </w:rPr>
              <w:t xml:space="preserve"> </w:t>
            </w:r>
            <w:r w:rsidR="00081CDB">
              <w:rPr>
                <w:sz w:val="20"/>
                <w:szCs w:val="20"/>
              </w:rPr>
              <w:t>posee</w:t>
            </w:r>
            <w:r w:rsidRPr="00081CDB">
              <w:rPr>
                <w:sz w:val="20"/>
                <w:szCs w:val="20"/>
              </w:rPr>
              <w:t xml:space="preserve"> </w:t>
            </w:r>
            <w:r w:rsidRPr="00081CDB">
              <w:rPr>
                <w:color w:val="000000"/>
                <w:sz w:val="20"/>
                <w:szCs w:val="20"/>
              </w:rPr>
              <w:t xml:space="preserve">acreditación propia para el desarrollo de proyectos Erasmus en Formación Profesional </w:t>
            </w:r>
            <w:r w:rsidR="00081CDB">
              <w:rPr>
                <w:color w:val="000000"/>
                <w:sz w:val="20"/>
                <w:szCs w:val="20"/>
              </w:rPr>
              <w:t>para</w:t>
            </w:r>
            <w:r w:rsidRPr="00081CDB">
              <w:rPr>
                <w:color w:val="000000"/>
                <w:sz w:val="20"/>
                <w:szCs w:val="20"/>
              </w:rPr>
              <w:t xml:space="preserve"> el periodo 2021-2027, y por tanto</w:t>
            </w:r>
            <w:r w:rsidR="008947FF">
              <w:rPr>
                <w:color w:val="000000"/>
                <w:sz w:val="20"/>
                <w:szCs w:val="20"/>
              </w:rPr>
              <w:t xml:space="preserve"> no</w:t>
            </w:r>
            <w:r w:rsidR="00081CDB">
              <w:rPr>
                <w:color w:val="000000"/>
                <w:sz w:val="20"/>
                <w:szCs w:val="20"/>
              </w:rPr>
              <w:t xml:space="preserve"> puede</w:t>
            </w:r>
            <w:r w:rsidRPr="00081CDB">
              <w:rPr>
                <w:color w:val="000000"/>
                <w:sz w:val="20"/>
                <w:szCs w:val="20"/>
              </w:rPr>
              <w:t xml:space="preserve"> participar en la convocatoria de propuestas 2025. EAC/A08/2024 </w:t>
            </w:r>
            <w:r w:rsidRPr="00081CDB">
              <w:rPr>
                <w:color w:val="000000"/>
                <w:sz w:val="20"/>
                <w:szCs w:val="20"/>
              </w:rPr>
              <w:lastRenderedPageBreak/>
              <w:t xml:space="preserve">del Programa Erasmus+ (C/2024/6983) basada en el Reglamento (UE) 2021/817 del Parlamento Europeo y del Consejo de forma autónoma. </w:t>
            </w:r>
          </w:p>
          <w:p w14:paraId="7B39A0A4" w14:textId="43266575" w:rsidR="005A1EDC" w:rsidRPr="00081CDB" w:rsidRDefault="005A1EDC" w:rsidP="00081CDB">
            <w:pPr>
              <w:ind w:left="24"/>
              <w:jc w:val="both"/>
              <w:rPr>
                <w:strike/>
                <w:color w:val="FF0000"/>
                <w:sz w:val="20"/>
                <w:szCs w:val="20"/>
              </w:rPr>
            </w:pPr>
          </w:p>
          <w:p w14:paraId="7F03F5E3" w14:textId="77777777" w:rsidR="00E46990" w:rsidRPr="00081CDB" w:rsidRDefault="00E46990" w:rsidP="00081CDB">
            <w:pPr>
              <w:pStyle w:val="Prrafodelista"/>
              <w:ind w:left="171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14:paraId="55FCF94E" w14:textId="4FFF4BC1" w:rsidR="00E46990" w:rsidRPr="00081CDB" w:rsidRDefault="003235C7" w:rsidP="00081CDB">
            <w:pPr>
              <w:jc w:val="both"/>
              <w:rPr>
                <w:sz w:val="20"/>
                <w:szCs w:val="20"/>
              </w:rPr>
            </w:pPr>
            <w:r w:rsidRPr="008A4D65">
              <w:rPr>
                <w:rFonts w:eastAsia="Verdan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65">
              <w:rPr>
                <w:rFonts w:eastAsia="Verdana"/>
                <w:sz w:val="20"/>
                <w:szCs w:val="20"/>
              </w:rPr>
              <w:instrText xml:space="preserve"> FORMCHECKBOX </w:instrText>
            </w:r>
            <w:r w:rsidRPr="008A4D65">
              <w:rPr>
                <w:rFonts w:eastAsia="Verdana"/>
                <w:sz w:val="20"/>
                <w:szCs w:val="20"/>
              </w:rPr>
            </w:r>
            <w:r w:rsidRPr="008A4D65">
              <w:rPr>
                <w:rFonts w:eastAsia="Verdana"/>
                <w:sz w:val="20"/>
                <w:szCs w:val="20"/>
              </w:rPr>
              <w:fldChar w:fldCharType="separate"/>
            </w:r>
            <w:r w:rsidRPr="008A4D65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  <w:r w:rsidRPr="008A4D65">
              <w:rPr>
                <w:rFonts w:eastAsia="Verdana"/>
                <w:sz w:val="20"/>
                <w:szCs w:val="20"/>
              </w:rPr>
              <w:t xml:space="preserve"> </w:t>
            </w:r>
            <w:r w:rsidR="00E46990" w:rsidRPr="00081CDB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14:paraId="64F4F848" w14:textId="77777777" w:rsidR="00E46990" w:rsidRPr="00081CDB" w:rsidRDefault="00E46990" w:rsidP="00081CDB">
            <w:pPr>
              <w:pStyle w:val="Prrafodelista"/>
              <w:ind w:left="171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24E5BEEB" w14:textId="100A13A4" w:rsidR="00E46990" w:rsidRPr="00081CDB" w:rsidRDefault="007D6820" w:rsidP="00081C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1CDB">
              <w:rPr>
                <w:sz w:val="20"/>
                <w:szCs w:val="20"/>
              </w:rPr>
              <w:t>Igualmente</w:t>
            </w:r>
            <w:r w:rsidR="00081CDB">
              <w:rPr>
                <w:sz w:val="20"/>
                <w:szCs w:val="20"/>
              </w:rPr>
              <w:t>,</w:t>
            </w:r>
            <w:r w:rsidRPr="00081CDB">
              <w:rPr>
                <w:sz w:val="20"/>
                <w:szCs w:val="20"/>
              </w:rPr>
              <w:t xml:space="preserve"> la persona abajo firmante declara conocer que en el caso de falsedad en los datos y/o en la documentación aportados u</w:t>
            </w:r>
            <w:r w:rsidR="00AC4F65" w:rsidRPr="00081CDB">
              <w:rPr>
                <w:sz w:val="20"/>
                <w:szCs w:val="20"/>
              </w:rPr>
              <w:t xml:space="preserve"> </w:t>
            </w:r>
            <w:r w:rsidRPr="00081CDB">
              <w:rPr>
                <w:sz w:val="20"/>
                <w:szCs w:val="20"/>
              </w:rPr>
              <w:t>ocultamiento de información, de la que pueda deducirse intención de engaño en beneficio propio o ajeno, podrá ser excluida de este</w:t>
            </w:r>
            <w:r w:rsidR="00AC4F65" w:rsidRPr="00081CDB">
              <w:rPr>
                <w:sz w:val="20"/>
                <w:szCs w:val="20"/>
              </w:rPr>
              <w:t xml:space="preserve"> </w:t>
            </w:r>
            <w:r w:rsidRPr="00081CDB">
              <w:rPr>
                <w:sz w:val="20"/>
                <w:szCs w:val="20"/>
              </w:rPr>
              <w:t>procedimiento, ser objeto de sanción y, en su caso, los hechos se pondrán en conocimiento del Ministerio Fiscal por si pudieran ser</w:t>
            </w:r>
            <w:r w:rsidR="00AC4F65" w:rsidRPr="00081CDB">
              <w:rPr>
                <w:sz w:val="20"/>
                <w:szCs w:val="20"/>
              </w:rPr>
              <w:t xml:space="preserve"> </w:t>
            </w:r>
            <w:r w:rsidRPr="00081CDB">
              <w:rPr>
                <w:sz w:val="20"/>
                <w:szCs w:val="20"/>
              </w:rPr>
              <w:t>constitutivos de un ilícito penal</w:t>
            </w:r>
            <w:r w:rsidR="00AC4F65" w:rsidRPr="00081CDB">
              <w:rPr>
                <w:sz w:val="20"/>
                <w:szCs w:val="20"/>
              </w:rPr>
              <w:t>.</w:t>
            </w:r>
          </w:p>
        </w:tc>
      </w:tr>
      <w:tr w:rsidR="009F7CA8" w14:paraId="234F4F91" w14:textId="77777777" w:rsidTr="00AE2F9E">
        <w:trPr>
          <w:trHeight w:val="4873"/>
        </w:trPr>
        <w:tc>
          <w:tcPr>
            <w:tcW w:w="10343" w:type="dxa"/>
            <w:gridSpan w:val="4"/>
            <w:tcBorders>
              <w:top w:val="nil"/>
            </w:tcBorders>
            <w:vAlign w:val="center"/>
          </w:tcPr>
          <w:p w14:paraId="74FB8CD2" w14:textId="77777777" w:rsidR="009F7CA8" w:rsidRDefault="009F7CA8" w:rsidP="009F7CA8">
            <w:pPr>
              <w:spacing w:before="240"/>
            </w:pPr>
            <w:r>
              <w:lastRenderedPageBreak/>
              <w:t>AUTORIZACIONES:</w:t>
            </w:r>
          </w:p>
          <w:p w14:paraId="7156577C" w14:textId="77777777" w:rsidR="009F7CA8" w:rsidRPr="00F15348" w:rsidRDefault="009F7CA8" w:rsidP="00AC4F65">
            <w:pPr>
              <w:spacing w:before="240"/>
              <w:jc w:val="both"/>
              <w:rPr>
                <w:sz w:val="18"/>
                <w:szCs w:val="18"/>
              </w:rPr>
            </w:pPr>
            <w:r w:rsidRPr="00F15348">
              <w:rPr>
                <w:sz w:val="18"/>
                <w:szCs w:val="18"/>
              </w:rPr>
              <w:t>Con la presentación de esta solicitud y de acuerdo con el artículo 28 de la Ley 39/2015, de 1 de octubre, del Procedimiento Administrativo</w:t>
            </w:r>
            <w:r>
              <w:rPr>
                <w:sz w:val="18"/>
                <w:szCs w:val="18"/>
              </w:rPr>
              <w:t xml:space="preserve"> </w:t>
            </w:r>
            <w:r w:rsidRPr="00F15348">
              <w:rPr>
                <w:sz w:val="18"/>
                <w:szCs w:val="18"/>
              </w:rPr>
              <w:t>Común de las Administraciones Públicas, la Consejería de Educación, Cultura y Deportes podrá consultar o recabar documentos elaborados</w:t>
            </w:r>
            <w:r>
              <w:rPr>
                <w:sz w:val="18"/>
                <w:szCs w:val="18"/>
              </w:rPr>
              <w:t xml:space="preserve"> </w:t>
            </w:r>
            <w:r w:rsidRPr="00F15348">
              <w:rPr>
                <w:sz w:val="18"/>
                <w:szCs w:val="18"/>
              </w:rPr>
              <w:t xml:space="preserve">por cualquier Administración salvo que conste en el procedimiento su oposición. </w:t>
            </w:r>
          </w:p>
          <w:p w14:paraId="1867325A" w14:textId="77777777" w:rsidR="009F7CA8" w:rsidRDefault="009F7CA8" w:rsidP="00F15348">
            <w:pPr>
              <w:spacing w:before="240"/>
              <w:jc w:val="both"/>
            </w:pPr>
            <w:r w:rsidRPr="00F15348">
              <w:rPr>
                <w:sz w:val="18"/>
                <w:szCs w:val="18"/>
              </w:rPr>
              <w:t>En particular, se recabarán los siguientes datos, salvo que SE OPONGA EXPRESAMENTE a la consulta marcando la siguiente casilla:</w:t>
            </w:r>
          </w:p>
          <w:p w14:paraId="4A035560" w14:textId="77777777" w:rsidR="009F7CA8" w:rsidRDefault="009F7CA8" w:rsidP="00F15348"/>
          <w:p w14:paraId="7CEF23EE" w14:textId="77777777" w:rsidR="009F7CA8" w:rsidRDefault="00F1181E" w:rsidP="00F1534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57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7CA8">
              <w:rPr>
                <w:sz w:val="20"/>
                <w:szCs w:val="20"/>
              </w:rPr>
              <w:t>ME OPONGO a la consulta de datos de identidad.</w:t>
            </w:r>
          </w:p>
          <w:p w14:paraId="7D425C6A" w14:textId="77777777" w:rsidR="009F7CA8" w:rsidRDefault="009F7CA8" w:rsidP="00AC4F65">
            <w:pPr>
              <w:jc w:val="both"/>
            </w:pPr>
          </w:p>
          <w:p w14:paraId="75E0518E" w14:textId="77777777" w:rsidR="009F7CA8" w:rsidRDefault="009F7CA8" w:rsidP="00AC4F65">
            <w:pPr>
              <w:jc w:val="both"/>
              <w:rPr>
                <w:sz w:val="18"/>
                <w:szCs w:val="18"/>
              </w:rPr>
            </w:pPr>
            <w:r w:rsidRPr="00F15348">
              <w:rPr>
                <w:sz w:val="18"/>
                <w:szCs w:val="18"/>
              </w:rPr>
              <w:t>En el caso de que se haya opuesto a la opción anterior, deberá aportar los datos y documentos respectivos para la resolución del presente procedimiento.</w:t>
            </w:r>
          </w:p>
          <w:p w14:paraId="39A5A8F3" w14:textId="77777777" w:rsidR="009F7CA8" w:rsidRDefault="009F7CA8" w:rsidP="00F15348"/>
        </w:tc>
      </w:tr>
    </w:tbl>
    <w:p w14:paraId="34AC269F" w14:textId="77777777" w:rsidR="001D495D" w:rsidRDefault="00263509" w:rsidP="00263509">
      <w:pPr>
        <w:spacing w:before="240"/>
        <w:jc w:val="both"/>
      </w:pPr>
      <w:r>
        <w:t xml:space="preserve">      </w:t>
      </w:r>
    </w:p>
    <w:p w14:paraId="4B527D66" w14:textId="77777777" w:rsidR="00F15348" w:rsidRDefault="00263509" w:rsidP="00364215">
      <w:pPr>
        <w:spacing w:before="240"/>
        <w:jc w:val="center"/>
      </w:pPr>
      <w:r w:rsidRPr="00D9508B">
        <w:t>Firma</w:t>
      </w:r>
      <w:r>
        <w:t xml:space="preserve"> </w:t>
      </w:r>
      <w:r w:rsidR="00F15348">
        <w:t>(DNI electrónico o Certificado válido)</w:t>
      </w:r>
      <w:r w:rsidRPr="00D9508B">
        <w:t>:</w:t>
      </w:r>
    </w:p>
    <w:p w14:paraId="6F583829" w14:textId="77777777" w:rsidR="00F15348" w:rsidRDefault="00F15348" w:rsidP="00263509">
      <w:pPr>
        <w:spacing w:before="240"/>
        <w:jc w:val="both"/>
      </w:pPr>
    </w:p>
    <w:p w14:paraId="48313450" w14:textId="77777777" w:rsidR="00364215" w:rsidRDefault="00364215" w:rsidP="00263509">
      <w:pPr>
        <w:spacing w:before="240"/>
        <w:jc w:val="both"/>
      </w:pPr>
    </w:p>
    <w:p w14:paraId="266F7A7A" w14:textId="77777777" w:rsidR="00F15348" w:rsidRDefault="00F15348" w:rsidP="00263509">
      <w:pPr>
        <w:spacing w:before="240"/>
        <w:jc w:val="both"/>
      </w:pPr>
    </w:p>
    <w:p w14:paraId="1DBA5E48" w14:textId="73CDC1F9" w:rsidR="00263509" w:rsidRDefault="00F15348" w:rsidP="00364215">
      <w:pPr>
        <w:spacing w:before="240"/>
        <w:jc w:val="center"/>
      </w:pPr>
      <w:r>
        <w:t>EL/LA DIRECTOR/DIRECTORA</w:t>
      </w:r>
    </w:p>
    <w:p w14:paraId="11BFC055" w14:textId="77777777" w:rsidR="00F15348" w:rsidRDefault="00F15348" w:rsidP="00263509">
      <w:pPr>
        <w:spacing w:before="240"/>
        <w:jc w:val="both"/>
      </w:pPr>
    </w:p>
    <w:p w14:paraId="04423DFF" w14:textId="70AF226C" w:rsidR="00263509" w:rsidRDefault="00533B08" w:rsidP="003C70B3">
      <w:pPr>
        <w:spacing w:before="240"/>
        <w:ind w:left="360"/>
        <w:jc w:val="center"/>
      </w:pPr>
      <w:r>
        <w:t xml:space="preserve">En </w:t>
      </w:r>
      <w:r w:rsidR="00A1275E"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 w:rsidR="003C70B3">
        <w:instrText xml:space="preserve"> FORMTEXT </w:instrText>
      </w:r>
      <w:r w:rsidR="00A1275E">
        <w:fldChar w:fldCharType="separate"/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A1275E">
        <w:fldChar w:fldCharType="end"/>
      </w:r>
      <w:bookmarkEnd w:id="13"/>
      <w:r w:rsidR="00546E7A">
        <w:t xml:space="preserve">, a </w:t>
      </w:r>
      <w:r w:rsidR="00A1275E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 w:rsidR="003C70B3">
        <w:instrText xml:space="preserve"> FORMTEXT </w:instrText>
      </w:r>
      <w:r w:rsidR="00A1275E">
        <w:fldChar w:fldCharType="separate"/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A1275E">
        <w:fldChar w:fldCharType="end"/>
      </w:r>
      <w:bookmarkEnd w:id="14"/>
      <w:r w:rsidR="003C70B3">
        <w:t xml:space="preserve"> de</w:t>
      </w:r>
      <w:r w:rsidR="00546E7A">
        <w:t xml:space="preserve"> </w:t>
      </w:r>
      <w:r w:rsidR="00A1275E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5" w:name="Texto36"/>
      <w:r w:rsidR="003C70B3">
        <w:instrText xml:space="preserve"> FORMTEXT </w:instrText>
      </w:r>
      <w:r w:rsidR="00A1275E">
        <w:fldChar w:fldCharType="separate"/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3C70B3">
        <w:rPr>
          <w:noProof/>
        </w:rPr>
        <w:t> </w:t>
      </w:r>
      <w:r w:rsidR="00A1275E">
        <w:fldChar w:fldCharType="end"/>
      </w:r>
      <w:bookmarkEnd w:id="15"/>
      <w:r w:rsidR="003C70B3">
        <w:t xml:space="preserve">  </w:t>
      </w:r>
      <w:r w:rsidR="00287D5D">
        <w:t>de 202</w:t>
      </w:r>
      <w:r w:rsidR="004F5098">
        <w:t>5</w:t>
      </w:r>
    </w:p>
    <w:p w14:paraId="7C510D31" w14:textId="77777777" w:rsidR="00263509" w:rsidRDefault="00263509" w:rsidP="003664B5">
      <w:pPr>
        <w:spacing w:before="240"/>
        <w:jc w:val="both"/>
        <w:rPr>
          <w:b/>
        </w:rPr>
      </w:pPr>
    </w:p>
    <w:p w14:paraId="4C73FB6C" w14:textId="77777777" w:rsidR="00F15348" w:rsidRPr="006B322E" w:rsidRDefault="00F15348" w:rsidP="00081CDB">
      <w:pPr>
        <w:framePr w:w="7787" w:h="646" w:hSpace="141" w:wrap="around" w:vAnchor="text" w:hAnchor="page" w:x="950" w:y="187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18"/>
          <w:szCs w:val="20"/>
        </w:rPr>
      </w:pPr>
      <w:r>
        <w:rPr>
          <w:sz w:val="18"/>
          <w:szCs w:val="20"/>
        </w:rPr>
        <w:t xml:space="preserve">Organismo destinatario: </w:t>
      </w:r>
      <w:r w:rsidRPr="006B322E">
        <w:rPr>
          <w:sz w:val="18"/>
          <w:szCs w:val="20"/>
        </w:rPr>
        <w:t xml:space="preserve">Dirección General de </w:t>
      </w:r>
      <w:r>
        <w:rPr>
          <w:sz w:val="18"/>
          <w:szCs w:val="20"/>
        </w:rPr>
        <w:t>Formación Profesional</w:t>
      </w:r>
    </w:p>
    <w:p w14:paraId="18814A5C" w14:textId="77777777" w:rsidR="00F15348" w:rsidRPr="006B322E" w:rsidRDefault="00F15348" w:rsidP="00081CDB">
      <w:pPr>
        <w:framePr w:w="7787" w:h="646" w:hSpace="141" w:wrap="around" w:vAnchor="text" w:hAnchor="page" w:x="950" w:y="187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18"/>
          <w:szCs w:val="20"/>
        </w:rPr>
      </w:pPr>
      <w:r>
        <w:rPr>
          <w:sz w:val="18"/>
          <w:szCs w:val="20"/>
        </w:rPr>
        <w:t>Código DIR3: A08027304</w:t>
      </w:r>
    </w:p>
    <w:p w14:paraId="330E6305" w14:textId="77777777" w:rsidR="00F15348" w:rsidRPr="00263509" w:rsidRDefault="00F15348" w:rsidP="00FD6D36">
      <w:pPr>
        <w:spacing w:before="240"/>
        <w:jc w:val="both"/>
        <w:rPr>
          <w:b/>
        </w:rPr>
      </w:pPr>
    </w:p>
    <w:sectPr w:rsidR="00F15348" w:rsidRPr="00263509" w:rsidSect="00D420E0">
      <w:headerReference w:type="default" r:id="rId8"/>
      <w:footerReference w:type="default" r:id="rId9"/>
      <w:pgSz w:w="11906" w:h="16838" w:code="9"/>
      <w:pgMar w:top="916" w:right="748" w:bottom="1258" w:left="851" w:header="9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A526" w14:textId="77777777" w:rsidR="00075B64" w:rsidRDefault="00075B64">
      <w:r>
        <w:separator/>
      </w:r>
    </w:p>
  </w:endnote>
  <w:endnote w:type="continuationSeparator" w:id="0">
    <w:p w14:paraId="78F46975" w14:textId="77777777" w:rsidR="00075B64" w:rsidRDefault="0007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95D2" w14:textId="77777777" w:rsidR="00C04782" w:rsidRPr="003664B5" w:rsidRDefault="0071334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8B9E1B" wp14:editId="733D51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F5EF" w14:textId="77777777" w:rsidR="00C04782" w:rsidRPr="003664B5" w:rsidRDefault="00C0478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11C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11C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D31B733" w14:textId="77777777" w:rsidR="00C04782" w:rsidRDefault="00C047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9E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" filled="f" stroked="f">
              <v:textbox>
                <w:txbxContent>
                  <w:p w14:paraId="39D2F5EF" w14:textId="77777777" w:rsidR="00C04782" w:rsidRPr="003664B5" w:rsidRDefault="00C0478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E11C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E11C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D31B733" w14:textId="77777777" w:rsidR="00C04782" w:rsidRDefault="00C047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1684" w14:textId="77777777" w:rsidR="00075B64" w:rsidRDefault="00075B64">
      <w:r>
        <w:separator/>
      </w:r>
    </w:p>
  </w:footnote>
  <w:footnote w:type="continuationSeparator" w:id="0">
    <w:p w14:paraId="79C28A82" w14:textId="77777777" w:rsidR="00075B64" w:rsidRDefault="0007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9D73" w14:textId="76412754" w:rsidR="00C04782" w:rsidRDefault="00CE1F72" w:rsidP="005607ED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C517893" wp14:editId="636346D9">
          <wp:simplePos x="0" y="0"/>
          <wp:positionH relativeFrom="column">
            <wp:posOffset>203200</wp:posOffset>
          </wp:positionH>
          <wp:positionV relativeFrom="paragraph">
            <wp:posOffset>-226695</wp:posOffset>
          </wp:positionV>
          <wp:extent cx="929640" cy="915670"/>
          <wp:effectExtent l="0" t="0" r="3810" b="0"/>
          <wp:wrapSquare wrapText="bothSides"/>
          <wp:docPr id="338784302" name="Imagen 338784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clm E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58D" w:rsidRPr="008B33FC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2E37C1" wp14:editId="6CF259E2">
              <wp:simplePos x="0" y="0"/>
              <wp:positionH relativeFrom="column">
                <wp:posOffset>2089150</wp:posOffset>
              </wp:positionH>
              <wp:positionV relativeFrom="paragraph">
                <wp:posOffset>-327660</wp:posOffset>
              </wp:positionV>
              <wp:extent cx="1698625" cy="1404620"/>
              <wp:effectExtent l="0" t="0" r="0" b="0"/>
              <wp:wrapThrough wrapText="bothSides">
                <wp:wrapPolygon edited="0">
                  <wp:start x="0" y="0"/>
                  <wp:lineTo x="0" y="21052"/>
                  <wp:lineTo x="21317" y="21052"/>
                  <wp:lineTo x="21317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A968C" w14:textId="12254800" w:rsidR="008B33FC" w:rsidRDefault="008B33FC" w:rsidP="002A758D">
                          <w:pPr>
                            <w:jc w:val="center"/>
                          </w:pPr>
                          <w:r>
                            <w:t>Nº Procedimiento</w:t>
                          </w:r>
                        </w:p>
                        <w:p w14:paraId="5563BA07" w14:textId="6B590F7B" w:rsidR="002A758D" w:rsidRDefault="002A758D" w:rsidP="002A758D">
                          <w:pPr>
                            <w:jc w:val="center"/>
                          </w:pPr>
                          <w:r w:rsidRPr="00CE1F72">
                            <w:t>026124</w:t>
                          </w:r>
                        </w:p>
                        <w:p w14:paraId="56FC7518" w14:textId="77777777" w:rsidR="002A758D" w:rsidRDefault="002A758D" w:rsidP="002A758D">
                          <w:pPr>
                            <w:jc w:val="center"/>
                          </w:pPr>
                        </w:p>
                        <w:p w14:paraId="448ED3C9" w14:textId="77777777" w:rsidR="00CE1F72" w:rsidRDefault="002A758D" w:rsidP="002A758D">
                          <w:pPr>
                            <w:jc w:val="center"/>
                          </w:pPr>
                          <w:r>
                            <w:t xml:space="preserve">Código SIACI </w:t>
                          </w:r>
                        </w:p>
                        <w:p w14:paraId="438A24A7" w14:textId="0F261F63" w:rsidR="002A758D" w:rsidRDefault="002A758D" w:rsidP="002A758D">
                          <w:pPr>
                            <w:jc w:val="center"/>
                          </w:pPr>
                          <w:r>
                            <w:t>SM0V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E37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64.5pt;margin-top:-25.8pt;width:13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oeDQIAAPc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" stroked="f">
              <v:textbox style="mso-fit-shape-to-text:t">
                <w:txbxContent>
                  <w:p w14:paraId="520A968C" w14:textId="12254800" w:rsidR="008B33FC" w:rsidRDefault="008B33FC" w:rsidP="002A758D">
                    <w:pPr>
                      <w:jc w:val="center"/>
                    </w:pPr>
                    <w:proofErr w:type="spellStart"/>
                    <w:r>
                      <w:t>Nº</w:t>
                    </w:r>
                    <w:proofErr w:type="spellEnd"/>
                    <w:r>
                      <w:t xml:space="preserve"> Procedimiento</w:t>
                    </w:r>
                  </w:p>
                  <w:p w14:paraId="5563BA07" w14:textId="6B590F7B" w:rsidR="002A758D" w:rsidRDefault="002A758D" w:rsidP="002A758D">
                    <w:pPr>
                      <w:jc w:val="center"/>
                    </w:pPr>
                    <w:r w:rsidRPr="00CE1F72">
                      <w:t>026124</w:t>
                    </w:r>
                  </w:p>
                  <w:p w14:paraId="56FC7518" w14:textId="77777777" w:rsidR="002A758D" w:rsidRDefault="002A758D" w:rsidP="002A758D">
                    <w:pPr>
                      <w:jc w:val="center"/>
                    </w:pPr>
                  </w:p>
                  <w:p w14:paraId="448ED3C9" w14:textId="77777777" w:rsidR="00CE1F72" w:rsidRDefault="002A758D" w:rsidP="002A758D">
                    <w:pPr>
                      <w:jc w:val="center"/>
                    </w:pPr>
                    <w:r>
                      <w:t xml:space="preserve">Código SIACI </w:t>
                    </w:r>
                  </w:p>
                  <w:p w14:paraId="438A24A7" w14:textId="0F261F63" w:rsidR="002A758D" w:rsidRDefault="002A758D" w:rsidP="002A758D">
                    <w:pPr>
                      <w:jc w:val="center"/>
                    </w:pPr>
                    <w:r>
                      <w:t>SM0V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04782">
      <w:tab/>
    </w:r>
  </w:p>
  <w:p w14:paraId="4490013F" w14:textId="1EE2AAC8" w:rsidR="002A2B92" w:rsidRDefault="00004F72" w:rsidP="00287D5D">
    <w:pPr>
      <w:pStyle w:val="Encabezado"/>
      <w:tabs>
        <w:tab w:val="clear" w:pos="4252"/>
        <w:tab w:val="clear" w:pos="8504"/>
        <w:tab w:val="left" w:pos="1875"/>
        <w:tab w:val="left" w:pos="2124"/>
        <w:tab w:val="left" w:pos="2832"/>
        <w:tab w:val="left" w:pos="776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6B1414C" wp14:editId="0A06586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01215" cy="440055"/>
          <wp:effectExtent l="0" t="0" r="0" b="0"/>
          <wp:wrapThrough wrapText="bothSides">
            <wp:wrapPolygon edited="0">
              <wp:start x="0" y="0"/>
              <wp:lineTo x="0" y="20571"/>
              <wp:lineTo x="6658" y="20571"/>
              <wp:lineTo x="18800" y="17766"/>
              <wp:lineTo x="18995" y="4675"/>
              <wp:lineTo x="16841" y="1870"/>
              <wp:lineTo x="6658" y="0"/>
              <wp:lineTo x="0" y="0"/>
            </wp:wrapPolygon>
          </wp:wrapThrough>
          <wp:docPr id="103766456" name="Imagen 103766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782" w:rsidRPr="00B26ECA">
      <w:rPr>
        <w:sz w:val="16"/>
        <w:szCs w:val="16"/>
      </w:rPr>
      <w:tab/>
    </w:r>
    <w:r w:rsidR="00C04782">
      <w:tab/>
    </w:r>
    <w:r w:rsidR="00C04782">
      <w:tab/>
    </w:r>
  </w:p>
  <w:p w14:paraId="4763FD77" w14:textId="53D4133C" w:rsidR="00C04782" w:rsidRDefault="00C04782" w:rsidP="00AE2F9E">
    <w:pPr>
      <w:pStyle w:val="Encabezado"/>
      <w:tabs>
        <w:tab w:val="clear" w:pos="4252"/>
        <w:tab w:val="clear" w:pos="8504"/>
        <w:tab w:val="left" w:pos="1875"/>
        <w:tab w:val="left" w:pos="2124"/>
        <w:tab w:val="left" w:pos="2832"/>
        <w:tab w:val="left" w:pos="77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FC2"/>
    <w:multiLevelType w:val="hybridMultilevel"/>
    <w:tmpl w:val="CB32F946"/>
    <w:lvl w:ilvl="0" w:tplc="00C8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CFA"/>
    <w:multiLevelType w:val="hybridMultilevel"/>
    <w:tmpl w:val="867E3100"/>
    <w:lvl w:ilvl="0" w:tplc="99361E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0032"/>
    <w:multiLevelType w:val="hybridMultilevel"/>
    <w:tmpl w:val="9D4842AA"/>
    <w:lvl w:ilvl="0" w:tplc="BF7C7B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FF6"/>
    <w:multiLevelType w:val="hybridMultilevel"/>
    <w:tmpl w:val="A9640876"/>
    <w:lvl w:ilvl="0" w:tplc="D02A8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7B8D"/>
    <w:multiLevelType w:val="hybridMultilevel"/>
    <w:tmpl w:val="3B080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86208"/>
    <w:multiLevelType w:val="hybridMultilevel"/>
    <w:tmpl w:val="2844F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6E08"/>
    <w:multiLevelType w:val="hybridMultilevel"/>
    <w:tmpl w:val="6596BDEE"/>
    <w:lvl w:ilvl="0" w:tplc="51F6BF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6A68"/>
    <w:multiLevelType w:val="hybridMultilevel"/>
    <w:tmpl w:val="9D4842AA"/>
    <w:lvl w:ilvl="0" w:tplc="BF7C7B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2000"/>
    <w:multiLevelType w:val="hybridMultilevel"/>
    <w:tmpl w:val="E7A8D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D730A"/>
    <w:multiLevelType w:val="hybridMultilevel"/>
    <w:tmpl w:val="7BE438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D7103"/>
    <w:multiLevelType w:val="hybridMultilevel"/>
    <w:tmpl w:val="88E2A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4BB4"/>
    <w:multiLevelType w:val="hybridMultilevel"/>
    <w:tmpl w:val="F1B0A032"/>
    <w:lvl w:ilvl="0" w:tplc="76BA22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2D7"/>
    <w:multiLevelType w:val="hybridMultilevel"/>
    <w:tmpl w:val="68364830"/>
    <w:lvl w:ilvl="0" w:tplc="5CB040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1DF1"/>
    <w:multiLevelType w:val="hybridMultilevel"/>
    <w:tmpl w:val="05004C36"/>
    <w:lvl w:ilvl="0" w:tplc="C2A496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B52"/>
    <w:multiLevelType w:val="hybridMultilevel"/>
    <w:tmpl w:val="6F7A3970"/>
    <w:lvl w:ilvl="0" w:tplc="1FCE6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5A83"/>
    <w:multiLevelType w:val="hybridMultilevel"/>
    <w:tmpl w:val="217039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34187"/>
    <w:multiLevelType w:val="hybridMultilevel"/>
    <w:tmpl w:val="1CE4A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D6056"/>
    <w:multiLevelType w:val="hybridMultilevel"/>
    <w:tmpl w:val="D670F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A4762"/>
    <w:multiLevelType w:val="hybridMultilevel"/>
    <w:tmpl w:val="174E5470"/>
    <w:lvl w:ilvl="0" w:tplc="2954F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2" w15:restartNumberingAfterBreak="0">
    <w:nsid w:val="7B553814"/>
    <w:multiLevelType w:val="hybridMultilevel"/>
    <w:tmpl w:val="669E12EC"/>
    <w:lvl w:ilvl="0" w:tplc="5B927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23876">
    <w:abstractNumId w:val="21"/>
  </w:num>
  <w:num w:numId="2" w16cid:durableId="1534998560">
    <w:abstractNumId w:val="11"/>
  </w:num>
  <w:num w:numId="3" w16cid:durableId="1064912817">
    <w:abstractNumId w:val="9"/>
  </w:num>
  <w:num w:numId="4" w16cid:durableId="2144301037">
    <w:abstractNumId w:val="6"/>
  </w:num>
  <w:num w:numId="5" w16cid:durableId="1196581230">
    <w:abstractNumId w:val="5"/>
  </w:num>
  <w:num w:numId="6" w16cid:durableId="1065761951">
    <w:abstractNumId w:val="12"/>
  </w:num>
  <w:num w:numId="7" w16cid:durableId="1417092508">
    <w:abstractNumId w:val="1"/>
  </w:num>
  <w:num w:numId="8" w16cid:durableId="609700816">
    <w:abstractNumId w:val="16"/>
  </w:num>
  <w:num w:numId="9" w16cid:durableId="1796101480">
    <w:abstractNumId w:val="20"/>
  </w:num>
  <w:num w:numId="10" w16cid:durableId="1103962671">
    <w:abstractNumId w:val="14"/>
  </w:num>
  <w:num w:numId="11" w16cid:durableId="243684892">
    <w:abstractNumId w:val="4"/>
  </w:num>
  <w:num w:numId="12" w16cid:durableId="848175964">
    <w:abstractNumId w:val="17"/>
  </w:num>
  <w:num w:numId="13" w16cid:durableId="1098018879">
    <w:abstractNumId w:val="0"/>
  </w:num>
  <w:num w:numId="14" w16cid:durableId="1506817844">
    <w:abstractNumId w:val="13"/>
  </w:num>
  <w:num w:numId="15" w16cid:durableId="1448280103">
    <w:abstractNumId w:val="15"/>
  </w:num>
  <w:num w:numId="16" w16cid:durableId="745496539">
    <w:abstractNumId w:val="3"/>
  </w:num>
  <w:num w:numId="17" w16cid:durableId="968240949">
    <w:abstractNumId w:val="22"/>
  </w:num>
  <w:num w:numId="18" w16cid:durableId="1752071952">
    <w:abstractNumId w:val="7"/>
  </w:num>
  <w:num w:numId="19" w16cid:durableId="1167595272">
    <w:abstractNumId w:val="10"/>
  </w:num>
  <w:num w:numId="20" w16cid:durableId="59717931">
    <w:abstractNumId w:val="18"/>
  </w:num>
  <w:num w:numId="21" w16cid:durableId="204954671">
    <w:abstractNumId w:val="8"/>
  </w:num>
  <w:num w:numId="22" w16cid:durableId="180969953">
    <w:abstractNumId w:val="19"/>
  </w:num>
  <w:num w:numId="23" w16cid:durableId="98050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uqpR6sjI4mjY6YX5egkltoVSd5kUv+pmR2FAUM6r5kv+OeWf9SRNhfNs3PxvuuC0gqYp/r5X3WxHC2Z8ElvsQ==" w:salt="37sN9cjPO5HEM9uVvcroRg=="/>
  <w:defaultTabStop w:val="708"/>
  <w:hyphenationZone w:val="425"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4F72"/>
    <w:rsid w:val="000064D6"/>
    <w:rsid w:val="000075D7"/>
    <w:rsid w:val="000273C0"/>
    <w:rsid w:val="00043F07"/>
    <w:rsid w:val="00045166"/>
    <w:rsid w:val="00053A77"/>
    <w:rsid w:val="0005492C"/>
    <w:rsid w:val="00061AA3"/>
    <w:rsid w:val="0006371A"/>
    <w:rsid w:val="00063B84"/>
    <w:rsid w:val="0006707F"/>
    <w:rsid w:val="0007009F"/>
    <w:rsid w:val="00071776"/>
    <w:rsid w:val="00073132"/>
    <w:rsid w:val="000749CF"/>
    <w:rsid w:val="00075B64"/>
    <w:rsid w:val="00080B07"/>
    <w:rsid w:val="00081CDB"/>
    <w:rsid w:val="00082C4B"/>
    <w:rsid w:val="0008745A"/>
    <w:rsid w:val="000931AD"/>
    <w:rsid w:val="00095FAF"/>
    <w:rsid w:val="000A5010"/>
    <w:rsid w:val="000B2D50"/>
    <w:rsid w:val="000B37C1"/>
    <w:rsid w:val="000B530C"/>
    <w:rsid w:val="000C09D4"/>
    <w:rsid w:val="000C163F"/>
    <w:rsid w:val="000C498C"/>
    <w:rsid w:val="000C545E"/>
    <w:rsid w:val="000C54F4"/>
    <w:rsid w:val="000C7ACB"/>
    <w:rsid w:val="000D3ED6"/>
    <w:rsid w:val="000E1B2B"/>
    <w:rsid w:val="000E29A8"/>
    <w:rsid w:val="000E32CF"/>
    <w:rsid w:val="000F0CF8"/>
    <w:rsid w:val="000F415C"/>
    <w:rsid w:val="0010413B"/>
    <w:rsid w:val="00116924"/>
    <w:rsid w:val="001329B4"/>
    <w:rsid w:val="00133F3F"/>
    <w:rsid w:val="001449E8"/>
    <w:rsid w:val="0014689C"/>
    <w:rsid w:val="0015026E"/>
    <w:rsid w:val="001508A4"/>
    <w:rsid w:val="00151652"/>
    <w:rsid w:val="00153FB9"/>
    <w:rsid w:val="0015498A"/>
    <w:rsid w:val="00160DF2"/>
    <w:rsid w:val="0016638F"/>
    <w:rsid w:val="001678AE"/>
    <w:rsid w:val="00174E5E"/>
    <w:rsid w:val="00176062"/>
    <w:rsid w:val="00176AEA"/>
    <w:rsid w:val="001803B8"/>
    <w:rsid w:val="001805E6"/>
    <w:rsid w:val="001860AD"/>
    <w:rsid w:val="00193707"/>
    <w:rsid w:val="0019444B"/>
    <w:rsid w:val="001951F9"/>
    <w:rsid w:val="001970D7"/>
    <w:rsid w:val="001A7353"/>
    <w:rsid w:val="001A73FB"/>
    <w:rsid w:val="001B3431"/>
    <w:rsid w:val="001C1DF9"/>
    <w:rsid w:val="001C2406"/>
    <w:rsid w:val="001C3AEF"/>
    <w:rsid w:val="001C614A"/>
    <w:rsid w:val="001D0AE7"/>
    <w:rsid w:val="001D495D"/>
    <w:rsid w:val="001D6851"/>
    <w:rsid w:val="001D6E0E"/>
    <w:rsid w:val="001E30D6"/>
    <w:rsid w:val="001E3165"/>
    <w:rsid w:val="001E711E"/>
    <w:rsid w:val="001F08B9"/>
    <w:rsid w:val="001F1C1A"/>
    <w:rsid w:val="002077C5"/>
    <w:rsid w:val="002133B3"/>
    <w:rsid w:val="00215A32"/>
    <w:rsid w:val="00215CE2"/>
    <w:rsid w:val="00217BD5"/>
    <w:rsid w:val="00217D61"/>
    <w:rsid w:val="00224BEC"/>
    <w:rsid w:val="00230274"/>
    <w:rsid w:val="002356CA"/>
    <w:rsid w:val="0024632D"/>
    <w:rsid w:val="002465EA"/>
    <w:rsid w:val="002478BE"/>
    <w:rsid w:val="00252636"/>
    <w:rsid w:val="00252996"/>
    <w:rsid w:val="00253168"/>
    <w:rsid w:val="00260A70"/>
    <w:rsid w:val="00262904"/>
    <w:rsid w:val="00263509"/>
    <w:rsid w:val="00271F89"/>
    <w:rsid w:val="0027628C"/>
    <w:rsid w:val="00276957"/>
    <w:rsid w:val="00276ADD"/>
    <w:rsid w:val="00277C01"/>
    <w:rsid w:val="00283D48"/>
    <w:rsid w:val="00287D5D"/>
    <w:rsid w:val="00292DFF"/>
    <w:rsid w:val="002948D3"/>
    <w:rsid w:val="00294E80"/>
    <w:rsid w:val="00297460"/>
    <w:rsid w:val="002A2B92"/>
    <w:rsid w:val="002A758D"/>
    <w:rsid w:val="002B6592"/>
    <w:rsid w:val="002C3076"/>
    <w:rsid w:val="002C7D35"/>
    <w:rsid w:val="002D397A"/>
    <w:rsid w:val="002D6797"/>
    <w:rsid w:val="002D7765"/>
    <w:rsid w:val="002D7FE2"/>
    <w:rsid w:val="002E2451"/>
    <w:rsid w:val="002E3B71"/>
    <w:rsid w:val="002E4B8F"/>
    <w:rsid w:val="002E55C3"/>
    <w:rsid w:val="002E693C"/>
    <w:rsid w:val="002F1490"/>
    <w:rsid w:val="002F17D3"/>
    <w:rsid w:val="002F2C3B"/>
    <w:rsid w:val="002F2FE6"/>
    <w:rsid w:val="002F5ABE"/>
    <w:rsid w:val="002F6B9B"/>
    <w:rsid w:val="003079C9"/>
    <w:rsid w:val="00312271"/>
    <w:rsid w:val="00314104"/>
    <w:rsid w:val="00316FB3"/>
    <w:rsid w:val="00320C2C"/>
    <w:rsid w:val="003235C7"/>
    <w:rsid w:val="00327369"/>
    <w:rsid w:val="00333BBD"/>
    <w:rsid w:val="0033406B"/>
    <w:rsid w:val="00340FE4"/>
    <w:rsid w:val="00342C46"/>
    <w:rsid w:val="0034364D"/>
    <w:rsid w:val="00344760"/>
    <w:rsid w:val="0034684F"/>
    <w:rsid w:val="00346D08"/>
    <w:rsid w:val="00350452"/>
    <w:rsid w:val="003512B4"/>
    <w:rsid w:val="003544E6"/>
    <w:rsid w:val="003562DC"/>
    <w:rsid w:val="00361711"/>
    <w:rsid w:val="0036419D"/>
    <w:rsid w:val="00364215"/>
    <w:rsid w:val="003664B5"/>
    <w:rsid w:val="00367917"/>
    <w:rsid w:val="00370E15"/>
    <w:rsid w:val="003748CC"/>
    <w:rsid w:val="00376269"/>
    <w:rsid w:val="00382F40"/>
    <w:rsid w:val="0038382F"/>
    <w:rsid w:val="003A4CDD"/>
    <w:rsid w:val="003A5225"/>
    <w:rsid w:val="003A7DE9"/>
    <w:rsid w:val="003A7F5C"/>
    <w:rsid w:val="003B3FA1"/>
    <w:rsid w:val="003B5D35"/>
    <w:rsid w:val="003C4F52"/>
    <w:rsid w:val="003C70B3"/>
    <w:rsid w:val="003D478A"/>
    <w:rsid w:val="003E049B"/>
    <w:rsid w:val="003F0493"/>
    <w:rsid w:val="003F1A11"/>
    <w:rsid w:val="003F5C9B"/>
    <w:rsid w:val="004052FC"/>
    <w:rsid w:val="0043125F"/>
    <w:rsid w:val="0043544F"/>
    <w:rsid w:val="00446035"/>
    <w:rsid w:val="0045158A"/>
    <w:rsid w:val="004555EA"/>
    <w:rsid w:val="004615BB"/>
    <w:rsid w:val="00463033"/>
    <w:rsid w:val="00463AF3"/>
    <w:rsid w:val="00467FE5"/>
    <w:rsid w:val="00482703"/>
    <w:rsid w:val="00484B46"/>
    <w:rsid w:val="00495FB6"/>
    <w:rsid w:val="004A32BB"/>
    <w:rsid w:val="004A3336"/>
    <w:rsid w:val="004A3CF1"/>
    <w:rsid w:val="004A5890"/>
    <w:rsid w:val="004A72E0"/>
    <w:rsid w:val="004A7F18"/>
    <w:rsid w:val="004B271D"/>
    <w:rsid w:val="004B2739"/>
    <w:rsid w:val="004B4B00"/>
    <w:rsid w:val="004B7D92"/>
    <w:rsid w:val="004D1D21"/>
    <w:rsid w:val="004D2494"/>
    <w:rsid w:val="004E147C"/>
    <w:rsid w:val="004E2E64"/>
    <w:rsid w:val="004E4461"/>
    <w:rsid w:val="004E49F0"/>
    <w:rsid w:val="004F06AF"/>
    <w:rsid w:val="004F5098"/>
    <w:rsid w:val="0050505B"/>
    <w:rsid w:val="00506B70"/>
    <w:rsid w:val="00506CA2"/>
    <w:rsid w:val="0051491B"/>
    <w:rsid w:val="005251C1"/>
    <w:rsid w:val="00531BB5"/>
    <w:rsid w:val="00533B08"/>
    <w:rsid w:val="00544FE6"/>
    <w:rsid w:val="00546E7A"/>
    <w:rsid w:val="00547C99"/>
    <w:rsid w:val="005502C9"/>
    <w:rsid w:val="00552478"/>
    <w:rsid w:val="00553A3B"/>
    <w:rsid w:val="00556FDE"/>
    <w:rsid w:val="00560357"/>
    <w:rsid w:val="005607ED"/>
    <w:rsid w:val="00575580"/>
    <w:rsid w:val="005765EA"/>
    <w:rsid w:val="00577E1C"/>
    <w:rsid w:val="00580274"/>
    <w:rsid w:val="00582076"/>
    <w:rsid w:val="00583BB9"/>
    <w:rsid w:val="005841F1"/>
    <w:rsid w:val="00590FF1"/>
    <w:rsid w:val="005913D2"/>
    <w:rsid w:val="00595BA8"/>
    <w:rsid w:val="00596E37"/>
    <w:rsid w:val="005A1EDC"/>
    <w:rsid w:val="005A24D6"/>
    <w:rsid w:val="005B54B8"/>
    <w:rsid w:val="005C1902"/>
    <w:rsid w:val="005D1A60"/>
    <w:rsid w:val="005E3299"/>
    <w:rsid w:val="005F33EF"/>
    <w:rsid w:val="005F3442"/>
    <w:rsid w:val="006057E0"/>
    <w:rsid w:val="006116C5"/>
    <w:rsid w:val="00614758"/>
    <w:rsid w:val="006217C8"/>
    <w:rsid w:val="006249F1"/>
    <w:rsid w:val="00627EA2"/>
    <w:rsid w:val="00635848"/>
    <w:rsid w:val="006515A1"/>
    <w:rsid w:val="006517D2"/>
    <w:rsid w:val="0065311F"/>
    <w:rsid w:val="006538F6"/>
    <w:rsid w:val="00654E18"/>
    <w:rsid w:val="006560FC"/>
    <w:rsid w:val="006578F1"/>
    <w:rsid w:val="00662236"/>
    <w:rsid w:val="00665036"/>
    <w:rsid w:val="00667321"/>
    <w:rsid w:val="006674EE"/>
    <w:rsid w:val="00677EA4"/>
    <w:rsid w:val="00683281"/>
    <w:rsid w:val="00683425"/>
    <w:rsid w:val="00690FCD"/>
    <w:rsid w:val="006A5D3E"/>
    <w:rsid w:val="006B4A4B"/>
    <w:rsid w:val="006C62DA"/>
    <w:rsid w:val="006D0893"/>
    <w:rsid w:val="006D096B"/>
    <w:rsid w:val="006D1826"/>
    <w:rsid w:val="006E10BD"/>
    <w:rsid w:val="006E600D"/>
    <w:rsid w:val="006E6D36"/>
    <w:rsid w:val="006E742C"/>
    <w:rsid w:val="007015D4"/>
    <w:rsid w:val="00701DE7"/>
    <w:rsid w:val="007032C7"/>
    <w:rsid w:val="00710EF3"/>
    <w:rsid w:val="007127DA"/>
    <w:rsid w:val="00712F84"/>
    <w:rsid w:val="007132B9"/>
    <w:rsid w:val="0071334B"/>
    <w:rsid w:val="00715827"/>
    <w:rsid w:val="0072166C"/>
    <w:rsid w:val="00723C47"/>
    <w:rsid w:val="0073122E"/>
    <w:rsid w:val="007326BE"/>
    <w:rsid w:val="00733469"/>
    <w:rsid w:val="0074288E"/>
    <w:rsid w:val="00743E89"/>
    <w:rsid w:val="00745310"/>
    <w:rsid w:val="00752610"/>
    <w:rsid w:val="00753F0A"/>
    <w:rsid w:val="00767285"/>
    <w:rsid w:val="00780D86"/>
    <w:rsid w:val="00786C0D"/>
    <w:rsid w:val="00791184"/>
    <w:rsid w:val="00791880"/>
    <w:rsid w:val="007918A6"/>
    <w:rsid w:val="00797138"/>
    <w:rsid w:val="007A5B0B"/>
    <w:rsid w:val="007A7CD5"/>
    <w:rsid w:val="007B0A92"/>
    <w:rsid w:val="007B20BC"/>
    <w:rsid w:val="007B328A"/>
    <w:rsid w:val="007B6C4B"/>
    <w:rsid w:val="007C32DF"/>
    <w:rsid w:val="007C4E9A"/>
    <w:rsid w:val="007D03E7"/>
    <w:rsid w:val="007D620C"/>
    <w:rsid w:val="007D6820"/>
    <w:rsid w:val="007E3F80"/>
    <w:rsid w:val="007F14FF"/>
    <w:rsid w:val="007F2B7F"/>
    <w:rsid w:val="007F59C8"/>
    <w:rsid w:val="0080698F"/>
    <w:rsid w:val="008100A9"/>
    <w:rsid w:val="008109A5"/>
    <w:rsid w:val="00812C2C"/>
    <w:rsid w:val="008144DC"/>
    <w:rsid w:val="00822D17"/>
    <w:rsid w:val="008263C0"/>
    <w:rsid w:val="00827B73"/>
    <w:rsid w:val="008462EF"/>
    <w:rsid w:val="008471E1"/>
    <w:rsid w:val="00850E11"/>
    <w:rsid w:val="008511DE"/>
    <w:rsid w:val="00866DB7"/>
    <w:rsid w:val="00867A1D"/>
    <w:rsid w:val="008710DA"/>
    <w:rsid w:val="008800A1"/>
    <w:rsid w:val="0089106C"/>
    <w:rsid w:val="008938DB"/>
    <w:rsid w:val="008947FF"/>
    <w:rsid w:val="008A178C"/>
    <w:rsid w:val="008A4D65"/>
    <w:rsid w:val="008B07F7"/>
    <w:rsid w:val="008B23EB"/>
    <w:rsid w:val="008B33FC"/>
    <w:rsid w:val="008B3537"/>
    <w:rsid w:val="008B54F2"/>
    <w:rsid w:val="008B748A"/>
    <w:rsid w:val="008C2951"/>
    <w:rsid w:val="008C78CB"/>
    <w:rsid w:val="008D05EA"/>
    <w:rsid w:val="008D168B"/>
    <w:rsid w:val="008D3096"/>
    <w:rsid w:val="008D4A2B"/>
    <w:rsid w:val="008D6842"/>
    <w:rsid w:val="008D6B01"/>
    <w:rsid w:val="008D7E38"/>
    <w:rsid w:val="008E202D"/>
    <w:rsid w:val="008E59C3"/>
    <w:rsid w:val="008E63D9"/>
    <w:rsid w:val="008E6F24"/>
    <w:rsid w:val="008F065F"/>
    <w:rsid w:val="0090003F"/>
    <w:rsid w:val="00901B22"/>
    <w:rsid w:val="0090247D"/>
    <w:rsid w:val="00903DAB"/>
    <w:rsid w:val="00904E23"/>
    <w:rsid w:val="00907DA0"/>
    <w:rsid w:val="00910761"/>
    <w:rsid w:val="00920378"/>
    <w:rsid w:val="009203F8"/>
    <w:rsid w:val="009232E4"/>
    <w:rsid w:val="00927238"/>
    <w:rsid w:val="0093398B"/>
    <w:rsid w:val="00935946"/>
    <w:rsid w:val="00943B38"/>
    <w:rsid w:val="00950078"/>
    <w:rsid w:val="00961823"/>
    <w:rsid w:val="00961F2A"/>
    <w:rsid w:val="00962083"/>
    <w:rsid w:val="009673C5"/>
    <w:rsid w:val="00970FF9"/>
    <w:rsid w:val="00973F28"/>
    <w:rsid w:val="009803FF"/>
    <w:rsid w:val="00983CAE"/>
    <w:rsid w:val="00986E2A"/>
    <w:rsid w:val="009923C9"/>
    <w:rsid w:val="009930E5"/>
    <w:rsid w:val="009A14C3"/>
    <w:rsid w:val="009A3D98"/>
    <w:rsid w:val="009B6919"/>
    <w:rsid w:val="009C3418"/>
    <w:rsid w:val="009C36E4"/>
    <w:rsid w:val="009C6108"/>
    <w:rsid w:val="009C6E3C"/>
    <w:rsid w:val="009D1EF3"/>
    <w:rsid w:val="009D719B"/>
    <w:rsid w:val="009E6239"/>
    <w:rsid w:val="009E6D63"/>
    <w:rsid w:val="009F00F6"/>
    <w:rsid w:val="009F7CA8"/>
    <w:rsid w:val="00A04352"/>
    <w:rsid w:val="00A04981"/>
    <w:rsid w:val="00A04B17"/>
    <w:rsid w:val="00A10331"/>
    <w:rsid w:val="00A1275E"/>
    <w:rsid w:val="00A14E21"/>
    <w:rsid w:val="00A248B1"/>
    <w:rsid w:val="00A37B92"/>
    <w:rsid w:val="00A41FD6"/>
    <w:rsid w:val="00A436A2"/>
    <w:rsid w:val="00A520F5"/>
    <w:rsid w:val="00A53BBD"/>
    <w:rsid w:val="00A56552"/>
    <w:rsid w:val="00A567B4"/>
    <w:rsid w:val="00A57448"/>
    <w:rsid w:val="00A6641B"/>
    <w:rsid w:val="00A667B9"/>
    <w:rsid w:val="00A70C9A"/>
    <w:rsid w:val="00A70E9F"/>
    <w:rsid w:val="00A714FB"/>
    <w:rsid w:val="00A71E12"/>
    <w:rsid w:val="00A7566B"/>
    <w:rsid w:val="00A82AAD"/>
    <w:rsid w:val="00A8673B"/>
    <w:rsid w:val="00A929CD"/>
    <w:rsid w:val="00A95BCC"/>
    <w:rsid w:val="00A95DFF"/>
    <w:rsid w:val="00A97631"/>
    <w:rsid w:val="00AA147D"/>
    <w:rsid w:val="00AA1F16"/>
    <w:rsid w:val="00AA2CFD"/>
    <w:rsid w:val="00AB1AE3"/>
    <w:rsid w:val="00AB3970"/>
    <w:rsid w:val="00AB3D24"/>
    <w:rsid w:val="00AC0420"/>
    <w:rsid w:val="00AC33C6"/>
    <w:rsid w:val="00AC4F65"/>
    <w:rsid w:val="00AC661A"/>
    <w:rsid w:val="00AC7992"/>
    <w:rsid w:val="00AD47C8"/>
    <w:rsid w:val="00AE11CB"/>
    <w:rsid w:val="00AE2498"/>
    <w:rsid w:val="00AE298F"/>
    <w:rsid w:val="00AE2F9E"/>
    <w:rsid w:val="00AF0268"/>
    <w:rsid w:val="00AF0AC6"/>
    <w:rsid w:val="00AF1818"/>
    <w:rsid w:val="00AF2297"/>
    <w:rsid w:val="00AF505B"/>
    <w:rsid w:val="00B01ADF"/>
    <w:rsid w:val="00B127B5"/>
    <w:rsid w:val="00B14B7F"/>
    <w:rsid w:val="00B20F71"/>
    <w:rsid w:val="00B23F3C"/>
    <w:rsid w:val="00B242B8"/>
    <w:rsid w:val="00B25B6C"/>
    <w:rsid w:val="00B26ECA"/>
    <w:rsid w:val="00B274C1"/>
    <w:rsid w:val="00B32591"/>
    <w:rsid w:val="00B34AFF"/>
    <w:rsid w:val="00B376E8"/>
    <w:rsid w:val="00B401FF"/>
    <w:rsid w:val="00B454AE"/>
    <w:rsid w:val="00B46129"/>
    <w:rsid w:val="00B47E9F"/>
    <w:rsid w:val="00B572EE"/>
    <w:rsid w:val="00B61012"/>
    <w:rsid w:val="00B6644F"/>
    <w:rsid w:val="00B76A67"/>
    <w:rsid w:val="00B80ABD"/>
    <w:rsid w:val="00B8416A"/>
    <w:rsid w:val="00B846EC"/>
    <w:rsid w:val="00B84AF1"/>
    <w:rsid w:val="00B97F4C"/>
    <w:rsid w:val="00BA73CB"/>
    <w:rsid w:val="00BA7B9B"/>
    <w:rsid w:val="00BB78EE"/>
    <w:rsid w:val="00BB79F6"/>
    <w:rsid w:val="00BC2C23"/>
    <w:rsid w:val="00BC6BDF"/>
    <w:rsid w:val="00BD2ABA"/>
    <w:rsid w:val="00BD74F8"/>
    <w:rsid w:val="00BE052C"/>
    <w:rsid w:val="00BE2073"/>
    <w:rsid w:val="00BE3607"/>
    <w:rsid w:val="00BE469D"/>
    <w:rsid w:val="00BE5DA0"/>
    <w:rsid w:val="00BF0F51"/>
    <w:rsid w:val="00BF27BD"/>
    <w:rsid w:val="00C010BA"/>
    <w:rsid w:val="00C01310"/>
    <w:rsid w:val="00C04782"/>
    <w:rsid w:val="00C07E72"/>
    <w:rsid w:val="00C14455"/>
    <w:rsid w:val="00C2450D"/>
    <w:rsid w:val="00C32C9A"/>
    <w:rsid w:val="00C33908"/>
    <w:rsid w:val="00C34594"/>
    <w:rsid w:val="00C36C73"/>
    <w:rsid w:val="00C53202"/>
    <w:rsid w:val="00C64DDB"/>
    <w:rsid w:val="00C709BB"/>
    <w:rsid w:val="00C77358"/>
    <w:rsid w:val="00C85969"/>
    <w:rsid w:val="00C90E17"/>
    <w:rsid w:val="00C92EDE"/>
    <w:rsid w:val="00C95645"/>
    <w:rsid w:val="00CA0346"/>
    <w:rsid w:val="00CB2750"/>
    <w:rsid w:val="00CB52F6"/>
    <w:rsid w:val="00CC0048"/>
    <w:rsid w:val="00CC1ADC"/>
    <w:rsid w:val="00CD0C8D"/>
    <w:rsid w:val="00CD148D"/>
    <w:rsid w:val="00CD2345"/>
    <w:rsid w:val="00CD2787"/>
    <w:rsid w:val="00CD4AB8"/>
    <w:rsid w:val="00CE1F72"/>
    <w:rsid w:val="00CE52A8"/>
    <w:rsid w:val="00CE6EB1"/>
    <w:rsid w:val="00CF150F"/>
    <w:rsid w:val="00D03787"/>
    <w:rsid w:val="00D044AC"/>
    <w:rsid w:val="00D1318D"/>
    <w:rsid w:val="00D15F75"/>
    <w:rsid w:val="00D20382"/>
    <w:rsid w:val="00D219DC"/>
    <w:rsid w:val="00D2221B"/>
    <w:rsid w:val="00D2739D"/>
    <w:rsid w:val="00D27D85"/>
    <w:rsid w:val="00D35BEE"/>
    <w:rsid w:val="00D35D05"/>
    <w:rsid w:val="00D36055"/>
    <w:rsid w:val="00D420E0"/>
    <w:rsid w:val="00D4223A"/>
    <w:rsid w:val="00D4431A"/>
    <w:rsid w:val="00D45DDD"/>
    <w:rsid w:val="00D45E26"/>
    <w:rsid w:val="00D4610A"/>
    <w:rsid w:val="00D47155"/>
    <w:rsid w:val="00D521D5"/>
    <w:rsid w:val="00D55019"/>
    <w:rsid w:val="00D57148"/>
    <w:rsid w:val="00D62004"/>
    <w:rsid w:val="00D64FC6"/>
    <w:rsid w:val="00D67671"/>
    <w:rsid w:val="00D70A78"/>
    <w:rsid w:val="00D71C31"/>
    <w:rsid w:val="00D72039"/>
    <w:rsid w:val="00D73CB0"/>
    <w:rsid w:val="00D75E64"/>
    <w:rsid w:val="00D76581"/>
    <w:rsid w:val="00D8105F"/>
    <w:rsid w:val="00D81063"/>
    <w:rsid w:val="00D83F84"/>
    <w:rsid w:val="00D925E3"/>
    <w:rsid w:val="00D949C2"/>
    <w:rsid w:val="00D9508B"/>
    <w:rsid w:val="00D96359"/>
    <w:rsid w:val="00DA3D00"/>
    <w:rsid w:val="00DA5AE0"/>
    <w:rsid w:val="00DA662C"/>
    <w:rsid w:val="00DB00F4"/>
    <w:rsid w:val="00DC242C"/>
    <w:rsid w:val="00DC623C"/>
    <w:rsid w:val="00DD1A7D"/>
    <w:rsid w:val="00DF02F4"/>
    <w:rsid w:val="00DF22ED"/>
    <w:rsid w:val="00DF58D8"/>
    <w:rsid w:val="00DF5D34"/>
    <w:rsid w:val="00E00982"/>
    <w:rsid w:val="00E05A11"/>
    <w:rsid w:val="00E15AB4"/>
    <w:rsid w:val="00E37ABF"/>
    <w:rsid w:val="00E40459"/>
    <w:rsid w:val="00E40901"/>
    <w:rsid w:val="00E45C8A"/>
    <w:rsid w:val="00E46990"/>
    <w:rsid w:val="00E469FE"/>
    <w:rsid w:val="00E525FF"/>
    <w:rsid w:val="00E565A8"/>
    <w:rsid w:val="00E56ED0"/>
    <w:rsid w:val="00E5774D"/>
    <w:rsid w:val="00E61AF2"/>
    <w:rsid w:val="00E6208B"/>
    <w:rsid w:val="00E7287F"/>
    <w:rsid w:val="00E72EE6"/>
    <w:rsid w:val="00E8090D"/>
    <w:rsid w:val="00E81544"/>
    <w:rsid w:val="00E86D32"/>
    <w:rsid w:val="00E916E3"/>
    <w:rsid w:val="00E95415"/>
    <w:rsid w:val="00EB62B9"/>
    <w:rsid w:val="00EB6343"/>
    <w:rsid w:val="00EC6802"/>
    <w:rsid w:val="00ED408D"/>
    <w:rsid w:val="00ED6847"/>
    <w:rsid w:val="00EF41A3"/>
    <w:rsid w:val="00EF59B1"/>
    <w:rsid w:val="00EF72B9"/>
    <w:rsid w:val="00F00087"/>
    <w:rsid w:val="00F026F1"/>
    <w:rsid w:val="00F1174A"/>
    <w:rsid w:val="00F1181E"/>
    <w:rsid w:val="00F15348"/>
    <w:rsid w:val="00F205A2"/>
    <w:rsid w:val="00F208D6"/>
    <w:rsid w:val="00F30B99"/>
    <w:rsid w:val="00F45A20"/>
    <w:rsid w:val="00F45B69"/>
    <w:rsid w:val="00F47634"/>
    <w:rsid w:val="00F507B6"/>
    <w:rsid w:val="00F50E90"/>
    <w:rsid w:val="00F65595"/>
    <w:rsid w:val="00F66A4C"/>
    <w:rsid w:val="00F66CA1"/>
    <w:rsid w:val="00F71105"/>
    <w:rsid w:val="00F77D32"/>
    <w:rsid w:val="00F806C5"/>
    <w:rsid w:val="00F823F5"/>
    <w:rsid w:val="00F9307B"/>
    <w:rsid w:val="00F94AE2"/>
    <w:rsid w:val="00F94DB8"/>
    <w:rsid w:val="00FA7137"/>
    <w:rsid w:val="00FA75C0"/>
    <w:rsid w:val="00FB7BA0"/>
    <w:rsid w:val="00FC5624"/>
    <w:rsid w:val="00FD1B42"/>
    <w:rsid w:val="00FD2D82"/>
    <w:rsid w:val="00FD6D36"/>
    <w:rsid w:val="00FE0E56"/>
    <w:rsid w:val="00FE1AE0"/>
    <w:rsid w:val="00FE3D6F"/>
    <w:rsid w:val="00FE5029"/>
    <w:rsid w:val="00FE6B10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  <w14:docId w14:val="72810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908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4A2B"/>
    <w:rPr>
      <w:sz w:val="24"/>
      <w:szCs w:val="24"/>
    </w:rPr>
  </w:style>
  <w:style w:type="character" w:styleId="Refdecomentario">
    <w:name w:val="annotation reference"/>
    <w:basedOn w:val="Fuentedeprrafopredeter"/>
    <w:rsid w:val="00D810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10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81063"/>
  </w:style>
  <w:style w:type="paragraph" w:styleId="Asuntodelcomentario">
    <w:name w:val="annotation subject"/>
    <w:basedOn w:val="Textocomentario"/>
    <w:next w:val="Textocomentario"/>
    <w:link w:val="AsuntodelcomentarioCar"/>
    <w:rsid w:val="00D810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8106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B37C1"/>
    <w:rPr>
      <w:color w:val="808080"/>
    </w:rPr>
  </w:style>
  <w:style w:type="paragraph" w:customStyle="1" w:styleId="Default">
    <w:name w:val="Default"/>
    <w:rsid w:val="00CB52F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6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1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33739-BDDD-4258-892B-05537361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2025-01-27T06:39:00Z</dcterms:created>
  <dcterms:modified xsi:type="dcterms:W3CDTF">2025-01-28T07:00:00Z</dcterms:modified>
</cp:coreProperties>
</file>