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2A0CAD"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84187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841872" w:rsidRPr="004C13D5">
              <w:rPr>
                <w:rFonts w:ascii="Arial" w:hAnsi="Arial" w:cs="Arial"/>
                <w:b/>
                <w:sz w:val="22"/>
                <w:szCs w:val="22"/>
              </w:rPr>
            </w:r>
            <w:r w:rsidR="00841872"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84187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84187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841872" w:rsidRPr="00D9075F">
              <w:rPr>
                <w:rFonts w:ascii="Arial" w:hAnsi="Arial" w:cs="Arial"/>
                <w:b/>
                <w:sz w:val="22"/>
                <w:szCs w:val="22"/>
              </w:rPr>
            </w:r>
            <w:r w:rsidR="0084187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4187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2A0CAD">
              <w:rPr>
                <w:rFonts w:ascii="Arial" w:hAnsi="Arial" w:cs="Arial"/>
                <w:sz w:val="22"/>
                <w:szCs w:val="22"/>
              </w:rPr>
            </w:r>
            <w:r w:rsidR="002A0CAD">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84187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84187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841872" w:rsidRPr="00AE00C0">
              <w:rPr>
                <w:rFonts w:ascii="Arial" w:hAnsi="Arial" w:cs="Arial"/>
                <w:b/>
                <w:sz w:val="22"/>
                <w:szCs w:val="22"/>
              </w:rPr>
            </w:r>
            <w:r w:rsidR="0084187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4187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84187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2A0CAD">
              <w:rPr>
                <w:rFonts w:ascii="Arial" w:hAnsi="Arial" w:cs="Arial"/>
                <w:b/>
                <w:sz w:val="22"/>
                <w:szCs w:val="22"/>
              </w:rPr>
            </w:r>
            <w:r w:rsidR="002A0CAD">
              <w:rPr>
                <w:rFonts w:ascii="Arial" w:hAnsi="Arial" w:cs="Arial"/>
                <w:b/>
                <w:sz w:val="22"/>
                <w:szCs w:val="22"/>
              </w:rPr>
              <w:fldChar w:fldCharType="separate"/>
            </w:r>
            <w:r w:rsidR="00841872" w:rsidRPr="003E28E7">
              <w:rPr>
                <w:rFonts w:ascii="Arial" w:hAnsi="Arial" w:cs="Arial"/>
                <w:b/>
                <w:sz w:val="22"/>
                <w:szCs w:val="22"/>
              </w:rPr>
              <w:fldChar w:fldCharType="end"/>
            </w:r>
            <w:r w:rsidRPr="003E28E7">
              <w:rPr>
                <w:rFonts w:ascii="Arial" w:hAnsi="Arial" w:cs="Arial"/>
                <w:b/>
                <w:sz w:val="22"/>
                <w:szCs w:val="22"/>
              </w:rPr>
              <w:t xml:space="preserve">    Mujer </w:t>
            </w:r>
            <w:r w:rsidR="0084187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2A0CAD">
              <w:rPr>
                <w:rFonts w:ascii="Arial" w:hAnsi="Arial" w:cs="Arial"/>
                <w:b/>
                <w:sz w:val="22"/>
                <w:szCs w:val="22"/>
              </w:rPr>
            </w:r>
            <w:r w:rsidR="002A0CAD">
              <w:rPr>
                <w:rFonts w:ascii="Arial" w:hAnsi="Arial" w:cs="Arial"/>
                <w:b/>
                <w:sz w:val="22"/>
                <w:szCs w:val="22"/>
              </w:rPr>
              <w:fldChar w:fldCharType="separate"/>
            </w:r>
            <w:r w:rsidR="0084187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84187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84187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84187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2A0CAD">
              <w:rPr>
                <w:rFonts w:ascii="Arial" w:hAnsi="Arial" w:cs="Arial"/>
                <w:sz w:val="22"/>
                <w:szCs w:val="22"/>
                <w:lang w:eastAsia="es-ES"/>
              </w:rPr>
            </w:r>
            <w:r w:rsidR="002A0CAD">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84187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2A0CAD">
              <w:rPr>
                <w:rFonts w:ascii="Arial" w:hAnsi="Arial" w:cs="Arial"/>
                <w:sz w:val="22"/>
                <w:szCs w:val="22"/>
                <w:lang w:eastAsia="es-ES"/>
              </w:rPr>
            </w:r>
            <w:r w:rsidR="002A0CAD">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84187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2A0CAD">
              <w:rPr>
                <w:rFonts w:ascii="Arial" w:hAnsi="Arial" w:cs="Arial"/>
                <w:sz w:val="22"/>
                <w:szCs w:val="22"/>
                <w:lang w:eastAsia="es-ES"/>
              </w:rPr>
            </w:r>
            <w:r w:rsidR="002A0CAD">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84187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2A0CAD">
              <w:rPr>
                <w:rFonts w:ascii="Arial" w:hAnsi="Arial" w:cs="Arial"/>
                <w:sz w:val="22"/>
                <w:szCs w:val="22"/>
                <w:lang w:eastAsia="es-ES"/>
              </w:rPr>
            </w:r>
            <w:r w:rsidR="002A0CAD">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84187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F38FF" w:rsidRPr="00226E5C" w:rsidRDefault="005F38FF" w:rsidP="005F38FF">
      <w:pPr>
        <w:rPr>
          <w:rFonts w:ascii="Arial" w:hAnsi="Arial" w:cs="Arial"/>
          <w:b/>
          <w:color w:val="FF0000"/>
          <w:sz w:val="20"/>
          <w:szCs w:val="20"/>
        </w:rPr>
      </w:pPr>
      <w:r w:rsidRPr="00226E5C">
        <w:rPr>
          <w:rFonts w:ascii="Arial" w:hAnsi="Arial" w:cs="Arial"/>
          <w:b/>
          <w:color w:val="000000"/>
          <w:sz w:val="20"/>
          <w:szCs w:val="20"/>
        </w:rPr>
        <w:t xml:space="preserve">Gerencia de Atención </w:t>
      </w:r>
      <w:r w:rsidR="00226E5C" w:rsidRPr="00226E5C">
        <w:rPr>
          <w:rFonts w:ascii="Arial" w:hAnsi="Arial" w:cs="Arial"/>
          <w:b/>
          <w:color w:val="000000"/>
          <w:sz w:val="20"/>
          <w:szCs w:val="20"/>
        </w:rPr>
        <w:t xml:space="preserve">Especializada del Hospital Nacional de Parapléjicos. </w:t>
      </w:r>
      <w:proofErr w:type="spellStart"/>
      <w:r w:rsidR="00226E5C" w:rsidRPr="00226E5C">
        <w:rPr>
          <w:rFonts w:ascii="Arial" w:hAnsi="Arial" w:cs="Arial"/>
          <w:b/>
          <w:color w:val="000000"/>
          <w:sz w:val="20"/>
          <w:szCs w:val="20"/>
        </w:rPr>
        <w:t>Sescam</w:t>
      </w:r>
      <w:proofErr w:type="spellEnd"/>
    </w:p>
    <w:p w:rsidR="005F38FF" w:rsidRPr="00226E5C" w:rsidRDefault="00226E5C" w:rsidP="005F38FF">
      <w:pPr>
        <w:spacing w:after="120"/>
        <w:jc w:val="both"/>
        <w:rPr>
          <w:rFonts w:ascii="Arial" w:hAnsi="Arial" w:cs="Arial"/>
          <w:b/>
          <w:sz w:val="20"/>
          <w:szCs w:val="20"/>
          <w:lang w:val="pt-BR"/>
        </w:rPr>
      </w:pPr>
      <w:r w:rsidRPr="00226E5C">
        <w:rPr>
          <w:rFonts w:ascii="Arial" w:hAnsi="Arial" w:cs="Arial"/>
          <w:b/>
          <w:sz w:val="20"/>
          <w:szCs w:val="20"/>
          <w:lang w:val="pt-BR"/>
        </w:rPr>
        <w:t xml:space="preserve">Finca de </w:t>
      </w:r>
      <w:proofErr w:type="spellStart"/>
      <w:r w:rsidRPr="00226E5C">
        <w:rPr>
          <w:rFonts w:ascii="Arial" w:hAnsi="Arial" w:cs="Arial"/>
          <w:b/>
          <w:sz w:val="20"/>
          <w:szCs w:val="20"/>
          <w:lang w:val="pt-BR"/>
        </w:rPr>
        <w:t>la</w:t>
      </w:r>
      <w:proofErr w:type="spellEnd"/>
      <w:r w:rsidRPr="00226E5C">
        <w:rPr>
          <w:rFonts w:ascii="Arial" w:hAnsi="Arial" w:cs="Arial"/>
          <w:b/>
          <w:sz w:val="20"/>
          <w:szCs w:val="20"/>
          <w:lang w:val="pt-BR"/>
        </w:rPr>
        <w:t xml:space="preserve"> </w:t>
      </w:r>
      <w:proofErr w:type="spellStart"/>
      <w:r w:rsidRPr="00226E5C">
        <w:rPr>
          <w:rFonts w:ascii="Arial" w:hAnsi="Arial" w:cs="Arial"/>
          <w:b/>
          <w:sz w:val="20"/>
          <w:szCs w:val="20"/>
          <w:lang w:val="pt-BR"/>
        </w:rPr>
        <w:t>Peraleda</w:t>
      </w:r>
      <w:proofErr w:type="spellEnd"/>
      <w:r w:rsidRPr="00226E5C">
        <w:rPr>
          <w:rFonts w:ascii="Arial" w:hAnsi="Arial" w:cs="Arial"/>
          <w:b/>
          <w:sz w:val="20"/>
          <w:szCs w:val="20"/>
          <w:lang w:val="pt-BR"/>
        </w:rPr>
        <w:t xml:space="preserve"> s/n. </w:t>
      </w:r>
      <w:proofErr w:type="gramStart"/>
      <w:r w:rsidRPr="00226E5C">
        <w:rPr>
          <w:rFonts w:ascii="Arial" w:hAnsi="Arial" w:cs="Arial"/>
          <w:b/>
          <w:sz w:val="20"/>
          <w:szCs w:val="20"/>
          <w:lang w:val="pt-BR"/>
        </w:rPr>
        <w:t>45071.-</w:t>
      </w:r>
      <w:proofErr w:type="gramEnd"/>
      <w:r w:rsidRPr="00226E5C">
        <w:rPr>
          <w:rFonts w:ascii="Arial" w:hAnsi="Arial" w:cs="Arial"/>
          <w:b/>
          <w:sz w:val="20"/>
          <w:szCs w:val="20"/>
          <w:lang w:val="pt-BR"/>
        </w:rPr>
        <w:t xml:space="preserve"> Toledo</w:t>
      </w:r>
    </w:p>
    <w:p w:rsidR="005F38FF" w:rsidRPr="005C7BB8" w:rsidRDefault="005F38FF" w:rsidP="005F38FF">
      <w:pPr>
        <w:spacing w:after="120"/>
        <w:jc w:val="both"/>
        <w:rPr>
          <w:rFonts w:ascii="Arial" w:hAnsi="Arial" w:cs="Arial"/>
          <w:sz w:val="22"/>
          <w:szCs w:val="22"/>
          <w:lang w:val="pt-BR"/>
        </w:rPr>
      </w:pPr>
      <w:r w:rsidRPr="00226E5C">
        <w:rPr>
          <w:rFonts w:ascii="Arial" w:hAnsi="Arial" w:cs="Arial"/>
          <w:b/>
          <w:sz w:val="20"/>
          <w:szCs w:val="20"/>
          <w:lang w:val="pt-BR"/>
        </w:rPr>
        <w:t xml:space="preserve">CODIGO DIR </w:t>
      </w:r>
      <w:r w:rsidR="00226E5C" w:rsidRPr="00226E5C">
        <w:rPr>
          <w:rFonts w:ascii="Arial" w:hAnsi="Arial" w:cs="Arial"/>
          <w:b/>
          <w:sz w:val="20"/>
          <w:szCs w:val="20"/>
          <w:lang w:val="pt-BR"/>
        </w:rPr>
        <w:t>A08016955</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08" w:rsidRDefault="00B40A08" w:rsidP="003A4745">
      <w:r>
        <w:separator/>
      </w:r>
    </w:p>
  </w:endnote>
  <w:endnote w:type="continuationSeparator" w:id="0">
    <w:p w:rsidR="00B40A08" w:rsidRDefault="00B40A08"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08" w:rsidRDefault="00B40A08" w:rsidP="003A4745">
      <w:r>
        <w:separator/>
      </w:r>
    </w:p>
  </w:footnote>
  <w:footnote w:type="continuationSeparator" w:id="0">
    <w:p w:rsidR="00B40A08" w:rsidRDefault="00B40A08"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811E6" w:rsidP="002C6C05">
    <w:pPr>
      <w:pStyle w:val="Encabezado"/>
    </w:pPr>
    <w:r>
      <w:rPr>
        <w:noProof/>
        <w:lang w:eastAsia="es-ES"/>
      </w:rPr>
      <w:drawing>
        <wp:inline distT="0" distB="0" distL="0" distR="0">
          <wp:extent cx="779145" cy="1105535"/>
          <wp:effectExtent l="19050" t="0" r="1905"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Pr>
        <w:noProof/>
        <w:lang w:eastAsia="es-ES"/>
      </w:rPr>
      <w:drawing>
        <wp:inline distT="0" distB="0" distL="0" distR="0">
          <wp:extent cx="1288415" cy="866775"/>
          <wp:effectExtent l="1905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2A0CAD"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2E569D" w:rsidRPr="002E569D" w:rsidRDefault="002E569D" w:rsidP="002E569D">
                <w:pPr>
                  <w:suppressAutoHyphens w:val="0"/>
                  <w:rPr>
                    <w:rFonts w:ascii="Arial" w:hAnsi="Arial" w:cs="Arial"/>
                    <w:lang w:eastAsia="es-ES"/>
                  </w:rPr>
                </w:pPr>
                <w:r w:rsidRPr="002E569D">
                  <w:rPr>
                    <w:rFonts w:ascii="Arial" w:hAnsi="Arial" w:cs="Arial"/>
                    <w:lang w:eastAsia="es-ES"/>
                  </w:rPr>
                  <w:t>186785</w:t>
                </w:r>
              </w:p>
              <w:p w:rsidR="00B77E99" w:rsidRPr="00501778" w:rsidRDefault="00B77E99" w:rsidP="002C6C05">
                <w:pPr>
                  <w:rPr>
                    <w:rFonts w:ascii="Arial" w:hAnsi="Arial" w:cs="Arial"/>
                    <w:szCs w:val="22"/>
                    <w:lang w:val="es-ES_tradnl"/>
                  </w:rPr>
                </w:pPr>
              </w:p>
            </w:txbxContent>
          </v:textbox>
          <w10:wrap type="square" side="right"/>
        </v:rect>
      </w:pict>
    </w:r>
    <w:r w:rsidR="008811E6">
      <w:rPr>
        <w:noProof/>
        <w:lang w:eastAsia="es-ES"/>
      </w:rPr>
      <w:drawing>
        <wp:inline distT="0" distB="0" distL="0" distR="0">
          <wp:extent cx="779145" cy="1105535"/>
          <wp:effectExtent l="19050" t="0" r="1905"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sidR="008811E6">
      <w:rPr>
        <w:noProof/>
        <w:lang w:eastAsia="es-ES"/>
      </w:rPr>
      <w:drawing>
        <wp:inline distT="0" distB="0" distL="0" distR="0">
          <wp:extent cx="1288415" cy="866775"/>
          <wp:effectExtent l="1905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A0CAD" w:rsidRPr="002A0CAD" w:rsidRDefault="002A0CAD" w:rsidP="002A0CAD">
                  <w:pPr>
                    <w:suppressAutoHyphens w:val="0"/>
                    <w:rPr>
                      <w:rFonts w:ascii="Arial" w:hAnsi="Arial" w:cs="Arial"/>
                      <w:lang w:eastAsia="es-ES"/>
                    </w:rPr>
                  </w:pPr>
                  <w:r w:rsidRPr="002A0CAD">
                    <w:rPr>
                      <w:rFonts w:ascii="Arial" w:hAnsi="Arial" w:cs="Arial"/>
                      <w:lang w:eastAsia="es-ES"/>
                    </w:rPr>
                    <w:t>KMEC</w:t>
                  </w:r>
                </w:p>
                <w:p w:rsidR="00B77E99" w:rsidRPr="00501778" w:rsidRDefault="00B77E99" w:rsidP="002C6C05">
                  <w:pP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hcLRz48Da9z5jWgXZO2xicegZnxxykw2xPGU/Re88QZDe3N7PAcsTn+PpNBWuleM8wg29xLFxhi9EFOu8JgFqA==" w:salt="7III5vCWQ2NFhJAczDq8Zg=="/>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535E9"/>
    <w:rsid w:val="00091EC2"/>
    <w:rsid w:val="000B7B0C"/>
    <w:rsid w:val="000C4C44"/>
    <w:rsid w:val="0012474A"/>
    <w:rsid w:val="001379B5"/>
    <w:rsid w:val="00154393"/>
    <w:rsid w:val="00175869"/>
    <w:rsid w:val="0019276D"/>
    <w:rsid w:val="001C0F80"/>
    <w:rsid w:val="001D649A"/>
    <w:rsid w:val="001E0B5E"/>
    <w:rsid w:val="001E42C7"/>
    <w:rsid w:val="001F557A"/>
    <w:rsid w:val="00211C66"/>
    <w:rsid w:val="00212381"/>
    <w:rsid w:val="00225844"/>
    <w:rsid w:val="00226E5C"/>
    <w:rsid w:val="0024553B"/>
    <w:rsid w:val="00252469"/>
    <w:rsid w:val="00257CA8"/>
    <w:rsid w:val="00264C81"/>
    <w:rsid w:val="0029102D"/>
    <w:rsid w:val="002A0CAD"/>
    <w:rsid w:val="002C6C05"/>
    <w:rsid w:val="002D2259"/>
    <w:rsid w:val="002D5EF8"/>
    <w:rsid w:val="002D76EB"/>
    <w:rsid w:val="002E2EA1"/>
    <w:rsid w:val="002E569D"/>
    <w:rsid w:val="002F7183"/>
    <w:rsid w:val="00307222"/>
    <w:rsid w:val="00357767"/>
    <w:rsid w:val="0036189A"/>
    <w:rsid w:val="003A4745"/>
    <w:rsid w:val="003B26C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D6C35"/>
    <w:rsid w:val="004E10BC"/>
    <w:rsid w:val="004F576F"/>
    <w:rsid w:val="00501778"/>
    <w:rsid w:val="00503BAC"/>
    <w:rsid w:val="00512D51"/>
    <w:rsid w:val="00513B0E"/>
    <w:rsid w:val="00526BAC"/>
    <w:rsid w:val="005B3AC9"/>
    <w:rsid w:val="005D0E4D"/>
    <w:rsid w:val="005D1EEB"/>
    <w:rsid w:val="005F38FF"/>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41872"/>
    <w:rsid w:val="008718EC"/>
    <w:rsid w:val="008811E6"/>
    <w:rsid w:val="00887827"/>
    <w:rsid w:val="00891B72"/>
    <w:rsid w:val="008921CE"/>
    <w:rsid w:val="008A0676"/>
    <w:rsid w:val="008C493C"/>
    <w:rsid w:val="008E4C06"/>
    <w:rsid w:val="008F27D4"/>
    <w:rsid w:val="00905C63"/>
    <w:rsid w:val="00923EA0"/>
    <w:rsid w:val="009360A1"/>
    <w:rsid w:val="00953975"/>
    <w:rsid w:val="00962057"/>
    <w:rsid w:val="00994426"/>
    <w:rsid w:val="009A50F3"/>
    <w:rsid w:val="009B5392"/>
    <w:rsid w:val="009D0380"/>
    <w:rsid w:val="009D7D97"/>
    <w:rsid w:val="00A00E26"/>
    <w:rsid w:val="00AC7FDE"/>
    <w:rsid w:val="00AE00C0"/>
    <w:rsid w:val="00AE2957"/>
    <w:rsid w:val="00B35C6A"/>
    <w:rsid w:val="00B40A08"/>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4EC9"/>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676E6"/>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F493CBF0-F328-4BCF-9284-25FCE4AB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 w:type="character" w:styleId="Hipervnculovisitado">
    <w:name w:val="FollowedHyperlink"/>
    <w:uiPriority w:val="99"/>
    <w:semiHidden/>
    <w:unhideWhenUsed/>
    <w:rsid w:val="008A06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884950072">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 w:id="18949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7954-C6EF-4B0D-82EC-7730965D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4998</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2025-03-27T10:38:00Z</dcterms:created>
  <dcterms:modified xsi:type="dcterms:W3CDTF">2025-03-27T10:38:00Z</dcterms:modified>
</cp:coreProperties>
</file>