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95"/>
      </w:tblGrid>
      <w:tr w:rsidR="00395B5B" w:rsidRPr="00266B36" w:rsidTr="001D574C">
        <w:trPr>
          <w:trHeight w:val="4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3A25A9" w:rsidRPr="00266B36" w:rsidRDefault="00086FCF" w:rsidP="00057982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AMPLIACIÓN DE PLAZO</w:t>
            </w:r>
            <w:r w:rsidR="007D36E5">
              <w:rPr>
                <w:b/>
              </w:rPr>
              <w:t xml:space="preserve"> DE </w:t>
            </w:r>
            <w:r w:rsidR="00E52943">
              <w:rPr>
                <w:b/>
              </w:rPr>
              <w:t>INSTRUMENTO DE GESTIÓN FORESTAL SOSTENIBLE</w:t>
            </w:r>
          </w:p>
        </w:tc>
      </w:tr>
      <w:tr w:rsidR="003A25A9" w:rsidRPr="00266B36" w:rsidTr="007F40D4">
        <w:trPr>
          <w:trHeight w:val="3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3A25A9" w:rsidRPr="00266B36" w:rsidRDefault="003A25A9" w:rsidP="00057982">
            <w:pPr>
              <w:suppressAutoHyphens/>
              <w:jc w:val="center"/>
              <w:rPr>
                <w:b/>
                <w:sz w:val="6"/>
                <w:szCs w:val="20"/>
              </w:rPr>
            </w:pPr>
          </w:p>
        </w:tc>
      </w:tr>
      <w:tr w:rsidR="00057982" w:rsidRPr="00266B36" w:rsidTr="001D574C">
        <w:trPr>
          <w:trHeight w:val="293"/>
        </w:trPr>
        <w:tc>
          <w:tcPr>
            <w:tcW w:w="5000" w:type="pct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057982" w:rsidRPr="00266B36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>DATOS DE LA PERSONA SOLICITANTE</w:t>
            </w:r>
          </w:p>
        </w:tc>
      </w:tr>
    </w:tbl>
    <w:p w:rsidR="00B858B5" w:rsidRPr="00266B36" w:rsidRDefault="00B858B5" w:rsidP="00B858B5">
      <w:pPr>
        <w:rPr>
          <w:vanish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493"/>
        <w:gridCol w:w="852"/>
        <w:gridCol w:w="170"/>
        <w:gridCol w:w="376"/>
        <w:gridCol w:w="153"/>
        <w:gridCol w:w="109"/>
        <w:gridCol w:w="170"/>
        <w:gridCol w:w="206"/>
        <w:gridCol w:w="592"/>
        <w:gridCol w:w="136"/>
        <w:gridCol w:w="176"/>
        <w:gridCol w:w="1329"/>
        <w:gridCol w:w="210"/>
        <w:gridCol w:w="476"/>
        <w:gridCol w:w="376"/>
        <w:gridCol w:w="155"/>
        <w:gridCol w:w="531"/>
        <w:gridCol w:w="323"/>
        <w:gridCol w:w="2389"/>
        <w:gridCol w:w="319"/>
      </w:tblGrid>
      <w:tr w:rsidR="004F7205" w:rsidRPr="00266B36" w:rsidTr="004250A3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7205" w:rsidRPr="00266B36" w:rsidRDefault="004F7205" w:rsidP="004F7205">
            <w:pPr>
              <w:spacing w:before="120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266B36">
              <w:rPr>
                <w:b/>
                <w:sz w:val="18"/>
                <w:szCs w:val="18"/>
                <w:lang w:val="es-ES" w:eastAsia="es-ES"/>
              </w:rPr>
              <w:t>Si elige persona física son obligatorios los campos: tipo y número de documento, nombre y primer apellido</w:t>
            </w:r>
          </w:p>
        </w:tc>
      </w:tr>
      <w:tr w:rsidR="004F7205" w:rsidRPr="00266B36" w:rsidTr="00C9151F">
        <w:tc>
          <w:tcPr>
            <w:tcW w:w="1175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física: </w:t>
            </w:r>
            <w:bookmarkStart w:id="0" w:name="Casilla9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0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NIE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sym w:font="Wingdings 2" w:char="F0A3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830" w:type="pct"/>
            <w:gridSpan w:val="7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</w:p>
        </w:tc>
        <w:tc>
          <w:tcPr>
            <w:tcW w:w="10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12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Si elige persona jurídica son obligatorios los campos: número de documento y razón social</w:t>
            </w:r>
          </w:p>
        </w:tc>
      </w:tr>
      <w:tr w:rsidR="004F7205" w:rsidRPr="00266B36" w:rsidTr="006F3342">
        <w:tc>
          <w:tcPr>
            <w:tcW w:w="1561" w:type="pct"/>
            <w:gridSpan w:val="8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jurídica </w:t>
            </w:r>
            <w:bookmarkStart w:id="1" w:name="Casilla12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1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</w:t>
            </w:r>
          </w:p>
        </w:tc>
        <w:tc>
          <w:tcPr>
            <w:tcW w:w="126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0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68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Razón social:</w:t>
            </w:r>
          </w:p>
        </w:tc>
        <w:tc>
          <w:tcPr>
            <w:tcW w:w="41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439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1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ind w:left="138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rPr>
          <w:trHeight w:hRule="exact" w:val="113"/>
        </w:trPr>
        <w:tc>
          <w:tcPr>
            <w:tcW w:w="1480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52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6F3342">
        <w:tc>
          <w:tcPr>
            <w:tcW w:w="484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jc w:val="both"/>
        <w:rPr>
          <w:sz w:val="20"/>
          <w:szCs w:val="20"/>
          <w:lang w:val="es-ES"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65"/>
        <w:gridCol w:w="1218"/>
        <w:gridCol w:w="180"/>
        <w:gridCol w:w="387"/>
        <w:gridCol w:w="157"/>
        <w:gridCol w:w="132"/>
        <w:gridCol w:w="368"/>
        <w:gridCol w:w="354"/>
        <w:gridCol w:w="199"/>
        <w:gridCol w:w="774"/>
        <w:gridCol w:w="672"/>
        <w:gridCol w:w="203"/>
        <w:gridCol w:w="13"/>
        <w:gridCol w:w="887"/>
        <w:gridCol w:w="155"/>
        <w:gridCol w:w="559"/>
        <w:gridCol w:w="372"/>
        <w:gridCol w:w="2442"/>
        <w:gridCol w:w="249"/>
      </w:tblGrid>
      <w:tr w:rsidR="00EA73BF" w:rsidRPr="00266B36" w:rsidTr="001D574C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A73BF" w:rsidRPr="00266B36" w:rsidRDefault="00EA73BF" w:rsidP="00EA73B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DATOS DE LA PERSONA REPRESENTANTE</w:t>
            </w:r>
          </w:p>
        </w:tc>
      </w:tr>
      <w:tr w:rsidR="004F7205" w:rsidRPr="00266B36" w:rsidTr="00EA73BF">
        <w:tc>
          <w:tcPr>
            <w:tcW w:w="1214" w:type="pct"/>
            <w:gridSpan w:val="4"/>
            <w:tcBorders>
              <w:top w:val="nil"/>
              <w:bottom w:val="nil"/>
            </w:tcBorders>
          </w:tcPr>
          <w:p w:rsidR="004F7205" w:rsidRPr="00266B36" w:rsidRDefault="004F7205" w:rsidP="004F720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</w:t>
            </w:r>
            <w:bookmarkStart w:id="2" w:name="Casilla13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2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</w:t>
            </w:r>
            <w:bookmarkStart w:id="3" w:name="Casilla14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3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5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Domicilio: </w:t>
            </w:r>
          </w:p>
        </w:tc>
        <w:tc>
          <w:tcPr>
            <w:tcW w:w="433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val="367"/>
        </w:trPr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EA73BF">
        <w:trPr>
          <w:trHeight w:hRule="exact" w:val="113"/>
        </w:trPr>
        <w:tc>
          <w:tcPr>
            <w:tcW w:w="1537" w:type="pct"/>
            <w:gridSpan w:val="7"/>
            <w:tcBorders>
              <w:top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4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:rsidTr="00587C5D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7205" w:rsidRPr="00266B36" w:rsidRDefault="004F7205" w:rsidP="004F7205">
            <w:pPr>
              <w:spacing w:before="60" w:after="60"/>
              <w:jc w:val="both"/>
              <w:rPr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4F7205" w:rsidRPr="00266B36" w:rsidRDefault="004F7205" w:rsidP="004F7205">
      <w:pPr>
        <w:spacing w:after="240"/>
        <w:rPr>
          <w:b/>
          <w:sz w:val="20"/>
          <w:szCs w:val="20"/>
        </w:rPr>
      </w:pPr>
      <w:r w:rsidRPr="00266B36">
        <w:rPr>
          <w:b/>
          <w:sz w:val="20"/>
          <w:szCs w:val="20"/>
        </w:rPr>
        <w:t>Si existe representante, las comunicaciones que deriven de este escrito se realizarán con el/la representante designado/a por la persona interesada.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821"/>
        <w:gridCol w:w="1762"/>
        <w:gridCol w:w="5354"/>
        <w:gridCol w:w="78"/>
      </w:tblGrid>
      <w:tr w:rsidR="004F7205" w:rsidRPr="00266B36" w:rsidTr="001D574C">
        <w:trPr>
          <w:trHeight w:val="365"/>
        </w:trPr>
        <w:tc>
          <w:tcPr>
            <w:tcW w:w="5000" w:type="pct"/>
            <w:gridSpan w:val="5"/>
            <w:tcBorders>
              <w:bottom w:val="single" w:sz="6" w:space="0" w:color="808080"/>
            </w:tcBorders>
            <w:shd w:val="clear" w:color="auto" w:fill="DBDBDB" w:themeFill="accent3" w:themeFillTint="66"/>
            <w:vAlign w:val="center"/>
          </w:tcPr>
          <w:p w:rsidR="004F7205" w:rsidRPr="00266B36" w:rsidRDefault="004F7205" w:rsidP="004F7205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4F7205" w:rsidRPr="00266B36" w:rsidTr="00D3728B">
        <w:trPr>
          <w:trHeight w:val="722"/>
        </w:trPr>
        <w:tc>
          <w:tcPr>
            <w:tcW w:w="5000" w:type="pct"/>
            <w:gridSpan w:val="5"/>
            <w:tcBorders>
              <w:top w:val="single" w:sz="6" w:space="0" w:color="808080"/>
              <w:bottom w:val="single" w:sz="6" w:space="0" w:color="808080"/>
            </w:tcBorders>
          </w:tcPr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4"/>
            <w:r w:rsidRPr="00266B36">
              <w:rPr>
                <w:sz w:val="20"/>
                <w:szCs w:val="20"/>
                <w:lang w:val="es-ES" w:eastAsia="es-ES"/>
              </w:rPr>
              <w:t xml:space="preserve"> Correo postal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            </w:t>
            </w:r>
            <w:proofErr w:type="gramStart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5"/>
            <w:r w:rsidRPr="00266B36">
              <w:rPr>
                <w:sz w:val="20"/>
                <w:szCs w:val="20"/>
                <w:lang w:val="es-ES" w:eastAsia="es-ES"/>
              </w:rPr>
              <w:t xml:space="preserve"> Notificación electrónica </w:t>
            </w:r>
            <w:proofErr w:type="gramStart"/>
            <w:r w:rsidRPr="00266B36">
              <w:rPr>
                <w:sz w:val="20"/>
                <w:szCs w:val="20"/>
                <w:lang w:val="es-ES" w:eastAsia="es-ES"/>
              </w:rPr>
              <w:t xml:space="preserve"> 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>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266B36">
                <w:rPr>
                  <w:i/>
                  <w:sz w:val="20"/>
                  <w:szCs w:val="20"/>
                  <w:u w:val="single"/>
                  <w:lang w:val="es-ES" w:eastAsia="es-ES"/>
                </w:rPr>
                <w:t>https://notifica.jccm.es/notifica</w:t>
              </w:r>
            </w:hyperlink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y que sus datos son correctos.)</w:t>
            </w:r>
          </w:p>
        </w:tc>
      </w:tr>
      <w:tr w:rsidR="001302E9" w:rsidRPr="00266B36" w:rsidTr="001D574C">
        <w:trPr>
          <w:trHeight w:val="389"/>
        </w:trPr>
        <w:tc>
          <w:tcPr>
            <w:tcW w:w="5000" w:type="pct"/>
            <w:gridSpan w:val="5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C47C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lastRenderedPageBreak/>
              <w:t>INFORMACIÓN BÁSICA DE PROTECCIÓN DE DATOS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4252" w:type="pct"/>
            <w:gridSpan w:val="4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Dirección General de Medio Natural y Biodiversidad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4252" w:type="pct"/>
            <w:gridSpan w:val="4"/>
            <w:shd w:val="clear" w:color="auto" w:fill="auto"/>
          </w:tcPr>
          <w:p w:rsidR="001302E9" w:rsidRPr="00312AB2" w:rsidRDefault="00717905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Gestión de autorizaciones registros, licencias e información sobre</w:t>
            </w:r>
            <w:r w:rsidR="00782641" w:rsidRPr="00312AB2">
              <w:rPr>
                <w:sz w:val="20"/>
                <w:szCs w:val="20"/>
                <w:lang w:val="es-ES" w:eastAsia="es-ES"/>
              </w:rPr>
              <w:t xml:space="preserve"> montes y espacios naturales.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4252" w:type="pct"/>
            <w:gridSpan w:val="4"/>
            <w:shd w:val="clear" w:color="auto" w:fill="auto"/>
          </w:tcPr>
          <w:p w:rsidR="00DF417B" w:rsidRPr="00312AB2" w:rsidRDefault="006324FC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 xml:space="preserve">Ejercicio de Poderes Públicos - </w:t>
            </w:r>
            <w:r w:rsidR="00DF417B" w:rsidRPr="00312AB2">
              <w:rPr>
                <w:sz w:val="20"/>
                <w:szCs w:val="20"/>
                <w:lang w:val="es-ES" w:eastAsia="es-ES"/>
              </w:rPr>
              <w:t>Ley 3/2008, de 12 de junio, de Montes y Gestión Forestal Sostenible de Castilla-La Mancha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Destinatarias/os</w:t>
            </w:r>
          </w:p>
        </w:tc>
        <w:tc>
          <w:tcPr>
            <w:tcW w:w="4252" w:type="pct"/>
            <w:gridSpan w:val="4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Existe cesión de datos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4252" w:type="pct"/>
            <w:gridSpan w:val="4"/>
            <w:shd w:val="clear" w:color="auto" w:fill="auto"/>
          </w:tcPr>
          <w:p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302E9" w:rsidRPr="00266B36" w:rsidTr="00D3728B">
        <w:trPr>
          <w:trHeight w:val="288"/>
        </w:trPr>
        <w:tc>
          <w:tcPr>
            <w:tcW w:w="748" w:type="pct"/>
            <w:shd w:val="clear" w:color="auto" w:fill="auto"/>
            <w:tcMar>
              <w:top w:w="28" w:type="dxa"/>
              <w:bottom w:w="28" w:type="dxa"/>
            </w:tcMar>
          </w:tcPr>
          <w:p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4252" w:type="pct"/>
            <w:gridSpan w:val="4"/>
            <w:shd w:val="clear" w:color="auto" w:fill="auto"/>
            <w:vAlign w:val="center"/>
          </w:tcPr>
          <w:p w:rsidR="00423A1B" w:rsidRPr="00312AB2" w:rsidRDefault="009749CC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eastAsia="es-ES"/>
              </w:rPr>
            </w:pPr>
            <w:r w:rsidRPr="00312AB2">
              <w:rPr>
                <w:sz w:val="20"/>
                <w:szCs w:val="20"/>
                <w:lang w:eastAsia="es-ES"/>
              </w:rPr>
              <w:t>Disponible en la dirección electrónica</w:t>
            </w:r>
            <w:r w:rsidR="008A1721" w:rsidRPr="00312AB2">
              <w:rPr>
                <w:sz w:val="20"/>
                <w:szCs w:val="20"/>
                <w:lang w:eastAsia="es-ES"/>
              </w:rPr>
              <w:t>:</w:t>
            </w:r>
            <w:r w:rsidRPr="00312AB2">
              <w:rPr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="00782641" w:rsidRPr="00312AB2">
                <w:rPr>
                  <w:rStyle w:val="Hipervnculo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https://rat.castillalamancha.es/info/0255</w:t>
              </w:r>
            </w:hyperlink>
          </w:p>
        </w:tc>
      </w:tr>
      <w:tr w:rsidR="00312AB2" w:rsidRPr="00266B36" w:rsidTr="00D3728B">
        <w:trPr>
          <w:gridAfter w:val="1"/>
          <w:wAfter w:w="37" w:type="pct"/>
          <w:trHeight w:val="253"/>
        </w:trPr>
        <w:tc>
          <w:tcPr>
            <w:tcW w:w="4963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2AB2" w:rsidRPr="00266B36" w:rsidRDefault="00312AB2" w:rsidP="00C47C1E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1302E9" w:rsidRPr="00266B36" w:rsidTr="001D574C">
        <w:trPr>
          <w:gridAfter w:val="1"/>
          <w:wAfter w:w="37" w:type="pct"/>
          <w:trHeight w:val="417"/>
        </w:trPr>
        <w:tc>
          <w:tcPr>
            <w:tcW w:w="4963" w:type="pct"/>
            <w:gridSpan w:val="4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1302E9" w:rsidRPr="00266B36" w:rsidRDefault="00D95481" w:rsidP="0042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ES"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349.25pt;margin-top:19.9pt;width:0;height:20.55pt;flip:y;z-index:251658752;mso-position-horizontal-relative:text;mso-position-vertical-relative:text" o:connectortype="straight"/>
              </w:pict>
            </w:r>
            <w:r w:rsidR="00BB67A8">
              <w:rPr>
                <w:b/>
                <w:noProof/>
                <w:sz w:val="20"/>
                <w:szCs w:val="20"/>
                <w:lang w:val="es-ES" w:eastAsia="es-ES"/>
              </w:rPr>
              <w:pict>
                <v:shape id="_x0000_s1029" type="#_x0000_t32" style="position:absolute;left:0;text-align:left;margin-left:259.1pt;margin-top:20.2pt;width:0;height:20.55pt;flip:y;z-index:251657728;mso-position-horizontal-relative:text;mso-position-vertical-relative:text" o:connectortype="straight"/>
              </w:pict>
            </w:r>
            <w:r w:rsidR="0083629E">
              <w:rPr>
                <w:b/>
                <w:sz w:val="20"/>
                <w:szCs w:val="20"/>
                <w:lang w:val="es-ES" w:eastAsia="es-ES"/>
              </w:rPr>
              <w:t>DATOS ESP</w:t>
            </w:r>
            <w:r w:rsidR="00372DDA">
              <w:rPr>
                <w:b/>
                <w:sz w:val="20"/>
                <w:szCs w:val="20"/>
                <w:lang w:val="es-ES" w:eastAsia="es-ES"/>
              </w:rPr>
              <w:t>E</w:t>
            </w:r>
            <w:r w:rsidR="0083629E">
              <w:rPr>
                <w:b/>
                <w:sz w:val="20"/>
                <w:szCs w:val="20"/>
                <w:lang w:val="es-ES" w:eastAsia="es-ES"/>
              </w:rPr>
              <w:t>CÍFICOS DE LA SOLICITUD</w:t>
            </w:r>
          </w:p>
        </w:tc>
      </w:tr>
      <w:tr w:rsidR="00E52943" w:rsidRPr="00266B36" w:rsidTr="00D3728B">
        <w:trPr>
          <w:gridAfter w:val="1"/>
          <w:wAfter w:w="37" w:type="pct"/>
          <w:trHeight w:val="335"/>
        </w:trPr>
        <w:tc>
          <w:tcPr>
            <w:tcW w:w="4963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266B36" w:rsidRDefault="00055848" w:rsidP="00BE045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s-ES" w:eastAsia="es-ES"/>
              </w:rPr>
              <w:pict>
                <v:shape id="_x0000_s1026" type="#_x0000_t32" style="position:absolute;margin-left:374.3pt;margin-top:18.3pt;width:0;height:19.4pt;z-index:251656704;mso-position-horizontal-relative:text;mso-position-vertical-relative:text" o:connectortype="straight"/>
              </w:pict>
            </w:r>
            <w:r w:rsidR="00E52943">
              <w:rPr>
                <w:sz w:val="20"/>
                <w:szCs w:val="20"/>
                <w:lang w:val="es-ES" w:eastAsia="es-ES"/>
              </w:rPr>
              <w:t>Título del proyecto</w:t>
            </w:r>
            <w:r w:rsidR="00E52943"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="00E5294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52943" w:rsidRPr="00266B36">
              <w:rPr>
                <w:sz w:val="20"/>
                <w:szCs w:val="20"/>
              </w:rPr>
              <w:instrText xml:space="preserve"> FORMTEXT </w:instrText>
            </w:r>
            <w:r w:rsidR="00E52943" w:rsidRPr="00266B36">
              <w:rPr>
                <w:sz w:val="20"/>
                <w:szCs w:val="20"/>
              </w:rPr>
            </w:r>
            <w:r w:rsidR="00E52943" w:rsidRPr="00266B36">
              <w:rPr>
                <w:sz w:val="20"/>
                <w:szCs w:val="20"/>
              </w:rPr>
              <w:fldChar w:fldCharType="separate"/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noProof/>
                <w:sz w:val="20"/>
                <w:szCs w:val="20"/>
              </w:rPr>
              <w:t> </w:t>
            </w:r>
            <w:r w:rsidR="00E52943"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="00BB67A8">
              <w:rPr>
                <w:sz w:val="20"/>
                <w:szCs w:val="20"/>
              </w:rPr>
              <w:t xml:space="preserve">Número Id.: </w:t>
            </w:r>
            <w:r w:rsidR="00BB67A8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B67A8" w:rsidRPr="00266B36">
              <w:rPr>
                <w:sz w:val="20"/>
                <w:szCs w:val="20"/>
              </w:rPr>
              <w:instrText xml:space="preserve"> FORMTEXT </w:instrText>
            </w:r>
            <w:r w:rsidR="00BB67A8" w:rsidRPr="00266B36">
              <w:rPr>
                <w:sz w:val="20"/>
                <w:szCs w:val="20"/>
              </w:rPr>
            </w:r>
            <w:r w:rsidR="00BB67A8" w:rsidRPr="00266B36">
              <w:rPr>
                <w:sz w:val="20"/>
                <w:szCs w:val="20"/>
              </w:rPr>
              <w:fldChar w:fldCharType="separate"/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noProof/>
                <w:sz w:val="20"/>
                <w:szCs w:val="20"/>
              </w:rPr>
              <w:t> </w:t>
            </w:r>
            <w:r w:rsidR="00BB67A8" w:rsidRPr="00266B36">
              <w:rPr>
                <w:sz w:val="20"/>
                <w:szCs w:val="20"/>
              </w:rPr>
              <w:fldChar w:fldCharType="end"/>
            </w:r>
            <w:r w:rsidR="00BB67A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="00D95481">
              <w:rPr>
                <w:sz w:val="20"/>
                <w:szCs w:val="20"/>
              </w:rPr>
              <w:t xml:space="preserve">Código específico TRAMITA: </w:t>
            </w:r>
            <w:r w:rsidR="00012944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012944" w:rsidRPr="00266B36">
              <w:rPr>
                <w:sz w:val="20"/>
                <w:szCs w:val="20"/>
              </w:rPr>
              <w:instrText xml:space="preserve"> FORMTEXT </w:instrText>
            </w:r>
            <w:r w:rsidR="00012944" w:rsidRPr="00266B36">
              <w:rPr>
                <w:sz w:val="20"/>
                <w:szCs w:val="20"/>
              </w:rPr>
            </w:r>
            <w:r w:rsidR="00012944" w:rsidRPr="00266B36">
              <w:rPr>
                <w:sz w:val="20"/>
                <w:szCs w:val="20"/>
              </w:rPr>
              <w:fldChar w:fldCharType="separate"/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noProof/>
                <w:sz w:val="20"/>
                <w:szCs w:val="20"/>
              </w:rPr>
              <w:t> </w:t>
            </w:r>
            <w:r w:rsidR="00012944" w:rsidRPr="00266B36">
              <w:rPr>
                <w:sz w:val="20"/>
                <w:szCs w:val="20"/>
              </w:rPr>
              <w:fldChar w:fldCharType="end"/>
            </w:r>
            <w:r w:rsidR="000129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E52943" w:rsidRPr="00266B36" w:rsidTr="00354059">
        <w:trPr>
          <w:gridAfter w:val="1"/>
          <w:wAfter w:w="37" w:type="pct"/>
          <w:trHeight w:val="335"/>
        </w:trPr>
        <w:tc>
          <w:tcPr>
            <w:tcW w:w="2438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52943" w:rsidRPr="00E52943" w:rsidRDefault="00E52943" w:rsidP="00D53AC7">
            <w:pPr>
              <w:rPr>
                <w:sz w:val="20"/>
                <w:szCs w:val="20"/>
              </w:rPr>
            </w:pPr>
            <w:r w:rsidRPr="00E52943">
              <w:rPr>
                <w:sz w:val="20"/>
                <w:szCs w:val="20"/>
                <w:lang w:val="es-ES" w:eastAsia="es-ES"/>
              </w:rPr>
              <w:t xml:space="preserve">Nombre finca/monte: </w:t>
            </w:r>
            <w:r w:rsidRPr="00E5294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52943">
              <w:rPr>
                <w:sz w:val="20"/>
                <w:szCs w:val="20"/>
              </w:rPr>
              <w:instrText xml:space="preserve"> FORMTEXT </w:instrText>
            </w:r>
            <w:r w:rsidRPr="00E52943">
              <w:rPr>
                <w:sz w:val="20"/>
                <w:szCs w:val="20"/>
              </w:rPr>
            </w:r>
            <w:r w:rsidRPr="00E52943">
              <w:rPr>
                <w:sz w:val="20"/>
                <w:szCs w:val="20"/>
              </w:rPr>
              <w:fldChar w:fldCharType="separate"/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5" w:type="pct"/>
            <w:shd w:val="clear" w:color="auto" w:fill="auto"/>
            <w:vAlign w:val="center"/>
          </w:tcPr>
          <w:p w:rsidR="00E52943" w:rsidRPr="00E52943" w:rsidRDefault="00055848" w:rsidP="00D5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 w:eastAsia="es-ES"/>
              </w:rPr>
              <w:t>Término municipal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s-ES" w:eastAsia="es-ES"/>
              </w:rPr>
              <w:t xml:space="preserve">Provincia: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  <w:tr w:rsidR="00354059" w:rsidRPr="00266B36" w:rsidTr="00354059">
        <w:trPr>
          <w:gridAfter w:val="1"/>
          <w:wAfter w:w="37" w:type="pct"/>
          <w:trHeight w:val="335"/>
        </w:trPr>
        <w:tc>
          <w:tcPr>
            <w:tcW w:w="1607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54059" w:rsidRPr="00266B36" w:rsidRDefault="00354059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Plazo de la prórroga (años)</w:t>
            </w:r>
            <w:r w:rsidRPr="00266B36">
              <w:rPr>
                <w:sz w:val="20"/>
                <w:szCs w:val="20"/>
                <w:lang w:val="es-ES" w:eastAsia="es-ES"/>
              </w:rPr>
              <w:t>:</w:t>
            </w:r>
            <w:r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356" w:type="pct"/>
            <w:gridSpan w:val="2"/>
            <w:shd w:val="clear" w:color="auto" w:fill="auto"/>
            <w:vAlign w:val="center"/>
          </w:tcPr>
          <w:p w:rsidR="00354059" w:rsidRPr="00266B36" w:rsidRDefault="00354059" w:rsidP="00E52943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Justificación o motivos por el cual se solicita la </w:t>
            </w:r>
            <w:r w:rsidR="00DB78BA">
              <w:rPr>
                <w:sz w:val="20"/>
                <w:szCs w:val="20"/>
                <w:lang w:val="es-ES" w:eastAsia="es-ES"/>
              </w:rPr>
              <w:t>ampliación de plazo</w:t>
            </w:r>
            <w:r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</w:tbl>
    <w:p w:rsidR="00C94838" w:rsidRPr="00266B36" w:rsidRDefault="00C94838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1D574C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F45658" w:rsidRPr="00266B36" w:rsidRDefault="00F45658" w:rsidP="00217A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D273AB" w:rsidRPr="00266B36" w:rsidTr="000870AB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9151F" w:rsidRPr="00266B36" w:rsidRDefault="00C9151F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Declaraciones responsables:</w:t>
            </w:r>
          </w:p>
          <w:p w:rsidR="00595B29" w:rsidRPr="00266B36" w:rsidRDefault="00595B29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sz w:val="14"/>
                <w:szCs w:val="14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266B36">
              <w:rPr>
                <w:sz w:val="14"/>
                <w:szCs w:val="14"/>
                <w:lang w:val="es-ES" w:eastAsia="es-ES"/>
              </w:rPr>
              <w:t>:</w:t>
            </w:r>
          </w:p>
          <w:p w:rsidR="00312AB2" w:rsidRPr="004D0346" w:rsidRDefault="00312AB2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lang w:val="es-ES" w:eastAsia="es-ES"/>
              </w:rPr>
            </w:pPr>
          </w:p>
          <w:p w:rsidR="004F7205" w:rsidRDefault="003358EA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>
              <w:rPr>
                <w:lang w:val="es-ES" w:eastAsia="es-ES"/>
              </w:rPr>
              <w:t xml:space="preserve"> </w:t>
            </w:r>
            <w:r w:rsidR="004F7205" w:rsidRPr="00266B36">
              <w:rPr>
                <w:sz w:val="20"/>
                <w:szCs w:val="20"/>
                <w:lang w:val="es-ES" w:eastAsia="es-ES"/>
              </w:rPr>
              <w:t>Son ciertos los datos consignados en la presente solicitud comprometiéndose a probar documentalmente los mismos, cuando se le requiera para ello.</w:t>
            </w:r>
          </w:p>
          <w:p w:rsidR="00F23D08" w:rsidRDefault="009337A1" w:rsidP="00F23D08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>
              <w:rPr>
                <w:lang w:val="es-ES" w:eastAsia="es-ES"/>
              </w:rPr>
              <w:t xml:space="preserve"> </w:t>
            </w:r>
            <w:r w:rsidR="00F173D4" w:rsidRPr="00F173D4">
              <w:rPr>
                <w:sz w:val="20"/>
                <w:szCs w:val="20"/>
                <w:lang w:val="es-ES" w:eastAsia="es-ES"/>
              </w:rPr>
              <w:t xml:space="preserve">Es la persona </w:t>
            </w:r>
            <w:r w:rsidR="00B93812">
              <w:rPr>
                <w:sz w:val="20"/>
                <w:szCs w:val="20"/>
                <w:lang w:val="es-ES" w:eastAsia="es-ES"/>
              </w:rPr>
              <w:t>propietaria</w:t>
            </w:r>
            <w:r w:rsidR="00F173D4" w:rsidRPr="00F173D4">
              <w:rPr>
                <w:sz w:val="20"/>
                <w:szCs w:val="20"/>
                <w:lang w:val="es-ES" w:eastAsia="es-ES"/>
              </w:rPr>
              <w:t xml:space="preserve"> de los terrenos.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lang w:val="es-ES" w:eastAsia="es-ES"/>
              </w:rPr>
            </w:pPr>
          </w:p>
          <w:p w:rsidR="004F7205" w:rsidRPr="00266B36" w:rsidRDefault="00F27E71" w:rsidP="004D39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Igualmente,</w:t>
            </w:r>
            <w:r w:rsidR="004F7205" w:rsidRPr="00266B36">
              <w:rPr>
                <w:sz w:val="20"/>
                <w:szCs w:val="20"/>
                <w:lang w:val="es-ES"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4F7205" w:rsidRPr="00266B36">
              <w:rPr>
                <w:iCs/>
                <w:sz w:val="20"/>
                <w:szCs w:val="20"/>
                <w:lang w:val="es-ES" w:eastAsia="es-ES"/>
              </w:rPr>
              <w:t>y, en su caso, los hechos se pondrán en conocimiento del Ministerio Fiscal por si pudieran ser constitutivos de un ilícito penal.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Autorizaciones: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3B0CFE" w:rsidRPr="00266B36" w:rsidRDefault="003B0CFE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En particular, se recabarán lo siguientes datos, salvo que marque expresamente: </w:t>
            </w:r>
          </w:p>
          <w:p w:rsidR="004F7205" w:rsidRPr="00266B36" w:rsidRDefault="004F7205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 w:rsidRPr="00266B36">
              <w:rPr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Me opongo a la consulta de datos de identidad.</w:t>
            </w:r>
          </w:p>
          <w:p w:rsidR="009B4A6D" w:rsidRPr="00266B36" w:rsidRDefault="009B4A6D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  <w:p w:rsidR="00595B29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lastRenderedPageBreak/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:rsidR="00595B29" w:rsidRPr="004250A3" w:rsidRDefault="009749CC" w:rsidP="009749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En el caso de no autorizar la comprobación de los datos anteriores, se compromete a aportar la documentación pertinente</w:t>
            </w:r>
            <w:r w:rsidR="00595B29" w:rsidRPr="00266B36">
              <w:rPr>
                <w:sz w:val="20"/>
                <w:szCs w:val="20"/>
                <w:lang w:val="es-ES" w:eastAsia="es-ES"/>
              </w:rPr>
              <w:t>.</w:t>
            </w:r>
          </w:p>
        </w:tc>
      </w:tr>
    </w:tbl>
    <w:p w:rsidR="00BE57B6" w:rsidRPr="00266B36" w:rsidRDefault="00BE57B6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:rsidTr="005A778D">
        <w:trPr>
          <w:trHeight w:val="1164"/>
        </w:trPr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45658" w:rsidRPr="00266B36" w:rsidRDefault="00F45658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Documentación</w:t>
            </w:r>
            <w:r w:rsidR="004D3927" w:rsidRPr="00266B36">
              <w:rPr>
                <w:b/>
                <w:sz w:val="22"/>
                <w:szCs w:val="22"/>
                <w:lang w:val="es-ES" w:eastAsia="es-ES"/>
              </w:rPr>
              <w:t>.</w:t>
            </w:r>
            <w:r w:rsidR="00AB328C" w:rsidRPr="00266B36">
              <w:rPr>
                <w:b/>
                <w:sz w:val="20"/>
                <w:szCs w:val="20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Además de la información antes descrita, declara aportar los siguientes documentos:</w:t>
            </w:r>
          </w:p>
          <w:p w:rsidR="00BB3137" w:rsidRDefault="00BB3137" w:rsidP="005E57F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D0745F" w:rsidRDefault="004250A3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="007A7F0C" w:rsidRPr="007A7F0C">
              <w:rPr>
                <w:sz w:val="20"/>
                <w:szCs w:val="20"/>
              </w:rPr>
              <w:t>Memoria justificativa de la prórroga y calendario de actuaciones para los años de prórroga solicitados</w:t>
            </w:r>
            <w:r w:rsidR="00700322">
              <w:rPr>
                <w:sz w:val="20"/>
                <w:szCs w:val="20"/>
              </w:rPr>
              <w:t>.</w:t>
            </w:r>
          </w:p>
          <w:p w:rsidR="00D83A6E" w:rsidRDefault="00D83A6E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4D3927" w:rsidRPr="00266B36" w:rsidRDefault="00D83A6E" w:rsidP="002B30C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NOTA: La presente prórroga se debe</w:t>
            </w:r>
            <w:r w:rsidRPr="00D83A6E">
              <w:rPr>
                <w:sz w:val="20"/>
                <w:szCs w:val="20"/>
              </w:rPr>
              <w:t xml:space="preserve"> present</w:t>
            </w:r>
            <w:r>
              <w:rPr>
                <w:sz w:val="20"/>
                <w:szCs w:val="20"/>
              </w:rPr>
              <w:t>ar</w:t>
            </w:r>
            <w:r w:rsidRPr="00D83A6E">
              <w:rPr>
                <w:sz w:val="20"/>
                <w:szCs w:val="20"/>
              </w:rPr>
              <w:t xml:space="preserve"> antes del vencimiento del plazo de que se trate</w:t>
            </w:r>
            <w:r>
              <w:rPr>
                <w:sz w:val="20"/>
                <w:szCs w:val="20"/>
              </w:rPr>
              <w:t>.</w:t>
            </w:r>
            <w:r w:rsidR="002B30C4">
              <w:rPr>
                <w:sz w:val="20"/>
                <w:szCs w:val="20"/>
              </w:rPr>
              <w:t xml:space="preserve"> La </w:t>
            </w:r>
            <w:r w:rsidR="002B30C4" w:rsidRPr="002B30C4">
              <w:rPr>
                <w:sz w:val="20"/>
                <w:szCs w:val="20"/>
              </w:rPr>
              <w:t xml:space="preserve">ampliación de los plazos establecidos no </w:t>
            </w:r>
            <w:r w:rsidR="002B30C4">
              <w:rPr>
                <w:sz w:val="20"/>
                <w:szCs w:val="20"/>
              </w:rPr>
              <w:t xml:space="preserve">debe </w:t>
            </w:r>
            <w:r w:rsidR="002B30C4" w:rsidRPr="002B30C4">
              <w:rPr>
                <w:sz w:val="20"/>
                <w:szCs w:val="20"/>
              </w:rPr>
              <w:t>exced</w:t>
            </w:r>
            <w:r w:rsidR="002B30C4">
              <w:rPr>
                <w:sz w:val="20"/>
                <w:szCs w:val="20"/>
              </w:rPr>
              <w:t>er</w:t>
            </w:r>
            <w:r w:rsidR="002B30C4" w:rsidRPr="002B30C4">
              <w:rPr>
                <w:sz w:val="20"/>
                <w:szCs w:val="20"/>
              </w:rPr>
              <w:t xml:space="preserve"> de la mitad de</w:t>
            </w:r>
            <w:r w:rsidR="002B30C4">
              <w:rPr>
                <w:sz w:val="20"/>
                <w:szCs w:val="20"/>
              </w:rPr>
              <w:t xml:space="preserve"> </w:t>
            </w:r>
            <w:r w:rsidR="002B30C4" w:rsidRPr="002B30C4">
              <w:rPr>
                <w:sz w:val="20"/>
                <w:szCs w:val="20"/>
              </w:rPr>
              <w:t>los mismos</w:t>
            </w:r>
            <w:r w:rsidR="002B30C4">
              <w:rPr>
                <w:sz w:val="20"/>
                <w:szCs w:val="20"/>
              </w:rPr>
              <w:t xml:space="preserve">, es decir, de la </w:t>
            </w:r>
            <w:r w:rsidR="00256E94">
              <w:rPr>
                <w:sz w:val="20"/>
                <w:szCs w:val="20"/>
              </w:rPr>
              <w:t xml:space="preserve">mitad de la </w:t>
            </w:r>
            <w:r w:rsidR="002B30C4">
              <w:rPr>
                <w:sz w:val="20"/>
                <w:szCs w:val="20"/>
              </w:rPr>
              <w:t xml:space="preserve">duración del plan especial (Art. 32 de la </w:t>
            </w:r>
            <w:r w:rsidR="002B30C4" w:rsidRPr="002B30C4">
              <w:rPr>
                <w:sz w:val="20"/>
                <w:szCs w:val="20"/>
              </w:rPr>
              <w:t>Ley 39/2015, de 1 de octubre, del Procedimiento Administrativo Común de las Administraciones Públicas</w:t>
            </w:r>
            <w:r w:rsidR="002B30C4">
              <w:rPr>
                <w:sz w:val="20"/>
                <w:szCs w:val="20"/>
              </w:rPr>
              <w:t>).</w:t>
            </w:r>
          </w:p>
        </w:tc>
      </w:tr>
    </w:tbl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BB3137" w:rsidRPr="00266B36" w:rsidRDefault="00BB3137" w:rsidP="000D68D6">
      <w:pPr>
        <w:jc w:val="center"/>
        <w:rPr>
          <w:sz w:val="20"/>
          <w:szCs w:val="20"/>
        </w:rPr>
      </w:pPr>
    </w:p>
    <w:p w:rsidR="000D68D6" w:rsidRPr="00266B36" w:rsidRDefault="000D68D6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 xml:space="preserve">En </w:t>
      </w:r>
      <w:r w:rsidRPr="00266B3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6"/>
      <w:r w:rsidRPr="00266B36">
        <w:rPr>
          <w:sz w:val="20"/>
          <w:szCs w:val="20"/>
        </w:rPr>
        <w:t xml:space="preserve">          a </w:t>
      </w:r>
      <w:r w:rsidRPr="00266B36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7"/>
      <w:r w:rsidRPr="00266B36">
        <w:rPr>
          <w:sz w:val="20"/>
          <w:szCs w:val="20"/>
        </w:rPr>
        <w:t xml:space="preserve"> de </w:t>
      </w:r>
      <w:r w:rsidRPr="00266B36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8"/>
      <w:r w:rsidRPr="00266B36">
        <w:rPr>
          <w:sz w:val="20"/>
          <w:szCs w:val="20"/>
        </w:rPr>
        <w:t xml:space="preserve">         de </w:t>
      </w:r>
      <w:r w:rsidRPr="00266B36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 w:rsidRPr="00266B36">
        <w:rPr>
          <w:sz w:val="20"/>
          <w:szCs w:val="20"/>
        </w:rPr>
        <w:instrText xml:space="preserve"> FORMTEXT </w:instrText>
      </w:r>
      <w:r w:rsidR="000458AF"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9"/>
    </w:p>
    <w:p w:rsidR="000D68D6" w:rsidRPr="00266B36" w:rsidRDefault="00D273AB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  <w:lang w:val="es-ES" w:eastAsia="es-ES"/>
        </w:rPr>
        <w:t>LA PERSONA SOLICITANTE O REPRESENTANTE LEGAL</w:t>
      </w:r>
    </w:p>
    <w:p w:rsidR="00AB328C" w:rsidRPr="00266B36" w:rsidRDefault="00AB328C" w:rsidP="000D68D6">
      <w:pPr>
        <w:jc w:val="center"/>
        <w:rPr>
          <w:sz w:val="20"/>
          <w:szCs w:val="20"/>
        </w:rPr>
      </w:pPr>
    </w:p>
    <w:p w:rsidR="00BE57B6" w:rsidRPr="00266B36" w:rsidRDefault="00BE57B6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167994" w:rsidRPr="00266B36" w:rsidRDefault="00167994" w:rsidP="000D68D6">
      <w:pPr>
        <w:jc w:val="center"/>
        <w:rPr>
          <w:sz w:val="20"/>
          <w:szCs w:val="20"/>
        </w:rPr>
      </w:pPr>
    </w:p>
    <w:p w:rsidR="00D273AB" w:rsidRPr="00266B36" w:rsidRDefault="00D273AB" w:rsidP="000D68D6">
      <w:pPr>
        <w:jc w:val="center"/>
        <w:rPr>
          <w:sz w:val="20"/>
          <w:szCs w:val="20"/>
        </w:rPr>
      </w:pPr>
    </w:p>
    <w:p w:rsidR="00AB328C" w:rsidRPr="00266B36" w:rsidRDefault="000D68D6" w:rsidP="00AB328C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>Fdo.:</w:t>
      </w:r>
      <w:r w:rsidR="00F45658" w:rsidRPr="00266B36">
        <w:rPr>
          <w:sz w:val="20"/>
          <w:szCs w:val="20"/>
        </w:rPr>
        <w:t xml:space="preserve"> </w:t>
      </w:r>
      <w:r w:rsidR="00F45658" w:rsidRPr="00266B36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0" w:name="Texto40"/>
      <w:r w:rsidR="00F45658" w:rsidRPr="00266B36">
        <w:rPr>
          <w:sz w:val="20"/>
          <w:szCs w:val="20"/>
        </w:rPr>
        <w:instrText xml:space="preserve"> FORMTEXT </w:instrText>
      </w:r>
      <w:r w:rsidR="00F45658" w:rsidRPr="00266B36">
        <w:rPr>
          <w:sz w:val="20"/>
          <w:szCs w:val="20"/>
        </w:rPr>
      </w:r>
      <w:r w:rsidR="00F45658" w:rsidRPr="00266B36">
        <w:rPr>
          <w:sz w:val="20"/>
          <w:szCs w:val="20"/>
        </w:rPr>
        <w:fldChar w:fldCharType="separate"/>
      </w:r>
      <w:bookmarkStart w:id="11" w:name="_GoBack"/>
      <w:bookmarkEnd w:id="11"/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sz w:val="20"/>
          <w:szCs w:val="20"/>
        </w:rPr>
        <w:fldChar w:fldCharType="end"/>
      </w:r>
      <w:bookmarkEnd w:id="10"/>
    </w:p>
    <w:p w:rsidR="00C9151F" w:rsidRPr="00266B36" w:rsidRDefault="00C9151F" w:rsidP="00AB328C">
      <w:pPr>
        <w:rPr>
          <w:b/>
          <w:sz w:val="20"/>
          <w:szCs w:val="20"/>
          <w:lang w:val="es-ES" w:eastAsia="es-ES"/>
        </w:rPr>
      </w:pPr>
    </w:p>
    <w:p w:rsidR="00F45658" w:rsidRDefault="00D273AB" w:rsidP="00167994">
      <w:pPr>
        <w:jc w:val="both"/>
        <w:rPr>
          <w:b/>
          <w:sz w:val="20"/>
          <w:szCs w:val="20"/>
          <w:lang w:val="es-ES" w:eastAsia="es-ES"/>
        </w:rPr>
      </w:pPr>
      <w:r w:rsidRPr="00266B36">
        <w:rPr>
          <w:b/>
          <w:sz w:val="20"/>
          <w:szCs w:val="20"/>
          <w:lang w:val="es-ES" w:eastAsia="es-ES"/>
        </w:rPr>
        <w:t xml:space="preserve">ORGANISMO DESTINATARIO: DELEGACION PROVINCIAL DE LA CONSEJERÍA DE DESARROLLO SOSTENIBLE EN </w:t>
      </w:r>
      <w:r w:rsidR="00085675" w:rsidRPr="00266B36">
        <w:rPr>
          <w:b/>
          <w:sz w:val="20"/>
          <w:szCs w:val="20"/>
          <w:lang w:val="es-ES" w:eastAsia="es-ES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bookmarkStart w:id="12" w:name="Listadesplegable1"/>
      <w:r w:rsidR="00085675" w:rsidRPr="00266B36">
        <w:rPr>
          <w:b/>
          <w:sz w:val="20"/>
          <w:szCs w:val="20"/>
          <w:lang w:val="es-ES" w:eastAsia="es-ES"/>
        </w:rPr>
        <w:instrText xml:space="preserve"> FORMDROPDOWN </w:instrText>
      </w:r>
      <w:r w:rsidR="00085675" w:rsidRPr="00266B36">
        <w:rPr>
          <w:b/>
          <w:sz w:val="20"/>
          <w:szCs w:val="20"/>
          <w:lang w:val="es-ES" w:eastAsia="es-ES"/>
        </w:rPr>
      </w:r>
      <w:r w:rsidR="00085675" w:rsidRPr="00266B36">
        <w:rPr>
          <w:b/>
          <w:sz w:val="20"/>
          <w:szCs w:val="20"/>
          <w:lang w:val="es-ES" w:eastAsia="es-ES"/>
        </w:rPr>
        <w:fldChar w:fldCharType="end"/>
      </w:r>
      <w:bookmarkEnd w:id="12"/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Default="000E257B" w:rsidP="00167994">
      <w:pPr>
        <w:jc w:val="both"/>
        <w:rPr>
          <w:b/>
          <w:sz w:val="20"/>
          <w:szCs w:val="20"/>
          <w:lang w:val="es-ES" w:eastAsia="es-ES"/>
        </w:rPr>
      </w:pPr>
    </w:p>
    <w:p w:rsidR="000E257B" w:rsidRPr="00266B36" w:rsidRDefault="000E257B" w:rsidP="00167994">
      <w:pPr>
        <w:jc w:val="both"/>
        <w:rPr>
          <w:b/>
          <w:sz w:val="20"/>
          <w:szCs w:val="20"/>
        </w:rPr>
      </w:pPr>
    </w:p>
    <w:sectPr w:rsidR="000E257B" w:rsidRPr="00266B36" w:rsidSect="00BE57B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424" w:right="851" w:bottom="851" w:left="851" w:header="510" w:footer="21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D34" w:rsidRDefault="002E3D34">
      <w:r>
        <w:separator/>
      </w:r>
    </w:p>
  </w:endnote>
  <w:endnote w:type="continuationSeparator" w:id="0">
    <w:p w:rsidR="002E3D34" w:rsidRDefault="002E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D34" w:rsidRDefault="002E3D34">
      <w:r>
        <w:separator/>
      </w:r>
    </w:p>
  </w:footnote>
  <w:footnote w:type="continuationSeparator" w:id="0">
    <w:p w:rsidR="002E3D34" w:rsidRDefault="002E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3" w:type="dxa"/>
      <w:tblLook w:val="01E0" w:firstRow="1" w:lastRow="1" w:firstColumn="1" w:lastColumn="1" w:noHBand="0" w:noVBand="0"/>
    </w:tblPr>
    <w:tblGrid>
      <w:gridCol w:w="4213"/>
      <w:gridCol w:w="3215"/>
      <w:gridCol w:w="3215"/>
    </w:tblGrid>
    <w:tr w:rsidR="00057982" w:rsidTr="005A0FA5">
      <w:trPr>
        <w:trHeight w:val="2249"/>
      </w:trPr>
      <w:tc>
        <w:tcPr>
          <w:tcW w:w="4213" w:type="dxa"/>
          <w:shd w:val="clear" w:color="auto" w:fill="auto"/>
        </w:tcPr>
        <w:p w:rsidR="000870AB" w:rsidRPr="000979E2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 w:rsidRPr="007675A2">
            <w:rPr>
              <w:b/>
              <w:noProof/>
              <w:color w:val="0000FF"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i1025" type="#_x0000_t75" style="width:77.65pt;height:55.7pt;visibility:visible">
                <v:imagedata r:id="rId1" o:title="Logo corporativo JCCM "/>
              </v:shape>
            </w:pic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:rsidR="000870AB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:rsidR="00057982" w:rsidRPr="00217ADF" w:rsidRDefault="00057982" w:rsidP="009A53D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color w:val="0000FF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Pr="00217ADF" w:rsidRDefault="00057982" w:rsidP="00217AD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15" w:type="dxa"/>
          <w:shd w:val="clear" w:color="auto" w:fill="auto"/>
          <w:vAlign w:val="center"/>
        </w:tcPr>
        <w:p w:rsidR="00057982" w:rsidRDefault="00057982" w:rsidP="00217ADF">
          <w:pPr>
            <w:pStyle w:val="Encabezado"/>
            <w:jc w:val="center"/>
          </w:pPr>
        </w:p>
      </w:tc>
    </w:tr>
  </w:tbl>
  <w:p w:rsidR="00057982" w:rsidRDefault="00057982" w:rsidP="00BE5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6" w:type="dxa"/>
      <w:tblLook w:val="01E0" w:firstRow="1" w:lastRow="1" w:firstColumn="1" w:lastColumn="1" w:noHBand="0" w:noVBand="0"/>
    </w:tblPr>
    <w:tblGrid>
      <w:gridCol w:w="3581"/>
      <w:gridCol w:w="3466"/>
      <w:gridCol w:w="3439"/>
    </w:tblGrid>
    <w:tr w:rsidR="007675A2" w:rsidTr="00F20FF6">
      <w:trPr>
        <w:trHeight w:val="2226"/>
      </w:trPr>
      <w:tc>
        <w:tcPr>
          <w:tcW w:w="3581" w:type="dxa"/>
          <w:shd w:val="clear" w:color="auto" w:fill="auto"/>
        </w:tcPr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noProof/>
              <w:sz w:val="22"/>
              <w:szCs w:val="22"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7.65pt;height:55.7pt;visibility:visible">
                <v:imagedata r:id="rId1" o:title="Logo corporativo JCCM "/>
              </v:shape>
            </w:pic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Consejería de Desarrollo Sostenible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Dirección General de Medio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Natural y Biodiversidad</w:t>
          </w:r>
        </w:p>
        <w:p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</w:p>
        <w:p w:rsidR="007675A2" w:rsidRPr="00326F59" w:rsidRDefault="007675A2" w:rsidP="007675A2">
          <w:pPr>
            <w:pStyle w:val="Encabezado"/>
            <w:rPr>
              <w:b/>
              <w:sz w:val="22"/>
              <w:szCs w:val="22"/>
            </w:rPr>
          </w:pPr>
        </w:p>
      </w:tc>
      <w:tc>
        <w:tcPr>
          <w:tcW w:w="3466" w:type="dxa"/>
          <w:shd w:val="clear" w:color="auto" w:fill="auto"/>
          <w:vAlign w:val="center"/>
        </w:tcPr>
        <w:p w:rsidR="007675A2" w:rsidRPr="00326F59" w:rsidRDefault="007675A2" w:rsidP="007675A2">
          <w:pPr>
            <w:pStyle w:val="Encabezado"/>
            <w:jc w:val="center"/>
          </w:pPr>
        </w:p>
        <w:p w:rsidR="007675A2" w:rsidRPr="00326F59" w:rsidRDefault="007675A2" w:rsidP="007675A2">
          <w:pPr>
            <w:pStyle w:val="Encabezado"/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sz w:val="22"/>
            </w:rPr>
          </w:pPr>
        </w:p>
        <w:p w:rsidR="007675A2" w:rsidRPr="00326F59" w:rsidRDefault="007675A2" w:rsidP="007675A2">
          <w:pPr>
            <w:jc w:val="center"/>
            <w:rPr>
              <w:rFonts w:ascii="Arial" w:hAnsi="Arial" w:cs="Arial"/>
            </w:rPr>
          </w:pPr>
        </w:p>
      </w:tc>
      <w:tc>
        <w:tcPr>
          <w:tcW w:w="3439" w:type="dxa"/>
          <w:shd w:val="clear" w:color="auto" w:fill="auto"/>
          <w:vAlign w:val="center"/>
        </w:tcPr>
        <w:p w:rsidR="007675A2" w:rsidRDefault="007675A2" w:rsidP="007675A2">
          <w:pPr>
            <w:pStyle w:val="Encabezado"/>
            <w:jc w:val="center"/>
          </w:pPr>
        </w:p>
      </w:tc>
    </w:tr>
  </w:tbl>
  <w:p w:rsidR="00057982" w:rsidRPr="00C9151F" w:rsidRDefault="00057982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8Ousdcc+S9f6PZy7lRaHVycn4u4UCtH7B0sgN+u7g/lSaT6OTGm3FJNhIsr16OwWhjBe/kgZ+PytyV2DxS68g==" w:salt="OTxb5baZBDzYwEQEliM5u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982"/>
    <w:rsid w:val="000022B3"/>
    <w:rsid w:val="00005036"/>
    <w:rsid w:val="00007BF7"/>
    <w:rsid w:val="00012944"/>
    <w:rsid w:val="000142FF"/>
    <w:rsid w:val="00015184"/>
    <w:rsid w:val="0001541A"/>
    <w:rsid w:val="00016509"/>
    <w:rsid w:val="00023762"/>
    <w:rsid w:val="00024D26"/>
    <w:rsid w:val="00040256"/>
    <w:rsid w:val="00042A26"/>
    <w:rsid w:val="0004515D"/>
    <w:rsid w:val="00045870"/>
    <w:rsid w:val="000458AF"/>
    <w:rsid w:val="00052F1F"/>
    <w:rsid w:val="00055848"/>
    <w:rsid w:val="00057982"/>
    <w:rsid w:val="000677B2"/>
    <w:rsid w:val="0006798D"/>
    <w:rsid w:val="00071D7F"/>
    <w:rsid w:val="00074C92"/>
    <w:rsid w:val="00075217"/>
    <w:rsid w:val="00077E24"/>
    <w:rsid w:val="00085675"/>
    <w:rsid w:val="00086FCF"/>
    <w:rsid w:val="000870AB"/>
    <w:rsid w:val="000906E8"/>
    <w:rsid w:val="00091E13"/>
    <w:rsid w:val="00094082"/>
    <w:rsid w:val="00094514"/>
    <w:rsid w:val="000957A7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D735E"/>
    <w:rsid w:val="000E257B"/>
    <w:rsid w:val="000E684E"/>
    <w:rsid w:val="000F3B96"/>
    <w:rsid w:val="000F658D"/>
    <w:rsid w:val="000F6A4E"/>
    <w:rsid w:val="0010114D"/>
    <w:rsid w:val="00107BBD"/>
    <w:rsid w:val="00112828"/>
    <w:rsid w:val="0011351F"/>
    <w:rsid w:val="00120CB2"/>
    <w:rsid w:val="001218FA"/>
    <w:rsid w:val="001226CB"/>
    <w:rsid w:val="00123442"/>
    <w:rsid w:val="0012554E"/>
    <w:rsid w:val="00127411"/>
    <w:rsid w:val="00127F16"/>
    <w:rsid w:val="001302E9"/>
    <w:rsid w:val="001324F2"/>
    <w:rsid w:val="0013705F"/>
    <w:rsid w:val="00145D38"/>
    <w:rsid w:val="001472B3"/>
    <w:rsid w:val="00160E25"/>
    <w:rsid w:val="0016283C"/>
    <w:rsid w:val="001675A5"/>
    <w:rsid w:val="00167994"/>
    <w:rsid w:val="00170BB3"/>
    <w:rsid w:val="00172F9A"/>
    <w:rsid w:val="00175398"/>
    <w:rsid w:val="00183B50"/>
    <w:rsid w:val="001866DB"/>
    <w:rsid w:val="001962DF"/>
    <w:rsid w:val="001A6CFC"/>
    <w:rsid w:val="001B26D3"/>
    <w:rsid w:val="001B6104"/>
    <w:rsid w:val="001C1C78"/>
    <w:rsid w:val="001C371A"/>
    <w:rsid w:val="001C3D05"/>
    <w:rsid w:val="001D3A60"/>
    <w:rsid w:val="001D435B"/>
    <w:rsid w:val="001D574C"/>
    <w:rsid w:val="001D6FD2"/>
    <w:rsid w:val="001E00F0"/>
    <w:rsid w:val="001E491D"/>
    <w:rsid w:val="001F0DF9"/>
    <w:rsid w:val="001F734F"/>
    <w:rsid w:val="002120C6"/>
    <w:rsid w:val="002141D4"/>
    <w:rsid w:val="00214307"/>
    <w:rsid w:val="00217ADF"/>
    <w:rsid w:val="0022371D"/>
    <w:rsid w:val="00226ADE"/>
    <w:rsid w:val="00233192"/>
    <w:rsid w:val="00233DCE"/>
    <w:rsid w:val="00235484"/>
    <w:rsid w:val="00235FE8"/>
    <w:rsid w:val="00236A46"/>
    <w:rsid w:val="00236EA4"/>
    <w:rsid w:val="00255160"/>
    <w:rsid w:val="00256535"/>
    <w:rsid w:val="00256E94"/>
    <w:rsid w:val="002629F0"/>
    <w:rsid w:val="00265DC2"/>
    <w:rsid w:val="00266B36"/>
    <w:rsid w:val="002750C5"/>
    <w:rsid w:val="00277218"/>
    <w:rsid w:val="00283442"/>
    <w:rsid w:val="00286470"/>
    <w:rsid w:val="00292E9B"/>
    <w:rsid w:val="002A14C5"/>
    <w:rsid w:val="002B30C4"/>
    <w:rsid w:val="002C0875"/>
    <w:rsid w:val="002C2EC7"/>
    <w:rsid w:val="002C452E"/>
    <w:rsid w:val="002C72D1"/>
    <w:rsid w:val="002E0B9B"/>
    <w:rsid w:val="002E3D34"/>
    <w:rsid w:val="002E4E72"/>
    <w:rsid w:val="002F0649"/>
    <w:rsid w:val="002F1825"/>
    <w:rsid w:val="002F2ADE"/>
    <w:rsid w:val="002F2BF4"/>
    <w:rsid w:val="002F6094"/>
    <w:rsid w:val="002F7CA7"/>
    <w:rsid w:val="00302189"/>
    <w:rsid w:val="00310FFC"/>
    <w:rsid w:val="00312AB2"/>
    <w:rsid w:val="0031546C"/>
    <w:rsid w:val="00326F59"/>
    <w:rsid w:val="00331846"/>
    <w:rsid w:val="00332BE8"/>
    <w:rsid w:val="003358EA"/>
    <w:rsid w:val="00336F8C"/>
    <w:rsid w:val="00343D22"/>
    <w:rsid w:val="00347860"/>
    <w:rsid w:val="00351719"/>
    <w:rsid w:val="00351BC3"/>
    <w:rsid w:val="00354059"/>
    <w:rsid w:val="00354851"/>
    <w:rsid w:val="00354A61"/>
    <w:rsid w:val="00357CCB"/>
    <w:rsid w:val="00362DB1"/>
    <w:rsid w:val="003637FF"/>
    <w:rsid w:val="00364A19"/>
    <w:rsid w:val="00367B3B"/>
    <w:rsid w:val="00372DDA"/>
    <w:rsid w:val="003940B5"/>
    <w:rsid w:val="00395B5B"/>
    <w:rsid w:val="003A25A9"/>
    <w:rsid w:val="003A348E"/>
    <w:rsid w:val="003A5894"/>
    <w:rsid w:val="003B0CFE"/>
    <w:rsid w:val="003B462E"/>
    <w:rsid w:val="003B5FC5"/>
    <w:rsid w:val="003C1B72"/>
    <w:rsid w:val="003C2526"/>
    <w:rsid w:val="003C3BFA"/>
    <w:rsid w:val="003D69F2"/>
    <w:rsid w:val="003E188F"/>
    <w:rsid w:val="003E3BAD"/>
    <w:rsid w:val="003E65C0"/>
    <w:rsid w:val="003F10DC"/>
    <w:rsid w:val="003F3352"/>
    <w:rsid w:val="003F720E"/>
    <w:rsid w:val="00400BB3"/>
    <w:rsid w:val="004036E6"/>
    <w:rsid w:val="00415A85"/>
    <w:rsid w:val="00421CB5"/>
    <w:rsid w:val="0042337F"/>
    <w:rsid w:val="00423A1B"/>
    <w:rsid w:val="004250A3"/>
    <w:rsid w:val="00425B69"/>
    <w:rsid w:val="004274DE"/>
    <w:rsid w:val="004303F9"/>
    <w:rsid w:val="00431267"/>
    <w:rsid w:val="00431540"/>
    <w:rsid w:val="00440275"/>
    <w:rsid w:val="00440A2D"/>
    <w:rsid w:val="004426D5"/>
    <w:rsid w:val="0044362A"/>
    <w:rsid w:val="004460F5"/>
    <w:rsid w:val="00450F69"/>
    <w:rsid w:val="00461AC0"/>
    <w:rsid w:val="004639F1"/>
    <w:rsid w:val="00470AD0"/>
    <w:rsid w:val="00471690"/>
    <w:rsid w:val="00471F1E"/>
    <w:rsid w:val="00476B93"/>
    <w:rsid w:val="00480124"/>
    <w:rsid w:val="00481442"/>
    <w:rsid w:val="00482E43"/>
    <w:rsid w:val="004844E1"/>
    <w:rsid w:val="00485603"/>
    <w:rsid w:val="0049161F"/>
    <w:rsid w:val="00492329"/>
    <w:rsid w:val="004966E4"/>
    <w:rsid w:val="00496B09"/>
    <w:rsid w:val="004A218D"/>
    <w:rsid w:val="004A60E4"/>
    <w:rsid w:val="004B7337"/>
    <w:rsid w:val="004C1B6F"/>
    <w:rsid w:val="004C1F83"/>
    <w:rsid w:val="004D0346"/>
    <w:rsid w:val="004D1A58"/>
    <w:rsid w:val="004D2155"/>
    <w:rsid w:val="004D2844"/>
    <w:rsid w:val="004D3927"/>
    <w:rsid w:val="004D540B"/>
    <w:rsid w:val="004E447E"/>
    <w:rsid w:val="004E4EEA"/>
    <w:rsid w:val="004F1D20"/>
    <w:rsid w:val="004F25E9"/>
    <w:rsid w:val="004F328D"/>
    <w:rsid w:val="004F35DA"/>
    <w:rsid w:val="004F7205"/>
    <w:rsid w:val="0050194E"/>
    <w:rsid w:val="00502D69"/>
    <w:rsid w:val="00504BFF"/>
    <w:rsid w:val="00507456"/>
    <w:rsid w:val="0051473F"/>
    <w:rsid w:val="00516386"/>
    <w:rsid w:val="005240E7"/>
    <w:rsid w:val="00526657"/>
    <w:rsid w:val="00526CB4"/>
    <w:rsid w:val="00547AD6"/>
    <w:rsid w:val="0055047A"/>
    <w:rsid w:val="00550B24"/>
    <w:rsid w:val="005518CE"/>
    <w:rsid w:val="00554120"/>
    <w:rsid w:val="00561A54"/>
    <w:rsid w:val="00563D0A"/>
    <w:rsid w:val="00567EE3"/>
    <w:rsid w:val="00572AC6"/>
    <w:rsid w:val="00574AF4"/>
    <w:rsid w:val="00575317"/>
    <w:rsid w:val="00575F8A"/>
    <w:rsid w:val="00576C14"/>
    <w:rsid w:val="00583FF0"/>
    <w:rsid w:val="00586825"/>
    <w:rsid w:val="00587C5D"/>
    <w:rsid w:val="0059187D"/>
    <w:rsid w:val="00593471"/>
    <w:rsid w:val="00595B29"/>
    <w:rsid w:val="00596785"/>
    <w:rsid w:val="005A0B63"/>
    <w:rsid w:val="005A0FA5"/>
    <w:rsid w:val="005A4B51"/>
    <w:rsid w:val="005A699F"/>
    <w:rsid w:val="005A778D"/>
    <w:rsid w:val="005A7CB5"/>
    <w:rsid w:val="005A7DB7"/>
    <w:rsid w:val="005B271E"/>
    <w:rsid w:val="005B3194"/>
    <w:rsid w:val="005C5A78"/>
    <w:rsid w:val="005D4985"/>
    <w:rsid w:val="005D4BA0"/>
    <w:rsid w:val="005E57F7"/>
    <w:rsid w:val="005E6EF4"/>
    <w:rsid w:val="005F71CA"/>
    <w:rsid w:val="005F766D"/>
    <w:rsid w:val="005F78C1"/>
    <w:rsid w:val="0060423F"/>
    <w:rsid w:val="00605B4E"/>
    <w:rsid w:val="0060696B"/>
    <w:rsid w:val="0060780D"/>
    <w:rsid w:val="0061147B"/>
    <w:rsid w:val="00613D4F"/>
    <w:rsid w:val="006144A7"/>
    <w:rsid w:val="00620BEA"/>
    <w:rsid w:val="00621BD2"/>
    <w:rsid w:val="00622D82"/>
    <w:rsid w:val="00624E91"/>
    <w:rsid w:val="00631BE8"/>
    <w:rsid w:val="006324FC"/>
    <w:rsid w:val="00632509"/>
    <w:rsid w:val="00633E87"/>
    <w:rsid w:val="00634DB2"/>
    <w:rsid w:val="0063744C"/>
    <w:rsid w:val="00640F6A"/>
    <w:rsid w:val="006415B0"/>
    <w:rsid w:val="00641E37"/>
    <w:rsid w:val="00642013"/>
    <w:rsid w:val="00643C76"/>
    <w:rsid w:val="00652884"/>
    <w:rsid w:val="0065683C"/>
    <w:rsid w:val="00663984"/>
    <w:rsid w:val="00665055"/>
    <w:rsid w:val="006653A6"/>
    <w:rsid w:val="006656E2"/>
    <w:rsid w:val="00667A8A"/>
    <w:rsid w:val="00667B77"/>
    <w:rsid w:val="00673CEF"/>
    <w:rsid w:val="00676464"/>
    <w:rsid w:val="00682A72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B6607"/>
    <w:rsid w:val="006B7B4E"/>
    <w:rsid w:val="006C4A4F"/>
    <w:rsid w:val="006C7B2B"/>
    <w:rsid w:val="006D04E7"/>
    <w:rsid w:val="006D3C77"/>
    <w:rsid w:val="006E2A79"/>
    <w:rsid w:val="006E688C"/>
    <w:rsid w:val="006E70BD"/>
    <w:rsid w:val="006F3342"/>
    <w:rsid w:val="006F3CCD"/>
    <w:rsid w:val="006F4B22"/>
    <w:rsid w:val="006F5927"/>
    <w:rsid w:val="006F6DFC"/>
    <w:rsid w:val="00700322"/>
    <w:rsid w:val="007107DA"/>
    <w:rsid w:val="007111AD"/>
    <w:rsid w:val="00717905"/>
    <w:rsid w:val="0072110C"/>
    <w:rsid w:val="00724650"/>
    <w:rsid w:val="00732822"/>
    <w:rsid w:val="00732893"/>
    <w:rsid w:val="00732C6D"/>
    <w:rsid w:val="00734C0D"/>
    <w:rsid w:val="0075024F"/>
    <w:rsid w:val="0075333B"/>
    <w:rsid w:val="00756DF6"/>
    <w:rsid w:val="00757816"/>
    <w:rsid w:val="00760526"/>
    <w:rsid w:val="0076373A"/>
    <w:rsid w:val="00767038"/>
    <w:rsid w:val="007675A2"/>
    <w:rsid w:val="00772345"/>
    <w:rsid w:val="0077679D"/>
    <w:rsid w:val="00777EC9"/>
    <w:rsid w:val="007805DA"/>
    <w:rsid w:val="00782641"/>
    <w:rsid w:val="00786A76"/>
    <w:rsid w:val="007A6B9D"/>
    <w:rsid w:val="007A7F0C"/>
    <w:rsid w:val="007B4F28"/>
    <w:rsid w:val="007B5AAE"/>
    <w:rsid w:val="007B68E6"/>
    <w:rsid w:val="007B7B9C"/>
    <w:rsid w:val="007D2A91"/>
    <w:rsid w:val="007D36E5"/>
    <w:rsid w:val="007E0FF0"/>
    <w:rsid w:val="007E2F4E"/>
    <w:rsid w:val="007F40D4"/>
    <w:rsid w:val="007F567B"/>
    <w:rsid w:val="00803A0A"/>
    <w:rsid w:val="00805A95"/>
    <w:rsid w:val="00807187"/>
    <w:rsid w:val="00807B9E"/>
    <w:rsid w:val="0082055C"/>
    <w:rsid w:val="00820EA3"/>
    <w:rsid w:val="008215AB"/>
    <w:rsid w:val="00821C96"/>
    <w:rsid w:val="00822D2C"/>
    <w:rsid w:val="00824844"/>
    <w:rsid w:val="0083629E"/>
    <w:rsid w:val="00841A13"/>
    <w:rsid w:val="008430A4"/>
    <w:rsid w:val="00850296"/>
    <w:rsid w:val="00851450"/>
    <w:rsid w:val="008548FF"/>
    <w:rsid w:val="00855542"/>
    <w:rsid w:val="00856547"/>
    <w:rsid w:val="00861EF2"/>
    <w:rsid w:val="008677CA"/>
    <w:rsid w:val="00870D1E"/>
    <w:rsid w:val="00872A6C"/>
    <w:rsid w:val="008754DF"/>
    <w:rsid w:val="0088346A"/>
    <w:rsid w:val="00885032"/>
    <w:rsid w:val="00885917"/>
    <w:rsid w:val="00886FEF"/>
    <w:rsid w:val="00891648"/>
    <w:rsid w:val="00892FE7"/>
    <w:rsid w:val="008A01BB"/>
    <w:rsid w:val="008A1721"/>
    <w:rsid w:val="008A5F99"/>
    <w:rsid w:val="008A7451"/>
    <w:rsid w:val="008A7F2B"/>
    <w:rsid w:val="008B06ED"/>
    <w:rsid w:val="008B16AC"/>
    <w:rsid w:val="008B752C"/>
    <w:rsid w:val="008D211A"/>
    <w:rsid w:val="008D35C0"/>
    <w:rsid w:val="008D6E2C"/>
    <w:rsid w:val="008F04AC"/>
    <w:rsid w:val="00903503"/>
    <w:rsid w:val="00905C67"/>
    <w:rsid w:val="009076BE"/>
    <w:rsid w:val="00911340"/>
    <w:rsid w:val="009134CB"/>
    <w:rsid w:val="00932A65"/>
    <w:rsid w:val="009337A1"/>
    <w:rsid w:val="00933D37"/>
    <w:rsid w:val="00941998"/>
    <w:rsid w:val="009450AA"/>
    <w:rsid w:val="00952A1A"/>
    <w:rsid w:val="0095522F"/>
    <w:rsid w:val="009563B1"/>
    <w:rsid w:val="00964165"/>
    <w:rsid w:val="0096797B"/>
    <w:rsid w:val="0097116B"/>
    <w:rsid w:val="009747C2"/>
    <w:rsid w:val="009749CC"/>
    <w:rsid w:val="0098072A"/>
    <w:rsid w:val="009808EE"/>
    <w:rsid w:val="00982734"/>
    <w:rsid w:val="00983653"/>
    <w:rsid w:val="00984592"/>
    <w:rsid w:val="00984EA7"/>
    <w:rsid w:val="009A1872"/>
    <w:rsid w:val="009A4903"/>
    <w:rsid w:val="009A53DE"/>
    <w:rsid w:val="009A5BD3"/>
    <w:rsid w:val="009B15A2"/>
    <w:rsid w:val="009B3606"/>
    <w:rsid w:val="009B3E70"/>
    <w:rsid w:val="009B4A6D"/>
    <w:rsid w:val="009C7C7B"/>
    <w:rsid w:val="009C7DFB"/>
    <w:rsid w:val="009D33EC"/>
    <w:rsid w:val="009E678F"/>
    <w:rsid w:val="009F58AF"/>
    <w:rsid w:val="00A02282"/>
    <w:rsid w:val="00A0272B"/>
    <w:rsid w:val="00A0309B"/>
    <w:rsid w:val="00A05961"/>
    <w:rsid w:val="00A05B24"/>
    <w:rsid w:val="00A10BAF"/>
    <w:rsid w:val="00A22CA3"/>
    <w:rsid w:val="00A24AC3"/>
    <w:rsid w:val="00A32ECF"/>
    <w:rsid w:val="00A40052"/>
    <w:rsid w:val="00A45298"/>
    <w:rsid w:val="00A52165"/>
    <w:rsid w:val="00A57842"/>
    <w:rsid w:val="00A6542B"/>
    <w:rsid w:val="00A726DE"/>
    <w:rsid w:val="00A7500F"/>
    <w:rsid w:val="00A75DCF"/>
    <w:rsid w:val="00A7703E"/>
    <w:rsid w:val="00A77315"/>
    <w:rsid w:val="00A8194B"/>
    <w:rsid w:val="00A8391F"/>
    <w:rsid w:val="00A8772A"/>
    <w:rsid w:val="00A87872"/>
    <w:rsid w:val="00A90C8A"/>
    <w:rsid w:val="00A9153C"/>
    <w:rsid w:val="00A91B2D"/>
    <w:rsid w:val="00A9794E"/>
    <w:rsid w:val="00AA266A"/>
    <w:rsid w:val="00AA4A0B"/>
    <w:rsid w:val="00AA6E74"/>
    <w:rsid w:val="00AB127A"/>
    <w:rsid w:val="00AB3118"/>
    <w:rsid w:val="00AB328C"/>
    <w:rsid w:val="00AB3565"/>
    <w:rsid w:val="00AB587F"/>
    <w:rsid w:val="00AC1A55"/>
    <w:rsid w:val="00AC3F2A"/>
    <w:rsid w:val="00AD0A02"/>
    <w:rsid w:val="00AD1A2A"/>
    <w:rsid w:val="00AE1B7E"/>
    <w:rsid w:val="00AE7553"/>
    <w:rsid w:val="00AF6064"/>
    <w:rsid w:val="00B00A28"/>
    <w:rsid w:val="00B01DDF"/>
    <w:rsid w:val="00B10817"/>
    <w:rsid w:val="00B1249C"/>
    <w:rsid w:val="00B15528"/>
    <w:rsid w:val="00B164CA"/>
    <w:rsid w:val="00B22BB7"/>
    <w:rsid w:val="00B408FB"/>
    <w:rsid w:val="00B4312B"/>
    <w:rsid w:val="00B43B8F"/>
    <w:rsid w:val="00B46A9D"/>
    <w:rsid w:val="00B50E29"/>
    <w:rsid w:val="00B53225"/>
    <w:rsid w:val="00B56354"/>
    <w:rsid w:val="00B60D19"/>
    <w:rsid w:val="00B6470D"/>
    <w:rsid w:val="00B660D0"/>
    <w:rsid w:val="00B76886"/>
    <w:rsid w:val="00B83BE3"/>
    <w:rsid w:val="00B858B5"/>
    <w:rsid w:val="00B91525"/>
    <w:rsid w:val="00B93812"/>
    <w:rsid w:val="00B94503"/>
    <w:rsid w:val="00B96CE7"/>
    <w:rsid w:val="00B97167"/>
    <w:rsid w:val="00BA730B"/>
    <w:rsid w:val="00BA7796"/>
    <w:rsid w:val="00BB18D0"/>
    <w:rsid w:val="00BB3137"/>
    <w:rsid w:val="00BB67A8"/>
    <w:rsid w:val="00BC1C1B"/>
    <w:rsid w:val="00BD0185"/>
    <w:rsid w:val="00BE045B"/>
    <w:rsid w:val="00BE4316"/>
    <w:rsid w:val="00BE4783"/>
    <w:rsid w:val="00BE57B6"/>
    <w:rsid w:val="00BE57DC"/>
    <w:rsid w:val="00BF068F"/>
    <w:rsid w:val="00BF387F"/>
    <w:rsid w:val="00BF60D9"/>
    <w:rsid w:val="00C172E4"/>
    <w:rsid w:val="00C2153B"/>
    <w:rsid w:val="00C22BBA"/>
    <w:rsid w:val="00C23641"/>
    <w:rsid w:val="00C26D8A"/>
    <w:rsid w:val="00C2761D"/>
    <w:rsid w:val="00C3068F"/>
    <w:rsid w:val="00C322E3"/>
    <w:rsid w:val="00C412D0"/>
    <w:rsid w:val="00C423A8"/>
    <w:rsid w:val="00C439B7"/>
    <w:rsid w:val="00C47C1E"/>
    <w:rsid w:val="00C51A86"/>
    <w:rsid w:val="00C546CB"/>
    <w:rsid w:val="00C556EB"/>
    <w:rsid w:val="00C62344"/>
    <w:rsid w:val="00C71B26"/>
    <w:rsid w:val="00C727ED"/>
    <w:rsid w:val="00C77F4F"/>
    <w:rsid w:val="00C80425"/>
    <w:rsid w:val="00C8306B"/>
    <w:rsid w:val="00C9151F"/>
    <w:rsid w:val="00C94838"/>
    <w:rsid w:val="00C95D0F"/>
    <w:rsid w:val="00CA317E"/>
    <w:rsid w:val="00CA510E"/>
    <w:rsid w:val="00CA6E20"/>
    <w:rsid w:val="00CB0268"/>
    <w:rsid w:val="00CB0420"/>
    <w:rsid w:val="00CB0C18"/>
    <w:rsid w:val="00CB52C3"/>
    <w:rsid w:val="00CC3665"/>
    <w:rsid w:val="00CD2C65"/>
    <w:rsid w:val="00CD3E67"/>
    <w:rsid w:val="00CD3F6B"/>
    <w:rsid w:val="00CD4E17"/>
    <w:rsid w:val="00CD63AD"/>
    <w:rsid w:val="00CD7985"/>
    <w:rsid w:val="00CF2397"/>
    <w:rsid w:val="00CF6AEF"/>
    <w:rsid w:val="00D00CDF"/>
    <w:rsid w:val="00D0745F"/>
    <w:rsid w:val="00D17ED3"/>
    <w:rsid w:val="00D21A95"/>
    <w:rsid w:val="00D273AB"/>
    <w:rsid w:val="00D27844"/>
    <w:rsid w:val="00D3728B"/>
    <w:rsid w:val="00D432FC"/>
    <w:rsid w:val="00D439CE"/>
    <w:rsid w:val="00D43FB0"/>
    <w:rsid w:val="00D46A31"/>
    <w:rsid w:val="00D53AC7"/>
    <w:rsid w:val="00D55044"/>
    <w:rsid w:val="00D55E8B"/>
    <w:rsid w:val="00D60FF7"/>
    <w:rsid w:val="00D62805"/>
    <w:rsid w:val="00D65D14"/>
    <w:rsid w:val="00D70484"/>
    <w:rsid w:val="00D730EE"/>
    <w:rsid w:val="00D77513"/>
    <w:rsid w:val="00D82AA6"/>
    <w:rsid w:val="00D839C4"/>
    <w:rsid w:val="00D83A6E"/>
    <w:rsid w:val="00D92681"/>
    <w:rsid w:val="00D93CDC"/>
    <w:rsid w:val="00D95481"/>
    <w:rsid w:val="00D97654"/>
    <w:rsid w:val="00DA376E"/>
    <w:rsid w:val="00DA627F"/>
    <w:rsid w:val="00DB78BA"/>
    <w:rsid w:val="00DD5BFD"/>
    <w:rsid w:val="00DD6864"/>
    <w:rsid w:val="00DE1425"/>
    <w:rsid w:val="00DE3547"/>
    <w:rsid w:val="00DE422F"/>
    <w:rsid w:val="00DE7D57"/>
    <w:rsid w:val="00DF417B"/>
    <w:rsid w:val="00DF4BBE"/>
    <w:rsid w:val="00DF54A7"/>
    <w:rsid w:val="00E00EA2"/>
    <w:rsid w:val="00E018E2"/>
    <w:rsid w:val="00E112D8"/>
    <w:rsid w:val="00E146AB"/>
    <w:rsid w:val="00E21CAD"/>
    <w:rsid w:val="00E30393"/>
    <w:rsid w:val="00E4220C"/>
    <w:rsid w:val="00E43E46"/>
    <w:rsid w:val="00E52926"/>
    <w:rsid w:val="00E52943"/>
    <w:rsid w:val="00E8747E"/>
    <w:rsid w:val="00E91BFC"/>
    <w:rsid w:val="00E92034"/>
    <w:rsid w:val="00E94FD9"/>
    <w:rsid w:val="00EA6505"/>
    <w:rsid w:val="00EA73BF"/>
    <w:rsid w:val="00EB146A"/>
    <w:rsid w:val="00EC0F6D"/>
    <w:rsid w:val="00EC1111"/>
    <w:rsid w:val="00EC1FD9"/>
    <w:rsid w:val="00EC30D0"/>
    <w:rsid w:val="00EE4DD4"/>
    <w:rsid w:val="00EE4F7A"/>
    <w:rsid w:val="00EF2554"/>
    <w:rsid w:val="00EF289A"/>
    <w:rsid w:val="00EF769C"/>
    <w:rsid w:val="00F05540"/>
    <w:rsid w:val="00F07BE1"/>
    <w:rsid w:val="00F11E19"/>
    <w:rsid w:val="00F12B1F"/>
    <w:rsid w:val="00F1378F"/>
    <w:rsid w:val="00F15E21"/>
    <w:rsid w:val="00F173D4"/>
    <w:rsid w:val="00F20FF6"/>
    <w:rsid w:val="00F23D08"/>
    <w:rsid w:val="00F2703F"/>
    <w:rsid w:val="00F27E71"/>
    <w:rsid w:val="00F311AE"/>
    <w:rsid w:val="00F313EC"/>
    <w:rsid w:val="00F3291A"/>
    <w:rsid w:val="00F40629"/>
    <w:rsid w:val="00F45658"/>
    <w:rsid w:val="00F67038"/>
    <w:rsid w:val="00F67659"/>
    <w:rsid w:val="00F710B5"/>
    <w:rsid w:val="00F772F9"/>
    <w:rsid w:val="00F81D24"/>
    <w:rsid w:val="00F92A32"/>
    <w:rsid w:val="00F937CB"/>
    <w:rsid w:val="00F95060"/>
    <w:rsid w:val="00F96671"/>
    <w:rsid w:val="00FA07D7"/>
    <w:rsid w:val="00FA1705"/>
    <w:rsid w:val="00FA79FD"/>
    <w:rsid w:val="00FB2730"/>
    <w:rsid w:val="00FB2933"/>
    <w:rsid w:val="00FC1334"/>
    <w:rsid w:val="00FC68EA"/>
    <w:rsid w:val="00FD00DA"/>
    <w:rsid w:val="00FD5194"/>
    <w:rsid w:val="00FD5C5E"/>
    <w:rsid w:val="00FE6A4A"/>
    <w:rsid w:val="00FF044E"/>
    <w:rsid w:val="00FF1DA0"/>
    <w:rsid w:val="00FF3280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  <w:decimalSymbol w:val=","/>
  <w:listSeparator w:val=";"/>
  <w15:chartTrackingRefBased/>
  <w15:docId w15:val="{1BD14D42-E01E-44AA-8775-58EC84E3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0EA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00EA2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7675A2"/>
    <w:rPr>
      <w:sz w:val="24"/>
      <w:szCs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233DCE"/>
    <w:rPr>
      <w:sz w:val="20"/>
      <w:szCs w:val="20"/>
    </w:rPr>
  </w:style>
  <w:style w:type="character" w:customStyle="1" w:styleId="TextocomentarioCar">
    <w:name w:val="Texto comentario Car"/>
    <w:link w:val="Textocomentario"/>
    <w:rsid w:val="00233DCE"/>
    <w:rPr>
      <w:lang w:val="es-ES_tradnl" w:eastAsia="es-ES_tradnl"/>
    </w:rPr>
  </w:style>
  <w:style w:type="character" w:styleId="Refdecomentario">
    <w:name w:val="annotation reference"/>
    <w:unhideWhenUsed/>
    <w:rsid w:val="00233D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8B41-7B78-4D96-BF98-2ABA4CA4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6602</CharactersWithSpaces>
  <SharedDoc>false</SharedDoc>
  <HLinks>
    <vt:vector size="12" baseType="variant">
      <vt:variant>
        <vt:i4>655387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https://rat.castillalamancha.es/info/0255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Carolina Rodriguez Holgado</cp:lastModifiedBy>
  <cp:revision>2</cp:revision>
  <cp:lastPrinted>2020-11-13T09:56:00Z</cp:lastPrinted>
  <dcterms:created xsi:type="dcterms:W3CDTF">2025-11-11T09:17:00Z</dcterms:created>
  <dcterms:modified xsi:type="dcterms:W3CDTF">2025-11-11T09:17:00Z</dcterms:modified>
</cp:coreProperties>
</file>