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130A" w14:textId="77777777" w:rsidR="004A0116" w:rsidRDefault="004A0116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E15688" w14:textId="7DA6A133" w:rsidR="00306E6C" w:rsidRPr="007073D5" w:rsidRDefault="0042110E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E9B82" wp14:editId="3C8DC479">
                <wp:simplePos x="0" y="0"/>
                <wp:positionH relativeFrom="margin">
                  <wp:posOffset>-6985</wp:posOffset>
                </wp:positionH>
                <wp:positionV relativeFrom="paragraph">
                  <wp:posOffset>19050</wp:posOffset>
                </wp:positionV>
                <wp:extent cx="6505575" cy="742315"/>
                <wp:effectExtent l="0" t="0" r="28575" b="19685"/>
                <wp:wrapNone/>
                <wp:docPr id="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423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EF4" w14:textId="07A1AA13" w:rsidR="00501BFA" w:rsidRPr="00A2586B" w:rsidRDefault="001A48AF" w:rsidP="0044745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213745532"/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  <w:r w:rsidR="005018E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FORMULARIO ACREDITACIÓN MÉRITOS</w:t>
                            </w:r>
                            <w:r w:rsidR="00CD1D3A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F0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“PREMIOS DE INVESTIGACIÓN E INNOVACIÓN DE CASTILLA-LA MANCHA</w:t>
                            </w:r>
                            <w:r w:rsidR="008769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  <w:bookmarkEnd w:id="0"/>
                            <w:r w:rsidR="008769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B31F8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8769C4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Premios a la Trayectoria, A la investigación e Innovación, Joven</w:t>
                            </w:r>
                            <w:r w:rsidR="00716DDE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8769C4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Mujer investigadora</w:t>
                            </w:r>
                            <w:r w:rsidR="006B31F8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691FCF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F60184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5236F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F4D242E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71BDCC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9B82" id="Rectángulo 3" o:spid="_x0000_s1026" style="position:absolute;margin-left:-.55pt;margin-top:1.5pt;width:512.25pt;height:58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" fillcolor="#ddd">
                <v:textbox inset=",2.3mm,,2.3mm">
                  <w:txbxContent>
                    <w:p w14:paraId="266F2EF4" w14:textId="07A1AA13" w:rsidR="00501BFA" w:rsidRPr="00A2586B" w:rsidRDefault="001A48AF" w:rsidP="0044745C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Hlk213745532"/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  <w:r w:rsidR="005018E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FORMULARIO ACREDITACIÓN MÉRITOS</w:t>
                      </w:r>
                      <w:r w:rsidR="00CD1D3A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39F0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“PREMIOS DE INVESTIGACIÓN E INNOVACIÓN DE CASTILLA-LA MANCHA</w:t>
                      </w:r>
                      <w:r w:rsidR="008769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</w:t>
                      </w:r>
                      <w:bookmarkEnd w:id="1"/>
                      <w:r w:rsidR="008769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6B31F8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8769C4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Premios a la Trayectoria, A la investigación e Innovación, Joven</w:t>
                      </w:r>
                      <w:r w:rsidR="00716DDE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 </w:t>
                      </w:r>
                      <w:r w:rsidR="008769C4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Mujer investigadora</w:t>
                      </w:r>
                      <w:r w:rsidR="006B31F8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2691FCF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F60184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5236F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F4D242E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71BDCC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C143E7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5693A3" w14:textId="77777777" w:rsidR="00306E6C" w:rsidRPr="007073D5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5437"/>
        <w:gridCol w:w="276"/>
      </w:tblGrid>
      <w:tr w:rsidR="0082066C" w:rsidRPr="007073D5" w14:paraId="2A8C1DB5" w14:textId="77777777" w:rsidTr="00501BFA">
        <w:tc>
          <w:tcPr>
            <w:tcW w:w="5000" w:type="pct"/>
            <w:gridSpan w:val="3"/>
          </w:tcPr>
          <w:p w14:paraId="797FB44B" w14:textId="77777777" w:rsidR="0082066C" w:rsidRDefault="000B135D" w:rsidP="008769C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RESUMEN TRAYECTORIA PROFESIONAL</w:t>
            </w:r>
          </w:p>
          <w:p w14:paraId="3C5BD877" w14:textId="7D9333BA" w:rsidR="00716DDE" w:rsidRPr="007073D5" w:rsidRDefault="00716DDE" w:rsidP="008769C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16DD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profesionales y situación profesional actual (máximo 2 páginas)</w:t>
            </w:r>
          </w:p>
        </w:tc>
      </w:tr>
      <w:tr w:rsidR="00501BFA" w:rsidRPr="007073D5" w14:paraId="5EC3CFAC" w14:textId="77777777" w:rsidTr="00501BFA">
        <w:tc>
          <w:tcPr>
            <w:tcW w:w="5000" w:type="pct"/>
            <w:gridSpan w:val="3"/>
          </w:tcPr>
          <w:p w14:paraId="5C5C5F60" w14:textId="77777777" w:rsidR="00501BFA" w:rsidRPr="007073D5" w:rsidRDefault="00483F55" w:rsidP="008769C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7073D5" w14:paraId="1F2F4945" w14:textId="77777777" w:rsidTr="00501BFA">
        <w:trPr>
          <w:trHeight w:hRule="exact" w:val="57"/>
        </w:trPr>
        <w:tc>
          <w:tcPr>
            <w:tcW w:w="5000" w:type="pct"/>
            <w:gridSpan w:val="3"/>
            <w:tcMar>
              <w:right w:w="57" w:type="dxa"/>
            </w:tcMar>
          </w:tcPr>
          <w:p w14:paraId="1902E59C" w14:textId="77777777" w:rsidR="0082066C" w:rsidRPr="007073D5" w:rsidRDefault="008206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5BD6807E" w14:textId="77777777" w:rsidTr="00501BFA">
        <w:tc>
          <w:tcPr>
            <w:tcW w:w="4865" w:type="pct"/>
            <w:gridSpan w:val="2"/>
          </w:tcPr>
          <w:p w14:paraId="741AAD5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3E79A5B2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501BFA" w:rsidRPr="007073D5" w14:paraId="2AEB005C" w14:textId="77777777" w:rsidTr="00501BFA">
        <w:tc>
          <w:tcPr>
            <w:tcW w:w="4865" w:type="pct"/>
            <w:gridSpan w:val="2"/>
          </w:tcPr>
          <w:p w14:paraId="4F0C520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410A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D2F17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85BA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D48B03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9C9660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A41D8C3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B257C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81E1FB7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7A7C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E6EBA11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8E501E9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486F20E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800D595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30E8E72" w14:textId="77777777" w:rsidR="000B135D" w:rsidRPr="007073D5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507B72A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865B2E" w:rsidRPr="007073D5" w14:paraId="1D702ADD" w14:textId="77777777" w:rsidTr="0058150A">
        <w:tc>
          <w:tcPr>
            <w:tcW w:w="4865" w:type="pct"/>
            <w:gridSpan w:val="2"/>
            <w:tcBorders>
              <w:bottom w:val="single" w:sz="4" w:space="0" w:color="auto"/>
            </w:tcBorders>
            <w:tcMar>
              <w:left w:w="28" w:type="dxa"/>
              <w:right w:w="17" w:type="dxa"/>
            </w:tcMar>
          </w:tcPr>
          <w:p w14:paraId="14799507" w14:textId="77777777" w:rsidR="00865B2E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756EB96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C989C40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5AF3D63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ED2B570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487658C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94FA039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EC287EB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7E51AB6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B3E97E0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6938F53" w14:textId="77777777" w:rsidR="007F72B8" w:rsidRDefault="007F72B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543F81" w14:textId="77777777" w:rsidR="004A0116" w:rsidRDefault="004A0116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6731E6D" w14:textId="77777777" w:rsidR="000D4568" w:rsidRPr="007073D5" w:rsidRDefault="000D456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69633188" w14:textId="77777777" w:rsidR="00865B2E" w:rsidRPr="007073D5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65B2E" w:rsidRPr="007073D5" w14:paraId="41C3EF7A" w14:textId="77777777" w:rsidTr="0058150A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F5A2D4" w14:textId="77777777" w:rsidR="00490C6C" w:rsidRP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CANTIDAD Y CALIDAD DE PUBLICACIONES </w:t>
            </w:r>
          </w:p>
          <w:p w14:paraId="23745A96" w14:textId="1A39B229" w:rsidR="00865B2E" w:rsidRPr="007073D5" w:rsidRDefault="00865B2E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B135D" w:rsidRPr="007073D5" w14:paraId="556C873B" w14:textId="77777777" w:rsidTr="0058150A">
        <w:trPr>
          <w:trHeight w:val="349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D08" w14:textId="77777777" w:rsidR="00716DDE" w:rsidRDefault="000B135D" w:rsidP="00496A6B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lastRenderedPageBreak/>
              <w:t>Artículos publicados en D1</w:t>
            </w:r>
            <w:r w:rsidR="00716DDE">
              <w:t xml:space="preserve"> </w:t>
            </w:r>
          </w:p>
          <w:p w14:paraId="0A17356C" w14:textId="71D0F8C3" w:rsidR="000B135D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en el primer cuartil en revistas indexadas en el JCR (indicar número de publicaciones en el primer decil)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58D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2789AF8C" w14:textId="77777777" w:rsidTr="00496A6B">
        <w:trPr>
          <w:trHeight w:val="34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770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Q1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7D6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E029ADE" w14:textId="77777777" w:rsidTr="00496A6B">
        <w:trPr>
          <w:trHeight w:val="308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032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Q2</w:t>
            </w:r>
          </w:p>
          <w:p w14:paraId="6820472D" w14:textId="78839D2A" w:rsidR="00716DDE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no incluidas en el primer cuartil en revistas indexadas en el JCR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7D4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40D5BC24" w14:textId="77777777" w:rsidTr="00496A6B">
        <w:trPr>
          <w:trHeight w:val="31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218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Libros completos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ED8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3F366EAF" w14:textId="77777777" w:rsidTr="0058150A"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629F8958" w14:textId="77777777" w:rsidR="000B135D" w:rsidRPr="007073D5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Capítulo de libro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DC3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D1BE84D" w14:textId="77777777" w:rsidR="00490C6C" w:rsidRDefault="00490C6C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235"/>
      </w:tblGrid>
      <w:tr w:rsidR="005911E3" w:rsidRPr="007073D5" w14:paraId="02420919" w14:textId="77777777" w:rsidTr="0058150A">
        <w:trPr>
          <w:trHeight w:val="472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52AB9076" w14:textId="77777777" w:rsid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PARTICIPACIÓN EN PROYECTOS NACIONALES E INTERNACIONALES</w:t>
            </w:r>
          </w:p>
          <w:p w14:paraId="1AD1EB71" w14:textId="32748AD7" w:rsidR="005911E3" w:rsidRPr="007073D5" w:rsidRDefault="005911E3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0B135D" w:rsidRPr="007073D5" w14:paraId="560976B8" w14:textId="77777777" w:rsidTr="0058150A">
        <w:trPr>
          <w:trHeight w:val="244"/>
        </w:trPr>
        <w:tc>
          <w:tcPr>
            <w:tcW w:w="1953" w:type="pct"/>
            <w:vAlign w:val="center"/>
          </w:tcPr>
          <w:p w14:paraId="3A63BCA7" w14:textId="77777777" w:rsidR="000B135D" w:rsidRPr="000B135D" w:rsidRDefault="000B135D" w:rsidP="00496A6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Internacionales/</w:t>
            </w:r>
            <w:r w:rsidR="00475C8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uropeos</w:t>
            </w:r>
          </w:p>
        </w:tc>
        <w:tc>
          <w:tcPr>
            <w:tcW w:w="3047" w:type="pct"/>
            <w:vAlign w:val="center"/>
          </w:tcPr>
          <w:p w14:paraId="1F4931D5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859DC47" w14:textId="77777777" w:rsidTr="0058150A">
        <w:trPr>
          <w:trHeight w:val="262"/>
        </w:trPr>
        <w:tc>
          <w:tcPr>
            <w:tcW w:w="1953" w:type="pct"/>
            <w:vAlign w:val="center"/>
          </w:tcPr>
          <w:p w14:paraId="441C4F7A" w14:textId="77777777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Nacionales</w:t>
            </w:r>
          </w:p>
        </w:tc>
        <w:tc>
          <w:tcPr>
            <w:tcW w:w="3047" w:type="pct"/>
            <w:vAlign w:val="center"/>
          </w:tcPr>
          <w:p w14:paraId="0D21E4F9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7DE85706" w14:textId="77777777" w:rsidTr="0058150A">
        <w:trPr>
          <w:trHeight w:val="113"/>
        </w:trPr>
        <w:tc>
          <w:tcPr>
            <w:tcW w:w="1953" w:type="pct"/>
            <w:vAlign w:val="center"/>
          </w:tcPr>
          <w:p w14:paraId="5A6475FE" w14:textId="5166AAAC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Contratos (art </w:t>
            </w:r>
            <w:r w:rsidR="00716DD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047" w:type="pct"/>
            <w:vAlign w:val="center"/>
          </w:tcPr>
          <w:p w14:paraId="5B0F882F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1453C71" w14:textId="77777777" w:rsidR="00F038C2" w:rsidRDefault="00F038C2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2C9A35" w14:textId="77777777" w:rsidR="00490C6C" w:rsidRPr="007073D5" w:rsidRDefault="00490C6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132"/>
      </w:tblGrid>
      <w:tr w:rsidR="009C6064" w:rsidRPr="007073D5" w14:paraId="05748274" w14:textId="77777777" w:rsidTr="003A6C66">
        <w:trPr>
          <w:trHeight w:val="359"/>
        </w:trPr>
        <w:tc>
          <w:tcPr>
            <w:tcW w:w="10485" w:type="dxa"/>
            <w:gridSpan w:val="2"/>
            <w:shd w:val="clear" w:color="auto" w:fill="BFBFBF"/>
            <w:vAlign w:val="center"/>
          </w:tcPr>
          <w:p w14:paraId="1224D752" w14:textId="77777777" w:rsidR="00490C6C" w:rsidRPr="00490C6C" w:rsidRDefault="00490C6C" w:rsidP="00496A6B">
            <w:pPr>
              <w:numPr>
                <w:ilvl w:val="0"/>
                <w:numId w:val="12"/>
              </w:num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ACCIONES DE TRANSFERENCIA</w:t>
            </w:r>
            <w:r w:rsidR="00A106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Y DIFUSIÓN DE CONOCIMIENTO EN LA SOCIEDAD </w:t>
            </w:r>
          </w:p>
          <w:p w14:paraId="2A652621" w14:textId="3BFF1992" w:rsidR="001B3232" w:rsidRPr="007073D5" w:rsidRDefault="001B3232" w:rsidP="00496A6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74" w:rsidRPr="007073D5" w14:paraId="3E5C1D7A" w14:textId="77777777" w:rsidTr="00496A6B">
        <w:trPr>
          <w:trHeight w:val="415"/>
        </w:trPr>
        <w:tc>
          <w:tcPr>
            <w:tcW w:w="5353" w:type="dxa"/>
            <w:vAlign w:val="center"/>
          </w:tcPr>
          <w:p w14:paraId="61BD5409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90C6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Dirección de tesis doctorales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CA71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4B0C1DE8" w14:textId="77777777" w:rsidTr="00496A6B">
        <w:trPr>
          <w:trHeight w:val="421"/>
        </w:trPr>
        <w:tc>
          <w:tcPr>
            <w:tcW w:w="5353" w:type="dxa"/>
            <w:vAlign w:val="center"/>
          </w:tcPr>
          <w:p w14:paraId="6EE3B5A6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Creación de Spin-off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8376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1536BD46" w14:textId="77777777" w:rsidTr="00496A6B">
        <w:trPr>
          <w:trHeight w:val="413"/>
        </w:trPr>
        <w:tc>
          <w:tcPr>
            <w:tcW w:w="5353" w:type="dxa"/>
            <w:vAlign w:val="center"/>
          </w:tcPr>
          <w:p w14:paraId="2AE43788" w14:textId="2552F975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Organización de actividades de divulgación</w:t>
            </w:r>
            <w:r w:rsid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y p</w:t>
            </w:r>
            <w:r w:rsidR="00716DDE" w:rsidRP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articipación y organización de jornadas de divulgación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259D" w14:textId="77777777" w:rsidR="00974174" w:rsidRPr="007073D5" w:rsidRDefault="00483F55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0EAC1DE" w14:textId="77777777" w:rsidR="00025F60" w:rsidRPr="007073D5" w:rsidRDefault="00025F60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6"/>
        <w:gridCol w:w="3835"/>
      </w:tblGrid>
      <w:tr w:rsidR="00C1707C" w:rsidRPr="007073D5" w14:paraId="4B627D06" w14:textId="77777777" w:rsidTr="00483F55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091C4515" w14:textId="77777777" w:rsidR="00483F55" w:rsidRDefault="00483F55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APORTACIONES PARA LA INVESTIGACIÓN E INNOVACIÓN EN CASTILLA-LA MANCHA </w:t>
            </w:r>
          </w:p>
          <w:p w14:paraId="1C92EB88" w14:textId="4484CA1C" w:rsidR="00C1707C" w:rsidRPr="007073D5" w:rsidRDefault="00C1707C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83F55" w14:paraId="674647C0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126" w:type="pct"/>
            <w:vAlign w:val="center"/>
          </w:tcPr>
          <w:p w14:paraId="1C63270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83F5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Proyectos regionales</w:t>
            </w:r>
          </w:p>
        </w:tc>
        <w:tc>
          <w:tcPr>
            <w:tcW w:w="1874" w:type="pct"/>
            <w:vAlign w:val="center"/>
          </w:tcPr>
          <w:p w14:paraId="22DBD9F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7AE58C28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126" w:type="pct"/>
            <w:vAlign w:val="center"/>
          </w:tcPr>
          <w:p w14:paraId="0E3B7B3A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Fundación de empresas de base científica en Castilla-La Mancha</w:t>
            </w:r>
          </w:p>
        </w:tc>
        <w:tc>
          <w:tcPr>
            <w:tcW w:w="1874" w:type="pct"/>
            <w:vAlign w:val="center"/>
          </w:tcPr>
          <w:p w14:paraId="1AF317D2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3EFA4BC5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126" w:type="pct"/>
            <w:vAlign w:val="center"/>
          </w:tcPr>
          <w:p w14:paraId="533ED59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Patentes</w:t>
            </w:r>
          </w:p>
        </w:tc>
        <w:tc>
          <w:tcPr>
            <w:tcW w:w="1874" w:type="pct"/>
            <w:vAlign w:val="center"/>
          </w:tcPr>
          <w:p w14:paraId="2C93D90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921D3C9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41C694C5" w14:textId="77777777" w:rsidR="005957AF" w:rsidRPr="00A1068E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A461FBB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26E21439" w14:textId="77777777" w:rsidR="00DC6FED" w:rsidRPr="007073D5" w:rsidRDefault="00DC6FED" w:rsidP="00175EA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0DA" w14:textId="77777777" w:rsidR="001C258C" w:rsidRDefault="001C258C" w:rsidP="00105875">
      <w:pPr>
        <w:spacing w:after="0" w:line="240" w:lineRule="auto"/>
      </w:pPr>
      <w:r>
        <w:separator/>
      </w:r>
    </w:p>
  </w:endnote>
  <w:endnote w:type="continuationSeparator" w:id="0">
    <w:p w14:paraId="7879DB4B" w14:textId="77777777" w:rsidR="001C258C" w:rsidRDefault="001C258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AA8" w14:textId="77777777" w:rsidR="001C258C" w:rsidRDefault="001C258C" w:rsidP="00105875">
      <w:pPr>
        <w:spacing w:after="0" w:line="240" w:lineRule="auto"/>
      </w:pPr>
      <w:r>
        <w:separator/>
      </w:r>
    </w:p>
  </w:footnote>
  <w:footnote w:type="continuationSeparator" w:id="0">
    <w:p w14:paraId="4F46B30F" w14:textId="77777777" w:rsidR="001C258C" w:rsidRDefault="001C258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063" w14:textId="490EE56C" w:rsidR="001B4A83" w:rsidRDefault="001B4A8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60CFCD6" wp14:editId="7F023A17">
              <wp:simplePos x="0" y="0"/>
              <wp:positionH relativeFrom="margin">
                <wp:posOffset>3352800</wp:posOffset>
              </wp:positionH>
              <wp:positionV relativeFrom="paragraph">
                <wp:posOffset>66675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089BD" w14:textId="77777777" w:rsidR="001B4A83" w:rsidRPr="00CE6DF5" w:rsidRDefault="001B4A83" w:rsidP="001B4A8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14E0F519" w14:textId="77777777" w:rsidR="001B4A83" w:rsidRPr="00CE6DF5" w:rsidRDefault="001B4A83" w:rsidP="001B4A8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CFC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4pt;margin-top:5.2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">
              <v:textbox>
                <w:txbxContent>
                  <w:p w14:paraId="46F089BD" w14:textId="77777777" w:rsidR="001B4A83" w:rsidRPr="00CE6DF5" w:rsidRDefault="001B4A83" w:rsidP="001B4A8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14E0F519" w14:textId="77777777" w:rsidR="001B4A83" w:rsidRPr="00CE6DF5" w:rsidRDefault="001B4A83" w:rsidP="001B4A8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68C1687" wp14:editId="21A3A88D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DD729" w14:textId="140F889B" w:rsidR="001B4A83" w:rsidRPr="00CE6DF5" w:rsidRDefault="001B4A83" w:rsidP="001B4A8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11AFA259" w14:textId="64C0872E" w:rsidR="001B4A83" w:rsidRDefault="001B4A83" w:rsidP="001B4A83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4399058">
    <w:abstractNumId w:val="5"/>
  </w:num>
  <w:num w:numId="2" w16cid:durableId="394352763">
    <w:abstractNumId w:val="6"/>
  </w:num>
  <w:num w:numId="3" w16cid:durableId="1264260691">
    <w:abstractNumId w:val="11"/>
  </w:num>
  <w:num w:numId="4" w16cid:durableId="1102185878">
    <w:abstractNumId w:val="3"/>
  </w:num>
  <w:num w:numId="5" w16cid:durableId="7803440">
    <w:abstractNumId w:val="1"/>
  </w:num>
  <w:num w:numId="6" w16cid:durableId="1538157804">
    <w:abstractNumId w:val="7"/>
  </w:num>
  <w:num w:numId="7" w16cid:durableId="780225616">
    <w:abstractNumId w:val="4"/>
  </w:num>
  <w:num w:numId="8" w16cid:durableId="1706253612">
    <w:abstractNumId w:val="8"/>
  </w:num>
  <w:num w:numId="9" w16cid:durableId="1304970510">
    <w:abstractNumId w:val="0"/>
  </w:num>
  <w:num w:numId="10" w16cid:durableId="350107905">
    <w:abstractNumId w:val="10"/>
  </w:num>
  <w:num w:numId="11" w16cid:durableId="1845591313">
    <w:abstractNumId w:val="2"/>
  </w:num>
  <w:num w:numId="12" w16cid:durableId="54495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5inu99Eh9Uo6UgUsPj3W3ZG0wvPc1ji5+ohFVsNi1Znj4VZJq7TpxFTYrLE5r5Qsz8o130WFHmhaPVQzvIF0w==" w:salt="wxQzTEFcoHXqvjeHIIH9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26AD0"/>
    <w:rsid w:val="00026EF9"/>
    <w:rsid w:val="00027F4F"/>
    <w:rsid w:val="000335BD"/>
    <w:rsid w:val="000349FB"/>
    <w:rsid w:val="000440F2"/>
    <w:rsid w:val="000502F8"/>
    <w:rsid w:val="00051470"/>
    <w:rsid w:val="000515F7"/>
    <w:rsid w:val="00051EE7"/>
    <w:rsid w:val="000550E4"/>
    <w:rsid w:val="000A1A3C"/>
    <w:rsid w:val="000B101E"/>
    <w:rsid w:val="000B135D"/>
    <w:rsid w:val="000B22CA"/>
    <w:rsid w:val="000D4568"/>
    <w:rsid w:val="000D7DF5"/>
    <w:rsid w:val="000E2E81"/>
    <w:rsid w:val="000F7F8B"/>
    <w:rsid w:val="00101291"/>
    <w:rsid w:val="00105875"/>
    <w:rsid w:val="00111332"/>
    <w:rsid w:val="0011370E"/>
    <w:rsid w:val="001353BD"/>
    <w:rsid w:val="00135B16"/>
    <w:rsid w:val="0014564E"/>
    <w:rsid w:val="001623DD"/>
    <w:rsid w:val="00175EAF"/>
    <w:rsid w:val="00185B3A"/>
    <w:rsid w:val="001A2B33"/>
    <w:rsid w:val="001A48AF"/>
    <w:rsid w:val="001A4A38"/>
    <w:rsid w:val="001B17AF"/>
    <w:rsid w:val="001B3232"/>
    <w:rsid w:val="001B4A83"/>
    <w:rsid w:val="001C1CED"/>
    <w:rsid w:val="001C258C"/>
    <w:rsid w:val="001D4CDB"/>
    <w:rsid w:val="001D4ECE"/>
    <w:rsid w:val="0020002E"/>
    <w:rsid w:val="00205B91"/>
    <w:rsid w:val="00213FC4"/>
    <w:rsid w:val="00220A44"/>
    <w:rsid w:val="00220D8E"/>
    <w:rsid w:val="002311B5"/>
    <w:rsid w:val="00233077"/>
    <w:rsid w:val="00234235"/>
    <w:rsid w:val="00241280"/>
    <w:rsid w:val="002470CB"/>
    <w:rsid w:val="0026305A"/>
    <w:rsid w:val="002829C2"/>
    <w:rsid w:val="00285C75"/>
    <w:rsid w:val="0029603A"/>
    <w:rsid w:val="002A269E"/>
    <w:rsid w:val="002B0343"/>
    <w:rsid w:val="002B16EA"/>
    <w:rsid w:val="002B1F15"/>
    <w:rsid w:val="002B7228"/>
    <w:rsid w:val="002D09A1"/>
    <w:rsid w:val="002D0C18"/>
    <w:rsid w:val="002D3834"/>
    <w:rsid w:val="002D3C77"/>
    <w:rsid w:val="002D5EAA"/>
    <w:rsid w:val="002E2B85"/>
    <w:rsid w:val="002F2AAD"/>
    <w:rsid w:val="002F517F"/>
    <w:rsid w:val="002F5AF9"/>
    <w:rsid w:val="002F7810"/>
    <w:rsid w:val="00302E2C"/>
    <w:rsid w:val="00306E6C"/>
    <w:rsid w:val="00323F1F"/>
    <w:rsid w:val="00341F77"/>
    <w:rsid w:val="00342550"/>
    <w:rsid w:val="00356DEE"/>
    <w:rsid w:val="003576D6"/>
    <w:rsid w:val="00362738"/>
    <w:rsid w:val="00367C1D"/>
    <w:rsid w:val="00394481"/>
    <w:rsid w:val="003958E5"/>
    <w:rsid w:val="003A0911"/>
    <w:rsid w:val="003A6C66"/>
    <w:rsid w:val="003C1E36"/>
    <w:rsid w:val="003D2157"/>
    <w:rsid w:val="003D242A"/>
    <w:rsid w:val="003E5B3E"/>
    <w:rsid w:val="003E7798"/>
    <w:rsid w:val="003E7B50"/>
    <w:rsid w:val="003F3713"/>
    <w:rsid w:val="00400417"/>
    <w:rsid w:val="004009E5"/>
    <w:rsid w:val="00412EC9"/>
    <w:rsid w:val="0042110E"/>
    <w:rsid w:val="004222EE"/>
    <w:rsid w:val="0044745C"/>
    <w:rsid w:val="00456184"/>
    <w:rsid w:val="004610AA"/>
    <w:rsid w:val="00474728"/>
    <w:rsid w:val="00475C88"/>
    <w:rsid w:val="004770EC"/>
    <w:rsid w:val="00483F55"/>
    <w:rsid w:val="00490331"/>
    <w:rsid w:val="00490C6C"/>
    <w:rsid w:val="00491740"/>
    <w:rsid w:val="0049586E"/>
    <w:rsid w:val="00496A6B"/>
    <w:rsid w:val="00496BC7"/>
    <w:rsid w:val="004A0116"/>
    <w:rsid w:val="004A233E"/>
    <w:rsid w:val="004A42AA"/>
    <w:rsid w:val="004A5473"/>
    <w:rsid w:val="004B056E"/>
    <w:rsid w:val="004B12DD"/>
    <w:rsid w:val="004B36C6"/>
    <w:rsid w:val="004B68DC"/>
    <w:rsid w:val="004C2FDF"/>
    <w:rsid w:val="004C5F28"/>
    <w:rsid w:val="004C7BC2"/>
    <w:rsid w:val="004D0F5D"/>
    <w:rsid w:val="004D1A22"/>
    <w:rsid w:val="004D377D"/>
    <w:rsid w:val="004D4013"/>
    <w:rsid w:val="004E153F"/>
    <w:rsid w:val="004F39CC"/>
    <w:rsid w:val="005018ED"/>
    <w:rsid w:val="00501BFA"/>
    <w:rsid w:val="00506340"/>
    <w:rsid w:val="005148EC"/>
    <w:rsid w:val="00516C98"/>
    <w:rsid w:val="00517BC9"/>
    <w:rsid w:val="00520870"/>
    <w:rsid w:val="00522352"/>
    <w:rsid w:val="00527E0A"/>
    <w:rsid w:val="0053173D"/>
    <w:rsid w:val="005324B0"/>
    <w:rsid w:val="00534FD0"/>
    <w:rsid w:val="00535ECB"/>
    <w:rsid w:val="005436FE"/>
    <w:rsid w:val="005555E5"/>
    <w:rsid w:val="0057426C"/>
    <w:rsid w:val="00575D45"/>
    <w:rsid w:val="00577899"/>
    <w:rsid w:val="0058150A"/>
    <w:rsid w:val="00584C89"/>
    <w:rsid w:val="005911E3"/>
    <w:rsid w:val="005915A5"/>
    <w:rsid w:val="005957AF"/>
    <w:rsid w:val="005A66EB"/>
    <w:rsid w:val="005D6EC6"/>
    <w:rsid w:val="005F282B"/>
    <w:rsid w:val="005F6EB4"/>
    <w:rsid w:val="006013A1"/>
    <w:rsid w:val="0060717A"/>
    <w:rsid w:val="00607DD1"/>
    <w:rsid w:val="00616F9D"/>
    <w:rsid w:val="00617905"/>
    <w:rsid w:val="00621D64"/>
    <w:rsid w:val="00622827"/>
    <w:rsid w:val="006332E0"/>
    <w:rsid w:val="00642D85"/>
    <w:rsid w:val="0065510A"/>
    <w:rsid w:val="0065686E"/>
    <w:rsid w:val="00657242"/>
    <w:rsid w:val="006655A3"/>
    <w:rsid w:val="006676C3"/>
    <w:rsid w:val="006708C1"/>
    <w:rsid w:val="00675B58"/>
    <w:rsid w:val="00683974"/>
    <w:rsid w:val="0069406F"/>
    <w:rsid w:val="006A1635"/>
    <w:rsid w:val="006B31F8"/>
    <w:rsid w:val="006C32B5"/>
    <w:rsid w:val="006C3815"/>
    <w:rsid w:val="006D15B7"/>
    <w:rsid w:val="006E3B1B"/>
    <w:rsid w:val="006E7FF9"/>
    <w:rsid w:val="007073D5"/>
    <w:rsid w:val="0071552A"/>
    <w:rsid w:val="00716DDE"/>
    <w:rsid w:val="00717D69"/>
    <w:rsid w:val="00736377"/>
    <w:rsid w:val="00737893"/>
    <w:rsid w:val="00745FA9"/>
    <w:rsid w:val="00746852"/>
    <w:rsid w:val="0075271E"/>
    <w:rsid w:val="00757BA1"/>
    <w:rsid w:val="007622B0"/>
    <w:rsid w:val="00772B0A"/>
    <w:rsid w:val="007761B0"/>
    <w:rsid w:val="00787760"/>
    <w:rsid w:val="00791FE5"/>
    <w:rsid w:val="007A44B2"/>
    <w:rsid w:val="007B5BF3"/>
    <w:rsid w:val="007C223E"/>
    <w:rsid w:val="007F5A8C"/>
    <w:rsid w:val="007F72B8"/>
    <w:rsid w:val="007F77BF"/>
    <w:rsid w:val="00803101"/>
    <w:rsid w:val="008036DD"/>
    <w:rsid w:val="00812212"/>
    <w:rsid w:val="00815C55"/>
    <w:rsid w:val="008204DF"/>
    <w:rsid w:val="0082066C"/>
    <w:rsid w:val="00830332"/>
    <w:rsid w:val="00843A24"/>
    <w:rsid w:val="0084622F"/>
    <w:rsid w:val="00852782"/>
    <w:rsid w:val="008618F9"/>
    <w:rsid w:val="0086317F"/>
    <w:rsid w:val="00863432"/>
    <w:rsid w:val="008638F6"/>
    <w:rsid w:val="00865B2E"/>
    <w:rsid w:val="00873707"/>
    <w:rsid w:val="008745B0"/>
    <w:rsid w:val="008769C4"/>
    <w:rsid w:val="008774FD"/>
    <w:rsid w:val="00882EEB"/>
    <w:rsid w:val="008834AF"/>
    <w:rsid w:val="00883AA8"/>
    <w:rsid w:val="00885AD9"/>
    <w:rsid w:val="008A0989"/>
    <w:rsid w:val="008A2570"/>
    <w:rsid w:val="008A2E06"/>
    <w:rsid w:val="008C0244"/>
    <w:rsid w:val="008C7B1E"/>
    <w:rsid w:val="008D3D51"/>
    <w:rsid w:val="008E6D4E"/>
    <w:rsid w:val="008F076B"/>
    <w:rsid w:val="00904E01"/>
    <w:rsid w:val="009103E7"/>
    <w:rsid w:val="00912304"/>
    <w:rsid w:val="00912767"/>
    <w:rsid w:val="00924193"/>
    <w:rsid w:val="00940039"/>
    <w:rsid w:val="00950E5E"/>
    <w:rsid w:val="00955918"/>
    <w:rsid w:val="00974174"/>
    <w:rsid w:val="00991642"/>
    <w:rsid w:val="00994BBD"/>
    <w:rsid w:val="009A1AC6"/>
    <w:rsid w:val="009A2BD3"/>
    <w:rsid w:val="009A3D37"/>
    <w:rsid w:val="009B60E2"/>
    <w:rsid w:val="009C383E"/>
    <w:rsid w:val="009C6064"/>
    <w:rsid w:val="009D569F"/>
    <w:rsid w:val="009E1862"/>
    <w:rsid w:val="009E400F"/>
    <w:rsid w:val="009E5FC8"/>
    <w:rsid w:val="00A00669"/>
    <w:rsid w:val="00A03AD0"/>
    <w:rsid w:val="00A0489B"/>
    <w:rsid w:val="00A0494F"/>
    <w:rsid w:val="00A054CD"/>
    <w:rsid w:val="00A1068E"/>
    <w:rsid w:val="00A20FEC"/>
    <w:rsid w:val="00A212A2"/>
    <w:rsid w:val="00A22611"/>
    <w:rsid w:val="00A235A0"/>
    <w:rsid w:val="00A249F8"/>
    <w:rsid w:val="00A2586B"/>
    <w:rsid w:val="00A4105D"/>
    <w:rsid w:val="00A52BD2"/>
    <w:rsid w:val="00A56BDF"/>
    <w:rsid w:val="00A575ED"/>
    <w:rsid w:val="00A6480D"/>
    <w:rsid w:val="00A65C5E"/>
    <w:rsid w:val="00A66094"/>
    <w:rsid w:val="00A66EF0"/>
    <w:rsid w:val="00A67690"/>
    <w:rsid w:val="00A67C98"/>
    <w:rsid w:val="00A850AC"/>
    <w:rsid w:val="00A9385F"/>
    <w:rsid w:val="00A95716"/>
    <w:rsid w:val="00AA523B"/>
    <w:rsid w:val="00AC4E10"/>
    <w:rsid w:val="00AC63D8"/>
    <w:rsid w:val="00AC657F"/>
    <w:rsid w:val="00AD64B3"/>
    <w:rsid w:val="00B0460C"/>
    <w:rsid w:val="00B05A59"/>
    <w:rsid w:val="00B136E9"/>
    <w:rsid w:val="00B24BFB"/>
    <w:rsid w:val="00B26417"/>
    <w:rsid w:val="00B27823"/>
    <w:rsid w:val="00B341C7"/>
    <w:rsid w:val="00B3669A"/>
    <w:rsid w:val="00B37097"/>
    <w:rsid w:val="00B417C6"/>
    <w:rsid w:val="00B4282D"/>
    <w:rsid w:val="00B511E2"/>
    <w:rsid w:val="00B53CAA"/>
    <w:rsid w:val="00B70AD4"/>
    <w:rsid w:val="00B72415"/>
    <w:rsid w:val="00B8177D"/>
    <w:rsid w:val="00B94E1A"/>
    <w:rsid w:val="00BA3AC4"/>
    <w:rsid w:val="00BB2FB2"/>
    <w:rsid w:val="00BB784D"/>
    <w:rsid w:val="00BC421C"/>
    <w:rsid w:val="00BC7053"/>
    <w:rsid w:val="00BC765A"/>
    <w:rsid w:val="00BD2A1C"/>
    <w:rsid w:val="00BD4F37"/>
    <w:rsid w:val="00BE4D8B"/>
    <w:rsid w:val="00BE5D62"/>
    <w:rsid w:val="00BF08EE"/>
    <w:rsid w:val="00C07E98"/>
    <w:rsid w:val="00C1584D"/>
    <w:rsid w:val="00C1707C"/>
    <w:rsid w:val="00C33276"/>
    <w:rsid w:val="00C57D59"/>
    <w:rsid w:val="00C74820"/>
    <w:rsid w:val="00C81600"/>
    <w:rsid w:val="00C827A3"/>
    <w:rsid w:val="00C91AE6"/>
    <w:rsid w:val="00C91AFE"/>
    <w:rsid w:val="00CA1BBB"/>
    <w:rsid w:val="00CB30C9"/>
    <w:rsid w:val="00CD15F9"/>
    <w:rsid w:val="00CD1D3A"/>
    <w:rsid w:val="00CE2213"/>
    <w:rsid w:val="00CE7E29"/>
    <w:rsid w:val="00CF2231"/>
    <w:rsid w:val="00CF36E5"/>
    <w:rsid w:val="00D00106"/>
    <w:rsid w:val="00D07B73"/>
    <w:rsid w:val="00D15463"/>
    <w:rsid w:val="00D270E7"/>
    <w:rsid w:val="00D473D5"/>
    <w:rsid w:val="00D91ED2"/>
    <w:rsid w:val="00D95B23"/>
    <w:rsid w:val="00DA27AE"/>
    <w:rsid w:val="00DB3FB1"/>
    <w:rsid w:val="00DB74CB"/>
    <w:rsid w:val="00DC5884"/>
    <w:rsid w:val="00DC6FED"/>
    <w:rsid w:val="00DC737D"/>
    <w:rsid w:val="00DD65AD"/>
    <w:rsid w:val="00DE0572"/>
    <w:rsid w:val="00DE16F5"/>
    <w:rsid w:val="00DE2194"/>
    <w:rsid w:val="00DF354C"/>
    <w:rsid w:val="00E02D0C"/>
    <w:rsid w:val="00E04D79"/>
    <w:rsid w:val="00E07EB1"/>
    <w:rsid w:val="00E15B1C"/>
    <w:rsid w:val="00E1680E"/>
    <w:rsid w:val="00E213AB"/>
    <w:rsid w:val="00E24EF4"/>
    <w:rsid w:val="00E4111C"/>
    <w:rsid w:val="00E46196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09DB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55481"/>
    <w:rsid w:val="00F56F85"/>
    <w:rsid w:val="00F6623D"/>
    <w:rsid w:val="00F832F8"/>
    <w:rsid w:val="00F922B1"/>
    <w:rsid w:val="00F95B37"/>
    <w:rsid w:val="00FA1C86"/>
    <w:rsid w:val="00FA49BC"/>
    <w:rsid w:val="00FA6609"/>
    <w:rsid w:val="00FA7EAA"/>
    <w:rsid w:val="00FB1EBC"/>
    <w:rsid w:val="00FB7EDE"/>
    <w:rsid w:val="00FD63C1"/>
    <w:rsid w:val="00FD7442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7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2025-02-21T07:31:00Z</dcterms:created>
  <dcterms:modified xsi:type="dcterms:W3CDTF">2025-12-02T12:50:00Z</dcterms:modified>
</cp:coreProperties>
</file>