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C8A82" w14:textId="78E25C8B" w:rsidR="00CC220A" w:rsidRPr="00FC74CE" w:rsidRDefault="00BF6446" w:rsidP="006C4E02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C74CE">
        <w:rPr>
          <w:rFonts w:ascii="Arial" w:eastAsia="Times New Roman" w:hAnsi="Arial" w:cs="Arial"/>
          <w:lang w:eastAsia="es-ES"/>
        </w:rPr>
        <w:t xml:space="preserve">                                                                                               </w:t>
      </w:r>
    </w:p>
    <w:p w14:paraId="453A67B2" w14:textId="77777777" w:rsidR="00BF6446" w:rsidRPr="00FC74CE" w:rsidRDefault="00BF6446" w:rsidP="006C4E0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es-ES"/>
        </w:rPr>
      </w:pPr>
    </w:p>
    <w:p w14:paraId="6CA8F758" w14:textId="0B4B4E57" w:rsidR="00902EAE" w:rsidRPr="00FC74CE" w:rsidRDefault="001B6682" w:rsidP="00B41B89">
      <w:pPr>
        <w:spacing w:after="0" w:line="240" w:lineRule="auto"/>
        <w:jc w:val="center"/>
        <w:rPr>
          <w:rFonts w:ascii="Arial" w:eastAsia="Times New Roman" w:hAnsi="Arial" w:cs="Arial"/>
          <w:bCs/>
          <w:sz w:val="28"/>
          <w:szCs w:val="28"/>
          <w:lang w:eastAsia="es-ES"/>
        </w:rPr>
      </w:pPr>
      <w:r w:rsidRPr="00FC74CE">
        <w:rPr>
          <w:rFonts w:ascii="Arial" w:eastAsia="Times New Roman" w:hAnsi="Arial" w:cs="Arial"/>
          <w:b/>
          <w:bCs/>
          <w:sz w:val="28"/>
          <w:szCs w:val="28"/>
          <w:lang w:eastAsia="es-ES"/>
        </w:rPr>
        <w:t>Anexo IV</w:t>
      </w:r>
    </w:p>
    <w:p w14:paraId="2925E973" w14:textId="77777777" w:rsidR="00D0509D" w:rsidRPr="00FC74CE" w:rsidRDefault="001B6682" w:rsidP="006C4E02">
      <w:pPr>
        <w:spacing w:after="0" w:line="240" w:lineRule="auto"/>
        <w:jc w:val="center"/>
        <w:rPr>
          <w:rFonts w:ascii="Arial" w:eastAsia="Times New Roman" w:hAnsi="Arial" w:cs="Arial"/>
          <w:bCs/>
          <w:lang w:eastAsia="es-ES"/>
        </w:rPr>
      </w:pPr>
      <w:r w:rsidRPr="00FC74CE">
        <w:rPr>
          <w:rFonts w:ascii="Arial" w:eastAsia="Times New Roman" w:hAnsi="Arial" w:cs="Arial"/>
          <w:bCs/>
          <w:lang w:eastAsia="es-ES"/>
        </w:rPr>
        <w:t>Calendario de actuaciones</w:t>
      </w:r>
      <w:r w:rsidR="006C4E02" w:rsidRPr="00FC74CE">
        <w:rPr>
          <w:rFonts w:ascii="Arial" w:eastAsia="Times New Roman" w:hAnsi="Arial" w:cs="Arial"/>
          <w:bCs/>
          <w:lang w:eastAsia="es-ES"/>
        </w:rPr>
        <w:t xml:space="preserve"> </w:t>
      </w:r>
      <w:r w:rsidRPr="00FC74CE">
        <w:rPr>
          <w:rFonts w:ascii="Arial" w:eastAsia="Times New Roman" w:hAnsi="Arial" w:cs="Arial"/>
          <w:bCs/>
          <w:lang w:eastAsia="es-ES"/>
        </w:rPr>
        <w:t xml:space="preserve">del proceso de Admisión en enseñanzas para personas adultas </w:t>
      </w:r>
    </w:p>
    <w:p w14:paraId="2E79ABA2" w14:textId="7D228E81" w:rsidR="006C4E02" w:rsidRPr="00FC74CE" w:rsidRDefault="00056D33" w:rsidP="006C4E02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C74CE">
        <w:rPr>
          <w:rFonts w:ascii="Arial" w:eastAsia="Times New Roman" w:hAnsi="Arial" w:cs="Arial"/>
          <w:bCs/>
          <w:lang w:eastAsia="es-ES"/>
        </w:rPr>
        <w:t>en la Comunidad A</w:t>
      </w:r>
      <w:r w:rsidR="00216A74" w:rsidRPr="00FC74CE">
        <w:rPr>
          <w:rFonts w:ascii="Arial" w:eastAsia="Times New Roman" w:hAnsi="Arial" w:cs="Arial"/>
          <w:bCs/>
          <w:lang w:eastAsia="es-ES"/>
        </w:rPr>
        <w:t>utónoma de Castilla-La Mancha</w:t>
      </w:r>
      <w:r w:rsidR="001B6682" w:rsidRPr="00FC74CE">
        <w:rPr>
          <w:rFonts w:ascii="Arial" w:eastAsia="Times New Roman" w:hAnsi="Arial" w:cs="Arial"/>
          <w:bCs/>
          <w:lang w:eastAsia="es-ES"/>
        </w:rPr>
        <w:t xml:space="preserve"> Curso </w:t>
      </w:r>
      <w:r w:rsidR="007560F2" w:rsidRPr="00FC74CE">
        <w:rPr>
          <w:rFonts w:ascii="Arial" w:eastAsia="Times New Roman" w:hAnsi="Arial" w:cs="Arial"/>
          <w:bCs/>
          <w:lang w:eastAsia="es-ES"/>
        </w:rPr>
        <w:t>202</w:t>
      </w:r>
      <w:r w:rsidR="00155B32" w:rsidRPr="00FC74CE">
        <w:rPr>
          <w:rFonts w:ascii="Arial" w:eastAsia="Times New Roman" w:hAnsi="Arial" w:cs="Arial"/>
          <w:bCs/>
          <w:lang w:eastAsia="es-ES"/>
        </w:rPr>
        <w:t>6</w:t>
      </w:r>
      <w:r w:rsidR="001B6682" w:rsidRPr="00FC74CE">
        <w:rPr>
          <w:rFonts w:ascii="Arial" w:eastAsia="Times New Roman" w:hAnsi="Arial" w:cs="Arial"/>
          <w:bCs/>
          <w:lang w:eastAsia="es-ES"/>
        </w:rPr>
        <w:t>/202</w:t>
      </w:r>
      <w:r w:rsidR="00155B32" w:rsidRPr="00FC74CE">
        <w:rPr>
          <w:rFonts w:ascii="Arial" w:eastAsia="Times New Roman" w:hAnsi="Arial" w:cs="Arial"/>
          <w:bCs/>
          <w:lang w:eastAsia="es-ES"/>
        </w:rPr>
        <w:t>7</w:t>
      </w:r>
    </w:p>
    <w:p w14:paraId="0CBA2AF0" w14:textId="77777777" w:rsidR="006C4E02" w:rsidRPr="00FC74CE" w:rsidRDefault="006C4E02" w:rsidP="006C4E02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14:paraId="5D0DFECB" w14:textId="77777777" w:rsidR="006C4E02" w:rsidRPr="00FC74CE" w:rsidRDefault="00D0509D" w:rsidP="006C4E0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FC74CE">
        <w:rPr>
          <w:rFonts w:ascii="Arial" w:eastAsia="Times New Roman" w:hAnsi="Arial" w:cs="Arial"/>
          <w:lang w:eastAsia="es-ES"/>
        </w:rPr>
        <w:t xml:space="preserve">A) </w:t>
      </w:r>
      <w:r w:rsidR="001B6682" w:rsidRPr="00FC74CE">
        <w:rPr>
          <w:rFonts w:ascii="Arial" w:eastAsia="Times New Roman" w:hAnsi="Arial" w:cs="Arial"/>
          <w:lang w:eastAsia="es-ES"/>
        </w:rPr>
        <w:t xml:space="preserve">Bachillerato para personas adultas, </w:t>
      </w:r>
      <w:r w:rsidR="00ED74B2" w:rsidRPr="00FC74CE">
        <w:rPr>
          <w:rFonts w:ascii="Arial" w:eastAsia="Times New Roman" w:hAnsi="Arial" w:cs="Arial"/>
          <w:lang w:eastAsia="es-ES"/>
        </w:rPr>
        <w:t>E</w:t>
      </w:r>
      <w:r w:rsidR="001B6682" w:rsidRPr="00FC74CE">
        <w:rPr>
          <w:rFonts w:ascii="Arial" w:eastAsia="Times New Roman" w:hAnsi="Arial" w:cs="Arial"/>
          <w:lang w:eastAsia="es-ES"/>
        </w:rPr>
        <w:t xml:space="preserve">nseñanzas </w:t>
      </w:r>
      <w:r w:rsidR="00ED74B2" w:rsidRPr="00FC74CE">
        <w:rPr>
          <w:rFonts w:ascii="Arial" w:eastAsia="Times New Roman" w:hAnsi="Arial" w:cs="Arial"/>
          <w:lang w:eastAsia="es-ES"/>
        </w:rPr>
        <w:t>I</w:t>
      </w:r>
      <w:r w:rsidR="001B6682" w:rsidRPr="00FC74CE">
        <w:rPr>
          <w:rFonts w:ascii="Arial" w:eastAsia="Times New Roman" w:hAnsi="Arial" w:cs="Arial"/>
          <w:lang w:eastAsia="es-ES"/>
        </w:rPr>
        <w:t>niciales y programas no formales.</w:t>
      </w:r>
    </w:p>
    <w:p w14:paraId="7CF4A821" w14:textId="77777777" w:rsidR="006C4E02" w:rsidRPr="00FC74CE" w:rsidRDefault="006C4E02" w:rsidP="006C4E0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1530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3"/>
        <w:gridCol w:w="8221"/>
      </w:tblGrid>
      <w:tr w:rsidR="00FC74CE" w:rsidRPr="00FC74CE" w14:paraId="513962A7" w14:textId="77777777" w:rsidTr="00EC45C6">
        <w:trPr>
          <w:trHeight w:hRule="exact" w:val="342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0E2F9E4" w14:textId="77777777" w:rsidR="006C4E02" w:rsidRPr="00FC74CE" w:rsidRDefault="001B6682" w:rsidP="001623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FC74CE">
              <w:rPr>
                <w:rFonts w:ascii="Arial" w:eastAsia="Times New Roman" w:hAnsi="Arial" w:cs="Arial"/>
                <w:bCs/>
                <w:lang w:eastAsia="es-ES"/>
              </w:rPr>
              <w:t>Actuaciones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997C11" w14:textId="77777777" w:rsidR="006C4E02" w:rsidRPr="00FC74CE" w:rsidRDefault="00216A74" w:rsidP="0016233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FC74CE">
              <w:rPr>
                <w:rFonts w:ascii="Arial" w:eastAsia="Times New Roman" w:hAnsi="Arial" w:cs="Arial"/>
                <w:bCs/>
                <w:lang w:eastAsia="es-ES"/>
              </w:rPr>
              <w:t>Plazos</w:t>
            </w:r>
          </w:p>
        </w:tc>
      </w:tr>
      <w:tr w:rsidR="00FC74CE" w:rsidRPr="00FC74CE" w14:paraId="528F5C1C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A8FA4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Presentación de solicitudes - plazo ordinario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53A6D" w14:textId="2389EAB7" w:rsidR="006C4E02" w:rsidRPr="00FC74CE" w:rsidRDefault="006C4E02" w:rsidP="001200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Del 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4</w:t>
            </w:r>
            <w:r w:rsidR="00BB2D04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 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BB2D04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mayo</w:t>
            </w:r>
            <w:r w:rsidR="007560F2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897614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FC74CE" w:rsidRPr="00FC74CE" w14:paraId="23888AF9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8951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Publicación del baremo provisional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9DEE3" w14:textId="0C545BD6" w:rsidR="006C4E02" w:rsidRPr="00FC74CE" w:rsidRDefault="00E0458C" w:rsidP="005A7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</w:t>
            </w:r>
            <w:r w:rsidR="00962CE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C4E02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 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</w:t>
            </w: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io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4959B7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FC74CE" w:rsidRPr="00FC74CE" w14:paraId="0906A32C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84A7F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reclamaciones del baremo provisional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ED463" w14:textId="048D6EEF" w:rsidR="006C4E02" w:rsidRPr="00FC74CE" w:rsidRDefault="007560F2" w:rsidP="005A7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Del 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15 </w:t>
            </w:r>
            <w:r w:rsidR="006C4E02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 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17</w:t>
            </w:r>
            <w:r w:rsidR="00055BD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6C4E02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 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io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4959B7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FC74CE" w:rsidRPr="00FC74CE" w14:paraId="3E64219C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E9437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Sorteo desempate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8FBE3" w14:textId="5038871F" w:rsidR="006C4E02" w:rsidRPr="00FC74CE" w:rsidRDefault="00E0458C" w:rsidP="005A7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</w:t>
            </w:r>
            <w:r w:rsidR="0047792D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</w:t>
            </w: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ni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o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586C45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FC74CE" w:rsidRPr="00FC74CE" w14:paraId="55995513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6A37F6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Publicación del baremo definitivo y asignación provisional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1AD7C" w14:textId="40A1481E" w:rsidR="006C4E02" w:rsidRPr="00FC74CE" w:rsidRDefault="00E0458C" w:rsidP="005A7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</w:t>
            </w:r>
            <w:r w:rsidR="00962CE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="0047792D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 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</w:t>
            </w: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io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4959B7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FC74CE" w:rsidRPr="00FC74CE" w14:paraId="6AE51ECB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18A5F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reclamaciones de la asignación provisional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61DD" w14:textId="068239C3" w:rsidR="006C4E02" w:rsidRPr="00FC74CE" w:rsidRDefault="005A7116" w:rsidP="00C1511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Del 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24</w:t>
            </w:r>
            <w:r w:rsidR="00962CE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</w:t>
            </w: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al 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26</w:t>
            </w: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 w:rsidR="00C15112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</w:t>
            </w:r>
            <w:r w:rsidR="00E0458C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="00C15112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io</w:t>
            </w: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326597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FC74CE" w:rsidRPr="00FC74CE" w14:paraId="70B2E8DF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B44D5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Publicación de la asignación definitiva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C9F94" w14:textId="7EEA92B4" w:rsidR="006C4E02" w:rsidRPr="00FC74CE" w:rsidRDefault="00E0458C" w:rsidP="005A7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</w:t>
            </w:r>
            <w:r w:rsidR="006C4E02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ju</w:t>
            </w: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n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io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586C45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  <w:tr w:rsidR="006C4E02" w:rsidRPr="00FC74CE" w14:paraId="2E299A4A" w14:textId="77777777" w:rsidTr="00EC45C6">
        <w:trPr>
          <w:trHeight w:hRule="exact" w:val="340"/>
          <w:jc w:val="center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B9BC" w14:textId="77777777" w:rsidR="006C4E02" w:rsidRPr="00FC74CE" w:rsidRDefault="001B6682" w:rsidP="006C4E0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Presentación de solicitudes - plazo extraordinario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E2B8E" w14:textId="59F862BE" w:rsidR="006C4E02" w:rsidRPr="00FC74CE" w:rsidRDefault="006C4E02" w:rsidP="005A711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Del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</w:t>
            </w:r>
            <w:r w:rsidR="00120041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al 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</w:t>
            </w:r>
            <w:r w:rsidR="0040400B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8</w:t>
            </w:r>
            <w:r w:rsidR="005A711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de septiembre de </w:t>
            </w:r>
            <w:r w:rsidR="008330E6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202</w:t>
            </w:r>
            <w:r w:rsidR="004959B7"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6</w:t>
            </w:r>
          </w:p>
        </w:tc>
      </w:tr>
    </w:tbl>
    <w:p w14:paraId="62E8A843" w14:textId="77777777" w:rsidR="00055BDC" w:rsidRPr="00FC74CE" w:rsidRDefault="00055BDC" w:rsidP="006C4E0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1830095D" w14:textId="77777777" w:rsidR="00E67F79" w:rsidRPr="00FC74CE" w:rsidRDefault="00E67F79" w:rsidP="006C4E0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p w14:paraId="57FF911B" w14:textId="16A1B85A" w:rsidR="006D4F6E" w:rsidRPr="00FC74CE" w:rsidRDefault="00ED74B2" w:rsidP="006C4E0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  <w:r w:rsidRPr="00FC74CE">
        <w:rPr>
          <w:rFonts w:ascii="Arial" w:eastAsia="Times New Roman" w:hAnsi="Arial" w:cs="Arial"/>
          <w:lang w:eastAsia="es-ES"/>
        </w:rPr>
        <w:t xml:space="preserve">b)  Educación Secundaria para </w:t>
      </w:r>
      <w:r w:rsidR="009D1D44" w:rsidRPr="00FC74CE">
        <w:rPr>
          <w:rFonts w:ascii="Arial" w:eastAsia="Times New Roman" w:hAnsi="Arial" w:cs="Arial"/>
          <w:lang w:eastAsia="es-ES"/>
        </w:rPr>
        <w:t>P</w:t>
      </w:r>
      <w:r w:rsidRPr="00FC74CE">
        <w:rPr>
          <w:rFonts w:ascii="Arial" w:eastAsia="Times New Roman" w:hAnsi="Arial" w:cs="Arial"/>
          <w:lang w:eastAsia="es-ES"/>
        </w:rPr>
        <w:t xml:space="preserve">ersonas </w:t>
      </w:r>
      <w:r w:rsidR="009D1D44" w:rsidRPr="00FC74CE">
        <w:rPr>
          <w:rFonts w:ascii="Arial" w:eastAsia="Times New Roman" w:hAnsi="Arial" w:cs="Arial"/>
          <w:lang w:eastAsia="es-ES"/>
        </w:rPr>
        <w:t>A</w:t>
      </w:r>
      <w:r w:rsidRPr="00FC74CE">
        <w:rPr>
          <w:rFonts w:ascii="Arial" w:eastAsia="Times New Roman" w:hAnsi="Arial" w:cs="Arial"/>
          <w:lang w:eastAsia="es-ES"/>
        </w:rPr>
        <w:t>dultas</w:t>
      </w:r>
    </w:p>
    <w:p w14:paraId="026EAE86" w14:textId="77777777" w:rsidR="006C4E02" w:rsidRPr="00FC74CE" w:rsidRDefault="006C4E02" w:rsidP="006C4E02">
      <w:pPr>
        <w:spacing w:after="0" w:line="24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152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9"/>
        <w:gridCol w:w="4668"/>
        <w:gridCol w:w="3545"/>
      </w:tblGrid>
      <w:tr w:rsidR="00FC74CE" w:rsidRPr="00FC74CE" w14:paraId="76863FC8" w14:textId="77777777" w:rsidTr="009B14FE">
        <w:trPr>
          <w:trHeight w:hRule="exact" w:val="309"/>
          <w:jc w:val="center"/>
        </w:trPr>
        <w:tc>
          <w:tcPr>
            <w:tcW w:w="7079" w:type="dxa"/>
            <w:shd w:val="clear" w:color="auto" w:fill="BFBFBF" w:themeFill="background1" w:themeFillShade="BF"/>
            <w:noWrap/>
            <w:vAlign w:val="center"/>
            <w:hideMark/>
          </w:tcPr>
          <w:p w14:paraId="6B2A0BDD" w14:textId="77777777" w:rsidR="0063003C" w:rsidRPr="00FC74CE" w:rsidRDefault="001B6682" w:rsidP="006C4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FC74CE">
              <w:rPr>
                <w:rFonts w:ascii="Arial" w:eastAsia="Times New Roman" w:hAnsi="Arial" w:cs="Arial"/>
                <w:bCs/>
                <w:lang w:eastAsia="es-ES"/>
              </w:rPr>
              <w:t>Actuaciones</w:t>
            </w:r>
          </w:p>
        </w:tc>
        <w:tc>
          <w:tcPr>
            <w:tcW w:w="4668" w:type="dxa"/>
            <w:shd w:val="clear" w:color="auto" w:fill="BFBFBF" w:themeFill="background1" w:themeFillShade="BF"/>
            <w:noWrap/>
            <w:vAlign w:val="center"/>
          </w:tcPr>
          <w:p w14:paraId="47161E8A" w14:textId="77777777" w:rsidR="0063003C" w:rsidRPr="00FC74CE" w:rsidRDefault="001B6682" w:rsidP="006C4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FC74CE">
              <w:rPr>
                <w:rFonts w:ascii="Arial" w:eastAsia="Times New Roman" w:hAnsi="Arial" w:cs="Arial"/>
                <w:bCs/>
                <w:lang w:eastAsia="es-ES"/>
              </w:rPr>
              <w:t>1º cuatrimestre</w:t>
            </w:r>
          </w:p>
        </w:tc>
        <w:tc>
          <w:tcPr>
            <w:tcW w:w="3545" w:type="dxa"/>
            <w:shd w:val="clear" w:color="auto" w:fill="BFBFBF" w:themeFill="background1" w:themeFillShade="BF"/>
            <w:vAlign w:val="center"/>
          </w:tcPr>
          <w:p w14:paraId="369E6B46" w14:textId="77777777" w:rsidR="0063003C" w:rsidRPr="00FC74CE" w:rsidRDefault="001B6682" w:rsidP="006C4E0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es-ES"/>
              </w:rPr>
            </w:pPr>
            <w:r w:rsidRPr="00FC74CE">
              <w:rPr>
                <w:rFonts w:ascii="Arial" w:eastAsia="Times New Roman" w:hAnsi="Arial" w:cs="Arial"/>
                <w:bCs/>
                <w:lang w:eastAsia="es-ES"/>
              </w:rPr>
              <w:t>2º cuatrimestre</w:t>
            </w:r>
          </w:p>
        </w:tc>
      </w:tr>
      <w:tr w:rsidR="00FC74CE" w:rsidRPr="00FC74CE" w14:paraId="7EEDA1C8" w14:textId="77777777" w:rsidTr="00174D86">
        <w:trPr>
          <w:trHeight w:hRule="exact" w:val="315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1749D651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Presentación de solicitudes - plazo ordinario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AFA23E" w14:textId="5A60D1A4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4 al 22 de mayo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1AEFDC93" w14:textId="6C20829A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4 al 18 de diciembre de 2026</w:t>
            </w:r>
          </w:p>
        </w:tc>
      </w:tr>
      <w:tr w:rsidR="00FC74CE" w:rsidRPr="00FC74CE" w14:paraId="5CF491F3" w14:textId="77777777" w:rsidTr="00174D86">
        <w:trPr>
          <w:trHeight w:hRule="exact" w:val="315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7D646033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Publicación del baremo provisional 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CB901F" w14:textId="4F576668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12 de junio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3264B806" w14:textId="1FBF58C7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28 de enero de 2027</w:t>
            </w:r>
          </w:p>
        </w:tc>
      </w:tr>
      <w:tr w:rsidR="00FC74CE" w:rsidRPr="00FC74CE" w14:paraId="4F6A48E4" w14:textId="77777777" w:rsidTr="00174D86">
        <w:trPr>
          <w:trHeight w:hRule="exact" w:val="315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2D8FF3F7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reclamaciones del baremo provisional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8F18A9" w14:textId="670077D9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15 al 17 de junio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3AB1BB46" w14:textId="3F66C0E0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29 enero al 2 de febrero de 2027</w:t>
            </w:r>
          </w:p>
        </w:tc>
      </w:tr>
      <w:tr w:rsidR="00FC74CE" w:rsidRPr="00FC74CE" w14:paraId="037AE1F3" w14:textId="77777777" w:rsidTr="00174D86">
        <w:trPr>
          <w:trHeight w:hRule="exact" w:val="315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3B7B3236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Sorteo desempate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2243A" w14:textId="1802B865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16 de junio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04747A0C" w14:textId="5294FD11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29 de enero de 2027</w:t>
            </w:r>
          </w:p>
        </w:tc>
      </w:tr>
      <w:tr w:rsidR="00FC74CE" w:rsidRPr="00FC74CE" w14:paraId="6979FA9C" w14:textId="77777777" w:rsidTr="00174D86">
        <w:trPr>
          <w:trHeight w:hRule="exact" w:val="315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1C3AE2FC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Publicación del baremo definitivo y asignación provisional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29796" w14:textId="3B68B822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23 de junio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3C1E178B" w14:textId="519AFADB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 de febrero de 2027</w:t>
            </w:r>
          </w:p>
        </w:tc>
      </w:tr>
      <w:tr w:rsidR="00FC74CE" w:rsidRPr="00FC74CE" w14:paraId="67A86000" w14:textId="77777777" w:rsidTr="00174D86">
        <w:trPr>
          <w:trHeight w:hRule="exact" w:val="315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0790235E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Plazo de reclamaciones de la asignación provisional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A987D1" w14:textId="3B6CC818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24 al 26 de junio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65CC3F61" w14:textId="13EF13AE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4 al 8 de febrero de 2027</w:t>
            </w:r>
          </w:p>
        </w:tc>
      </w:tr>
      <w:tr w:rsidR="00FC74CE" w:rsidRPr="00FC74CE" w14:paraId="16CAA6B4" w14:textId="77777777" w:rsidTr="00174D86">
        <w:trPr>
          <w:trHeight w:hRule="exact" w:val="315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4177D231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Publicación de la asignación definitiva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C774BF" w14:textId="2687895F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30 de junio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7AD6A025" w14:textId="1AB6CE91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9 de febrero de 2027</w:t>
            </w:r>
          </w:p>
        </w:tc>
      </w:tr>
      <w:tr w:rsidR="00E0458C" w:rsidRPr="00FC74CE" w14:paraId="53CE9D41" w14:textId="77777777" w:rsidTr="00174D86">
        <w:trPr>
          <w:trHeight w:hRule="exact" w:val="423"/>
          <w:jc w:val="center"/>
        </w:trPr>
        <w:tc>
          <w:tcPr>
            <w:tcW w:w="7079" w:type="dxa"/>
            <w:shd w:val="clear" w:color="000000" w:fill="FFFFFF"/>
            <w:vAlign w:val="center"/>
            <w:hideMark/>
          </w:tcPr>
          <w:p w14:paraId="7769F338" w14:textId="77777777" w:rsidR="00E0458C" w:rsidRPr="00FC74CE" w:rsidRDefault="00E0458C" w:rsidP="00E0458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Presentación de solicitudes - plazo extraordinario</w:t>
            </w:r>
          </w:p>
        </w:tc>
        <w:tc>
          <w:tcPr>
            <w:tcW w:w="4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4B583" w14:textId="0F60E569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3 al 18 de septiembre de 2026</w:t>
            </w:r>
          </w:p>
        </w:tc>
        <w:tc>
          <w:tcPr>
            <w:tcW w:w="3545" w:type="dxa"/>
            <w:shd w:val="clear" w:color="000000" w:fill="FFFFFF"/>
            <w:vAlign w:val="center"/>
          </w:tcPr>
          <w:p w14:paraId="67D43A54" w14:textId="3E84E2E8" w:rsidR="00E0458C" w:rsidRPr="00FC74CE" w:rsidRDefault="00E0458C" w:rsidP="00E045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FC74CE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Del 10 al 12 de febrero de 2027</w:t>
            </w:r>
          </w:p>
        </w:tc>
      </w:tr>
    </w:tbl>
    <w:p w14:paraId="3873A04E" w14:textId="77777777" w:rsidR="0063003C" w:rsidRPr="00FC74CE" w:rsidRDefault="0063003C" w:rsidP="006C4E02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sectPr w:rsidR="0063003C" w:rsidRPr="00FC74CE" w:rsidSect="0062098A">
      <w:headerReference w:type="default" r:id="rId6"/>
      <w:pgSz w:w="16838" w:h="11906" w:orient="landscape"/>
      <w:pgMar w:top="1418" w:right="851" w:bottom="56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D1093" w14:textId="77777777" w:rsidR="00B41B89" w:rsidRDefault="00B41B89" w:rsidP="00B41B89">
      <w:pPr>
        <w:spacing w:after="0" w:line="240" w:lineRule="auto"/>
      </w:pPr>
      <w:r>
        <w:separator/>
      </w:r>
    </w:p>
  </w:endnote>
  <w:endnote w:type="continuationSeparator" w:id="0">
    <w:p w14:paraId="5BF0E08E" w14:textId="77777777" w:rsidR="00B41B89" w:rsidRDefault="00B41B89" w:rsidP="00B41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9C76B" w14:textId="77777777" w:rsidR="00B41B89" w:rsidRDefault="00B41B89" w:rsidP="00B41B89">
      <w:pPr>
        <w:spacing w:after="0" w:line="240" w:lineRule="auto"/>
      </w:pPr>
      <w:r>
        <w:separator/>
      </w:r>
    </w:p>
  </w:footnote>
  <w:footnote w:type="continuationSeparator" w:id="0">
    <w:p w14:paraId="4067B3E6" w14:textId="77777777" w:rsidR="00B41B89" w:rsidRDefault="00B41B89" w:rsidP="00B41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2FCE4" w14:textId="4BECCD70" w:rsidR="00B41B89" w:rsidRDefault="00B41B89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 wp14:anchorId="3CB4C78F" wp14:editId="7A459DC3">
              <wp:simplePos x="0" y="0"/>
              <wp:positionH relativeFrom="column">
                <wp:posOffset>-435610</wp:posOffset>
              </wp:positionH>
              <wp:positionV relativeFrom="paragraph">
                <wp:posOffset>540385</wp:posOffset>
              </wp:positionV>
              <wp:extent cx="1904400" cy="712800"/>
              <wp:effectExtent l="0" t="0" r="635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4400" cy="712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3AE4A8" w14:textId="77777777" w:rsidR="00B41B89" w:rsidRPr="00B41B89" w:rsidRDefault="00B41B89" w:rsidP="00B41B8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B41B89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Consejería de </w:t>
                          </w:r>
                        </w:p>
                        <w:p w14:paraId="64945A0F" w14:textId="42156E72" w:rsidR="00B41B89" w:rsidRPr="00B41B89" w:rsidRDefault="00B41B89" w:rsidP="00B41B8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B41B89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Educación, Cultura y Deportes</w:t>
                          </w:r>
                        </w:p>
                        <w:p w14:paraId="42C721F4" w14:textId="77777777" w:rsidR="00B41B89" w:rsidRPr="00B41B89" w:rsidRDefault="00B41B89" w:rsidP="00B41B8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  <w:tab w:val="left" w:pos="4500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A4FD555" w14:textId="77777777" w:rsidR="00B41B89" w:rsidRPr="00B41B89" w:rsidRDefault="00B41B89" w:rsidP="00B41B8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B41B89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 xml:space="preserve">Dirección General de </w:t>
                          </w:r>
                        </w:p>
                        <w:p w14:paraId="4EA23953" w14:textId="56921801" w:rsidR="00B41B89" w:rsidRPr="00B41B89" w:rsidRDefault="00B41B89" w:rsidP="00B41B8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  <w:tab w:val="left" w:pos="1875"/>
                            </w:tabs>
                            <w:jc w:val="center"/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B41B89">
                            <w:rPr>
                              <w:rFonts w:ascii="Arial" w:hAnsi="Arial" w:cs="Arial"/>
                              <w:b/>
                              <w:color w:val="000000"/>
                              <w:sz w:val="16"/>
                              <w:szCs w:val="16"/>
                            </w:rPr>
                            <w:t>Formación Profesional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B4C78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34.3pt;margin-top:42.55pt;width:149.95pt;height:56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" stroked="f">
              <v:textbox>
                <w:txbxContent>
                  <w:p w14:paraId="4B3AE4A8" w14:textId="77777777" w:rsidR="00B41B89" w:rsidRPr="00B41B89" w:rsidRDefault="00B41B89" w:rsidP="00B41B89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B41B8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Consejería de </w:t>
                    </w:r>
                  </w:p>
                  <w:p w14:paraId="64945A0F" w14:textId="42156E72" w:rsidR="00B41B89" w:rsidRPr="00B41B89" w:rsidRDefault="00B41B89" w:rsidP="00B41B89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B41B8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Educación, Cultura y Deportes</w:t>
                    </w:r>
                  </w:p>
                  <w:p w14:paraId="42C721F4" w14:textId="77777777" w:rsidR="00B41B89" w:rsidRPr="00B41B89" w:rsidRDefault="00B41B89" w:rsidP="00B41B89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  <w:tab w:val="left" w:pos="4500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14:paraId="2A4FD555" w14:textId="77777777" w:rsidR="00B41B89" w:rsidRPr="00B41B89" w:rsidRDefault="00B41B89" w:rsidP="00B41B89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B41B8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 xml:space="preserve">Dirección General de </w:t>
                    </w:r>
                  </w:p>
                  <w:p w14:paraId="4EA23953" w14:textId="56921801" w:rsidR="00B41B89" w:rsidRPr="00B41B89" w:rsidRDefault="00B41B89" w:rsidP="00B41B89">
                    <w:pPr>
                      <w:pStyle w:val="Encabezado"/>
                      <w:tabs>
                        <w:tab w:val="clear" w:pos="4252"/>
                        <w:tab w:val="clear" w:pos="8504"/>
                        <w:tab w:val="left" w:pos="1875"/>
                      </w:tabs>
                      <w:jc w:val="center"/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</w:pPr>
                    <w:r w:rsidRPr="00B41B89">
                      <w:rPr>
                        <w:rFonts w:ascii="Arial" w:hAnsi="Arial" w:cs="Arial"/>
                        <w:b/>
                        <w:color w:val="000000"/>
                        <w:sz w:val="16"/>
                        <w:szCs w:val="16"/>
                      </w:rPr>
                      <w:t>Formación Profesional</w:t>
                    </w:r>
                  </w:p>
                </w:txbxContent>
              </v:textbox>
            </v:shape>
          </w:pict>
        </mc:Fallback>
      </mc:AlternateContent>
    </w:r>
    <w:r w:rsidRPr="00B859CF">
      <w:rPr>
        <w:noProof/>
      </w:rPr>
      <w:drawing>
        <wp:anchor distT="0" distB="0" distL="114300" distR="114300" simplePos="0" relativeHeight="251659264" behindDoc="1" locked="0" layoutInCell="1" allowOverlap="1" wp14:anchorId="1A34864A" wp14:editId="3754416D">
          <wp:simplePos x="0" y="0"/>
          <wp:positionH relativeFrom="column">
            <wp:posOffset>0</wp:posOffset>
          </wp:positionH>
          <wp:positionV relativeFrom="margin">
            <wp:posOffset>-679450</wp:posOffset>
          </wp:positionV>
          <wp:extent cx="1119505" cy="719455"/>
          <wp:effectExtent l="0" t="0" r="0" b="0"/>
          <wp:wrapNone/>
          <wp:docPr id="46" name="0 Imagen" descr="Interfaz de usuario gráfica, Aplicación,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0 Imagen" descr="Interfaz de usuario gráfica, Aplicación, Logotipo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072" t="17637" r="15805" b="27163"/>
                  <a:stretch/>
                </pic:blipFill>
                <pic:spPr bwMode="auto">
                  <a:xfrm>
                    <a:off x="0" y="0"/>
                    <a:ext cx="1119505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readOnly" w:enforcement="1" w:cryptProviderType="rsaAES" w:cryptAlgorithmClass="hash" w:cryptAlgorithmType="typeAny" w:cryptAlgorithmSid="14" w:cryptSpinCount="100000" w:hash="4Jug3zLwVhLhmfbbBZow7XWZur+aaKM3QZrccSosnPozCMzXCtslYlsRdodoT4qXXW5LBh1BBoShpslAdB8IPw==" w:salt="ZP+SRYspFjKSymfRWFvUUA==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90D"/>
    <w:rsid w:val="00024695"/>
    <w:rsid w:val="0003349B"/>
    <w:rsid w:val="0005203C"/>
    <w:rsid w:val="00055BDC"/>
    <w:rsid w:val="00056D33"/>
    <w:rsid w:val="00073F2B"/>
    <w:rsid w:val="00080A1D"/>
    <w:rsid w:val="00120041"/>
    <w:rsid w:val="00155B32"/>
    <w:rsid w:val="00194980"/>
    <w:rsid w:val="001A4344"/>
    <w:rsid w:val="001B6682"/>
    <w:rsid w:val="001C0E78"/>
    <w:rsid w:val="001F5894"/>
    <w:rsid w:val="001F6217"/>
    <w:rsid w:val="00216A74"/>
    <w:rsid w:val="0027315A"/>
    <w:rsid w:val="00282B24"/>
    <w:rsid w:val="00285E7D"/>
    <w:rsid w:val="002F3764"/>
    <w:rsid w:val="00303247"/>
    <w:rsid w:val="00304619"/>
    <w:rsid w:val="0032626C"/>
    <w:rsid w:val="00326597"/>
    <w:rsid w:val="0033149B"/>
    <w:rsid w:val="00337981"/>
    <w:rsid w:val="003411ED"/>
    <w:rsid w:val="00356E02"/>
    <w:rsid w:val="003621FB"/>
    <w:rsid w:val="00367F83"/>
    <w:rsid w:val="003A45C7"/>
    <w:rsid w:val="003C2C25"/>
    <w:rsid w:val="003D2CD9"/>
    <w:rsid w:val="003E1288"/>
    <w:rsid w:val="003F3763"/>
    <w:rsid w:val="0040400B"/>
    <w:rsid w:val="00444443"/>
    <w:rsid w:val="0046590D"/>
    <w:rsid w:val="0047792D"/>
    <w:rsid w:val="004959B7"/>
    <w:rsid w:val="004E111B"/>
    <w:rsid w:val="00586C45"/>
    <w:rsid w:val="005A7116"/>
    <w:rsid w:val="0062098A"/>
    <w:rsid w:val="0063003C"/>
    <w:rsid w:val="00635AC4"/>
    <w:rsid w:val="006C4E02"/>
    <w:rsid w:val="006D4F6E"/>
    <w:rsid w:val="006E790F"/>
    <w:rsid w:val="00714CB1"/>
    <w:rsid w:val="007166D1"/>
    <w:rsid w:val="007346CF"/>
    <w:rsid w:val="00754BFA"/>
    <w:rsid w:val="007560F2"/>
    <w:rsid w:val="00764706"/>
    <w:rsid w:val="00781A4E"/>
    <w:rsid w:val="007C65CE"/>
    <w:rsid w:val="007D2218"/>
    <w:rsid w:val="007D5709"/>
    <w:rsid w:val="008023FF"/>
    <w:rsid w:val="008330E6"/>
    <w:rsid w:val="00845752"/>
    <w:rsid w:val="00887E97"/>
    <w:rsid w:val="00897614"/>
    <w:rsid w:val="00902EAE"/>
    <w:rsid w:val="00943079"/>
    <w:rsid w:val="00962CEC"/>
    <w:rsid w:val="00990180"/>
    <w:rsid w:val="009B14FE"/>
    <w:rsid w:val="009D1D44"/>
    <w:rsid w:val="00A10244"/>
    <w:rsid w:val="00A1325A"/>
    <w:rsid w:val="00A15926"/>
    <w:rsid w:val="00A511B8"/>
    <w:rsid w:val="00A84172"/>
    <w:rsid w:val="00B15399"/>
    <w:rsid w:val="00B16EC5"/>
    <w:rsid w:val="00B35B79"/>
    <w:rsid w:val="00B41B89"/>
    <w:rsid w:val="00BA1D1A"/>
    <w:rsid w:val="00BB2D04"/>
    <w:rsid w:val="00BE2F09"/>
    <w:rsid w:val="00BF6446"/>
    <w:rsid w:val="00C02ED9"/>
    <w:rsid w:val="00C15112"/>
    <w:rsid w:val="00C167B4"/>
    <w:rsid w:val="00C52B20"/>
    <w:rsid w:val="00CC220A"/>
    <w:rsid w:val="00D01F4A"/>
    <w:rsid w:val="00D0509D"/>
    <w:rsid w:val="00D05CB4"/>
    <w:rsid w:val="00E0458C"/>
    <w:rsid w:val="00E072F8"/>
    <w:rsid w:val="00E359E2"/>
    <w:rsid w:val="00E3685F"/>
    <w:rsid w:val="00E466C6"/>
    <w:rsid w:val="00E54252"/>
    <w:rsid w:val="00E612AF"/>
    <w:rsid w:val="00E67F79"/>
    <w:rsid w:val="00EB5566"/>
    <w:rsid w:val="00EC45C6"/>
    <w:rsid w:val="00EC61C1"/>
    <w:rsid w:val="00ED74B2"/>
    <w:rsid w:val="00EE163A"/>
    <w:rsid w:val="00EF1F1E"/>
    <w:rsid w:val="00EF4B9B"/>
    <w:rsid w:val="00EF5F76"/>
    <w:rsid w:val="00F1322D"/>
    <w:rsid w:val="00F34D29"/>
    <w:rsid w:val="00F77706"/>
    <w:rsid w:val="00FA7EEF"/>
    <w:rsid w:val="00FB4E79"/>
    <w:rsid w:val="00FC74CE"/>
    <w:rsid w:val="00FD0816"/>
    <w:rsid w:val="00FE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01732F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41B89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B41B89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41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1B89"/>
  </w:style>
  <w:style w:type="table" w:styleId="Tablaconcuadrcula">
    <w:name w:val="Table Grid"/>
    <w:basedOn w:val="Tablanormal"/>
    <w:uiPriority w:val="39"/>
    <w:rsid w:val="00055BD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1513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2025-05-20T07:28:00Z</dcterms:created>
  <dcterms:modified xsi:type="dcterms:W3CDTF">2026-04-01T08:46:00Z</dcterms:modified>
</cp:coreProperties>
</file>