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77777777" w:rsidR="001475B2" w:rsidRDefault="001475B2" w:rsidP="001D6B92">
      <w:pPr>
        <w:spacing w:after="0" w:line="240" w:lineRule="auto"/>
        <w:rPr>
          <w:lang w:val="es-ES_tradnl" w:eastAsia="es-ES_tradnl"/>
        </w:rPr>
      </w:pPr>
    </w:p>
    <w:p w14:paraId="261C7686" w14:textId="77777777" w:rsidR="001475B2" w:rsidRDefault="001475B2" w:rsidP="001D6B92">
      <w:pPr>
        <w:spacing w:after="0" w:line="240" w:lineRule="auto"/>
        <w:rPr>
          <w:lang w:val="es-ES_tradnl" w:eastAsia="es-ES_tradnl"/>
        </w:rPr>
      </w:pPr>
    </w:p>
    <w:p w14:paraId="2CFBC0D5" w14:textId="77777777" w:rsidR="001475B2" w:rsidRPr="001D6B92" w:rsidRDefault="001475B2"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77777777"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380BCE54"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bookmarkStart w:id="0" w:name="_GoBack"/>
            <w:r w:rsidR="00EC1DB2">
              <w:rPr>
                <w:rFonts w:ascii="Times New Roman" w:hAnsi="Times New Roman" w:cs="Times New Roman"/>
                <w:sz w:val="20"/>
                <w:szCs w:val="20"/>
              </w:rPr>
              <w:fldChar w:fldCharType="begin">
                <w:ffData>
                  <w:name w:val="Casilla45"/>
                  <w:enabled/>
                  <w:calcOnExit w:val="0"/>
                  <w:checkBox>
                    <w:sizeAuto/>
                    <w:default w:val="1"/>
                  </w:checkBox>
                </w:ffData>
              </w:fldChar>
            </w:r>
            <w:bookmarkStart w:id="1" w:name="Casilla45"/>
            <w:r w:rsidR="00EC1DB2">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sidR="00EC1DB2">
              <w:rPr>
                <w:rFonts w:ascii="Times New Roman" w:hAnsi="Times New Roman" w:cs="Times New Roman"/>
                <w:sz w:val="20"/>
                <w:szCs w:val="20"/>
              </w:rPr>
              <w:fldChar w:fldCharType="end"/>
            </w:r>
            <w:bookmarkEnd w:id="1"/>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2"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3"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4"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5"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6"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7"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7"/>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77777777" w:rsidR="0056255C" w:rsidRPr="00E70042"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10"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0"/>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77777777" w:rsidR="00C60BBB" w:rsidRPr="00E70042"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1" w:name="Casilla62"/>
            <w:r>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77777777" w:rsidR="001808F8" w:rsidRPr="00E70042" w:rsidRDefault="001808F8"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1D6B92" w:rsidRPr="008E0609" w14:paraId="1C7A7B87" w14:textId="77777777" w:rsidTr="00E96BA0">
        <w:trPr>
          <w:trHeight w:val="391"/>
          <w:jc w:val="center"/>
        </w:trPr>
        <w:tc>
          <w:tcPr>
            <w:tcW w:w="5000" w:type="pct"/>
            <w:gridSpan w:val="2"/>
            <w:shd w:val="clear" w:color="auto" w:fill="FFFF00"/>
            <w:vAlign w:val="center"/>
          </w:tcPr>
          <w:p w14:paraId="127137E8" w14:textId="77777777" w:rsidR="001D6B92" w:rsidRPr="008E0609" w:rsidRDefault="001D6B92" w:rsidP="001711CA">
            <w:pPr>
              <w:spacing w:after="0" w:line="240" w:lineRule="auto"/>
              <w:jc w:val="center"/>
              <w:rPr>
                <w:rFonts w:ascii="Times New Roman" w:hAnsi="Times New Roman" w:cs="Times New Roman"/>
                <w:sz w:val="20"/>
                <w:szCs w:val="20"/>
              </w:rPr>
            </w:pPr>
            <w:r w:rsidRPr="008E0609">
              <w:rPr>
                <w:rFonts w:ascii="Times New Roman" w:hAnsi="Times New Roman" w:cs="Times New Roman"/>
                <w:b/>
                <w:sz w:val="20"/>
                <w:szCs w:val="20"/>
                <w:lang w:eastAsia="es-ES"/>
              </w:rPr>
              <w:t>INFORMACIÓN BÁSICA DE PROTECCIÓN DE DATOS</w:t>
            </w:r>
          </w:p>
        </w:tc>
      </w:tr>
      <w:tr w:rsidR="001D6B92" w:rsidRPr="008E0609" w14:paraId="3DFFB11D" w14:textId="77777777" w:rsidTr="00E96BA0">
        <w:trPr>
          <w:trHeight w:val="454"/>
          <w:jc w:val="center"/>
        </w:trPr>
        <w:tc>
          <w:tcPr>
            <w:tcW w:w="776" w:type="pct"/>
            <w:shd w:val="clear" w:color="auto" w:fill="auto"/>
            <w:vAlign w:val="center"/>
          </w:tcPr>
          <w:p w14:paraId="21E19F05"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t>Responsable</w:t>
            </w:r>
          </w:p>
        </w:tc>
        <w:tc>
          <w:tcPr>
            <w:tcW w:w="4224" w:type="pct"/>
            <w:shd w:val="clear" w:color="auto" w:fill="auto"/>
            <w:vAlign w:val="center"/>
          </w:tcPr>
          <w:p w14:paraId="679E4666" w14:textId="77777777" w:rsidR="001D6B92" w:rsidRPr="008E0609" w:rsidRDefault="006B2CA9" w:rsidP="00C60BBB">
            <w:pPr>
              <w:spacing w:after="0" w:line="240" w:lineRule="auto"/>
              <w:rPr>
                <w:rFonts w:ascii="Times New Roman" w:eastAsia="Calibri" w:hAnsi="Times New Roman" w:cs="Times New Roman"/>
                <w:color w:val="000000"/>
                <w:sz w:val="20"/>
              </w:rPr>
            </w:pPr>
            <w:r>
              <w:rPr>
                <w:rFonts w:ascii="Times New Roman" w:eastAsia="Calibri" w:hAnsi="Times New Roman" w:cs="Times New Roman"/>
                <w:color w:val="000000"/>
                <w:sz w:val="20"/>
              </w:rPr>
              <w:t>Dirección General de Desarrollo Rur</w:t>
            </w:r>
            <w:r w:rsidR="00C60BBB">
              <w:rPr>
                <w:rFonts w:ascii="Times New Roman" w:eastAsia="Calibri" w:hAnsi="Times New Roman" w:cs="Times New Roman"/>
                <w:color w:val="000000"/>
                <w:sz w:val="20"/>
              </w:rPr>
              <w:t>al</w:t>
            </w:r>
          </w:p>
        </w:tc>
      </w:tr>
      <w:tr w:rsidR="001D6B92" w:rsidRPr="008E0609" w14:paraId="684BAF43" w14:textId="77777777" w:rsidTr="00E96BA0">
        <w:trPr>
          <w:trHeight w:val="454"/>
          <w:jc w:val="center"/>
        </w:trPr>
        <w:tc>
          <w:tcPr>
            <w:tcW w:w="776" w:type="pct"/>
            <w:shd w:val="clear" w:color="auto" w:fill="auto"/>
            <w:vAlign w:val="center"/>
          </w:tcPr>
          <w:p w14:paraId="153A7B42"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t>Finalidad</w:t>
            </w:r>
          </w:p>
        </w:tc>
        <w:tc>
          <w:tcPr>
            <w:tcW w:w="4224" w:type="pct"/>
            <w:shd w:val="clear" w:color="auto" w:fill="auto"/>
            <w:vAlign w:val="center"/>
          </w:tcPr>
          <w:p w14:paraId="7F973EA8" w14:textId="7D9A68F2" w:rsidR="001D6B92" w:rsidRPr="008E0609" w:rsidRDefault="009E587A" w:rsidP="00C60BBB">
            <w:pPr>
              <w:spacing w:after="0" w:line="240" w:lineRule="auto"/>
              <w:rPr>
                <w:rFonts w:ascii="Times New Roman" w:eastAsia="Calibri" w:hAnsi="Times New Roman" w:cs="Times New Roman"/>
                <w:color w:val="000000"/>
                <w:sz w:val="20"/>
              </w:rPr>
            </w:pPr>
            <w:r w:rsidRPr="009E587A">
              <w:rPr>
                <w:rFonts w:ascii="Times New Roman" w:eastAsia="Calibri" w:hAnsi="Times New Roman" w:cs="Times New Roman"/>
                <w:color w:val="000000"/>
                <w:sz w:val="20"/>
              </w:rPr>
              <w:t>Gestión de las ayudas al desarrollo rural. Información sobre actividades de formación</w:t>
            </w:r>
            <w:r w:rsidR="00E96BA0">
              <w:rPr>
                <w:rFonts w:ascii="Times New Roman" w:eastAsia="Calibri" w:hAnsi="Times New Roman" w:cs="Times New Roman"/>
                <w:color w:val="000000"/>
                <w:sz w:val="20"/>
              </w:rPr>
              <w:t xml:space="preserve"> y comunicaciones de avisos a personas solicitantes que previamente hayan dado su consentimiento.</w:t>
            </w:r>
          </w:p>
        </w:tc>
      </w:tr>
      <w:tr w:rsidR="001D6B92" w:rsidRPr="008E0609" w14:paraId="3BE2D4CF" w14:textId="77777777" w:rsidTr="00E96BA0">
        <w:trPr>
          <w:trHeight w:val="454"/>
          <w:jc w:val="center"/>
        </w:trPr>
        <w:tc>
          <w:tcPr>
            <w:tcW w:w="776" w:type="pct"/>
            <w:shd w:val="clear" w:color="auto" w:fill="auto"/>
            <w:vAlign w:val="center"/>
          </w:tcPr>
          <w:p w14:paraId="3A8F7D79"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t>Legitimación</w:t>
            </w:r>
          </w:p>
        </w:tc>
        <w:tc>
          <w:tcPr>
            <w:tcW w:w="4224" w:type="pct"/>
            <w:shd w:val="clear" w:color="auto" w:fill="auto"/>
            <w:vAlign w:val="center"/>
          </w:tcPr>
          <w:p w14:paraId="2DCD6685" w14:textId="24CC072B" w:rsidR="001D6B92" w:rsidRPr="008E0609" w:rsidRDefault="00E96BA0" w:rsidP="00881613">
            <w:pPr>
              <w:spacing w:after="0" w:line="240" w:lineRule="auto"/>
              <w:jc w:val="both"/>
              <w:rPr>
                <w:rFonts w:ascii="Times New Roman" w:hAnsi="Times New Roman" w:cs="Times New Roman"/>
                <w:color w:val="000000"/>
                <w:sz w:val="20"/>
              </w:rPr>
            </w:pPr>
            <w:r>
              <w:rPr>
                <w:rFonts w:ascii="Times New Roman" w:hAnsi="Times New Roman" w:cs="Times New Roman"/>
                <w:color w:val="000000"/>
                <w:sz w:val="20"/>
              </w:rPr>
              <w:t xml:space="preserve">6.1.a) Consentimiento del interesado/a del Reglamento General de </w:t>
            </w:r>
            <w:r w:rsidR="00C5793A">
              <w:rPr>
                <w:rFonts w:ascii="Times New Roman" w:hAnsi="Times New Roman" w:cs="Times New Roman"/>
                <w:color w:val="000000"/>
                <w:sz w:val="20"/>
              </w:rPr>
              <w:t>Protección</w:t>
            </w:r>
            <w:r>
              <w:rPr>
                <w:rFonts w:ascii="Times New Roman" w:hAnsi="Times New Roman" w:cs="Times New Roman"/>
                <w:color w:val="000000"/>
                <w:sz w:val="20"/>
              </w:rPr>
              <w:t xml:space="preserve"> de Datos; </w:t>
            </w:r>
            <w:r w:rsidR="00C5793A">
              <w:rPr>
                <w:rFonts w:ascii="Times New Roman" w:hAnsi="Times New Roman" w:cs="Times New Roman"/>
                <w:color w:val="000000"/>
                <w:sz w:val="20"/>
              </w:rPr>
              <w:t xml:space="preserve">6.1.e) Misión en interés publico o ejercicio de poderes públicos del Reglamento General de Protección de Datos. Reglamento (UE) 2021/2116 sobre la financiación, la gestión y el seguimiento de la política agrícola común. Reglamento (UE)2021/2115 que deroga el Reglamento (UE)1305/2013 del Parlamento Europeo y del Consejo, de 17 de diciembre de 2013, relativo a la ayuda al desarrollo rural a través del Fondo </w:t>
            </w:r>
            <w:r w:rsidR="00C5793A">
              <w:rPr>
                <w:rFonts w:ascii="Times New Roman" w:hAnsi="Times New Roman" w:cs="Times New Roman"/>
                <w:color w:val="000000"/>
                <w:sz w:val="20"/>
              </w:rPr>
              <w:lastRenderedPageBreak/>
              <w:t>Europeo Agrícola de Desarrollo Rural (Feader).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1D6B92" w:rsidRPr="008E0609" w14:paraId="608506BB" w14:textId="77777777" w:rsidTr="00E96BA0">
        <w:trPr>
          <w:trHeight w:val="454"/>
          <w:jc w:val="center"/>
        </w:trPr>
        <w:tc>
          <w:tcPr>
            <w:tcW w:w="776" w:type="pct"/>
            <w:shd w:val="clear" w:color="auto" w:fill="auto"/>
            <w:vAlign w:val="center"/>
          </w:tcPr>
          <w:p w14:paraId="080AD089"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lastRenderedPageBreak/>
              <w:t>Destinatarios</w:t>
            </w:r>
            <w:r w:rsidR="00C60BBB">
              <w:rPr>
                <w:rFonts w:ascii="Times New Roman" w:hAnsi="Times New Roman" w:cs="Times New Roman"/>
                <w:b/>
                <w:bCs/>
                <w:sz w:val="20"/>
                <w:szCs w:val="20"/>
                <w:lang w:eastAsia="es-ES"/>
              </w:rPr>
              <w:t>/as</w:t>
            </w:r>
          </w:p>
        </w:tc>
        <w:tc>
          <w:tcPr>
            <w:tcW w:w="4224" w:type="pct"/>
            <w:shd w:val="clear" w:color="auto" w:fill="auto"/>
            <w:vAlign w:val="center"/>
          </w:tcPr>
          <w:p w14:paraId="21EEC840" w14:textId="21BDC07A" w:rsidR="001D6B92" w:rsidRPr="008E0609" w:rsidRDefault="001D6B92" w:rsidP="001711CA">
            <w:pPr>
              <w:spacing w:after="0" w:line="240" w:lineRule="auto"/>
              <w:jc w:val="both"/>
              <w:rPr>
                <w:rFonts w:ascii="Times New Roman" w:hAnsi="Times New Roman" w:cs="Times New Roman"/>
                <w:color w:val="000000"/>
                <w:sz w:val="20"/>
                <w:lang w:eastAsia="es-ES"/>
              </w:rPr>
            </w:pPr>
            <w:r>
              <w:rPr>
                <w:rFonts w:ascii="Times New Roman" w:hAnsi="Times New Roman" w:cs="Times New Roman"/>
                <w:color w:val="000000"/>
                <w:sz w:val="20"/>
                <w:lang w:eastAsia="es-ES"/>
              </w:rPr>
              <w:t xml:space="preserve">Existe cesión </w:t>
            </w:r>
            <w:r w:rsidR="00EC1DB2">
              <w:rPr>
                <w:rFonts w:ascii="Times New Roman" w:hAnsi="Times New Roman" w:cs="Times New Roman"/>
                <w:color w:val="000000"/>
                <w:sz w:val="20"/>
                <w:lang w:eastAsia="es-ES"/>
              </w:rPr>
              <w:t>de datos</w:t>
            </w:r>
          </w:p>
        </w:tc>
      </w:tr>
      <w:tr w:rsidR="001D6B92" w:rsidRPr="008E0609" w14:paraId="4E4CEF5F" w14:textId="77777777" w:rsidTr="00E96BA0">
        <w:trPr>
          <w:trHeight w:val="454"/>
          <w:jc w:val="center"/>
        </w:trPr>
        <w:tc>
          <w:tcPr>
            <w:tcW w:w="776" w:type="pct"/>
            <w:shd w:val="clear" w:color="auto" w:fill="auto"/>
            <w:vAlign w:val="center"/>
          </w:tcPr>
          <w:p w14:paraId="6A6018B6"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t>Derechos</w:t>
            </w:r>
          </w:p>
        </w:tc>
        <w:tc>
          <w:tcPr>
            <w:tcW w:w="4224" w:type="pct"/>
            <w:shd w:val="clear" w:color="auto" w:fill="auto"/>
            <w:vAlign w:val="center"/>
          </w:tcPr>
          <w:p w14:paraId="03A0E3B9" w14:textId="77777777" w:rsidR="001D6B92" w:rsidRPr="008E0609" w:rsidRDefault="001D6B92" w:rsidP="001711CA">
            <w:pPr>
              <w:spacing w:after="0" w:line="240" w:lineRule="auto"/>
              <w:jc w:val="both"/>
              <w:rPr>
                <w:rFonts w:ascii="Times New Roman" w:hAnsi="Times New Roman" w:cs="Times New Roman"/>
                <w:i/>
                <w:sz w:val="20"/>
              </w:rPr>
            </w:pPr>
            <w:r w:rsidRPr="008E0609">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1D6B92" w:rsidRPr="008E0609" w14:paraId="4F4C45B9" w14:textId="77777777" w:rsidTr="00E96BA0">
        <w:trPr>
          <w:trHeight w:val="454"/>
          <w:jc w:val="center"/>
        </w:trPr>
        <w:tc>
          <w:tcPr>
            <w:tcW w:w="776" w:type="pct"/>
            <w:shd w:val="clear" w:color="auto" w:fill="auto"/>
            <w:vAlign w:val="center"/>
          </w:tcPr>
          <w:p w14:paraId="7887EE11" w14:textId="77777777" w:rsidR="001D6B92" w:rsidRPr="008E0609" w:rsidRDefault="001D6B92" w:rsidP="001711CA">
            <w:pPr>
              <w:spacing w:after="0" w:line="240" w:lineRule="auto"/>
              <w:rPr>
                <w:rFonts w:ascii="Times New Roman" w:hAnsi="Times New Roman" w:cs="Times New Roman"/>
                <w:b/>
                <w:bCs/>
                <w:sz w:val="20"/>
                <w:szCs w:val="20"/>
                <w:lang w:eastAsia="es-ES"/>
              </w:rPr>
            </w:pPr>
            <w:r w:rsidRPr="008E0609">
              <w:rPr>
                <w:rFonts w:ascii="Times New Roman" w:hAnsi="Times New Roman" w:cs="Times New Roman"/>
                <w:b/>
                <w:bCs/>
                <w:sz w:val="20"/>
                <w:szCs w:val="20"/>
                <w:lang w:eastAsia="es-ES"/>
              </w:rPr>
              <w:t>Información adicional</w:t>
            </w:r>
          </w:p>
        </w:tc>
        <w:tc>
          <w:tcPr>
            <w:tcW w:w="4224" w:type="pct"/>
            <w:shd w:val="clear" w:color="auto" w:fill="auto"/>
            <w:vAlign w:val="center"/>
          </w:tcPr>
          <w:p w14:paraId="11C50B39" w14:textId="77777777" w:rsidR="001D6B92" w:rsidRPr="008E0609" w:rsidRDefault="00881613" w:rsidP="001711CA">
            <w:pPr>
              <w:spacing w:after="0" w:line="240" w:lineRule="auto"/>
              <w:jc w:val="both"/>
              <w:rPr>
                <w:rFonts w:ascii="Times New Roman" w:hAnsi="Times New Roman" w:cs="Times New Roman"/>
                <w:i/>
                <w:sz w:val="20"/>
              </w:rPr>
            </w:pPr>
            <w:r w:rsidRPr="00881613">
              <w:rPr>
                <w:rFonts w:ascii="Times New Roman" w:hAnsi="Times New Roman" w:cs="Times New Roman"/>
                <w:color w:val="000000"/>
                <w:sz w:val="20"/>
                <w:lang w:eastAsia="es-ES"/>
              </w:rPr>
              <w:t xml:space="preserve">Disponible en la dirección electrónica: </w:t>
            </w:r>
            <w:hyperlink r:id="rId9" w:tgtFrame="_blank" w:history="1">
              <w:r w:rsidRPr="00881613">
                <w:rPr>
                  <w:rFonts w:ascii="Times New Roman" w:hAnsi="Times New Roman"/>
                  <w:color w:val="000000"/>
                  <w:sz w:val="20"/>
                  <w:lang w:eastAsia="es-ES"/>
                </w:rPr>
                <w:t>https://rat.castillalamancha.es/info/0164</w:t>
              </w:r>
            </w:hyperlink>
          </w:p>
        </w:tc>
      </w:tr>
      <w:tr w:rsidR="00E96BA0" w:rsidRPr="008E0609" w14:paraId="5AC8BC8A" w14:textId="77777777" w:rsidTr="00E96BA0">
        <w:trPr>
          <w:trHeight w:val="454"/>
          <w:jc w:val="center"/>
        </w:trPr>
        <w:tc>
          <w:tcPr>
            <w:tcW w:w="776" w:type="pct"/>
            <w:shd w:val="clear" w:color="auto" w:fill="auto"/>
            <w:vAlign w:val="center"/>
          </w:tcPr>
          <w:p w14:paraId="4CC9A34E" w14:textId="31D11826" w:rsidR="00E96BA0" w:rsidRPr="008E0609" w:rsidRDefault="00E96BA0" w:rsidP="001711CA">
            <w:pPr>
              <w:spacing w:after="0" w:line="240" w:lineRule="auto"/>
              <w:rPr>
                <w:rFonts w:ascii="Times New Roman" w:hAnsi="Times New Roman" w:cs="Times New Roman"/>
                <w:b/>
                <w:bCs/>
                <w:sz w:val="20"/>
                <w:szCs w:val="20"/>
                <w:lang w:eastAsia="es-ES"/>
              </w:rPr>
            </w:pPr>
            <w:r>
              <w:rPr>
                <w:rFonts w:ascii="Times New Roman" w:hAnsi="Times New Roman" w:cs="Times New Roman"/>
                <w:b/>
                <w:bCs/>
                <w:sz w:val="20"/>
                <w:szCs w:val="20"/>
                <w:lang w:eastAsia="es-ES"/>
              </w:rPr>
              <w:t>Consentimiento</w:t>
            </w:r>
          </w:p>
        </w:tc>
        <w:tc>
          <w:tcPr>
            <w:tcW w:w="4224" w:type="pct"/>
            <w:shd w:val="clear" w:color="auto" w:fill="auto"/>
            <w:vAlign w:val="center"/>
          </w:tcPr>
          <w:p w14:paraId="6E8AB82E" w14:textId="397081D0" w:rsidR="00E96BA0" w:rsidRPr="00881613" w:rsidRDefault="00E96BA0" w:rsidP="001711CA">
            <w:pPr>
              <w:spacing w:after="0" w:line="240" w:lineRule="auto"/>
              <w:jc w:val="both"/>
              <w:rPr>
                <w:rFonts w:ascii="Times New Roman" w:hAnsi="Times New Roman" w:cs="Times New Roman"/>
                <w:color w:val="000000"/>
                <w:sz w:val="20"/>
                <w:lang w:eastAsia="es-ES"/>
              </w:rPr>
            </w:pPr>
            <w:r w:rsidRPr="00E96BA0">
              <w:rPr>
                <w:rFonts w:ascii="Times New Roman" w:hAnsi="Times New Roman" w:cs="Times New Roman"/>
                <w:color w:val="000000"/>
                <w:sz w:val="20"/>
                <w:lang w:eastAsia="es-ES"/>
              </w:rPr>
              <w:fldChar w:fldCharType="begin">
                <w:ffData>
                  <w:name w:val="Casilla59"/>
                  <w:enabled/>
                  <w:calcOnExit w:val="0"/>
                  <w:checkBox>
                    <w:sizeAuto/>
                    <w:default w:val="0"/>
                  </w:checkBox>
                </w:ffData>
              </w:fldChar>
            </w:r>
            <w:r w:rsidRPr="00E96BA0">
              <w:rPr>
                <w:rFonts w:ascii="Times New Roman" w:hAnsi="Times New Roman" w:cs="Times New Roman"/>
                <w:color w:val="000000"/>
                <w:sz w:val="20"/>
                <w:lang w:eastAsia="es-ES"/>
              </w:rPr>
              <w:instrText xml:space="preserve"> FORMCHECKBOX </w:instrText>
            </w:r>
            <w:r w:rsidR="00D724B9">
              <w:rPr>
                <w:rFonts w:ascii="Times New Roman" w:hAnsi="Times New Roman" w:cs="Times New Roman"/>
                <w:color w:val="000000"/>
                <w:sz w:val="20"/>
                <w:lang w:eastAsia="es-ES"/>
              </w:rPr>
            </w:r>
            <w:r w:rsidR="00D724B9">
              <w:rPr>
                <w:rFonts w:ascii="Times New Roman" w:hAnsi="Times New Roman" w:cs="Times New Roman"/>
                <w:color w:val="000000"/>
                <w:sz w:val="20"/>
                <w:lang w:eastAsia="es-ES"/>
              </w:rPr>
              <w:fldChar w:fldCharType="separate"/>
            </w:r>
            <w:r w:rsidRPr="00E96BA0">
              <w:rPr>
                <w:rFonts w:ascii="Times New Roman" w:hAnsi="Times New Roman" w:cs="Times New Roman"/>
                <w:color w:val="000000"/>
                <w:sz w:val="20"/>
                <w:lang w:eastAsia="es-ES"/>
              </w:rPr>
              <w:fldChar w:fldCharType="end"/>
            </w:r>
            <w:r>
              <w:rPr>
                <w:rFonts w:ascii="Times New Roman" w:hAnsi="Times New Roman" w:cs="Times New Roman"/>
                <w:color w:val="000000"/>
                <w:sz w:val="20"/>
                <w:lang w:eastAsia="es-ES"/>
              </w:rPr>
              <w:t xml:space="preserve"> Consiento que mis datos sean tratados conforme a las características del tratamiento previamente descrito. Puede retirar este consentimiento solicitándolo en el siguiente correo electrónico: </w:t>
            </w:r>
            <w:hyperlink r:id="rId10" w:history="1">
              <w:r w:rsidRPr="00E96BA0">
                <w:rPr>
                  <w:rStyle w:val="Hipervnculo"/>
                  <w:rFonts w:ascii="Times New Roman" w:hAnsi="Times New Roman"/>
                  <w:sz w:val="20"/>
                  <w:lang w:eastAsia="es-ES"/>
                </w:rPr>
                <w:t>protecciondatos@jccm.es</w:t>
              </w:r>
            </w:hyperlink>
          </w:p>
        </w:tc>
      </w:tr>
    </w:tbl>
    <w:p w14:paraId="4C5EB53F" w14:textId="685C05D7" w:rsidR="00E96BA0" w:rsidRDefault="00E96BA0" w:rsidP="00BE0230">
      <w:pPr>
        <w:spacing w:after="0"/>
        <w:rPr>
          <w:rFonts w:ascii="Times New Roman" w:hAnsi="Times New Roman" w:cs="Times New Roman"/>
          <w:sz w:val="20"/>
          <w:szCs w:val="20"/>
        </w:rPr>
      </w:pPr>
    </w:p>
    <w:p w14:paraId="2D590A6F" w14:textId="77777777" w:rsidR="00E96BA0" w:rsidRPr="00E70042" w:rsidRDefault="00E96BA0" w:rsidP="00BE0230">
      <w:pPr>
        <w:spacing w:after="0"/>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D22ABA" w:rsidRPr="00E70042" w14:paraId="0C2FDCA3" w14:textId="77777777" w:rsidTr="008C0E4C">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E487151"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ACREDITACIÓN DEL</w:t>
            </w:r>
            <w:r w:rsidR="008D6D75">
              <w:rPr>
                <w:rFonts w:ascii="Times New Roman" w:hAnsi="Times New Roman" w:cs="Times New Roman"/>
                <w:b/>
                <w:sz w:val="20"/>
                <w:szCs w:val="20"/>
              </w:rPr>
              <w:t xml:space="preserve"> CUMPLIMIENTO DE LOS REQUISITOS</w:t>
            </w:r>
          </w:p>
        </w:tc>
      </w:tr>
      <w:tr w:rsidR="00D22ABA" w:rsidRPr="00E70042" w14:paraId="3719F011" w14:textId="77777777" w:rsidTr="008C0E4C">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23301323" w14:textId="77777777" w:rsidR="00770998" w:rsidRDefault="00770998" w:rsidP="00770998">
            <w:pPr>
              <w:tabs>
                <w:tab w:val="left" w:pos="1992"/>
                <w:tab w:val="left" w:pos="2880"/>
                <w:tab w:val="left" w:pos="5076"/>
              </w:tabs>
              <w:suppressAutoHyphens/>
              <w:spacing w:before="60" w:after="60" w:line="240" w:lineRule="auto"/>
              <w:rPr>
                <w:rFonts w:ascii="Times New Roman" w:hAnsi="Times New Roman" w:cs="Times New Roman"/>
                <w:b/>
                <w:sz w:val="20"/>
                <w:szCs w:val="20"/>
              </w:rPr>
            </w:pPr>
            <w:r w:rsidRPr="00307014">
              <w:rPr>
                <w:rFonts w:ascii="Times New Roman" w:hAnsi="Times New Roman" w:cs="Times New Roman"/>
                <w:b/>
                <w:sz w:val="20"/>
                <w:szCs w:val="20"/>
              </w:rPr>
              <w:t>Declaraciones responsables:</w:t>
            </w:r>
          </w:p>
          <w:p w14:paraId="5C0CDBD8" w14:textId="77777777" w:rsidR="00EC1DB2" w:rsidRDefault="00EC1DB2" w:rsidP="00EC1DB2">
            <w:pPr>
              <w:tabs>
                <w:tab w:val="left" w:pos="1992"/>
                <w:tab w:val="left" w:pos="2880"/>
                <w:tab w:val="left" w:pos="5076"/>
              </w:tabs>
              <w:suppressAutoHyphens/>
              <w:spacing w:after="0"/>
              <w:rPr>
                <w:rFonts w:ascii="Times New Roman" w:hAnsi="Times New Roman" w:cs="Times New Roman"/>
                <w:b/>
                <w:sz w:val="20"/>
                <w:szCs w:val="20"/>
              </w:rPr>
            </w:pPr>
            <w:r>
              <w:rPr>
                <w:rFonts w:ascii="Times New Roman" w:hAnsi="Times New Roman" w:cs="Times New Roman"/>
                <w:sz w:val="20"/>
                <w:szCs w:val="20"/>
              </w:rPr>
              <w:t xml:space="preserve">La persona abajo firmante, en representación de la entidad que se indica, </w:t>
            </w:r>
            <w:r>
              <w:rPr>
                <w:rFonts w:ascii="Times New Roman" w:hAnsi="Times New Roman" w:cs="Times New Roman"/>
                <w:b/>
                <w:sz w:val="20"/>
                <w:szCs w:val="20"/>
              </w:rPr>
              <w:t>declara bajo su responsabilidad que:</w:t>
            </w:r>
          </w:p>
          <w:p w14:paraId="745AD265"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no está incursa en las prohibiciones para obtener la condición de beneficiario previstas en el artículo 13 de la Ley 38/2003, de 17 de noviembre, General de Subvenciones.</w:t>
            </w:r>
          </w:p>
          <w:p w14:paraId="5B46603B"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Roman" w:hAnsi="Times-Roman" w:cs="Times-Roman"/>
                <w:sz w:val="17"/>
                <w:szCs w:val="17"/>
              </w:rPr>
              <w:t xml:space="preserve">- </w:t>
            </w:r>
            <w:r>
              <w:rPr>
                <w:rFonts w:ascii="Times New Roman" w:hAnsi="Times New Roman" w:cs="Times New Roman"/>
                <w:sz w:val="20"/>
                <w:szCs w:val="20"/>
              </w:rPr>
              <w:t>La entidad está al corriente de sus obligaciones tributarias con la Agencia Tributaria Estatal y con la Junta de Comunidades de Castilla-La Mancha.</w:t>
            </w:r>
          </w:p>
          <w:p w14:paraId="35E694DF"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de sus obligaciones con la Seguridad Social.</w:t>
            </w:r>
          </w:p>
          <w:p w14:paraId="69E9F5E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en el cumplimiento de las obligaciones por reintegro de subvenciones.</w:t>
            </w:r>
          </w:p>
          <w:p w14:paraId="4F8B259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persona que ostenta la representación legal de la entidad no está incursa en los supuestos establecidos en el artículo 74.2 del Texto Refundido de la Ley de Hacienda de Castilla-La Mancha, aprobado por Decreto Legislativo 1/2002, de 19 de noviembre.</w:t>
            </w:r>
          </w:p>
          <w:p w14:paraId="282DCBB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La entidad no ha sido sancionada por resolución administrativa o sentencia judicial firme por falta muy grave, durante el año inmediatamente anterior a la fecha de solicitud de la subvención en materia de prevención de riesgos laborales. En el caso de haber sido sancionado deberá indicarse el n.º de acta de infracción </w:t>
            </w:r>
            <w:r>
              <w:rPr>
                <w:rFonts w:ascii="Times New Roman" w:hAnsi="Times New Roman" w:cs="Times New Roman"/>
                <w:sz w:val="20"/>
                <w:szCs w:val="20"/>
              </w:rPr>
              <w:fldChar w:fldCharType="begin">
                <w:ffData>
                  <w:name w:val="Texto188"/>
                  <w:enabled/>
                  <w:calcOnExit w:val="0"/>
                  <w:textInput/>
                </w:ffData>
              </w:fldChar>
            </w:r>
            <w:bookmarkStart w:id="12" w:name="Texto18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fldChar w:fldCharType="end"/>
            </w:r>
            <w:bookmarkEnd w:id="12"/>
          </w:p>
          <w:p w14:paraId="7FEC748E"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no ha sido sancionada por llevar a cabo prácticas laborales consideradas discriminatorias por la legislación vigente, según la Ley 4/2018, de 8 de octubre, para una Sociedad Libre de Violencia de Género en Castilla-La Mancha, salvo cuando acrediten haber cumplido con la sanción o la pena impuesta y hayan elaborado un plan de igualdad o adoptado medidas dirigidas a evitar cualquier tipo de discriminación laboral entre mujeres y hombres, correspondiendo al órgano competente en materia de igualdad dar su conformidad a dichas medidas.</w:t>
            </w:r>
          </w:p>
          <w:p w14:paraId="2D406652"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1AA21FA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fldChar w:fldCharType="begin">
                <w:ffData>
                  <w:name w:val="Casilla59"/>
                  <w:enabled/>
                  <w:calcOnExit w:val="0"/>
                  <w:checkBox>
                    <w:sizeAuto/>
                    <w:default w:val="0"/>
                  </w:checkBox>
                </w:ffData>
              </w:fldChar>
            </w:r>
            <w:bookmarkStart w:id="13" w:name="Casilla59"/>
            <w:r>
              <w:rPr>
                <w:rFonts w:ascii="Times New Roman" w:hAnsi="Times New Roman" w:cs="Times New Roman"/>
                <w:sz w:val="20"/>
                <w:szCs w:val="20"/>
              </w:rPr>
              <w:instrText xml:space="preserve"> FORMCHECKBOX </w:instrText>
            </w:r>
            <w:r w:rsidR="00D724B9">
              <w:rPr>
                <w:rFonts w:ascii="Times New Roman" w:hAnsi="Times New Roman" w:cs="Times New Roman"/>
                <w:sz w:val="20"/>
                <w:szCs w:val="20"/>
              </w:rPr>
            </w:r>
            <w:r w:rsidR="00D724B9">
              <w:rPr>
                <w:rFonts w:ascii="Times New Roman" w:hAnsi="Times New Roman" w:cs="Times New Roman"/>
                <w:sz w:val="20"/>
                <w:szCs w:val="20"/>
              </w:rPr>
              <w:fldChar w:fldCharType="separate"/>
            </w:r>
            <w:r>
              <w:fldChar w:fldCharType="end"/>
            </w:r>
            <w:bookmarkEnd w:id="13"/>
            <w:r>
              <w:rPr>
                <w:rFonts w:ascii="Times New Roman" w:hAnsi="Times New Roman" w:cs="Times New Roman"/>
                <w:sz w:val="20"/>
                <w:szCs w:val="20"/>
              </w:rPr>
              <w:t xml:space="preserve"> Son ciertos los datos consignados en la presente solicitud comprometiéndose a probar documentalmente los mismos, en caso de ser propuesto como beneficiario.</w:t>
            </w:r>
          </w:p>
          <w:p w14:paraId="58A4DE32"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47ED1B8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objeto de reintegro y de sanción (que puede incluir la pérdida temporal de la posibilidad de obtener ayudas públicas y avales de la Administración)  y, en su caso, los hechos se pondrán en conocimiento del Ministerio Fiscal por si pudieran ser constitutivos de un ilícito penal.</w:t>
            </w:r>
          </w:p>
          <w:p w14:paraId="6E45CB14"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068CB196" w14:textId="77777777" w:rsidR="00EC1DB2" w:rsidRDefault="00EC1DB2" w:rsidP="00EC1DB2">
            <w:pPr>
              <w:tabs>
                <w:tab w:val="left" w:pos="1992"/>
                <w:tab w:val="left" w:pos="2880"/>
                <w:tab w:val="left" w:pos="5076"/>
              </w:tabs>
              <w:suppressAutoHyphens/>
              <w:spacing w:before="60" w:after="60" w:line="240" w:lineRule="auto"/>
              <w:rPr>
                <w:rFonts w:ascii="Times New Roman" w:hAnsi="Times New Roman" w:cs="Times New Roman"/>
                <w:b/>
                <w:bCs/>
                <w:sz w:val="20"/>
                <w:szCs w:val="20"/>
              </w:rPr>
            </w:pPr>
            <w:r>
              <w:rPr>
                <w:rFonts w:ascii="Times New Roman" w:hAnsi="Times New Roman" w:cs="Times New Roman"/>
                <w:b/>
                <w:bCs/>
                <w:sz w:val="20"/>
                <w:szCs w:val="20"/>
              </w:rPr>
              <w:t>Autorizaciones:</w:t>
            </w:r>
          </w:p>
          <w:p w14:paraId="5E85699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F306BC5" w14:textId="77777777" w:rsidR="00EC1DB2" w:rsidRDefault="00EC1DB2" w:rsidP="00EC1DB2">
            <w:pPr>
              <w:tabs>
                <w:tab w:val="left" w:pos="1992"/>
                <w:tab w:val="left" w:pos="2880"/>
                <w:tab w:val="left" w:pos="5076"/>
              </w:tabs>
              <w:suppressAutoHyphens/>
              <w:spacing w:after="0" w:line="240" w:lineRule="auto"/>
              <w:jc w:val="both"/>
              <w:rPr>
                <w:rFonts w:ascii="Times New Roman" w:hAnsi="Times New Roman" w:cs="Times New Roman"/>
                <w:color w:val="000000"/>
                <w:sz w:val="20"/>
                <w:szCs w:val="20"/>
                <w:lang w:eastAsia="es-ES"/>
              </w:rPr>
            </w:pPr>
          </w:p>
          <w:p w14:paraId="3FA33AF6"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En particular, se recabarán los siguientes datos, salvo que marque expresamente:</w:t>
            </w:r>
          </w:p>
          <w:p w14:paraId="7419B366" w14:textId="77777777" w:rsidR="00EC1DB2" w:rsidRDefault="00EC1DB2" w:rsidP="00EC1DB2">
            <w:pPr>
              <w:autoSpaceDE w:val="0"/>
              <w:autoSpaceDN w:val="0"/>
              <w:adjustRightInd w:val="0"/>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fldChar w:fldCharType="begin">
                <w:ffData>
                  <w:name w:val="Marcar4"/>
                  <w:enabled/>
                  <w:calcOnExit w:val="0"/>
                  <w:checkBox>
                    <w:sizeAuto/>
                    <w:default w:val="0"/>
                  </w:checkBox>
                </w:ffData>
              </w:fldChar>
            </w:r>
            <w:r>
              <w:rPr>
                <w:rFonts w:ascii="Times New Roman" w:hAnsi="Times New Roman" w:cs="Times New Roman"/>
                <w:color w:val="000000"/>
                <w:sz w:val="20"/>
                <w:szCs w:val="20"/>
                <w:lang w:eastAsia="es-ES"/>
              </w:rPr>
              <w:instrText xml:space="preserve"> FORMCHECKBOX </w:instrText>
            </w:r>
            <w:r w:rsidR="00D724B9">
              <w:rPr>
                <w:rFonts w:ascii="Times New Roman" w:hAnsi="Times New Roman" w:cs="Times New Roman"/>
                <w:color w:val="000000"/>
                <w:sz w:val="20"/>
                <w:szCs w:val="20"/>
                <w:lang w:eastAsia="es-ES"/>
              </w:rPr>
            </w:r>
            <w:r w:rsidR="00D724B9">
              <w:rPr>
                <w:rFonts w:ascii="Times New Roman" w:hAnsi="Times New Roman" w:cs="Times New Roman"/>
                <w:color w:val="000000"/>
                <w:sz w:val="20"/>
                <w:szCs w:val="20"/>
                <w:lang w:eastAsia="es-ES"/>
              </w:rPr>
              <w:fldChar w:fldCharType="separate"/>
            </w:r>
            <w:r>
              <w:rPr>
                <w:rFonts w:ascii="Times New Roman" w:hAnsi="Times New Roman" w:cs="Times New Roman"/>
                <w:color w:val="000000"/>
                <w:sz w:val="20"/>
                <w:szCs w:val="20"/>
                <w:lang w:eastAsia="es-ES"/>
              </w:rPr>
              <w:fldChar w:fldCharType="end"/>
            </w:r>
            <w:r>
              <w:rPr>
                <w:rFonts w:ascii="Times New Roman" w:hAnsi="Times New Roman" w:cs="Times New Roman"/>
                <w:color w:val="000000"/>
                <w:sz w:val="20"/>
                <w:szCs w:val="20"/>
                <w:lang w:eastAsia="es-ES"/>
              </w:rPr>
              <w:t xml:space="preserve"> Me opongo a la consulta de datos de estar al corriente de obligaciones con la Seguridad Social.</w:t>
            </w:r>
          </w:p>
          <w:p w14:paraId="19044D90" w14:textId="02CEE08B"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D724B9">
              <w:rPr>
                <w:rFonts w:ascii="Times New Roman" w:hAnsi="Times New Roman" w:cs="Times New Roman"/>
                <w:sz w:val="20"/>
                <w:szCs w:val="20"/>
                <w:lang w:eastAsia="es-ES"/>
              </w:rPr>
            </w:r>
            <w:r w:rsidR="00D724B9">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el Estado.</w:t>
            </w:r>
          </w:p>
          <w:p w14:paraId="4E7E29F8" w14:textId="51C56823"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D724B9">
              <w:rPr>
                <w:rFonts w:ascii="Times New Roman" w:hAnsi="Times New Roman" w:cs="Times New Roman"/>
                <w:sz w:val="20"/>
                <w:szCs w:val="20"/>
                <w:lang w:eastAsia="es-ES"/>
              </w:rPr>
            </w:r>
            <w:r w:rsidR="00D724B9">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la Junta de Comunidades de Castilla-La Mancha.</w:t>
            </w:r>
          </w:p>
          <w:p w14:paraId="591CE33D"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fldChar w:fldCharType="begin">
                <w:ffData>
                  <w:name w:val="Casilla55"/>
                  <w:enabled/>
                  <w:calcOnExit w:val="0"/>
                  <w:checkBox>
                    <w:sizeAuto/>
                    <w:default w:val="0"/>
                  </w:checkBox>
                </w:ffData>
              </w:fldChar>
            </w:r>
            <w:r>
              <w:rPr>
                <w:rFonts w:ascii="Times New Roman" w:hAnsi="Times New Roman" w:cs="Times New Roman"/>
                <w:b/>
                <w:sz w:val="20"/>
                <w:szCs w:val="20"/>
              </w:rPr>
              <w:instrText xml:space="preserve"> FORMCHECKBOX </w:instrText>
            </w:r>
            <w:r w:rsidR="00D724B9">
              <w:rPr>
                <w:rFonts w:ascii="Times New Roman" w:hAnsi="Times New Roman" w:cs="Times New Roman"/>
                <w:b/>
                <w:sz w:val="20"/>
                <w:szCs w:val="20"/>
              </w:rPr>
            </w:r>
            <w:r w:rsidR="00D724B9">
              <w:rPr>
                <w:rFonts w:ascii="Times New Roman" w:hAnsi="Times New Roman" w:cs="Times New Roman"/>
                <w:b/>
                <w:sz w:val="20"/>
                <w:szCs w:val="20"/>
              </w:rPr>
              <w:fldChar w:fldCharType="separate"/>
            </w:r>
            <w:r>
              <w:rPr>
                <w:rFonts w:ascii="Times New Roman" w:hAnsi="Times New Roman" w:cs="Times New Roman"/>
                <w:b/>
                <w:sz w:val="20"/>
                <w:szCs w:val="20"/>
              </w:rPr>
              <w:fldChar w:fldCharType="end"/>
            </w:r>
            <w:r>
              <w:rPr>
                <w:rFonts w:ascii="Times New Roman" w:hAnsi="Times New Roman" w:cs="Times New Roman"/>
                <w:b/>
                <w:sz w:val="20"/>
                <w:szCs w:val="20"/>
              </w:rPr>
              <w:t xml:space="preserve"> </w:t>
            </w:r>
            <w:r>
              <w:rPr>
                <w:rFonts w:ascii="Times New Roman" w:hAnsi="Times New Roman" w:cs="Times New Roman"/>
                <w:sz w:val="20"/>
                <w:szCs w:val="20"/>
              </w:rPr>
              <w:t>Me opongo a la consulta de los siguientes datos o documentos emitidos por la Administración:</w:t>
            </w:r>
          </w:p>
          <w:p w14:paraId="44467453"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39"/>
                  <w:enabled/>
                  <w:calcOnExit w:val="0"/>
                  <w:textInput/>
                </w:ffData>
              </w:fldChar>
            </w:r>
            <w:bookmarkStart w:id="14" w:name="Texto3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4"/>
          </w:p>
          <w:p w14:paraId="5DE973D6"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8"/>
                  <w:enabled/>
                  <w:calcOnExit w:val="0"/>
                  <w:textInput/>
                </w:ffData>
              </w:fldChar>
            </w:r>
            <w:bookmarkStart w:id="15" w:name="Texto4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5"/>
          </w:p>
          <w:p w14:paraId="600DB0DB" w14:textId="77777777" w:rsidR="00EC1DB2" w:rsidRDefault="00EC1DB2" w:rsidP="00EC1DB2">
            <w:pPr>
              <w:numPr>
                <w:ilvl w:val="0"/>
                <w:numId w:val="2"/>
              </w:numPr>
              <w:suppressAutoHyphens/>
              <w:spacing w:after="0" w:line="240" w:lineRule="auto"/>
              <w:ind w:left="714" w:hanging="357"/>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9"/>
                  <w:enabled/>
                  <w:calcOnExit w:val="0"/>
                  <w:textInput/>
                </w:ffData>
              </w:fldChar>
            </w:r>
            <w:bookmarkStart w:id="16" w:name="Texto4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6"/>
          </w:p>
          <w:p w14:paraId="0846B2C7" w14:textId="77777777" w:rsidR="00EC1DB2" w:rsidRDefault="00EC1DB2" w:rsidP="00EC1DB2">
            <w:pPr>
              <w:tabs>
                <w:tab w:val="left" w:pos="1992"/>
                <w:tab w:val="left" w:pos="2880"/>
                <w:tab w:val="left" w:pos="5076"/>
              </w:tabs>
              <w:suppressAutoHyphens/>
              <w:spacing w:after="60"/>
              <w:jc w:val="both"/>
              <w:rPr>
                <w:rFonts w:ascii="Times New Roman" w:hAnsi="Times New Roman" w:cs="Times New Roman"/>
                <w:b/>
                <w:color w:val="000000"/>
                <w:sz w:val="20"/>
                <w:szCs w:val="20"/>
              </w:rPr>
            </w:pPr>
            <w:r>
              <w:rPr>
                <w:rFonts w:ascii="Times New Roman" w:hAnsi="Times New Roman" w:cs="Times New Roman"/>
                <w:b/>
                <w:color w:val="000000"/>
                <w:sz w:val="20"/>
                <w:szCs w:val="20"/>
              </w:rPr>
              <w:t>Para la consulta de los datos de naturaleza tributaria, deberá marcarse expresamente el siguiente apartado:</w:t>
            </w:r>
          </w:p>
          <w:p w14:paraId="1B454161"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fData>
                  <w:name w:val="Casilla55"/>
                  <w:enabled/>
                  <w:calcOnExit w:val="0"/>
                  <w:checkBox>
                    <w:sizeAuto/>
                    <w:default w:val="0"/>
                  </w:checkBox>
                </w:ffData>
              </w:fldChar>
            </w:r>
            <w:bookmarkStart w:id="17" w:name="Casilla55"/>
            <w:r>
              <w:rPr>
                <w:rFonts w:ascii="Times New Roman" w:hAnsi="Times New Roman" w:cs="Times New Roman"/>
                <w:color w:val="000000"/>
                <w:sz w:val="20"/>
                <w:szCs w:val="20"/>
              </w:rPr>
              <w:instrText xml:space="preserve"> FORMCHECKBOX </w:instrText>
            </w:r>
            <w:r w:rsidR="00D724B9">
              <w:rPr>
                <w:rFonts w:ascii="Times New Roman" w:hAnsi="Times New Roman" w:cs="Times New Roman"/>
                <w:color w:val="000000"/>
                <w:sz w:val="20"/>
                <w:szCs w:val="20"/>
              </w:rPr>
            </w:r>
            <w:r w:rsidR="00D724B9">
              <w:rPr>
                <w:rFonts w:ascii="Times New Roman" w:hAnsi="Times New Roman" w:cs="Times New Roman"/>
                <w:color w:val="000000"/>
                <w:sz w:val="20"/>
                <w:szCs w:val="20"/>
              </w:rPr>
              <w:fldChar w:fldCharType="separate"/>
            </w:r>
            <w:r>
              <w:fldChar w:fldCharType="end"/>
            </w:r>
            <w:bookmarkEnd w:id="17"/>
            <w:r>
              <w:rPr>
                <w:rFonts w:ascii="Times New Roman" w:hAnsi="Times New Roman" w:cs="Times New Roman"/>
                <w:color w:val="000000"/>
                <w:sz w:val="20"/>
                <w:szCs w:val="20"/>
              </w:rPr>
              <w:t xml:space="preserve"> Autorizo la consulta de datos tributarios</w:t>
            </w:r>
          </w:p>
          <w:p w14:paraId="4AE9EBD9"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0B09B3DC"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E45B21A"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22CE453F" w14:textId="77777777" w:rsidR="00EC1DB2" w:rsidRDefault="00EC1DB2" w:rsidP="00EC1DB2">
            <w:pPr>
              <w:tabs>
                <w:tab w:val="left" w:pos="1992"/>
                <w:tab w:val="left" w:pos="4200"/>
                <w:tab w:val="left" w:pos="6840"/>
              </w:tabs>
              <w:suppressAutoHyphens/>
              <w:spacing w:after="0"/>
              <w:jc w:val="both"/>
              <w:rPr>
                <w:rFonts w:ascii="Times New Roman" w:hAnsi="Times New Roman" w:cs="Times New Roman"/>
                <w:sz w:val="20"/>
                <w:szCs w:val="20"/>
              </w:rPr>
            </w:pPr>
            <w:r>
              <w:rPr>
                <w:rFonts w:ascii="Times New Roman" w:hAnsi="Times New Roman" w:cs="Times New Roman"/>
                <w:sz w:val="20"/>
                <w:szCs w:val="20"/>
              </w:rPr>
              <w:t>En el caso de que se haya opuesto en alguna de las opciones anteriores, deben aportar los datos y documentos requeridos para la resolución del presente procedimiento.</w:t>
            </w:r>
          </w:p>
          <w:p w14:paraId="5E43456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sz w:val="20"/>
                <w:szCs w:val="20"/>
              </w:rPr>
              <w:t>Asimismo, podrá indicar los documentos aportados anteriormente ante cualquier Administración señalando la fecha de presentación y unidad administrativa, y serán consultados por la Consejería.</w:t>
            </w:r>
          </w:p>
          <w:p w14:paraId="55CA26C8" w14:textId="77777777" w:rsidR="00EC1DB2" w:rsidRDefault="00EC1DB2" w:rsidP="00EC1DB2">
            <w:pPr>
              <w:autoSpaceDE w:val="0"/>
              <w:autoSpaceDN w:val="0"/>
              <w:adjustRightInd w:val="0"/>
              <w:spacing w:after="0"/>
              <w:jc w:val="both"/>
              <w:rPr>
                <w:rFonts w:ascii="Times New Roman" w:hAnsi="Times New Roman" w:cs="Times New Roman"/>
                <w:b/>
                <w:color w:val="FF0000"/>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bookmarkStart w:id="18" w:name="Texto2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8"/>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bookmarkStart w:id="19" w:name="Texto2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9"/>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bookmarkStart w:id="20" w:name="Texto2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20"/>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bookmarkStart w:id="21" w:name="Texto2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21"/>
          </w:p>
          <w:p w14:paraId="473EA07F"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489FF9CF" w14:textId="77777777" w:rsidR="00EC1DB2" w:rsidRDefault="00EC1DB2" w:rsidP="00EC1DB2">
            <w:pPr>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3C3F5397" w14:textId="77777777" w:rsidR="00EC1DB2" w:rsidRDefault="00EC1DB2" w:rsidP="00EC1DB2">
            <w:pPr>
              <w:suppressAutoHyphens/>
              <w:spacing w:after="0"/>
              <w:jc w:val="both"/>
              <w:rPr>
                <w:rFonts w:ascii="Times New Roman" w:hAnsi="Times New Roman" w:cs="Times New Roman"/>
                <w:sz w:val="20"/>
                <w:szCs w:val="20"/>
              </w:rPr>
            </w:pPr>
          </w:p>
          <w:p w14:paraId="0840C032" w14:textId="10280132" w:rsidR="00666B90" w:rsidRPr="00770998" w:rsidRDefault="00666B90" w:rsidP="00EC1DB2">
            <w:pPr>
              <w:tabs>
                <w:tab w:val="left" w:pos="1992"/>
                <w:tab w:val="left" w:pos="2880"/>
                <w:tab w:val="left" w:pos="5076"/>
              </w:tabs>
              <w:suppressAutoHyphens/>
              <w:spacing w:after="0" w:line="240" w:lineRule="auto"/>
              <w:jc w:val="both"/>
              <w:rPr>
                <w:rFonts w:ascii="Times New Roman" w:hAnsi="Times New Roman" w:cs="Times New Roman"/>
                <w:sz w:val="20"/>
                <w:szCs w:val="20"/>
              </w:rPr>
            </w:pPr>
          </w:p>
        </w:tc>
      </w:tr>
    </w:tbl>
    <w:p w14:paraId="791B94F6" w14:textId="77777777" w:rsidR="009345E7" w:rsidRDefault="009345E7" w:rsidP="00B3051E">
      <w:pPr>
        <w:spacing w:after="0" w:line="240" w:lineRule="auto"/>
        <w:rPr>
          <w:rFonts w:ascii="Times New Roman" w:hAnsi="Times New Roman" w:cs="Times New Roman"/>
          <w:sz w:val="20"/>
          <w:szCs w:val="20"/>
        </w:rPr>
      </w:pPr>
    </w:p>
    <w:p w14:paraId="493EA16A" w14:textId="77777777" w:rsidR="00770998" w:rsidRDefault="00770998" w:rsidP="00202969">
      <w:pPr>
        <w:spacing w:after="0"/>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22"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2"/>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23"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3"/>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16CF3942" w14:textId="77777777" w:rsidR="009345E7" w:rsidRPr="00E70042" w:rsidRDefault="00B3051E" w:rsidP="009345E7">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LEGAL</w:t>
      </w:r>
    </w:p>
    <w:p w14:paraId="38CB0F39" w14:textId="77777777" w:rsidR="009345E7" w:rsidRPr="00E70042" w:rsidRDefault="009345E7" w:rsidP="00202969">
      <w:pPr>
        <w:spacing w:after="0"/>
        <w:rPr>
          <w:rFonts w:ascii="Times New Roman" w:hAnsi="Times New Roman" w:cs="Times New Roman"/>
          <w:sz w:val="20"/>
          <w:szCs w:val="20"/>
        </w:rPr>
      </w:pPr>
    </w:p>
    <w:p w14:paraId="6113CD5B" w14:textId="0F43CE26"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24"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4"/>
    </w:p>
    <w:p w14:paraId="3748453F" w14:textId="77777777" w:rsidR="002567DE" w:rsidRPr="00E70042" w:rsidRDefault="002567DE" w:rsidP="009345E7">
      <w:pPr>
        <w:ind w:right="217"/>
        <w:jc w:val="center"/>
        <w:rPr>
          <w:rFonts w:ascii="Times New Roman" w:hAnsi="Times New Roman" w:cs="Times New Roman"/>
          <w:sz w:val="20"/>
          <w:szCs w:val="20"/>
        </w:rPr>
      </w:pPr>
    </w:p>
    <w:p w14:paraId="4FB9F91E" w14:textId="77777777" w:rsidR="009345E7" w:rsidRPr="00E70042" w:rsidRDefault="009345E7" w:rsidP="008C0E4C">
      <w:pPr>
        <w:pBdr>
          <w:top w:val="single" w:sz="4" w:space="1"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61A70E22" w:rsidR="009345E7" w:rsidRPr="00770998" w:rsidRDefault="009345E7" w:rsidP="008C0E4C">
      <w:pPr>
        <w:pBdr>
          <w:top w:val="single" w:sz="4" w:space="1"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613CCB">
        <w:rPr>
          <w:rFonts w:ascii="Times New Roman" w:hAnsi="Times New Roman" w:cs="Times New Roman"/>
          <w:b/>
          <w:sz w:val="20"/>
          <w:szCs w:val="20"/>
        </w:rPr>
        <w:t>44586</w:t>
      </w:r>
    </w:p>
    <w:sectPr w:rsidR="009345E7" w:rsidRPr="00770998" w:rsidSect="0056255C">
      <w:headerReference w:type="default" r:id="rId11"/>
      <w:headerReference w:type="first" r:id="rId12"/>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4B5759" w:rsidRDefault="004B5759" w:rsidP="0061155B">
      <w:pPr>
        <w:spacing w:after="0" w:line="240" w:lineRule="auto"/>
      </w:pPr>
      <w:r>
        <w:separator/>
      </w:r>
    </w:p>
  </w:endnote>
  <w:endnote w:type="continuationSeparator" w:id="0">
    <w:p w14:paraId="6B40ADD7" w14:textId="77777777" w:rsidR="004B5759" w:rsidRDefault="004B5759"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4B5759" w:rsidRDefault="004B5759" w:rsidP="0061155B">
      <w:pPr>
        <w:spacing w:after="0" w:line="240" w:lineRule="auto"/>
      </w:pPr>
      <w:r>
        <w:separator/>
      </w:r>
    </w:p>
  </w:footnote>
  <w:footnote w:type="continuationSeparator" w:id="0">
    <w:p w14:paraId="282D36CC" w14:textId="77777777" w:rsidR="004B5759" w:rsidRDefault="004B5759"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4B5759" w:rsidRPr="001D6B92" w14:paraId="55F8B344" w14:textId="77777777" w:rsidTr="005A76A1">
      <w:trPr>
        <w:trHeight w:val="2162"/>
      </w:trPr>
      <w:tc>
        <w:tcPr>
          <w:tcW w:w="5103" w:type="dxa"/>
        </w:tcPr>
        <w:p w14:paraId="77D8A06D" w14:textId="77777777" w:rsidR="004B5759" w:rsidRPr="001D6B92" w:rsidRDefault="004B5759"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4B5759" w:rsidRPr="001D6B92" w:rsidRDefault="004B5759" w:rsidP="001711CA">
          <w:pPr>
            <w:pStyle w:val="Encabezado"/>
            <w:tabs>
              <w:tab w:val="left" w:pos="1875"/>
            </w:tabs>
            <w:rPr>
              <w:rFonts w:ascii="Times New Roman" w:hAnsi="Times New Roman" w:cs="Times New Roman"/>
            </w:rPr>
          </w:pPr>
        </w:p>
        <w:p w14:paraId="6750FA32" w14:textId="77777777"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4B5759" w:rsidRPr="001D6B92" w:rsidRDefault="004B5759"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4B5759" w:rsidRPr="001D6B92" w:rsidRDefault="004B5759" w:rsidP="001711CA">
          <w:pPr>
            <w:jc w:val="center"/>
            <w:rPr>
              <w:rFonts w:ascii="Times New Roman" w:hAnsi="Times New Roman" w:cs="Times New Roman"/>
            </w:rPr>
          </w:pPr>
        </w:p>
      </w:tc>
      <w:tc>
        <w:tcPr>
          <w:tcW w:w="3392" w:type="dxa"/>
          <w:vAlign w:val="center"/>
        </w:tcPr>
        <w:p w14:paraId="62BBB417" w14:textId="77777777" w:rsidR="004B5759" w:rsidRPr="001D6B92" w:rsidRDefault="004B5759" w:rsidP="001711CA">
          <w:pPr>
            <w:pStyle w:val="Encabezado"/>
            <w:jc w:val="center"/>
            <w:rPr>
              <w:rFonts w:ascii="Times New Roman" w:hAnsi="Times New Roman" w:cs="Times New Roman"/>
            </w:rPr>
          </w:pPr>
        </w:p>
      </w:tc>
    </w:tr>
  </w:tbl>
  <w:p w14:paraId="41021A89" w14:textId="77777777" w:rsidR="004B5759" w:rsidRPr="001D6B92" w:rsidRDefault="004B5759" w:rsidP="00B453F5">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4B5759" w:rsidRPr="008D6D75" w14:paraId="34D2247E" w14:textId="77777777" w:rsidTr="001475B2">
      <w:trPr>
        <w:trHeight w:val="2162"/>
      </w:trPr>
      <w:tc>
        <w:tcPr>
          <w:tcW w:w="3402" w:type="dxa"/>
        </w:tcPr>
        <w:p w14:paraId="4638C15B" w14:textId="77777777" w:rsidR="004B5759" w:rsidRPr="008D6D75" w:rsidRDefault="004B5759"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4B5759" w:rsidRPr="008D6D75" w:rsidRDefault="004B5759" w:rsidP="001475B2">
          <w:pPr>
            <w:pStyle w:val="Encabezado"/>
            <w:tabs>
              <w:tab w:val="left" w:pos="1875"/>
            </w:tabs>
            <w:rPr>
              <w:rFonts w:ascii="Times New Roman" w:hAnsi="Times New Roman" w:cs="Times New Roman"/>
            </w:rPr>
          </w:pPr>
        </w:p>
        <w:p w14:paraId="6903CC94" w14:textId="44B54F7D" w:rsidR="004B5759" w:rsidRDefault="004B5759"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4B5759" w:rsidRPr="008D6D75" w:rsidRDefault="004B5759"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r w:rsidRPr="001475B2">
            <w:rPr>
              <w:rFonts w:ascii="Times New Roman" w:hAnsi="Times New Roman" w:cs="Times New Roman"/>
              <w:sz w:val="24"/>
            </w:rPr>
            <w:t>Nº Procedimiento</w:t>
          </w:r>
        </w:p>
        <w:p w14:paraId="077E1B84"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6B08F656" w14:textId="77777777" w:rsidR="00AB7B2E" w:rsidRPr="001475B2" w:rsidRDefault="00AB7B2E" w:rsidP="00AB7B2E">
                                <w:pPr>
                                  <w:jc w:val="center"/>
                                  <w:rPr>
                                    <w:rFonts w:ascii="Times New Roman" w:hAnsi="Times New Roman" w:cs="Times New Roman"/>
                                    <w:b/>
                                    <w:sz w:val="24"/>
                                    <w:szCs w:val="20"/>
                                  </w:rPr>
                                </w:pPr>
                                <w:r>
                                  <w:rPr>
                                    <w:rFonts w:ascii="Times New Roman" w:hAnsi="Times New Roman" w:cs="Times New Roman"/>
                                    <w:b/>
                                    <w:sz w:val="24"/>
                                    <w:szCs w:val="20"/>
                                  </w:rPr>
                                  <w:t>036866</w:t>
                                </w:r>
                              </w:p>
                              <w:p w14:paraId="1D0BDA22" w14:textId="7C7BA8CC" w:rsidR="004B5759" w:rsidRPr="001475B2" w:rsidRDefault="004B5759" w:rsidP="001475B2">
                                <w:pPr>
                                  <w:jc w:val="center"/>
                                  <w:rPr>
                                    <w:rFonts w:ascii="Times New Roman" w:hAnsi="Times New Roman" w:cs="Times New Roman"/>
                                    <w:b/>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6B08F656" w14:textId="77777777" w:rsidR="00AB7B2E" w:rsidRPr="001475B2" w:rsidRDefault="00AB7B2E" w:rsidP="00AB7B2E">
                          <w:pPr>
                            <w:jc w:val="center"/>
                            <w:rPr>
                              <w:rFonts w:ascii="Times New Roman" w:hAnsi="Times New Roman" w:cs="Times New Roman"/>
                              <w:b/>
                              <w:sz w:val="24"/>
                              <w:szCs w:val="20"/>
                            </w:rPr>
                          </w:pPr>
                          <w:r>
                            <w:rPr>
                              <w:rFonts w:ascii="Times New Roman" w:hAnsi="Times New Roman" w:cs="Times New Roman"/>
                              <w:b/>
                              <w:sz w:val="24"/>
                              <w:szCs w:val="20"/>
                            </w:rPr>
                            <w:t>036866</w:t>
                          </w:r>
                        </w:p>
                        <w:p w14:paraId="1D0BDA22" w14:textId="7C7BA8CC" w:rsidR="004B5759" w:rsidRPr="001475B2" w:rsidRDefault="004B5759" w:rsidP="001475B2">
                          <w:pPr>
                            <w:jc w:val="center"/>
                            <w:rPr>
                              <w:rFonts w:ascii="Times New Roman" w:hAnsi="Times New Roman" w:cs="Times New Roman"/>
                              <w:b/>
                              <w:sz w:val="24"/>
                              <w:szCs w:val="20"/>
                            </w:rPr>
                          </w:pPr>
                        </w:p>
                      </w:txbxContent>
                    </v:textbox>
                  </v:shape>
                </w:pict>
              </mc:Fallback>
            </mc:AlternateContent>
          </w:r>
        </w:p>
        <w:p w14:paraId="0BF25453" w14:textId="77777777" w:rsidR="004B5759" w:rsidRPr="001475B2" w:rsidRDefault="004B5759" w:rsidP="001475B2">
          <w:pPr>
            <w:jc w:val="center"/>
            <w:rPr>
              <w:rFonts w:ascii="Times New Roman" w:hAnsi="Times New Roman" w:cs="Times New Roman"/>
              <w:sz w:val="24"/>
            </w:rPr>
          </w:pPr>
        </w:p>
        <w:p w14:paraId="6A999E8F"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15731155">
                    <wp:simplePos x="0" y="0"/>
                    <wp:positionH relativeFrom="column">
                      <wp:posOffset>715010</wp:posOffset>
                    </wp:positionH>
                    <wp:positionV relativeFrom="paragraph">
                      <wp:posOffset>52070</wp:posOffset>
                    </wp:positionV>
                    <wp:extent cx="762000" cy="276225"/>
                    <wp:effectExtent l="0" t="0" r="19050"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38D8DB08" w14:textId="77777777" w:rsidR="00AB7B2E" w:rsidRPr="001475B2" w:rsidRDefault="00AB7B2E" w:rsidP="00AB7B2E">
                                <w:pPr>
                                  <w:jc w:val="center"/>
                                  <w:rPr>
                                    <w:rFonts w:ascii="Times New Roman" w:hAnsi="Times New Roman" w:cs="Times New Roman"/>
                                    <w:b/>
                                    <w:szCs w:val="20"/>
                                  </w:rPr>
                                </w:pPr>
                                <w:r>
                                  <w:rPr>
                                    <w:rFonts w:ascii="Times New Roman" w:hAnsi="Times New Roman" w:cs="Times New Roman"/>
                                    <w:b/>
                                    <w:szCs w:val="20"/>
                                  </w:rPr>
                                  <w:t>KMGL</w:t>
                                </w:r>
                              </w:p>
                              <w:p w14:paraId="4CBA1502" w14:textId="2F078376" w:rsidR="004B5759" w:rsidRPr="001475B2" w:rsidRDefault="004B5759" w:rsidP="001475B2">
                                <w:pPr>
                                  <w:jc w:val="center"/>
                                  <w:rPr>
                                    <w:rFonts w:ascii="Times New Roman" w:hAnsi="Times New Roman" w:cs="Times New Roman"/>
                                    <w:b/>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3pt;margin-top:4.1pt;width:60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">
                    <v:textbox>
                      <w:txbxContent>
                        <w:p w14:paraId="38D8DB08" w14:textId="77777777" w:rsidR="00AB7B2E" w:rsidRPr="001475B2" w:rsidRDefault="00AB7B2E" w:rsidP="00AB7B2E">
                          <w:pPr>
                            <w:jc w:val="center"/>
                            <w:rPr>
                              <w:rFonts w:ascii="Times New Roman" w:hAnsi="Times New Roman" w:cs="Times New Roman"/>
                              <w:b/>
                              <w:szCs w:val="20"/>
                            </w:rPr>
                          </w:pPr>
                          <w:r>
                            <w:rPr>
                              <w:rFonts w:ascii="Times New Roman" w:hAnsi="Times New Roman" w:cs="Times New Roman"/>
                              <w:b/>
                              <w:szCs w:val="20"/>
                            </w:rPr>
                            <w:t>KMGL</w:t>
                          </w:r>
                        </w:p>
                        <w:p w14:paraId="4CBA1502" w14:textId="2F078376" w:rsidR="004B5759" w:rsidRPr="001475B2" w:rsidRDefault="004B5759" w:rsidP="001475B2">
                          <w:pPr>
                            <w:jc w:val="center"/>
                            <w:rPr>
                              <w:rFonts w:ascii="Times New Roman" w:hAnsi="Times New Roman" w:cs="Times New Roman"/>
                              <w:b/>
                              <w:szCs w:val="20"/>
                            </w:rPr>
                          </w:pPr>
                        </w:p>
                      </w:txbxContent>
                    </v:textbox>
                  </v:shape>
                </w:pict>
              </mc:Fallback>
            </mc:AlternateContent>
          </w:r>
        </w:p>
        <w:p w14:paraId="1011FA84" w14:textId="77777777" w:rsidR="004B5759" w:rsidRPr="00810443" w:rsidRDefault="004B5759" w:rsidP="001475B2">
          <w:pPr>
            <w:jc w:val="center"/>
            <w:rPr>
              <w:rFonts w:ascii="Times New Roman" w:hAnsi="Times New Roman" w:cs="Times New Roman"/>
            </w:rPr>
          </w:pPr>
        </w:p>
      </w:tc>
      <w:tc>
        <w:tcPr>
          <w:tcW w:w="3382" w:type="dxa"/>
          <w:vAlign w:val="center"/>
        </w:tcPr>
        <w:p w14:paraId="1CC46136" w14:textId="77777777" w:rsidR="004B5759" w:rsidRPr="00810443" w:rsidRDefault="004B5759" w:rsidP="001475B2">
          <w:pPr>
            <w:pStyle w:val="Encabezado"/>
            <w:jc w:val="center"/>
            <w:rPr>
              <w:rFonts w:ascii="Times New Roman" w:hAnsi="Times New Roman" w:cs="Times New Roman"/>
            </w:rPr>
          </w:pPr>
        </w:p>
      </w:tc>
    </w:tr>
  </w:tbl>
  <w:p w14:paraId="7CCEC15F" w14:textId="77777777" w:rsidR="004B5759" w:rsidRPr="008D6D75" w:rsidRDefault="004B5759">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2117D3E8">
              <wp:simplePos x="0" y="0"/>
              <wp:positionH relativeFrom="margin">
                <wp:align>right</wp:align>
              </wp:positionH>
              <wp:positionV relativeFrom="paragraph">
                <wp:posOffset>-2540</wp:posOffset>
              </wp:positionV>
              <wp:extent cx="6457950" cy="628650"/>
              <wp:effectExtent l="0" t="0" r="19050" b="1905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28650"/>
                      </a:xfrm>
                      <a:prstGeom prst="rect">
                        <a:avLst/>
                      </a:prstGeom>
                      <a:solidFill>
                        <a:srgbClr val="C0C0C0"/>
                      </a:solidFill>
                      <a:ln w="9525">
                        <a:solidFill>
                          <a:srgbClr val="000000"/>
                        </a:solidFill>
                        <a:miter lim="800000"/>
                        <a:headEnd/>
                        <a:tailEnd/>
                      </a:ln>
                    </wps:spPr>
                    <wps:txbx>
                      <w:txbxContent>
                        <w:p w14:paraId="304233A8" w14:textId="27471AF4"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w:t>
                          </w:r>
                          <w:r w:rsidR="00D724B9">
                            <w:rPr>
                              <w:rFonts w:ascii="Times New Roman" w:hAnsi="Times New Roman" w:cs="Times New Roman"/>
                              <w:b/>
                            </w:rPr>
                            <w:t xml:space="preserve"> ADICIONALES</w:t>
                          </w:r>
                          <w:r w:rsidRPr="009B60B2">
                            <w:rPr>
                              <w:rFonts w:ascii="Times New Roman" w:hAnsi="Times New Roman" w:cs="Times New Roman"/>
                              <w:b/>
                            </w:rPr>
                            <w:t xml:space="preserve"> DE MODERNIZACIÓN Y CONSOLIDACIÓN DE LOS REGADÍOS DE LA COMUNIDAD DE REGANTES</w:t>
                          </w:r>
                          <w:r>
                            <w:rPr>
                              <w:rFonts w:ascii="Times New Roman" w:hAnsi="Times New Roman" w:cs="Times New Roman"/>
                              <w:b/>
                            </w:rPr>
                            <w:t xml:space="preserve"> </w:t>
                          </w:r>
                          <w:r w:rsidR="00543962">
                            <w:rPr>
                              <w:rFonts w:ascii="Times New Roman" w:hAnsi="Times New Roman" w:cs="Times New Roman"/>
                              <w:b/>
                            </w:rPr>
                            <w:t>PRINCIPE DE ESPAÑA</w:t>
                          </w:r>
                          <w:r w:rsidR="00F4323E">
                            <w:rPr>
                              <w:rFonts w:ascii="Times New Roman" w:hAnsi="Times New Roman" w:cs="Times New Roman"/>
                              <w:b/>
                            </w:rPr>
                            <w:t xml:space="preserve"> EN ALBACETE</w:t>
                          </w:r>
                          <w:r w:rsidR="00F4323E">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CE344" id="_x0000_t202" coordsize="21600,21600" o:spt="202" path="m,l,21600r21600,l21600,xe">
              <v:stroke joinstyle="miter"/>
              <v:path gradientshapeok="t" o:connecttype="rect"/>
            </v:shapetype>
            <v:shape id="Cuadro de texto 5" o:spid="_x0000_s1028" type="#_x0000_t202" style="position:absolute;margin-left:457.3pt;margin-top:-.2pt;width:508.5pt;height:4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" fillcolor="silver">
              <v:textbox>
                <w:txbxContent>
                  <w:p w14:paraId="304233A8" w14:textId="27471AF4"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w:t>
                    </w:r>
                    <w:r w:rsidR="00D724B9">
                      <w:rPr>
                        <w:rFonts w:ascii="Times New Roman" w:hAnsi="Times New Roman" w:cs="Times New Roman"/>
                        <w:b/>
                      </w:rPr>
                      <w:t xml:space="preserve"> ADICIONALES</w:t>
                    </w:r>
                    <w:r w:rsidRPr="009B60B2">
                      <w:rPr>
                        <w:rFonts w:ascii="Times New Roman" w:hAnsi="Times New Roman" w:cs="Times New Roman"/>
                        <w:b/>
                      </w:rPr>
                      <w:t xml:space="preserve"> DE MODERNIZACIÓN Y CONSOLIDACIÓN DE LOS REGADÍOS DE LA COMUNIDAD DE REGANTES</w:t>
                    </w:r>
                    <w:r>
                      <w:rPr>
                        <w:rFonts w:ascii="Times New Roman" w:hAnsi="Times New Roman" w:cs="Times New Roman"/>
                        <w:b/>
                      </w:rPr>
                      <w:t xml:space="preserve"> </w:t>
                    </w:r>
                    <w:r w:rsidR="00543962">
                      <w:rPr>
                        <w:rFonts w:ascii="Times New Roman" w:hAnsi="Times New Roman" w:cs="Times New Roman"/>
                        <w:b/>
                      </w:rPr>
                      <w:t>PRINCIPE DE ESPAÑA</w:t>
                    </w:r>
                    <w:r w:rsidR="00F4323E">
                      <w:rPr>
                        <w:rFonts w:ascii="Times New Roman" w:hAnsi="Times New Roman" w:cs="Times New Roman"/>
                        <w:b/>
                      </w:rPr>
                      <w:t xml:space="preserve"> EN ALBACETE</w:t>
                    </w:r>
                    <w:r w:rsidR="00F4323E">
                      <w:rPr>
                        <w:rFonts w:ascii="Arial" w:hAnsi="Arial" w:cs="Arial"/>
                        <w:b/>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Jggz+/gaUTaNGtM7+JnfBVUzVrCj3NqGCooIuCC1qbpILG6DNOxeXU+j06Et6xrCGE8xLInzoVS4E6Z1mYBjZw==" w:salt="obQYdBPLas2SjJ2Zd0kq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30604"/>
    <w:rsid w:val="00071ABA"/>
    <w:rsid w:val="00085394"/>
    <w:rsid w:val="000C3199"/>
    <w:rsid w:val="000D71E7"/>
    <w:rsid w:val="001362B9"/>
    <w:rsid w:val="00142B06"/>
    <w:rsid w:val="001475B2"/>
    <w:rsid w:val="001501A2"/>
    <w:rsid w:val="001711CA"/>
    <w:rsid w:val="001808F8"/>
    <w:rsid w:val="001A2347"/>
    <w:rsid w:val="001D6B92"/>
    <w:rsid w:val="001F1D4F"/>
    <w:rsid w:val="001F5D26"/>
    <w:rsid w:val="00200341"/>
    <w:rsid w:val="00202969"/>
    <w:rsid w:val="002567DE"/>
    <w:rsid w:val="002B1CE7"/>
    <w:rsid w:val="002C5D70"/>
    <w:rsid w:val="002E3142"/>
    <w:rsid w:val="002F448A"/>
    <w:rsid w:val="003041D8"/>
    <w:rsid w:val="00335345"/>
    <w:rsid w:val="00354E60"/>
    <w:rsid w:val="0038439D"/>
    <w:rsid w:val="003E22BA"/>
    <w:rsid w:val="004003DA"/>
    <w:rsid w:val="004119D6"/>
    <w:rsid w:val="00417582"/>
    <w:rsid w:val="00442D1D"/>
    <w:rsid w:val="004B5759"/>
    <w:rsid w:val="00543962"/>
    <w:rsid w:val="0056255C"/>
    <w:rsid w:val="005A76A1"/>
    <w:rsid w:val="0061155B"/>
    <w:rsid w:val="00613CCB"/>
    <w:rsid w:val="00617383"/>
    <w:rsid w:val="006420D8"/>
    <w:rsid w:val="00666B90"/>
    <w:rsid w:val="0067282E"/>
    <w:rsid w:val="00695B8A"/>
    <w:rsid w:val="006B2CA9"/>
    <w:rsid w:val="006F5095"/>
    <w:rsid w:val="007068FA"/>
    <w:rsid w:val="0073636F"/>
    <w:rsid w:val="00770998"/>
    <w:rsid w:val="007F7DD3"/>
    <w:rsid w:val="008100A2"/>
    <w:rsid w:val="008176A3"/>
    <w:rsid w:val="00833B1A"/>
    <w:rsid w:val="00881613"/>
    <w:rsid w:val="0088656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A55"/>
    <w:rsid w:val="00A23F86"/>
    <w:rsid w:val="00A76963"/>
    <w:rsid w:val="00A811D6"/>
    <w:rsid w:val="00A94A63"/>
    <w:rsid w:val="00AB7B2E"/>
    <w:rsid w:val="00AC14C7"/>
    <w:rsid w:val="00AC1550"/>
    <w:rsid w:val="00B3051E"/>
    <w:rsid w:val="00B453F5"/>
    <w:rsid w:val="00B73F2A"/>
    <w:rsid w:val="00B7655C"/>
    <w:rsid w:val="00B91D54"/>
    <w:rsid w:val="00BA433B"/>
    <w:rsid w:val="00BB2D47"/>
    <w:rsid w:val="00BC78FB"/>
    <w:rsid w:val="00BE0230"/>
    <w:rsid w:val="00BF6087"/>
    <w:rsid w:val="00C353CD"/>
    <w:rsid w:val="00C5793A"/>
    <w:rsid w:val="00C60BBB"/>
    <w:rsid w:val="00C64F5E"/>
    <w:rsid w:val="00C75D34"/>
    <w:rsid w:val="00CA5C82"/>
    <w:rsid w:val="00CA6AE2"/>
    <w:rsid w:val="00CE6194"/>
    <w:rsid w:val="00CF2340"/>
    <w:rsid w:val="00D0156B"/>
    <w:rsid w:val="00D06FEB"/>
    <w:rsid w:val="00D22ABA"/>
    <w:rsid w:val="00D27620"/>
    <w:rsid w:val="00D430AF"/>
    <w:rsid w:val="00D43F3A"/>
    <w:rsid w:val="00D724B9"/>
    <w:rsid w:val="00DC02BB"/>
    <w:rsid w:val="00DC55B8"/>
    <w:rsid w:val="00DF3B03"/>
    <w:rsid w:val="00E70042"/>
    <w:rsid w:val="00E96BA0"/>
    <w:rsid w:val="00EB32FE"/>
    <w:rsid w:val="00EC1DB2"/>
    <w:rsid w:val="00F4323E"/>
    <w:rsid w:val="00F536D8"/>
    <w:rsid w:val="00FA2999"/>
    <w:rsid w:val="00FA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 w:type="character" w:styleId="Mencinsinresolver">
    <w:name w:val="Unresolved Mention"/>
    <w:basedOn w:val="Fuentedeprrafopredeter"/>
    <w:uiPriority w:val="99"/>
    <w:semiHidden/>
    <w:unhideWhenUsed/>
    <w:rsid w:val="00E9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506">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136953016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ecciondatos@jccm.es" TargetMode="External"/><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C9EA0-B011-460D-9D74-FC385EB0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7639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2026-05-11T13:31:00Z</dcterms:created>
  <dcterms:modified xsi:type="dcterms:W3CDTF">2026-05-27T06:47:00Z</dcterms:modified>
</cp:coreProperties>
</file>