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33" w:rsidRDefault="008A3633" w:rsidP="008A3633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RESPONSABLE DE EXPLOTACIÓN RELATIVA A DETERMINADAS ENFERMEDADES ANIMALES EN EXPLOTACIONES DE CONEJOS Y LIEBRES</w:t>
      </w:r>
    </w:p>
    <w:p w:rsidR="009E7228" w:rsidRDefault="009E7228" w:rsidP="008A3633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3B0FB8" w:rsidRPr="00DF4E96" w:rsidTr="00AD0063">
        <w:trPr>
          <w:trHeight w:val="341"/>
        </w:trPr>
        <w:tc>
          <w:tcPr>
            <w:tcW w:w="5495" w:type="dxa"/>
            <w:vAlign w:val="center"/>
          </w:tcPr>
          <w:p w:rsidR="003B0FB8" w:rsidRPr="00DF4E96" w:rsidRDefault="003B0FB8" w:rsidP="00AD00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>Nº DE CERTIFICADO: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D006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3B0FB8" w:rsidRPr="008467BB" w:rsidRDefault="003B0FB8" w:rsidP="003B0FB8">
      <w:pPr>
        <w:jc w:val="both"/>
        <w:rPr>
          <w:rFonts w:ascii="Arial" w:hAnsi="Arial" w:cs="Arial"/>
          <w:b/>
          <w:sz w:val="24"/>
          <w:szCs w:val="24"/>
        </w:rPr>
      </w:pPr>
    </w:p>
    <w:p w:rsidR="003B0FB8" w:rsidRPr="00145677" w:rsidRDefault="003B0FB8" w:rsidP="003B0FB8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3B0FB8" w:rsidRPr="00DF4E96" w:rsidTr="00AD0063">
        <w:trPr>
          <w:trHeight w:val="328"/>
        </w:trPr>
        <w:tc>
          <w:tcPr>
            <w:tcW w:w="8613" w:type="dxa"/>
            <w:gridSpan w:val="2"/>
            <w:vAlign w:val="center"/>
          </w:tcPr>
          <w:p w:rsidR="003B0FB8" w:rsidRPr="00DF4E96" w:rsidRDefault="003B0FB8" w:rsidP="00AD00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AD006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3B0FB8" w:rsidRPr="00E664D5" w:rsidTr="00AD0063">
        <w:trPr>
          <w:trHeight w:val="328"/>
        </w:trPr>
        <w:tc>
          <w:tcPr>
            <w:tcW w:w="8613" w:type="dxa"/>
            <w:gridSpan w:val="2"/>
            <w:vAlign w:val="center"/>
          </w:tcPr>
          <w:p w:rsidR="003B0FB8" w:rsidRPr="00DF4E96" w:rsidRDefault="003B0FB8" w:rsidP="00AD006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D006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3B0FB8" w:rsidRPr="00E664D5" w:rsidTr="00AD0063">
        <w:trPr>
          <w:trHeight w:val="328"/>
        </w:trPr>
        <w:tc>
          <w:tcPr>
            <w:tcW w:w="5070" w:type="dxa"/>
            <w:vAlign w:val="center"/>
          </w:tcPr>
          <w:p w:rsidR="003B0FB8" w:rsidRPr="00DF4E96" w:rsidRDefault="003B0FB8" w:rsidP="00AD00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D006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3B0FB8" w:rsidRPr="00DF4E96" w:rsidRDefault="003B0FB8" w:rsidP="00AD00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D006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3B0FB8" w:rsidRDefault="003B0FB8" w:rsidP="003B0FB8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0FB8" w:rsidRPr="00145677" w:rsidRDefault="003B0FB8" w:rsidP="003B0FB8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3B0FB8" w:rsidRPr="008467BB" w:rsidRDefault="003B0FB8" w:rsidP="003B0FB8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3B0FB8" w:rsidRPr="00FC69DB" w:rsidTr="00AD0063">
        <w:trPr>
          <w:trHeight w:val="309"/>
        </w:trPr>
        <w:tc>
          <w:tcPr>
            <w:tcW w:w="8613" w:type="dxa"/>
            <w:vAlign w:val="center"/>
          </w:tcPr>
          <w:p w:rsidR="003B0FB8" w:rsidRPr="00FC69DB" w:rsidRDefault="003B0FB8" w:rsidP="00AD00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D006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3B0FB8" w:rsidRPr="00E664D5" w:rsidTr="00AD0063">
        <w:trPr>
          <w:trHeight w:val="309"/>
        </w:trPr>
        <w:tc>
          <w:tcPr>
            <w:tcW w:w="8613" w:type="dxa"/>
            <w:vAlign w:val="center"/>
          </w:tcPr>
          <w:p w:rsidR="003B0FB8" w:rsidRPr="00E664D5" w:rsidRDefault="003B0FB8" w:rsidP="00AD006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AD006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D00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A3633" w:rsidRDefault="008A3633" w:rsidP="008A3633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Pr="003A4EC0" w:rsidRDefault="008A3633" w:rsidP="008A3633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3B0FB8" w:rsidRPr="003A4EC0" w:rsidRDefault="004B2464" w:rsidP="003B0F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Las explotaciones ganaderas</w:t>
      </w:r>
      <w:r w:rsidR="008A3633">
        <w:rPr>
          <w:rFonts w:ascii="Arial" w:eastAsia="Calibri" w:hAnsi="Arial" w:cs="Arial"/>
          <w:sz w:val="22"/>
          <w:szCs w:val="22"/>
          <w:lang w:eastAsia="en-US"/>
        </w:rPr>
        <w:t xml:space="preserve"> relacionadas a continuación, en las que el veterinario emisor está registrado como veterinario autorizado según lo dispuesto en el Decreto 21/2004 de 21/02/2004 por el que se regula la autorización de veterinarios en Castilla-La Mancha para la certificación de los requerimientos exigidos por la normativa veterinaria, cumplen</w:t>
      </w:r>
      <w:r w:rsidR="008A3633" w:rsidRPr="003A4EC0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</w:t>
      </w:r>
      <w:r w:rsidR="008A36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B0FB8">
        <w:rPr>
          <w:rFonts w:ascii="Arial" w:eastAsia="Calibri" w:hAnsi="Arial" w:cs="Arial"/>
          <w:sz w:val="22"/>
          <w:szCs w:val="22"/>
          <w:lang w:eastAsia="en-US"/>
        </w:rPr>
        <w:t>(tachar lo que no proceda):</w:t>
      </w:r>
    </w:p>
    <w:p w:rsidR="008A3633" w:rsidRPr="003B0FB8" w:rsidRDefault="008A3633" w:rsidP="003B0FB8">
      <w:pPr>
        <w:pStyle w:val="Prrafodelista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0FB8">
        <w:rPr>
          <w:rFonts w:ascii="Arial" w:eastAsia="Calibri" w:hAnsi="Arial" w:cs="Arial"/>
          <w:sz w:val="22"/>
          <w:szCs w:val="22"/>
          <w:lang w:eastAsia="en-US"/>
        </w:rPr>
        <w:t>MIXOMATOSIS</w:t>
      </w:r>
      <w:r w:rsidR="00A279F1">
        <w:rPr>
          <w:rFonts w:ascii="Arial" w:eastAsia="Calibri" w:hAnsi="Arial" w:cs="Arial"/>
          <w:sz w:val="22"/>
          <w:szCs w:val="22"/>
          <w:lang w:eastAsia="en-US"/>
        </w:rPr>
        <w:t>: En las explotaciones no se ha</w:t>
      </w:r>
      <w:r w:rsidRPr="003B0FB8">
        <w:rPr>
          <w:rFonts w:ascii="Arial" w:eastAsia="Calibri" w:hAnsi="Arial" w:cs="Arial"/>
          <w:sz w:val="22"/>
          <w:szCs w:val="22"/>
          <w:lang w:eastAsia="en-US"/>
        </w:rPr>
        <w:t xml:space="preserve"> registrado </w:t>
      </w:r>
      <w:r w:rsidR="00A279F1">
        <w:rPr>
          <w:rFonts w:ascii="Arial" w:eastAsia="Calibri" w:hAnsi="Arial" w:cs="Arial"/>
          <w:sz w:val="22"/>
          <w:szCs w:val="22"/>
          <w:lang w:eastAsia="en-US"/>
        </w:rPr>
        <w:t xml:space="preserve">ningún </w:t>
      </w:r>
      <w:r w:rsidRPr="003B0FB8">
        <w:rPr>
          <w:rFonts w:ascii="Arial" w:eastAsia="Calibri" w:hAnsi="Arial" w:cs="Arial"/>
          <w:sz w:val="22"/>
          <w:szCs w:val="22"/>
          <w:lang w:eastAsia="en-US"/>
        </w:rPr>
        <w:t>caso de mixomatosis en los últimos 6 meses.</w:t>
      </w:r>
    </w:p>
    <w:p w:rsidR="003B0FB8" w:rsidRDefault="008A3633" w:rsidP="003B0FB8">
      <w:pPr>
        <w:pStyle w:val="Prrafodelista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3633">
        <w:rPr>
          <w:rFonts w:ascii="Arial" w:eastAsia="Calibri" w:hAnsi="Arial" w:cs="Arial"/>
          <w:sz w:val="22"/>
          <w:szCs w:val="22"/>
          <w:lang w:eastAsia="en-US"/>
        </w:rPr>
        <w:t>ENFERMEDAD HEMORRÁGICA VÍRICA DEL CONEJO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6F6E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79F1">
        <w:rPr>
          <w:rFonts w:ascii="Arial" w:eastAsia="Calibri" w:hAnsi="Arial" w:cs="Arial"/>
          <w:sz w:val="22"/>
          <w:szCs w:val="22"/>
          <w:lang w:eastAsia="en-US"/>
        </w:rPr>
        <w:t>En las explotaciones no se ha registrado ni</w:t>
      </w:r>
      <w:r w:rsidR="006A6284" w:rsidRPr="006A6284">
        <w:rPr>
          <w:rFonts w:ascii="Arial" w:eastAsia="Calibri" w:hAnsi="Arial" w:cs="Arial"/>
          <w:color w:val="FF0000"/>
          <w:sz w:val="22"/>
          <w:szCs w:val="22"/>
          <w:lang w:eastAsia="en-US"/>
        </w:rPr>
        <w:t>n</w:t>
      </w:r>
      <w:r w:rsidR="00A279F1">
        <w:rPr>
          <w:rFonts w:ascii="Arial" w:eastAsia="Calibri" w:hAnsi="Arial" w:cs="Arial"/>
          <w:sz w:val="22"/>
          <w:szCs w:val="22"/>
          <w:lang w:eastAsia="en-US"/>
        </w:rPr>
        <w:t>gún caso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 w:rsidRPr="008A3633">
        <w:rPr>
          <w:rFonts w:ascii="Arial" w:eastAsia="Calibri" w:hAnsi="Arial" w:cs="Arial"/>
          <w:sz w:val="22"/>
          <w:szCs w:val="22"/>
          <w:lang w:eastAsia="en-US"/>
        </w:rPr>
        <w:t>enfermedad hemorrágica vírica del conejo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meses.</w:t>
      </w:r>
    </w:p>
    <w:p w:rsidR="00B4077A" w:rsidRDefault="00765C01" w:rsidP="00B4077A">
      <w:pPr>
        <w:pStyle w:val="Prrafodelista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5C01">
        <w:rPr>
          <w:rFonts w:ascii="Arial" w:eastAsia="Calibri" w:hAnsi="Arial" w:cs="Arial"/>
          <w:sz w:val="22"/>
          <w:szCs w:val="22"/>
          <w:lang w:eastAsia="en-US"/>
        </w:rPr>
        <w:t>TULAREMIA</w:t>
      </w:r>
      <w:r w:rsidR="008A3633">
        <w:rPr>
          <w:rFonts w:ascii="Arial" w:eastAsia="Calibri" w:hAnsi="Arial" w:cs="Arial"/>
          <w:sz w:val="22"/>
          <w:szCs w:val="22"/>
          <w:lang w:eastAsia="en-US"/>
        </w:rPr>
        <w:t xml:space="preserve">: En las explotaciones </w:t>
      </w:r>
      <w:r w:rsidR="008A3633" w:rsidRPr="003A4EC0">
        <w:rPr>
          <w:rFonts w:ascii="Arial" w:eastAsia="Calibri" w:hAnsi="Arial" w:cs="Arial"/>
          <w:sz w:val="22"/>
          <w:szCs w:val="22"/>
          <w:lang w:eastAsia="en-US"/>
        </w:rPr>
        <w:t>no se ha</w:t>
      </w:r>
      <w:r>
        <w:rPr>
          <w:rFonts w:ascii="Arial" w:eastAsia="Calibri" w:hAnsi="Arial" w:cs="Arial"/>
          <w:sz w:val="22"/>
          <w:szCs w:val="22"/>
          <w:lang w:eastAsia="en-US"/>
        </w:rPr>
        <w:t>n registrado casos de Tularemia en los últimos 12</w:t>
      </w:r>
      <w:r w:rsidR="008A3633" w:rsidRPr="003A4EC0">
        <w:rPr>
          <w:rFonts w:ascii="Arial" w:eastAsia="Calibri" w:hAnsi="Arial" w:cs="Arial"/>
          <w:sz w:val="22"/>
          <w:szCs w:val="22"/>
          <w:lang w:eastAsia="en-US"/>
        </w:rPr>
        <w:t xml:space="preserve"> meses</w:t>
      </w:r>
      <w:r w:rsidR="004541A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4077A" w:rsidRPr="00B4077A" w:rsidRDefault="002B5C2C" w:rsidP="00B4077A">
      <w:pPr>
        <w:pStyle w:val="Prrafodelista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077A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2B5C2C" w:rsidRPr="00B4077A" w:rsidRDefault="002B5C2C" w:rsidP="00B4077A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077A">
        <w:rPr>
          <w:rFonts w:ascii="Arial" w:eastAsia="Calibri" w:hAnsi="Arial" w:cs="Arial"/>
          <w:sz w:val="22"/>
          <w:szCs w:val="22"/>
          <w:lang w:eastAsia="en-US"/>
        </w:rPr>
        <w:t>ENFERMEDAD:</w:t>
      </w:r>
      <w:r w:rsidR="00B4077A" w:rsidRPr="00B4077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4077A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8" w:name="Texto67"/>
      <w:r w:rsidR="007F040E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F040E">
        <w:rPr>
          <w:rFonts w:ascii="Arial" w:eastAsia="Calibri" w:hAnsi="Arial" w:cs="Arial"/>
          <w:sz w:val="22"/>
          <w:szCs w:val="22"/>
          <w:lang w:eastAsia="en-US"/>
        </w:rPr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F040E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F040E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F040E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F040E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F040E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Pr="00B4077A">
        <w:rPr>
          <w:rFonts w:ascii="Arial" w:eastAsia="Calibri" w:hAnsi="Arial" w:cs="Arial"/>
          <w:sz w:val="22"/>
          <w:szCs w:val="22"/>
          <w:lang w:eastAsia="en-US"/>
        </w:rPr>
        <w:t>”.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60"/>
      </w:tblGrid>
      <w:tr w:rsidR="00C302D2" w:rsidRPr="00FC69DB" w:rsidTr="00AD0063">
        <w:tc>
          <w:tcPr>
            <w:tcW w:w="2093" w:type="dxa"/>
            <w:vAlign w:val="center"/>
          </w:tcPr>
          <w:p w:rsidR="00C302D2" w:rsidRPr="00B647C7" w:rsidRDefault="00C302D2" w:rsidP="00AD00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7C7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3260" w:type="dxa"/>
            <w:vAlign w:val="center"/>
          </w:tcPr>
          <w:p w:rsidR="00C302D2" w:rsidRPr="00B647C7" w:rsidRDefault="00C302D2" w:rsidP="00AD00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7C7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3260" w:type="dxa"/>
            <w:vAlign w:val="center"/>
          </w:tcPr>
          <w:p w:rsidR="00C302D2" w:rsidRPr="00B647C7" w:rsidRDefault="00C302D2" w:rsidP="00AD00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7C7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C302D2" w:rsidRPr="00E664D5" w:rsidTr="00AD0063">
        <w:trPr>
          <w:trHeight w:val="366"/>
        </w:trPr>
        <w:tc>
          <w:tcPr>
            <w:tcW w:w="2093" w:type="dxa"/>
            <w:vAlign w:val="center"/>
          </w:tcPr>
          <w:p w:rsidR="00C302D2" w:rsidRPr="00B647C7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 w:rsidRPr="00B647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B647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47C7">
              <w:rPr>
                <w:rFonts w:ascii="Arial" w:hAnsi="Arial" w:cs="Arial"/>
                <w:sz w:val="22"/>
                <w:szCs w:val="22"/>
              </w:rPr>
            </w:r>
            <w:r w:rsidRPr="00B647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60" w:type="dxa"/>
            <w:vAlign w:val="center"/>
          </w:tcPr>
          <w:p w:rsidR="00C302D2" w:rsidRPr="00B647C7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 w:rsidRPr="00B647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Pr="00B647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47C7">
              <w:rPr>
                <w:rFonts w:ascii="Arial" w:hAnsi="Arial" w:cs="Arial"/>
                <w:sz w:val="22"/>
                <w:szCs w:val="22"/>
              </w:rPr>
            </w:r>
            <w:r w:rsidRPr="00B647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:rsidR="00C302D2" w:rsidRPr="00B647C7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 w:rsidRPr="00B647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1" w:name="Texto24"/>
            <w:r w:rsidRPr="00B647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647C7">
              <w:rPr>
                <w:rFonts w:ascii="Arial" w:hAnsi="Arial" w:cs="Arial"/>
                <w:sz w:val="22"/>
                <w:szCs w:val="22"/>
              </w:rPr>
            </w:r>
            <w:r w:rsidRPr="00B647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647C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302D2" w:rsidRPr="00E664D5" w:rsidTr="00AD0063">
        <w:trPr>
          <w:trHeight w:val="366"/>
        </w:trPr>
        <w:tc>
          <w:tcPr>
            <w:tcW w:w="2093" w:type="dxa"/>
            <w:vAlign w:val="center"/>
          </w:tcPr>
          <w:p w:rsidR="00C302D2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60" w:type="dxa"/>
            <w:vAlign w:val="center"/>
          </w:tcPr>
          <w:p w:rsidR="00C302D2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3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260" w:type="dxa"/>
            <w:vAlign w:val="center"/>
          </w:tcPr>
          <w:p w:rsidR="00C302D2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4" w:name="Texto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C302D2" w:rsidRPr="00E664D5" w:rsidTr="00AD0063">
        <w:trPr>
          <w:trHeight w:val="366"/>
        </w:trPr>
        <w:tc>
          <w:tcPr>
            <w:tcW w:w="2093" w:type="dxa"/>
            <w:vAlign w:val="center"/>
          </w:tcPr>
          <w:p w:rsidR="00C302D2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260" w:type="dxa"/>
            <w:vAlign w:val="center"/>
          </w:tcPr>
          <w:p w:rsidR="00C302D2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60" w:type="dxa"/>
            <w:vAlign w:val="center"/>
          </w:tcPr>
          <w:p w:rsidR="00C302D2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7" w:name="Tex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3B0FB8" w:rsidRPr="00E664D5" w:rsidTr="00AD0063">
        <w:trPr>
          <w:trHeight w:val="366"/>
        </w:trPr>
        <w:tc>
          <w:tcPr>
            <w:tcW w:w="2093" w:type="dxa"/>
            <w:vAlign w:val="center"/>
          </w:tcPr>
          <w:p w:rsidR="003B0FB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60" w:type="dxa"/>
            <w:vAlign w:val="center"/>
          </w:tcPr>
          <w:p w:rsidR="003B0FB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0" w:type="dxa"/>
            <w:vAlign w:val="center"/>
          </w:tcPr>
          <w:p w:rsidR="003B0FB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C302D2" w:rsidRPr="00E664D5" w:rsidTr="00AD0063">
        <w:trPr>
          <w:trHeight w:val="366"/>
        </w:trPr>
        <w:tc>
          <w:tcPr>
            <w:tcW w:w="2093" w:type="dxa"/>
            <w:vAlign w:val="center"/>
          </w:tcPr>
          <w:p w:rsidR="00C302D2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260" w:type="dxa"/>
            <w:vAlign w:val="center"/>
          </w:tcPr>
          <w:p w:rsidR="00C302D2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260" w:type="dxa"/>
            <w:vAlign w:val="center"/>
          </w:tcPr>
          <w:p w:rsidR="00C302D2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3B0FB8" w:rsidRPr="00E664D5" w:rsidTr="00AD0063">
        <w:trPr>
          <w:trHeight w:val="366"/>
        </w:trPr>
        <w:tc>
          <w:tcPr>
            <w:tcW w:w="2093" w:type="dxa"/>
            <w:vAlign w:val="center"/>
          </w:tcPr>
          <w:p w:rsidR="003B0FB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4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260" w:type="dxa"/>
            <w:vAlign w:val="center"/>
          </w:tcPr>
          <w:p w:rsidR="003B0FB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260" w:type="dxa"/>
            <w:vAlign w:val="center"/>
          </w:tcPr>
          <w:p w:rsidR="003B0FB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3B0FB8" w:rsidRPr="00E664D5" w:rsidTr="00AD0063">
        <w:trPr>
          <w:trHeight w:val="366"/>
        </w:trPr>
        <w:tc>
          <w:tcPr>
            <w:tcW w:w="2093" w:type="dxa"/>
            <w:vAlign w:val="center"/>
          </w:tcPr>
          <w:p w:rsidR="003B0FB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7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260" w:type="dxa"/>
            <w:vAlign w:val="center"/>
          </w:tcPr>
          <w:p w:rsidR="003B0FB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8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260" w:type="dxa"/>
            <w:vAlign w:val="center"/>
          </w:tcPr>
          <w:p w:rsidR="003B0FB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3B0FB8" w:rsidRPr="00E664D5" w:rsidTr="00AD0063">
        <w:trPr>
          <w:trHeight w:val="366"/>
        </w:trPr>
        <w:tc>
          <w:tcPr>
            <w:tcW w:w="2093" w:type="dxa"/>
            <w:vAlign w:val="center"/>
          </w:tcPr>
          <w:p w:rsidR="003B0FB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0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260" w:type="dxa"/>
            <w:vAlign w:val="center"/>
          </w:tcPr>
          <w:p w:rsidR="003B0FB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1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260" w:type="dxa"/>
            <w:vAlign w:val="center"/>
          </w:tcPr>
          <w:p w:rsidR="003B0FB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4" w:name="Texto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5" w:name="Texto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9E7228" w:rsidRPr="00FC69DB" w:rsidTr="00AD0063">
        <w:trPr>
          <w:trHeight w:val="357"/>
        </w:trPr>
        <w:tc>
          <w:tcPr>
            <w:tcW w:w="2093" w:type="dxa"/>
            <w:vAlign w:val="center"/>
          </w:tcPr>
          <w:p w:rsidR="009E7228" w:rsidRPr="00AD0063" w:rsidRDefault="00AD0063" w:rsidP="00AD0063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 w:rsidRPr="00AD0063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36"/>
          </w:p>
        </w:tc>
        <w:tc>
          <w:tcPr>
            <w:tcW w:w="3260" w:type="dxa"/>
            <w:vAlign w:val="center"/>
          </w:tcPr>
          <w:p w:rsidR="009E7228" w:rsidRPr="00AD0063" w:rsidRDefault="00AD0063" w:rsidP="00AD0063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7" w:name="Texto50"/>
            <w:r w:rsidRPr="00AD0063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37"/>
          </w:p>
        </w:tc>
        <w:tc>
          <w:tcPr>
            <w:tcW w:w="3260" w:type="dxa"/>
            <w:vAlign w:val="center"/>
          </w:tcPr>
          <w:p w:rsidR="009E7228" w:rsidRPr="00AD0063" w:rsidRDefault="00AD0063" w:rsidP="00AD0063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8" w:name="Texto52"/>
            <w:r w:rsidRPr="00AD0063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noProof/>
                <w:sz w:val="22"/>
                <w:szCs w:val="24"/>
              </w:rPr>
              <w:t> </w:t>
            </w:r>
            <w:r w:rsidRPr="00AD0063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  <w:bookmarkEnd w:id="38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9" w:name="Texto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0" w:name="Texto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1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2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3" w:name="Texto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4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5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7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8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9" w:name="Texto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1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2" w:name="Texto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3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4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5" w:name="Texto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6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7" w:name="Texto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8" w:name="Texto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9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9E7228" w:rsidRPr="00E664D5" w:rsidTr="00AD0063">
        <w:trPr>
          <w:trHeight w:val="357"/>
        </w:trPr>
        <w:tc>
          <w:tcPr>
            <w:tcW w:w="2093" w:type="dxa"/>
            <w:vAlign w:val="center"/>
          </w:tcPr>
          <w:p w:rsidR="009E7228" w:rsidRPr="00E664D5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0" w:name="Texto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1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260" w:type="dxa"/>
            <w:vAlign w:val="center"/>
          </w:tcPr>
          <w:p w:rsidR="009E7228" w:rsidRDefault="00AD0063" w:rsidP="00AD00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</w:tr>
    </w:tbl>
    <w:p w:rsidR="008A3633" w:rsidRDefault="008A3633" w:rsidP="008A3633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C0E71" w:rsidRDefault="00CC0E71" w:rsidP="00CC0E7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</w:t>
      </w:r>
      <w:r w:rsidR="009549E8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y deberá ser emitida por el veterinario dentro del plazo de 30 días anteriores a la fecha de presentación de la solicitud de emisión de DVR. </w:t>
      </w:r>
    </w:p>
    <w:p w:rsidR="00CC0E71" w:rsidRDefault="00CC0E71" w:rsidP="00CC0E7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8A3633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siendo responsabilidad del titular de la explotación la comunicación de este hecho a la empresa receptora del producto.</w:t>
      </w:r>
    </w:p>
    <w:p w:rsidR="008A3633" w:rsidRDefault="008A3633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615B" w:rsidRDefault="006A615B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6A615B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A3387E" w:rsidRDefault="00A3387E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3387E" w:rsidRDefault="00A3387E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8A3633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8A3633" w:rsidRDefault="008A3633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615B" w:rsidRDefault="006A615B" w:rsidP="008A36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67BE" w:rsidRDefault="00AD0063" w:rsidP="006A67BE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3" w:name="Texto63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63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A67BE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64"/>
            <w:enabled/>
            <w:calcOnExit w:val="0"/>
            <w:textInput>
              <w:maxLength w:val="2"/>
            </w:textInput>
          </w:ffData>
        </w:fldChar>
      </w:r>
      <w:bookmarkStart w:id="64" w:name="Texto64"/>
      <w:r w:rsidR="007F040E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F040E">
        <w:rPr>
          <w:rFonts w:ascii="Arial" w:eastAsia="Calibri" w:hAnsi="Arial" w:cs="Arial"/>
          <w:sz w:val="22"/>
          <w:szCs w:val="22"/>
          <w:lang w:eastAsia="en-US"/>
        </w:rPr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F040E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F040E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64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A67BE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65" w:name="Texto65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65"/>
      <w:r>
        <w:rPr>
          <w:rFonts w:ascii="Arial" w:eastAsia="Calibri" w:hAnsi="Arial" w:cs="Arial"/>
          <w:sz w:val="22"/>
          <w:szCs w:val="22"/>
          <w:lang w:eastAsia="en-US"/>
        </w:rPr>
        <w:t xml:space="preserve"> de</w:t>
      </w:r>
      <w:r w:rsidR="004541AC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66"/>
            <w:enabled/>
            <w:calcOnExit w:val="0"/>
            <w:textInput>
              <w:maxLength w:val="1"/>
            </w:textInput>
          </w:ffData>
        </w:fldChar>
      </w:r>
      <w:bookmarkStart w:id="66" w:name="Texto66"/>
      <w:r w:rsidR="007F040E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F040E">
        <w:rPr>
          <w:rFonts w:ascii="Arial" w:eastAsia="Calibri" w:hAnsi="Arial" w:cs="Arial"/>
          <w:sz w:val="22"/>
          <w:szCs w:val="22"/>
          <w:lang w:eastAsia="en-US"/>
        </w:rPr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F040E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F040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66"/>
      <w:r w:rsidR="006A67B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A3633" w:rsidRDefault="008A3633" w:rsidP="008A363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8A3633" w:rsidP="008A363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8A3633" w:rsidP="008A363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9E7228" w:rsidRDefault="009E7228" w:rsidP="008A363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8A3633" w:rsidP="008A363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8A3633" w:rsidP="008A363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8A3633" w:rsidP="008A3633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A3633" w:rsidRDefault="003B0FB8" w:rsidP="003B0FB8">
      <w:pPr>
        <w:jc w:val="center"/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6A615B" w:rsidRDefault="006A615B"/>
    <w:p w:rsidR="006A615B" w:rsidRPr="006A615B" w:rsidRDefault="006A615B" w:rsidP="006A615B"/>
    <w:p w:rsidR="006A615B" w:rsidRPr="006A615B" w:rsidRDefault="006A615B" w:rsidP="006A615B"/>
    <w:p w:rsidR="006A615B" w:rsidRPr="006A615B" w:rsidRDefault="006A615B" w:rsidP="006A615B"/>
    <w:p w:rsidR="006A615B" w:rsidRPr="006A615B" w:rsidRDefault="006A615B" w:rsidP="006A615B"/>
    <w:p w:rsidR="006A615B" w:rsidRPr="006A615B" w:rsidRDefault="006A615B" w:rsidP="006A615B"/>
    <w:p w:rsidR="006A615B" w:rsidRDefault="006A615B" w:rsidP="006A615B"/>
    <w:p w:rsidR="00E27DB5" w:rsidRDefault="00E27DB5" w:rsidP="006A615B"/>
    <w:p w:rsidR="006A615B" w:rsidRDefault="006A615B" w:rsidP="006A615B"/>
    <w:p w:rsidR="006A615B" w:rsidRPr="006A615B" w:rsidRDefault="006A615B" w:rsidP="006A615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67" w:name="Texto43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67"/>
    </w:p>
    <w:sectPr w:rsidR="006A615B" w:rsidRPr="006A615B" w:rsidSect="00C75710">
      <w:headerReference w:type="even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50B" w:rsidRDefault="001A250B">
      <w:r>
        <w:separator/>
      </w:r>
    </w:p>
  </w:endnote>
  <w:endnote w:type="continuationSeparator" w:id="0">
    <w:p w:rsidR="001A250B" w:rsidRDefault="001A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0FB8" w:rsidRDefault="003B0FB8" w:rsidP="003B0FB8">
            <w:pPr>
              <w:pStyle w:val="Piedepgina"/>
              <w:jc w:val="right"/>
            </w:pP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74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74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710" w:rsidRDefault="001A2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50B" w:rsidRDefault="001A250B">
      <w:r>
        <w:separator/>
      </w:r>
    </w:p>
  </w:footnote>
  <w:footnote w:type="continuationSeparator" w:id="0">
    <w:p w:rsidR="001A250B" w:rsidRDefault="001A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765C01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3DEEDB68" wp14:editId="0F63EAEB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49"/>
    <w:multiLevelType w:val="hybridMultilevel"/>
    <w:tmpl w:val="13A6217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16739DB"/>
    <w:multiLevelType w:val="hybridMultilevel"/>
    <w:tmpl w:val="A5A8B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D3AB5"/>
    <w:multiLevelType w:val="hybridMultilevel"/>
    <w:tmpl w:val="EA402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dEIBXDCn8aDbXb0u9idxRLe79z34/9ZdSfmCThgDd+ARuOTwULkWcbR4iojmf+4j/sbTttCR9+Jq4uYv7CLAw==" w:salt="nsZHsHHlpHLJcxOrbbEM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33"/>
    <w:rsid w:val="00062464"/>
    <w:rsid w:val="001A250B"/>
    <w:rsid w:val="00205FAB"/>
    <w:rsid w:val="002B5C2C"/>
    <w:rsid w:val="0030312B"/>
    <w:rsid w:val="0037079D"/>
    <w:rsid w:val="003B0FB8"/>
    <w:rsid w:val="004541AC"/>
    <w:rsid w:val="004B2464"/>
    <w:rsid w:val="004B63F4"/>
    <w:rsid w:val="006A615B"/>
    <w:rsid w:val="006A6284"/>
    <w:rsid w:val="006A67BE"/>
    <w:rsid w:val="00765C01"/>
    <w:rsid w:val="007D31B7"/>
    <w:rsid w:val="007F040E"/>
    <w:rsid w:val="008A3633"/>
    <w:rsid w:val="008A5537"/>
    <w:rsid w:val="0093107E"/>
    <w:rsid w:val="009549E8"/>
    <w:rsid w:val="009E217B"/>
    <w:rsid w:val="009E7228"/>
    <w:rsid w:val="00A279F1"/>
    <w:rsid w:val="00A3387E"/>
    <w:rsid w:val="00AD0063"/>
    <w:rsid w:val="00B4077A"/>
    <w:rsid w:val="00B647C7"/>
    <w:rsid w:val="00B67483"/>
    <w:rsid w:val="00C302D2"/>
    <w:rsid w:val="00CA2F69"/>
    <w:rsid w:val="00CA7597"/>
    <w:rsid w:val="00CC0E71"/>
    <w:rsid w:val="00E27DB5"/>
    <w:rsid w:val="00E303F4"/>
    <w:rsid w:val="00E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6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6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A36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633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8A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36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63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B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2023-01-27T09:36:00Z</dcterms:created>
  <dcterms:modified xsi:type="dcterms:W3CDTF">2023-01-27T09:36:00Z</dcterms:modified>
</cp:coreProperties>
</file>