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16DA27C1">
                <wp:simplePos x="0" y="0"/>
                <wp:positionH relativeFrom="margin">
                  <wp:posOffset>11706</wp:posOffset>
                </wp:positionH>
                <wp:positionV relativeFrom="paragraph">
                  <wp:posOffset>-346003</wp:posOffset>
                </wp:positionV>
                <wp:extent cx="6469811" cy="569343"/>
                <wp:effectExtent l="0" t="0" r="26670" b="2159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569343"/>
                        </a:xfrm>
                        <a:prstGeom prst="rect">
                          <a:avLst/>
                        </a:prstGeom>
                        <a:solidFill>
                          <a:srgbClr val="DDDDDD"/>
                        </a:solidFill>
                        <a:ln w="9525">
                          <a:solidFill>
                            <a:srgbClr val="000000"/>
                          </a:solidFill>
                          <a:miter lim="800000"/>
                          <a:headEnd/>
                          <a:tailEnd/>
                        </a:ln>
                      </wps:spPr>
                      <wps:txbx>
                        <w:txbxContent>
                          <w:p w14:paraId="79C7C27A" w14:textId="0AD3ED7C"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DEL</w:t>
                            </w:r>
                            <w:r w:rsidR="00130C6E" w:rsidRPr="00130C6E">
                              <w:rPr>
                                <w:rFonts w:ascii="Times New Roman" w:hAnsi="Times New Roman"/>
                                <w:b/>
                                <w:sz w:val="20"/>
                                <w:szCs w:val="20"/>
                              </w:rPr>
                              <w:t xml:space="preserve"> COMPROMISO EN RELACIÓN CON LA EJECUCIÓN DE ACTUACIONES DEL PLAN DE RECUPERACIÓN, TRANSFORMACIÓN Y RESILENCIA (PRTR)</w:t>
                            </w:r>
                          </w:p>
                          <w:p w14:paraId="4EEA9281" w14:textId="77777777" w:rsidR="00C75948" w:rsidRPr="00C42B01" w:rsidRDefault="00C75948" w:rsidP="00F774DA">
                            <w:pPr>
                              <w:spacing w:before="120"/>
                              <w:jc w:val="both"/>
                              <w:rPr>
                                <w:rFonts w:ascii="Times New Roman" w:hAnsi="Times New Roman"/>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9pt;margin-top:-27.25pt;width:509.45pt;height:44.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" fillcolor="#ddd">
                <v:textbox inset=",2.3mm,,2.3mm">
                  <w:txbxContent>
                    <w:p w14:paraId="79C7C27A" w14:textId="0AD3ED7C"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w:t>
                      </w:r>
                      <w:r w:rsidR="00130C6E">
                        <w:rPr>
                          <w:rFonts w:ascii="Times New Roman" w:hAnsi="Times New Roman"/>
                          <w:b/>
                          <w:sz w:val="20"/>
                          <w:szCs w:val="20"/>
                        </w:rPr>
                        <w:t>RESPONSABLE DEL</w:t>
                      </w:r>
                      <w:r w:rsidR="00130C6E" w:rsidRPr="00130C6E">
                        <w:rPr>
                          <w:rFonts w:ascii="Times New Roman" w:hAnsi="Times New Roman"/>
                          <w:b/>
                          <w:sz w:val="20"/>
                          <w:szCs w:val="20"/>
                        </w:rPr>
                        <w:t xml:space="preserve"> COMPROMISO EN RELACIÓN CON LA EJECUCIÓN DE ACTUACIONES DEL PLAN DE RECUPERACIÓN, TRANSFORMACIÓN Y RESILENCIA (PRTR)</w:t>
                      </w:r>
                    </w:p>
                    <w:p w14:paraId="4EEA9281" w14:textId="77777777" w:rsidR="00C75948" w:rsidRPr="00C42B01" w:rsidRDefault="00C75948" w:rsidP="00F774DA">
                      <w:pPr>
                        <w:spacing w:before="120"/>
                        <w:jc w:val="both"/>
                        <w:rPr>
                          <w:rFonts w:ascii="Times New Roman" w:hAnsi="Times New Roman"/>
                          <w:b/>
                          <w:sz w:val="20"/>
                          <w:szCs w:val="20"/>
                        </w:rPr>
                      </w:pPr>
                    </w:p>
                  </w:txbxContent>
                </v:textbox>
                <w10:wrap anchorx="margin"/>
              </v:rect>
            </w:pict>
          </mc:Fallback>
        </mc:AlternateContent>
      </w: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9"/>
        <w:gridCol w:w="501"/>
        <w:gridCol w:w="861"/>
        <w:gridCol w:w="174"/>
        <w:gridCol w:w="383"/>
        <w:gridCol w:w="153"/>
        <w:gridCol w:w="115"/>
        <w:gridCol w:w="170"/>
        <w:gridCol w:w="209"/>
        <w:gridCol w:w="604"/>
        <w:gridCol w:w="139"/>
        <w:gridCol w:w="176"/>
        <w:gridCol w:w="1344"/>
        <w:gridCol w:w="215"/>
        <w:gridCol w:w="491"/>
        <w:gridCol w:w="383"/>
        <w:gridCol w:w="149"/>
        <w:gridCol w:w="540"/>
        <w:gridCol w:w="331"/>
        <w:gridCol w:w="1925"/>
        <w:gridCol w:w="8"/>
        <w:gridCol w:w="391"/>
      </w:tblGrid>
      <w:tr w:rsidR="00C64EC4" w:rsidRPr="00C64EC4"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C64EC4"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 xml:space="preserve">DATOS DE LA PERSONA </w:t>
            </w:r>
            <w:r w:rsidR="00C42B01" w:rsidRPr="00C64EC4">
              <w:rPr>
                <w:rFonts w:ascii="Times New Roman" w:eastAsia="Times New Roman" w:hAnsi="Times New Roman"/>
                <w:b/>
                <w:color w:val="000000" w:themeColor="text1"/>
                <w:sz w:val="20"/>
                <w:szCs w:val="20"/>
                <w:lang w:eastAsia="es-ES"/>
              </w:rPr>
              <w:t>DECLARANTE</w:t>
            </w:r>
          </w:p>
        </w:tc>
      </w:tr>
      <w:tr w:rsidR="00C64EC4" w:rsidRPr="00C64EC4"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C64EC4"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C64EC4">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C64EC4" w:rsidRPr="00C64EC4" w14:paraId="7AA277E1" w14:textId="77777777" w:rsidTr="00130C6E">
        <w:tc>
          <w:tcPr>
            <w:tcW w:w="1223" w:type="pct"/>
            <w:gridSpan w:val="4"/>
            <w:tcBorders>
              <w:top w:val="nil"/>
              <w:bottom w:val="nil"/>
            </w:tcBorders>
          </w:tcPr>
          <w:p w14:paraId="48858AE8" w14:textId="45034D0D" w:rsidR="006F71ED" w:rsidRPr="00C64EC4"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física: </w:t>
            </w:r>
            <w:bookmarkStart w:id="1" w:name="Casilla9"/>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1"/>
            <w:r w:rsidRPr="00C64EC4">
              <w:rPr>
                <w:rFonts w:ascii="Times New Roman" w:eastAsia="Times New Roman" w:hAnsi="Times New Roman"/>
                <w:color w:val="000000" w:themeColor="text1"/>
                <w:position w:val="-4"/>
                <w:sz w:val="26"/>
                <w:szCs w:val="26"/>
                <w:lang w:eastAsia="es-ES"/>
              </w:rPr>
              <w:tab/>
            </w:r>
            <w:r w:rsidRPr="00C64EC4">
              <w:rPr>
                <w:rFonts w:ascii="Times New Roman" w:eastAsia="Times New Roman" w:hAnsi="Times New Roman"/>
                <w:color w:val="000000" w:themeColor="text1"/>
                <w:position w:val="-4"/>
                <w:sz w:val="20"/>
                <w:szCs w:val="20"/>
                <w:lang w:eastAsia="es-ES"/>
              </w:rPr>
              <w:t>NIF:</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136E7B">
              <w:rPr>
                <w:rFonts w:ascii="Times New Roman" w:eastAsia="Times New Roman" w:hAnsi="Times New Roman"/>
                <w:color w:val="000000" w:themeColor="text1"/>
                <w:position w:val="-6"/>
                <w:sz w:val="26"/>
                <w:szCs w:val="26"/>
                <w:lang w:eastAsia="es-ES"/>
              </w:rPr>
            </w:r>
            <w:r w:rsidR="00136E7B">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p>
        </w:tc>
        <w:tc>
          <w:tcPr>
            <w:tcW w:w="866" w:type="pct"/>
            <w:gridSpan w:val="7"/>
            <w:tcBorders>
              <w:top w:val="nil"/>
              <w:bottom w:val="nil"/>
            </w:tcBorders>
          </w:tcPr>
          <w:p w14:paraId="462EB6C1" w14:textId="77777777" w:rsidR="006F71ED" w:rsidRPr="00C64EC4"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Pasaporte/NIE:</w:t>
            </w:r>
            <w:r w:rsidRPr="00C64EC4">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136E7B">
              <w:rPr>
                <w:rFonts w:ascii="Times New Roman" w:eastAsia="Times New Roman" w:hAnsi="Times New Roman"/>
                <w:color w:val="000000" w:themeColor="text1"/>
                <w:position w:val="-6"/>
                <w:sz w:val="26"/>
                <w:szCs w:val="26"/>
                <w:lang w:eastAsia="es-ES"/>
              </w:rPr>
            </w:r>
            <w:r w:rsidR="00136E7B">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r w:rsidRPr="00C64EC4">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627"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bookmarkStart w:id="2" w:name="Texto4"/>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bookmarkEnd w:id="2"/>
          </w:p>
        </w:tc>
        <w:tc>
          <w:tcPr>
            <w:tcW w:w="196" w:type="pct"/>
            <w:gridSpan w:val="2"/>
            <w:tcBorders>
              <w:top w:val="nil"/>
              <w:left w:val="nil"/>
              <w:bottom w:val="nil"/>
              <w:right w:val="single" w:sz="4" w:space="0" w:color="auto"/>
            </w:tcBorders>
          </w:tcPr>
          <w:p w14:paraId="6C790ADB"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7EA5F9A4" w14:textId="77777777" w:rsidTr="00130C6E">
        <w:tc>
          <w:tcPr>
            <w:tcW w:w="473" w:type="pct"/>
            <w:tcBorders>
              <w:top w:val="nil"/>
              <w:bottom w:val="nil"/>
              <w:right w:val="single" w:sz="4" w:space="0" w:color="auto"/>
            </w:tcBorders>
            <w:tcMar>
              <w:right w:w="57" w:type="dxa"/>
            </w:tcMar>
          </w:tcPr>
          <w:p w14:paraId="4577C53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36" w:type="pct"/>
            <w:gridSpan w:val="4"/>
            <w:tcBorders>
              <w:top w:val="nil"/>
              <w:left w:val="single" w:sz="4" w:space="0" w:color="auto"/>
              <w:bottom w:val="nil"/>
            </w:tcBorders>
            <w:tcMar>
              <w:left w:w="57" w:type="dxa"/>
              <w:right w:w="0" w:type="dxa"/>
            </w:tcMar>
          </w:tcPr>
          <w:p w14:paraId="02DA731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499" w:type="pct"/>
            <w:gridSpan w:val="3"/>
            <w:tcBorders>
              <w:top w:val="nil"/>
              <w:left w:val="single" w:sz="4" w:space="0" w:color="auto"/>
              <w:bottom w:val="nil"/>
            </w:tcBorders>
            <w:tcMar>
              <w:left w:w="40" w:type="dxa"/>
              <w:right w:w="0" w:type="dxa"/>
            </w:tcMar>
          </w:tcPr>
          <w:p w14:paraId="0D0363CD"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left w:val="single" w:sz="4" w:space="0" w:color="auto"/>
              <w:bottom w:val="nil"/>
              <w:right w:val="single" w:sz="4" w:space="0" w:color="auto"/>
            </w:tcBorders>
            <w:tcMar>
              <w:left w:w="0" w:type="dxa"/>
              <w:right w:w="0" w:type="dxa"/>
            </w:tcMar>
          </w:tcPr>
          <w:p w14:paraId="7F0F07A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300D15A9" w14:textId="77777777" w:rsidTr="00F774DA">
        <w:tc>
          <w:tcPr>
            <w:tcW w:w="5000" w:type="pct"/>
            <w:gridSpan w:val="22"/>
            <w:tcBorders>
              <w:top w:val="nil"/>
              <w:bottom w:val="nil"/>
              <w:right w:val="single" w:sz="4" w:space="0" w:color="auto"/>
            </w:tcBorders>
          </w:tcPr>
          <w:p w14:paraId="40671691" w14:textId="77777777" w:rsidR="006F71ED" w:rsidRPr="00C64EC4"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4DD99A9B" w14:textId="77777777" w:rsidR="006F71ED" w:rsidRPr="00C64EC4"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C64EC4" w:rsidRPr="00C64EC4" w14:paraId="4A2BE401" w14:textId="77777777" w:rsidTr="00130C6E">
        <w:tc>
          <w:tcPr>
            <w:tcW w:w="1625" w:type="pct"/>
            <w:gridSpan w:val="8"/>
            <w:tcBorders>
              <w:top w:val="nil"/>
              <w:bottom w:val="nil"/>
            </w:tcBorders>
          </w:tcPr>
          <w:p w14:paraId="0104B6B6" w14:textId="0810CE06" w:rsidR="006F71ED" w:rsidRPr="00C64EC4"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Persona jurídica </w:t>
            </w:r>
            <w:bookmarkStart w:id="3" w:name="Casilla12"/>
            <w:r w:rsidRPr="00C64EC4">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bookmarkEnd w:id="3"/>
          </w:p>
        </w:tc>
        <w:tc>
          <w:tcPr>
            <w:tcW w:w="1312" w:type="pct"/>
            <w:gridSpan w:val="6"/>
            <w:tcBorders>
              <w:top w:val="nil"/>
              <w:bottom w:val="nil"/>
              <w:right w:val="single" w:sz="4" w:space="0" w:color="auto"/>
            </w:tcBorders>
          </w:tcPr>
          <w:p w14:paraId="2CE20E14"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nil"/>
              <w:bottom w:val="nil"/>
              <w:right w:val="single" w:sz="4" w:space="0" w:color="auto"/>
            </w:tcBorders>
          </w:tcPr>
          <w:p w14:paraId="5C3DCE9A"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C64EC4"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1974394B" w14:textId="77777777" w:rsidTr="00130C6E">
        <w:tc>
          <w:tcPr>
            <w:tcW w:w="718" w:type="pct"/>
            <w:gridSpan w:val="2"/>
            <w:tcBorders>
              <w:top w:val="nil"/>
              <w:bottom w:val="nil"/>
              <w:right w:val="single" w:sz="4" w:space="0" w:color="auto"/>
            </w:tcBorders>
            <w:tcMar>
              <w:right w:w="17" w:type="dxa"/>
            </w:tcMar>
          </w:tcPr>
          <w:p w14:paraId="4ED6CD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Razón social:</w:t>
            </w:r>
          </w:p>
        </w:tc>
        <w:tc>
          <w:tcPr>
            <w:tcW w:w="4086" w:type="pct"/>
            <w:gridSpan w:val="18"/>
            <w:tcBorders>
              <w:top w:val="single" w:sz="4" w:space="0" w:color="auto"/>
              <w:bottom w:val="single" w:sz="4" w:space="0" w:color="auto"/>
              <w:right w:val="single" w:sz="4" w:space="0" w:color="auto"/>
            </w:tcBorders>
          </w:tcPr>
          <w:p w14:paraId="219EC57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bottom w:val="nil"/>
              <w:right w:val="single" w:sz="4" w:space="0" w:color="auto"/>
            </w:tcBorders>
          </w:tcPr>
          <w:p w14:paraId="630A33D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1B7FFBD9" w14:textId="77777777" w:rsidTr="00130C6E">
        <w:tc>
          <w:tcPr>
            <w:tcW w:w="473" w:type="pct"/>
            <w:tcBorders>
              <w:top w:val="nil"/>
              <w:bottom w:val="nil"/>
              <w:right w:val="single" w:sz="4" w:space="0" w:color="auto"/>
            </w:tcBorders>
            <w:tcMar>
              <w:left w:w="28" w:type="dxa"/>
            </w:tcMar>
          </w:tcPr>
          <w:p w14:paraId="6F0590D3"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Pr>
          <w:p w14:paraId="4EA7EEC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92A59D9" w14:textId="77777777" w:rsidTr="00130C6E">
        <w:tc>
          <w:tcPr>
            <w:tcW w:w="473" w:type="pct"/>
            <w:tcBorders>
              <w:top w:val="nil"/>
              <w:bottom w:val="nil"/>
              <w:right w:val="single" w:sz="4" w:space="0" w:color="auto"/>
            </w:tcBorders>
            <w:tcMar>
              <w:left w:w="28" w:type="dxa"/>
              <w:right w:w="28" w:type="dxa"/>
            </w:tcMar>
          </w:tcPr>
          <w:p w14:paraId="1F0A5EA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2" w:type="pct"/>
            <w:tcBorders>
              <w:top w:val="nil"/>
              <w:bottom w:val="nil"/>
              <w:right w:val="single" w:sz="4" w:space="0" w:color="auto"/>
            </w:tcBorders>
            <w:tcMar>
              <w:left w:w="28" w:type="dxa"/>
              <w:right w:w="28" w:type="dxa"/>
            </w:tcMar>
          </w:tcPr>
          <w:p w14:paraId="2B2B5A0C"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387F4C5" w14:textId="77777777" w:rsidTr="00130C6E">
        <w:tc>
          <w:tcPr>
            <w:tcW w:w="473" w:type="pct"/>
            <w:tcBorders>
              <w:top w:val="nil"/>
              <w:bottom w:val="nil"/>
              <w:right w:val="single" w:sz="4" w:space="0" w:color="auto"/>
            </w:tcBorders>
            <w:tcMar>
              <w:left w:w="28" w:type="dxa"/>
              <w:right w:w="28" w:type="dxa"/>
            </w:tcMar>
          </w:tcPr>
          <w:p w14:paraId="6780B10E"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C64EC4"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96"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5DDFFF22" w14:textId="77777777" w:rsidTr="00F774DA">
        <w:trPr>
          <w:trHeight w:hRule="exact" w:val="113"/>
        </w:trPr>
        <w:tc>
          <w:tcPr>
            <w:tcW w:w="1542" w:type="pct"/>
            <w:gridSpan w:val="7"/>
            <w:tcBorders>
              <w:top w:val="nil"/>
              <w:bottom w:val="nil"/>
              <w:right w:val="nil"/>
            </w:tcBorders>
          </w:tcPr>
          <w:p w14:paraId="21C6183D"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63EA2459" w14:textId="77777777" w:rsidTr="00130C6E">
        <w:tc>
          <w:tcPr>
            <w:tcW w:w="4804" w:type="pct"/>
            <w:gridSpan w:val="20"/>
            <w:tcBorders>
              <w:top w:val="nil"/>
              <w:bottom w:val="single" w:sz="4" w:space="0" w:color="auto"/>
              <w:right w:val="nil"/>
            </w:tcBorders>
            <w:tcMar>
              <w:left w:w="28" w:type="dxa"/>
              <w:right w:w="17" w:type="dxa"/>
            </w:tcMar>
          </w:tcPr>
          <w:p w14:paraId="754BA4FF" w14:textId="77777777" w:rsidR="006F71ED" w:rsidRPr="00C64EC4"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6" w:type="pct"/>
            <w:gridSpan w:val="2"/>
            <w:tcBorders>
              <w:top w:val="nil"/>
              <w:left w:val="nil"/>
              <w:bottom w:val="single" w:sz="4" w:space="0" w:color="auto"/>
              <w:right w:val="single" w:sz="4" w:space="0" w:color="auto"/>
            </w:tcBorders>
          </w:tcPr>
          <w:p w14:paraId="7205CF2F" w14:textId="77777777" w:rsidR="006F71ED" w:rsidRPr="00C64EC4"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C64EC4"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C64EC4" w:rsidRPr="00C64EC4"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C64EC4"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DATOS DE LA PERSONA REPRESENTANTE</w:t>
            </w:r>
          </w:p>
        </w:tc>
      </w:tr>
      <w:tr w:rsidR="00C64EC4" w:rsidRPr="00C64EC4" w14:paraId="4ACE5C57" w14:textId="77777777" w:rsidTr="00F67742">
        <w:trPr>
          <w:trHeight w:val="413"/>
        </w:trPr>
        <w:tc>
          <w:tcPr>
            <w:tcW w:w="1217" w:type="pct"/>
            <w:gridSpan w:val="4"/>
            <w:tcBorders>
              <w:top w:val="nil"/>
              <w:bottom w:val="nil"/>
            </w:tcBorders>
          </w:tcPr>
          <w:p w14:paraId="15C5EE28" w14:textId="4F52B4F1" w:rsidR="005911E3" w:rsidRPr="00C64EC4"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4"/>
                <w:sz w:val="20"/>
                <w:szCs w:val="20"/>
                <w:lang w:eastAsia="es-ES"/>
              </w:rPr>
              <w:t>NIF</w:t>
            </w:r>
            <w:bookmarkStart w:id="4" w:name="Casilla13"/>
            <w:r w:rsidRPr="00C64EC4">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136E7B">
              <w:rPr>
                <w:rFonts w:ascii="Times New Roman" w:eastAsia="Times New Roman" w:hAnsi="Times New Roman"/>
                <w:color w:val="000000" w:themeColor="text1"/>
                <w:position w:val="-6"/>
                <w:sz w:val="26"/>
                <w:szCs w:val="26"/>
                <w:lang w:eastAsia="es-ES"/>
              </w:rPr>
            </w:r>
            <w:r w:rsidR="00136E7B">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4"/>
            <w:r w:rsidRPr="00C64EC4">
              <w:rPr>
                <w:rFonts w:ascii="Times New Roman" w:eastAsia="Times New Roman" w:hAnsi="Times New Roman"/>
                <w:color w:val="000000" w:themeColor="text1"/>
                <w:position w:val="-6"/>
                <w:sz w:val="26"/>
                <w:szCs w:val="26"/>
                <w:lang w:eastAsia="es-ES"/>
              </w:rPr>
              <w:tab/>
            </w:r>
            <w:r w:rsidR="00D95B23" w:rsidRPr="00C64EC4">
              <w:rPr>
                <w:rFonts w:ascii="Times New Roman" w:eastAsia="Times New Roman" w:hAnsi="Times New Roman"/>
                <w:color w:val="000000" w:themeColor="text1"/>
                <w:position w:val="-4"/>
                <w:sz w:val="20"/>
                <w:szCs w:val="20"/>
                <w:lang w:eastAsia="es-ES"/>
              </w:rPr>
              <w:t>Pasaporte/N</w:t>
            </w:r>
            <w:r w:rsidRPr="00C64EC4">
              <w:rPr>
                <w:rFonts w:ascii="Times New Roman" w:eastAsia="Times New Roman" w:hAnsi="Times New Roman"/>
                <w:color w:val="000000" w:themeColor="text1"/>
                <w:position w:val="-4"/>
                <w:sz w:val="20"/>
                <w:szCs w:val="20"/>
                <w:lang w:eastAsia="es-ES"/>
              </w:rPr>
              <w:t>IE</w:t>
            </w:r>
            <w:bookmarkStart w:id="5" w:name="Casilla14"/>
            <w:r w:rsidRPr="00C64EC4">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C64EC4">
              <w:rPr>
                <w:rFonts w:ascii="Times New Roman" w:eastAsia="Times New Roman" w:hAnsi="Times New Roman"/>
                <w:color w:val="000000" w:themeColor="text1"/>
                <w:position w:val="-6"/>
                <w:sz w:val="26"/>
                <w:szCs w:val="26"/>
                <w:lang w:eastAsia="es-ES"/>
              </w:rPr>
              <w:instrText xml:space="preserve"> FORMCHECKBOX </w:instrText>
            </w:r>
            <w:r w:rsidR="00136E7B">
              <w:rPr>
                <w:rFonts w:ascii="Times New Roman" w:eastAsia="Times New Roman" w:hAnsi="Times New Roman"/>
                <w:color w:val="000000" w:themeColor="text1"/>
                <w:position w:val="-6"/>
                <w:sz w:val="26"/>
                <w:szCs w:val="26"/>
                <w:lang w:eastAsia="es-ES"/>
              </w:rPr>
            </w:r>
            <w:r w:rsidR="00136E7B">
              <w:rPr>
                <w:rFonts w:ascii="Times New Roman" w:eastAsia="Times New Roman" w:hAnsi="Times New Roman"/>
                <w:color w:val="000000" w:themeColor="text1"/>
                <w:position w:val="-6"/>
                <w:sz w:val="26"/>
                <w:szCs w:val="26"/>
                <w:lang w:eastAsia="es-ES"/>
              </w:rPr>
              <w:fldChar w:fldCharType="separate"/>
            </w:r>
            <w:r w:rsidRPr="00C64EC4">
              <w:rPr>
                <w:rFonts w:ascii="Times New Roman" w:eastAsia="Times New Roman" w:hAnsi="Times New Roman"/>
                <w:color w:val="000000" w:themeColor="text1"/>
                <w:position w:val="-6"/>
                <w:sz w:val="26"/>
                <w:szCs w:val="26"/>
                <w:lang w:eastAsia="es-ES"/>
              </w:rPr>
              <w:fldChar w:fldCharType="end"/>
            </w:r>
            <w:bookmarkEnd w:id="5"/>
            <w:r w:rsidRPr="00C64EC4">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C64EC4"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C64EC4"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C64EC4" w:rsidRPr="00C64EC4"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4E8BCA24" w14:textId="77777777">
        <w:tc>
          <w:tcPr>
            <w:tcW w:w="470" w:type="pct"/>
            <w:tcBorders>
              <w:top w:val="nil"/>
              <w:bottom w:val="nil"/>
              <w:right w:val="single" w:sz="4" w:space="0" w:color="auto"/>
            </w:tcBorders>
            <w:tcMar>
              <w:right w:w="57" w:type="dxa"/>
            </w:tcMar>
          </w:tcPr>
          <w:p w14:paraId="164F8146"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C64EC4"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C64EC4"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C64EC4">
              <w:rPr>
                <w:rFonts w:ascii="Times New Roman" w:eastAsia="Times New Roman" w:hAnsi="Times New Roman"/>
                <w:color w:val="000000" w:themeColor="text1"/>
                <w:position w:val="-4"/>
                <w:sz w:val="20"/>
                <w:szCs w:val="20"/>
                <w:lang w:eastAsia="es-ES"/>
              </w:rPr>
              <w:t xml:space="preserve">Hombre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r w:rsidRPr="00C64EC4">
              <w:rPr>
                <w:rFonts w:ascii="Times New Roman" w:eastAsia="Times New Roman" w:hAnsi="Times New Roman"/>
                <w:color w:val="000000" w:themeColor="text1"/>
                <w:position w:val="-4"/>
                <w:sz w:val="26"/>
                <w:szCs w:val="26"/>
                <w:lang w:eastAsia="es-ES"/>
              </w:rPr>
              <w:t xml:space="preserve">  </w:t>
            </w:r>
            <w:r w:rsidRPr="00C64EC4">
              <w:rPr>
                <w:rFonts w:ascii="Times New Roman" w:eastAsia="Times New Roman" w:hAnsi="Times New Roman"/>
                <w:color w:val="000000" w:themeColor="text1"/>
                <w:position w:val="-4"/>
                <w:sz w:val="20"/>
                <w:szCs w:val="20"/>
                <w:lang w:eastAsia="es-ES"/>
              </w:rPr>
              <w:t xml:space="preserve">Mujer </w:t>
            </w:r>
            <w:r w:rsidRPr="00C64EC4">
              <w:rPr>
                <w:rFonts w:ascii="Times New Roman" w:eastAsia="Times New Roman" w:hAnsi="Times New Roman"/>
                <w:color w:val="000000" w:themeColor="text1"/>
                <w:sz w:val="20"/>
                <w:szCs w:val="20"/>
                <w:lang w:eastAsia="es-ES"/>
              </w:rPr>
              <w:t xml:space="preserve"> </w:t>
            </w:r>
            <w:r w:rsidRPr="00C64EC4">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C64EC4">
              <w:rPr>
                <w:rFonts w:ascii="Times New Roman" w:eastAsia="Times New Roman" w:hAnsi="Times New Roman"/>
                <w:color w:val="000000" w:themeColor="text1"/>
                <w:position w:val="-4"/>
                <w:sz w:val="26"/>
                <w:szCs w:val="26"/>
                <w:lang w:eastAsia="es-ES"/>
              </w:rPr>
              <w:instrText xml:space="preserve"> FORMCHECKBOX </w:instrText>
            </w:r>
            <w:r w:rsidR="00136E7B">
              <w:rPr>
                <w:rFonts w:ascii="Times New Roman" w:eastAsia="Times New Roman" w:hAnsi="Times New Roman"/>
                <w:color w:val="000000" w:themeColor="text1"/>
                <w:position w:val="-4"/>
                <w:sz w:val="26"/>
                <w:szCs w:val="26"/>
                <w:lang w:eastAsia="es-ES"/>
              </w:rPr>
            </w:r>
            <w:r w:rsidR="00136E7B">
              <w:rPr>
                <w:rFonts w:ascii="Times New Roman" w:eastAsia="Times New Roman" w:hAnsi="Times New Roman"/>
                <w:color w:val="000000" w:themeColor="text1"/>
                <w:position w:val="-4"/>
                <w:sz w:val="26"/>
                <w:szCs w:val="26"/>
                <w:lang w:eastAsia="es-ES"/>
              </w:rPr>
              <w:fldChar w:fldCharType="separate"/>
            </w:r>
            <w:r w:rsidRPr="00C64EC4">
              <w:rPr>
                <w:rFonts w:ascii="Times New Roman" w:eastAsia="Times New Roman" w:hAnsi="Times New Roman"/>
                <w:color w:val="000000" w:themeColor="text1"/>
                <w:position w:val="-4"/>
                <w:sz w:val="26"/>
                <w:szCs w:val="26"/>
                <w:lang w:eastAsia="es-ES"/>
              </w:rPr>
              <w:fldChar w:fldCharType="end"/>
            </w:r>
          </w:p>
          <w:p w14:paraId="3A3BDC5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98AD82F" w14:textId="77777777" w:rsidTr="00F67742">
        <w:tc>
          <w:tcPr>
            <w:tcW w:w="549" w:type="pct"/>
            <w:gridSpan w:val="2"/>
            <w:tcBorders>
              <w:top w:val="nil"/>
              <w:bottom w:val="nil"/>
              <w:right w:val="single" w:sz="4" w:space="0" w:color="auto"/>
            </w:tcBorders>
          </w:tcPr>
          <w:p w14:paraId="315C49F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C64EC4"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C64EC4"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C64EC4">
              <w:rPr>
                <w:rFonts w:ascii="Times New Roman" w:hAnsi="Times New Roman"/>
                <w:color w:val="000000" w:themeColor="text1"/>
                <w:sz w:val="20"/>
                <w:szCs w:val="20"/>
              </w:rPr>
              <w:fldChar w:fldCharType="begin">
                <w:ffData>
                  <w:name w:val="Texto4"/>
                  <w:enabled/>
                  <w:calcOnExit w:val="0"/>
                  <w:textInput/>
                </w:ffData>
              </w:fldChar>
            </w:r>
            <w:r w:rsidRPr="00C64EC4">
              <w:rPr>
                <w:rFonts w:ascii="Times New Roman" w:hAnsi="Times New Roman"/>
                <w:color w:val="000000" w:themeColor="text1"/>
                <w:sz w:val="20"/>
                <w:szCs w:val="20"/>
              </w:rPr>
              <w:instrText xml:space="preserve"> FORMTEXT </w:instrText>
            </w:r>
            <w:r w:rsidRPr="00C64EC4">
              <w:rPr>
                <w:rFonts w:ascii="Times New Roman" w:hAnsi="Times New Roman"/>
                <w:color w:val="000000" w:themeColor="text1"/>
                <w:sz w:val="20"/>
                <w:szCs w:val="20"/>
              </w:rPr>
            </w:r>
            <w:r w:rsidRPr="00C64EC4">
              <w:rPr>
                <w:rFonts w:ascii="Times New Roman" w:hAnsi="Times New Roman"/>
                <w:color w:val="000000" w:themeColor="text1"/>
                <w:sz w:val="20"/>
                <w:szCs w:val="20"/>
              </w:rPr>
              <w:fldChar w:fldCharType="separate"/>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noProof/>
                <w:color w:val="000000" w:themeColor="text1"/>
                <w:sz w:val="20"/>
                <w:szCs w:val="20"/>
              </w:rPr>
              <w:t> </w:t>
            </w:r>
            <w:r w:rsidRPr="00C64EC4">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C64EC4"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C64EC4" w:rsidRPr="00C64EC4" w14:paraId="0DF4D2F7" w14:textId="77777777" w:rsidTr="00F67742">
        <w:trPr>
          <w:trHeight w:hRule="exact" w:val="113"/>
        </w:trPr>
        <w:tc>
          <w:tcPr>
            <w:tcW w:w="1540" w:type="pct"/>
            <w:gridSpan w:val="7"/>
            <w:tcBorders>
              <w:top w:val="nil"/>
              <w:bottom w:val="nil"/>
              <w:right w:val="nil"/>
            </w:tcBorders>
          </w:tcPr>
          <w:p w14:paraId="3470D8B0"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C64EC4" w:rsidRPr="00C64EC4" w14:paraId="3E88ABD3" w14:textId="77777777">
        <w:tc>
          <w:tcPr>
            <w:tcW w:w="5000" w:type="pct"/>
            <w:gridSpan w:val="21"/>
            <w:tcBorders>
              <w:top w:val="nil"/>
              <w:bottom w:val="single" w:sz="4" w:space="0" w:color="auto"/>
              <w:right w:val="single" w:sz="4" w:space="0" w:color="auto"/>
            </w:tcBorders>
          </w:tcPr>
          <w:p w14:paraId="044DFA51" w14:textId="77777777" w:rsidR="005911E3" w:rsidRPr="00C64EC4"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C64EC4"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C64EC4">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C64EC4"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C64EC4" w:rsidRPr="00C64EC4" w14:paraId="1DFE65E6" w14:textId="77777777" w:rsidTr="006818A0">
        <w:trPr>
          <w:trHeight w:val="465"/>
        </w:trPr>
        <w:tc>
          <w:tcPr>
            <w:tcW w:w="10348" w:type="dxa"/>
            <w:gridSpan w:val="2"/>
            <w:shd w:val="clear" w:color="auto" w:fill="FFFF00"/>
            <w:vAlign w:val="center"/>
          </w:tcPr>
          <w:p w14:paraId="2FCB1C03" w14:textId="77777777" w:rsidR="001B3232" w:rsidRPr="00C64EC4" w:rsidRDefault="001B3232" w:rsidP="006818A0">
            <w:pPr>
              <w:spacing w:after="0"/>
              <w:jc w:val="center"/>
              <w:rPr>
                <w:rFonts w:ascii="Times New Roman" w:hAnsi="Times New Roman"/>
                <w:color w:val="000000" w:themeColor="text1"/>
                <w:sz w:val="20"/>
                <w:szCs w:val="20"/>
              </w:rPr>
            </w:pPr>
            <w:r w:rsidRPr="00C64EC4">
              <w:rPr>
                <w:rFonts w:ascii="Times New Roman" w:eastAsia="Times New Roman" w:hAnsi="Times New Roman"/>
                <w:b/>
                <w:color w:val="000000" w:themeColor="text1"/>
                <w:sz w:val="20"/>
                <w:szCs w:val="20"/>
                <w:lang w:eastAsia="es-ES"/>
              </w:rPr>
              <w:t>INFORMACIÓN BÁSICA DE PROTECCIÓN DE DATOS</w:t>
            </w:r>
          </w:p>
        </w:tc>
      </w:tr>
      <w:tr w:rsidR="00C64EC4" w:rsidRPr="00C64EC4" w14:paraId="4911F4BF" w14:textId="77777777" w:rsidTr="006818A0">
        <w:trPr>
          <w:trHeight w:val="567"/>
        </w:trPr>
        <w:tc>
          <w:tcPr>
            <w:tcW w:w="1588" w:type="dxa"/>
            <w:shd w:val="clear" w:color="auto" w:fill="auto"/>
            <w:vAlign w:val="center"/>
          </w:tcPr>
          <w:p w14:paraId="4397F4FB" w14:textId="77777777" w:rsidR="004914F8" w:rsidRPr="00C64EC4" w:rsidRDefault="004914F8" w:rsidP="004914F8">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77777777" w:rsidR="004914F8" w:rsidRPr="00C64EC4" w:rsidRDefault="004914F8" w:rsidP="00366B3E">
            <w:pPr>
              <w:spacing w:before="120" w:after="120"/>
              <w:rPr>
                <w:rFonts w:ascii="Times New Roman" w:hAnsi="Times New Roman"/>
                <w:color w:val="000000" w:themeColor="text1"/>
                <w:sz w:val="20"/>
              </w:rPr>
            </w:pPr>
            <w:r w:rsidRPr="00C64EC4">
              <w:rPr>
                <w:rFonts w:ascii="Times New Roman" w:hAnsi="Times New Roman"/>
                <w:color w:val="000000" w:themeColor="text1"/>
                <w:sz w:val="20"/>
              </w:rPr>
              <w:t xml:space="preserve">Dirección General de </w:t>
            </w:r>
            <w:r w:rsidR="00366B3E" w:rsidRPr="00C64EC4">
              <w:rPr>
                <w:rFonts w:ascii="Times New Roman" w:hAnsi="Times New Roman"/>
                <w:color w:val="000000" w:themeColor="text1"/>
                <w:sz w:val="20"/>
              </w:rPr>
              <w:t>Cohesión Territorial</w:t>
            </w:r>
          </w:p>
        </w:tc>
      </w:tr>
      <w:tr w:rsidR="00C64EC4" w:rsidRPr="00C64EC4" w14:paraId="38FD9042" w14:textId="77777777" w:rsidTr="006818A0">
        <w:trPr>
          <w:trHeight w:val="567"/>
        </w:trPr>
        <w:tc>
          <w:tcPr>
            <w:tcW w:w="1588" w:type="dxa"/>
            <w:shd w:val="clear" w:color="auto" w:fill="auto"/>
            <w:vAlign w:val="center"/>
          </w:tcPr>
          <w:p w14:paraId="50E71B47" w14:textId="77777777" w:rsidR="004914F8" w:rsidRPr="00C64EC4" w:rsidRDefault="004914F8" w:rsidP="004914F8">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67A5F3F4" w:rsidR="004914F8" w:rsidRPr="00C64EC4" w:rsidRDefault="009F781C" w:rsidP="00366B3E">
            <w:pPr>
              <w:spacing w:before="120" w:after="120"/>
              <w:rPr>
                <w:rFonts w:ascii="Times New Roman" w:hAnsi="Times New Roman"/>
                <w:color w:val="000000" w:themeColor="text1"/>
                <w:sz w:val="20"/>
              </w:rPr>
            </w:pPr>
            <w:r w:rsidRPr="00C64EC4">
              <w:rPr>
                <w:rFonts w:ascii="Times New Roman" w:hAnsi="Times New Roman"/>
                <w:color w:val="000000" w:themeColor="text1"/>
                <w:sz w:val="20"/>
              </w:rPr>
              <w:t>Concesión de subvenciones a operadores de telecomunicaciones</w:t>
            </w:r>
          </w:p>
        </w:tc>
      </w:tr>
      <w:tr w:rsidR="00C64EC4" w:rsidRPr="00C64EC4" w14:paraId="39D1D035" w14:textId="77777777" w:rsidTr="006818A0">
        <w:trPr>
          <w:trHeight w:val="567"/>
        </w:trPr>
        <w:tc>
          <w:tcPr>
            <w:tcW w:w="1588" w:type="dxa"/>
            <w:shd w:val="clear" w:color="auto" w:fill="auto"/>
            <w:vAlign w:val="center"/>
          </w:tcPr>
          <w:p w14:paraId="7293F875" w14:textId="77777777" w:rsidR="004914F8" w:rsidRPr="00C64EC4" w:rsidRDefault="004914F8" w:rsidP="004914F8">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38CAB6FC" w:rsidR="004914F8" w:rsidRPr="00C64EC4" w:rsidRDefault="008311B9" w:rsidP="004914F8">
            <w:pPr>
              <w:spacing w:before="120" w:after="120"/>
              <w:rPr>
                <w:rFonts w:ascii="Times New Roman" w:hAnsi="Times New Roman"/>
                <w:color w:val="000000" w:themeColor="text1"/>
                <w:sz w:val="20"/>
              </w:rPr>
            </w:pPr>
            <w:r w:rsidRPr="00C64EC4">
              <w:rPr>
                <w:rFonts w:ascii="Times New Roman" w:hAnsi="Times New Roman"/>
                <w:color w:val="000000" w:themeColor="text1"/>
                <w:sz w:val="20"/>
              </w:rPr>
              <w:t>Ejercicio de poderes públicos - Ley 38/2003, de 17 de noviembre, General de Subvenciones; Texto Refundido de la Ley de Hacienda de Castilla-La Mancha, aprobado por el Decreto Legislativo 1/2002, de 19 de noviembre</w:t>
            </w:r>
          </w:p>
        </w:tc>
      </w:tr>
      <w:tr w:rsidR="00C64EC4" w:rsidRPr="00C64EC4" w14:paraId="09140F5D" w14:textId="77777777" w:rsidTr="006818A0">
        <w:trPr>
          <w:trHeight w:val="567"/>
        </w:trPr>
        <w:tc>
          <w:tcPr>
            <w:tcW w:w="1588" w:type="dxa"/>
            <w:shd w:val="clear" w:color="auto" w:fill="auto"/>
            <w:vAlign w:val="center"/>
          </w:tcPr>
          <w:p w14:paraId="412D5EC4" w14:textId="77777777" w:rsidR="004914F8" w:rsidRPr="00C64EC4" w:rsidRDefault="004914F8" w:rsidP="004914F8">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3B676C78" w:rsidR="004914F8" w:rsidRPr="00C64EC4" w:rsidRDefault="00111CFF" w:rsidP="004914F8">
            <w:pPr>
              <w:spacing w:before="120" w:after="120"/>
              <w:rPr>
                <w:rFonts w:ascii="Times New Roman" w:eastAsia="Times New Roman" w:hAnsi="Times New Roman"/>
                <w:color w:val="000000" w:themeColor="text1"/>
                <w:sz w:val="20"/>
                <w:szCs w:val="20"/>
                <w:lang w:eastAsia="es-ES"/>
              </w:rPr>
            </w:pPr>
            <w:r w:rsidRPr="00C64EC4">
              <w:rPr>
                <w:rFonts w:ascii="Times New Roman" w:eastAsia="Times New Roman" w:hAnsi="Times New Roman"/>
                <w:color w:val="000000" w:themeColor="text1"/>
                <w:sz w:val="20"/>
                <w:szCs w:val="20"/>
                <w:lang w:eastAsia="es-ES"/>
              </w:rPr>
              <w:t>E</w:t>
            </w:r>
            <w:r w:rsidR="004914F8" w:rsidRPr="00C64EC4">
              <w:rPr>
                <w:rFonts w:ascii="Times New Roman" w:eastAsia="Times New Roman" w:hAnsi="Times New Roman"/>
                <w:color w:val="000000" w:themeColor="text1"/>
                <w:sz w:val="20"/>
                <w:szCs w:val="20"/>
                <w:lang w:eastAsia="es-ES"/>
              </w:rPr>
              <w:t>xiste cesión de datos.</w:t>
            </w:r>
          </w:p>
        </w:tc>
      </w:tr>
      <w:tr w:rsidR="00C64EC4" w:rsidRPr="00C64EC4" w14:paraId="6121B8A3" w14:textId="77777777" w:rsidTr="006818A0">
        <w:trPr>
          <w:trHeight w:val="567"/>
        </w:trPr>
        <w:tc>
          <w:tcPr>
            <w:tcW w:w="1588" w:type="dxa"/>
            <w:shd w:val="clear" w:color="auto" w:fill="auto"/>
            <w:vAlign w:val="center"/>
          </w:tcPr>
          <w:p w14:paraId="619E1D01" w14:textId="77777777" w:rsidR="004914F8" w:rsidRPr="00C64EC4" w:rsidRDefault="004914F8" w:rsidP="004914F8">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77777777" w:rsidR="004914F8" w:rsidRPr="00C64EC4" w:rsidRDefault="004914F8" w:rsidP="004914F8">
            <w:pPr>
              <w:spacing w:before="120" w:after="120"/>
              <w:rPr>
                <w:rFonts w:ascii="Times New Roman" w:hAnsi="Times New Roman"/>
                <w:i/>
                <w:color w:val="000000" w:themeColor="text1"/>
                <w:sz w:val="20"/>
              </w:rPr>
            </w:pPr>
            <w:r w:rsidRPr="00C64EC4">
              <w:rPr>
                <w:rFonts w:ascii="Times New Roman" w:eastAsia="Times New Roman" w:hAnsi="Times New Roman"/>
                <w:color w:val="000000" w:themeColor="text1"/>
                <w:sz w:val="20"/>
                <w:lang w:eastAsia="es-ES"/>
              </w:rPr>
              <w:t>Puede ejercer los derechos de acceso, rectificación o supresión de sus datos, así como otros derechos, tal y como se explica en la información adicional.</w:t>
            </w:r>
          </w:p>
        </w:tc>
      </w:tr>
      <w:tr w:rsidR="00C64EC4" w:rsidRPr="00C64EC4" w14:paraId="6D8D4A9C" w14:textId="77777777" w:rsidTr="006818A0">
        <w:trPr>
          <w:trHeight w:val="567"/>
        </w:trPr>
        <w:tc>
          <w:tcPr>
            <w:tcW w:w="1588" w:type="dxa"/>
            <w:shd w:val="clear" w:color="auto" w:fill="auto"/>
            <w:vAlign w:val="center"/>
          </w:tcPr>
          <w:p w14:paraId="65B53528" w14:textId="77777777" w:rsidR="00A42A73" w:rsidRPr="00C64EC4" w:rsidRDefault="00A42A73" w:rsidP="00A42A73">
            <w:pPr>
              <w:spacing w:after="0" w:line="240" w:lineRule="auto"/>
              <w:rPr>
                <w:rFonts w:ascii="Times New Roman" w:eastAsia="Times New Roman" w:hAnsi="Times New Roman"/>
                <w:b/>
                <w:bCs/>
                <w:color w:val="000000" w:themeColor="text1"/>
                <w:sz w:val="20"/>
                <w:szCs w:val="20"/>
                <w:lang w:eastAsia="es-ES"/>
              </w:rPr>
            </w:pPr>
            <w:r w:rsidRPr="00C64EC4">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06B02EF7" w:rsidR="00A42A73" w:rsidRPr="00C64EC4" w:rsidRDefault="00A42A73" w:rsidP="00A42A73">
            <w:pPr>
              <w:spacing w:before="120" w:after="120"/>
              <w:rPr>
                <w:rFonts w:ascii="Times New Roman" w:hAnsi="Times New Roman"/>
                <w:i/>
                <w:color w:val="000000" w:themeColor="text1"/>
                <w:sz w:val="20"/>
              </w:rPr>
            </w:pPr>
            <w:r w:rsidRPr="00C64EC4">
              <w:rPr>
                <w:rFonts w:ascii="Times New Roman" w:eastAsia="Times New Roman" w:hAnsi="Times New Roman"/>
                <w:color w:val="000000" w:themeColor="text1"/>
                <w:sz w:val="20"/>
                <w:lang w:eastAsia="es-ES"/>
              </w:rPr>
              <w:t>Disponible en la dirección electrónica:</w:t>
            </w:r>
            <w:r w:rsidRPr="00C64EC4">
              <w:rPr>
                <w:rFonts w:ascii="Times New Roman" w:eastAsia="Times New Roman" w:hAnsi="Times New Roman"/>
                <w:color w:val="000000" w:themeColor="text1"/>
                <w:sz w:val="20"/>
                <w:szCs w:val="20"/>
                <w:lang w:eastAsia="es-ES"/>
              </w:rPr>
              <w:t> </w:t>
            </w:r>
            <w:hyperlink r:id="rId8" w:tgtFrame="_blank" w:history="1">
              <w:r w:rsidRPr="00C64EC4">
                <w:rPr>
                  <w:rFonts w:ascii="Times New Roman" w:eastAsia="Times New Roman" w:hAnsi="Times New Roman"/>
                  <w:b/>
                  <w:bCs/>
                  <w:color w:val="000000" w:themeColor="text1"/>
                  <w:sz w:val="20"/>
                  <w:szCs w:val="20"/>
                  <w:u w:val="single"/>
                  <w:lang w:eastAsia="es-ES"/>
                </w:rPr>
                <w:t>https://rat.castillalamancha.es/info/1237</w:t>
              </w:r>
            </w:hyperlink>
          </w:p>
        </w:tc>
      </w:tr>
    </w:tbl>
    <w:p w14:paraId="220B8AAC" w14:textId="2835CC40" w:rsidR="00A606D9" w:rsidRDefault="00A606D9" w:rsidP="005911E3">
      <w:pPr>
        <w:spacing w:after="0" w:line="240" w:lineRule="auto"/>
        <w:rPr>
          <w:rFonts w:ascii="Times New Roman" w:eastAsia="Times New Roman" w:hAnsi="Times New Roman"/>
          <w:color w:val="FF0000"/>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851F23" w:rsidRPr="00851F2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32F386DC" w:rsidR="006818A0" w:rsidRPr="00851F23" w:rsidRDefault="002A7EF6" w:rsidP="006818A0">
            <w:pPr>
              <w:spacing w:after="0" w:line="240" w:lineRule="auto"/>
              <w:ind w:right="-289"/>
              <w:jc w:val="center"/>
              <w:rPr>
                <w:rFonts w:ascii="Times New Roman" w:hAnsi="Times New Roman"/>
                <w:b/>
                <w:bCs/>
                <w:color w:val="FF0000"/>
                <w:sz w:val="20"/>
                <w:szCs w:val="20"/>
              </w:rPr>
            </w:pPr>
            <w:r w:rsidRPr="00C64EC4">
              <w:rPr>
                <w:rFonts w:ascii="Times New Roman" w:hAnsi="Times New Roman"/>
                <w:b/>
                <w:bCs/>
                <w:color w:val="000000" w:themeColor="text1"/>
                <w:sz w:val="20"/>
                <w:szCs w:val="20"/>
              </w:rPr>
              <w:t>DATOS DE LA DECLARACION RESPONSABLE</w:t>
            </w:r>
          </w:p>
        </w:tc>
      </w:tr>
      <w:tr w:rsidR="00A606D9" w:rsidRPr="00022F0B"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77A91171" w:rsidR="00A606D9" w:rsidRPr="00C64EC4" w:rsidRDefault="00A606D9" w:rsidP="00A606D9">
            <w:pPr>
              <w:tabs>
                <w:tab w:val="left" w:pos="1992"/>
                <w:tab w:val="left" w:pos="2880"/>
                <w:tab w:val="left" w:pos="5076"/>
              </w:tabs>
              <w:suppressAutoHyphens/>
              <w:spacing w:before="80" w:after="240"/>
              <w:ind w:right="283"/>
              <w:jc w:val="both"/>
              <w:rPr>
                <w:rFonts w:ascii="Times New Roman" w:hAnsi="Times New Roman"/>
                <w:color w:val="000000" w:themeColor="text1"/>
                <w:sz w:val="20"/>
                <w:szCs w:val="20"/>
              </w:rPr>
            </w:pPr>
            <w:r w:rsidRPr="00C64EC4">
              <w:rPr>
                <w:rFonts w:ascii="Times New Roman" w:hAnsi="Times New Roman"/>
                <w:color w:val="000000" w:themeColor="text1"/>
                <w:sz w:val="20"/>
                <w:szCs w:val="20"/>
              </w:rPr>
              <w:t>La persona abajo firmante, en su propio nombre o en representación de la persona que se indica,</w:t>
            </w:r>
            <w:r w:rsidR="00A62B40" w:rsidRPr="00C64EC4">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C64EC4">
              <w:rPr>
                <w:rFonts w:ascii="Times New Roman" w:hAnsi="Times New Roman"/>
                <w:color w:val="000000" w:themeColor="text1"/>
                <w:sz w:val="20"/>
                <w:szCs w:val="20"/>
              </w:rPr>
              <w:t xml:space="preserve"> declara que todos los datos consignados son veraces, declarando expresamente que:</w:t>
            </w:r>
          </w:p>
          <w:p w14:paraId="2C0F0567" w14:textId="008D9BC1" w:rsidR="00130C6E" w:rsidRPr="005D6B87" w:rsidRDefault="005D6B87" w:rsidP="005D6B87">
            <w:pPr>
              <w:pStyle w:val="Prrafodelista"/>
              <w:numPr>
                <w:ilvl w:val="0"/>
                <w:numId w:val="26"/>
              </w:numPr>
              <w:tabs>
                <w:tab w:val="left" w:pos="1992"/>
                <w:tab w:val="left" w:pos="2880"/>
                <w:tab w:val="left" w:pos="5076"/>
              </w:tabs>
              <w:suppressAutoHyphens/>
              <w:spacing w:before="80" w:after="240"/>
              <w:ind w:right="283"/>
              <w:jc w:val="both"/>
              <w:rPr>
                <w:rFonts w:ascii="Times New Roman" w:hAnsi="Times New Roman"/>
                <w:sz w:val="20"/>
                <w:szCs w:val="20"/>
              </w:rPr>
            </w:pPr>
            <w:r w:rsidRPr="005D6B87">
              <w:rPr>
                <w:rFonts w:ascii="Times New Roman" w:hAnsi="Times New Roman"/>
                <w:sz w:val="20"/>
                <w:szCs w:val="20"/>
              </w:rPr>
              <w:t>M</w:t>
            </w:r>
            <w:r w:rsidR="00130C6E" w:rsidRPr="005D6B87">
              <w:rPr>
                <w:rFonts w:ascii="Times New Roman" w:hAnsi="Times New Roman"/>
                <w:sz w:val="20"/>
                <w:szCs w:val="20"/>
              </w:rPr>
              <w:t>anifiesta el compromiso de la persona/entidad que representa con los estándares más exigentes en relación con el cumplimiento de las normas jurídicas, éticas y morales, adoptando las medidas necesarias para prevenir y detectar el fraude, la corrupción y los conflictos de intereses, comunicando en su caso a las autoridades que proceda los incumplimientos observados.</w:t>
            </w:r>
          </w:p>
          <w:p w14:paraId="7B81BF08" w14:textId="77777777" w:rsidR="005D6B87" w:rsidRPr="005D6B87" w:rsidRDefault="005D6B87" w:rsidP="005D6B87">
            <w:pPr>
              <w:pStyle w:val="Prrafodelista"/>
              <w:tabs>
                <w:tab w:val="left" w:pos="1992"/>
                <w:tab w:val="left" w:pos="2880"/>
                <w:tab w:val="left" w:pos="5076"/>
              </w:tabs>
              <w:suppressAutoHyphens/>
              <w:spacing w:before="80" w:after="240"/>
              <w:ind w:left="218" w:right="283"/>
              <w:jc w:val="both"/>
              <w:rPr>
                <w:rFonts w:ascii="Times New Roman" w:hAnsi="Times New Roman"/>
                <w:sz w:val="20"/>
                <w:szCs w:val="20"/>
              </w:rPr>
            </w:pPr>
          </w:p>
          <w:p w14:paraId="5A6DF6F7" w14:textId="2ABF7E87" w:rsidR="005D6B87" w:rsidRDefault="005D6B87" w:rsidP="005D6B87">
            <w:pPr>
              <w:pStyle w:val="Prrafodelista"/>
              <w:numPr>
                <w:ilvl w:val="0"/>
                <w:numId w:val="26"/>
              </w:numPr>
              <w:tabs>
                <w:tab w:val="left" w:pos="1992"/>
                <w:tab w:val="left" w:pos="2880"/>
                <w:tab w:val="left" w:pos="5076"/>
              </w:tabs>
              <w:suppressAutoHyphens/>
              <w:spacing w:before="80" w:after="240"/>
              <w:ind w:right="283"/>
              <w:jc w:val="both"/>
              <w:rPr>
                <w:rFonts w:ascii="Times New Roman" w:hAnsi="Times New Roman"/>
                <w:sz w:val="20"/>
                <w:szCs w:val="20"/>
              </w:rPr>
            </w:pPr>
            <w:r w:rsidRPr="005D6B87">
              <w:rPr>
                <w:rFonts w:ascii="Times New Roman" w:hAnsi="Times New Roman"/>
                <w:sz w:val="20"/>
                <w:szCs w:val="20"/>
              </w:rPr>
              <w:t>Adicionalmente, atendiendo al contenido del PRTR, se compromete a respetar los principios de economía circular y evitar impactos negativos significativos en el medio ambiente («DNSH» por sus siglas en ingles «do no significant harm») en la ejecución de las actuaciones llevadas a cabo en el marco de dicho Plan, y manifiesta no incurre en doble financiación y que, en su caso, no le consta riesgo de incompatibilidad con el régimen de ayudas de Estado.</w:t>
            </w:r>
          </w:p>
          <w:p w14:paraId="4E3290C6" w14:textId="77777777" w:rsidR="005D6B87" w:rsidRPr="005D6B87" w:rsidRDefault="005D6B87" w:rsidP="005D6B87">
            <w:pPr>
              <w:pStyle w:val="Prrafodelista"/>
              <w:rPr>
                <w:rFonts w:ascii="Times New Roman" w:hAnsi="Times New Roman"/>
                <w:sz w:val="20"/>
                <w:szCs w:val="20"/>
              </w:rPr>
            </w:pPr>
          </w:p>
          <w:p w14:paraId="0F65D80A" w14:textId="36DEEC2A" w:rsidR="005D6B87" w:rsidRPr="00C64EC4" w:rsidRDefault="005D6B87" w:rsidP="005D6B87">
            <w:pPr>
              <w:pStyle w:val="Prrafodelista"/>
              <w:tabs>
                <w:tab w:val="left" w:pos="1992"/>
                <w:tab w:val="left" w:pos="2880"/>
                <w:tab w:val="left" w:pos="5076"/>
              </w:tabs>
              <w:suppressAutoHyphens/>
              <w:spacing w:before="80" w:after="240"/>
              <w:ind w:left="218" w:right="283"/>
              <w:jc w:val="both"/>
              <w:rPr>
                <w:rFonts w:ascii="Times New Roman" w:hAnsi="Times New Roman"/>
                <w:color w:val="000000" w:themeColor="text1"/>
                <w:sz w:val="20"/>
                <w:szCs w:val="20"/>
              </w:rPr>
            </w:pPr>
            <w:r>
              <w:rPr>
                <w:rFonts w:ascii="Times New Roman" w:eastAsia="Times New Roman" w:hAnsi="Times New Roman"/>
                <w:sz w:val="20"/>
                <w:szCs w:val="20"/>
                <w:lang w:val="es-ES_tradnl" w:eastAsia="es-ES_tradnl"/>
              </w:rPr>
              <w:fldChar w:fldCharType="begin">
                <w:ffData>
                  <w:name w:val="Marcar1"/>
                  <w:enabled/>
                  <w:calcOnExit w:val="0"/>
                  <w:checkBox>
                    <w:sizeAuto/>
                    <w:default w:val="0"/>
                  </w:checkBox>
                </w:ffData>
              </w:fldChar>
            </w:r>
            <w:bookmarkStart w:id="6" w:name="Marcar1"/>
            <w:r>
              <w:rPr>
                <w:rFonts w:ascii="Times New Roman" w:eastAsia="Times New Roman" w:hAnsi="Times New Roman"/>
                <w:sz w:val="20"/>
                <w:szCs w:val="20"/>
                <w:lang w:val="es-ES_tradnl" w:eastAsia="es-ES_tradnl"/>
              </w:rPr>
              <w:instrText xml:space="preserve"> FORMCHECKBOX </w:instrText>
            </w:r>
            <w:r w:rsidR="00136E7B">
              <w:rPr>
                <w:rFonts w:ascii="Times New Roman" w:eastAsia="Times New Roman" w:hAnsi="Times New Roman"/>
                <w:sz w:val="20"/>
                <w:szCs w:val="20"/>
                <w:lang w:val="es-ES_tradnl" w:eastAsia="es-ES_tradnl"/>
              </w:rPr>
            </w:r>
            <w:r w:rsidR="00136E7B">
              <w:rPr>
                <w:rFonts w:ascii="Times New Roman" w:eastAsia="Times New Roman" w:hAnsi="Times New Roman"/>
                <w:sz w:val="20"/>
                <w:szCs w:val="20"/>
                <w:lang w:val="es-ES_tradnl" w:eastAsia="es-ES_tradnl"/>
              </w:rPr>
              <w:fldChar w:fldCharType="separate"/>
            </w:r>
            <w:r>
              <w:rPr>
                <w:rFonts w:ascii="Times New Roman" w:eastAsia="Times New Roman" w:hAnsi="Times New Roman"/>
                <w:sz w:val="20"/>
                <w:szCs w:val="20"/>
                <w:lang w:val="es-ES_tradnl" w:eastAsia="es-ES_tradnl"/>
              </w:rPr>
              <w:fldChar w:fldCharType="end"/>
            </w:r>
            <w:bookmarkEnd w:id="6"/>
            <w:r>
              <w:rPr>
                <w:rFonts w:ascii="Times New Roman" w:eastAsia="Times New Roman" w:hAnsi="Times New Roman"/>
                <w:sz w:val="20"/>
                <w:szCs w:val="20"/>
                <w:lang w:val="es-ES_tradnl" w:eastAsia="es-ES_tradnl"/>
              </w:rPr>
              <w:t xml:space="preserve"> </w:t>
            </w:r>
            <w:r w:rsidRPr="00C64EC4">
              <w:rPr>
                <w:rFonts w:ascii="Times New Roman" w:eastAsia="Times New Roman" w:hAnsi="Times New Roman"/>
                <w:color w:val="000000" w:themeColor="text1"/>
                <w:sz w:val="20"/>
                <w:szCs w:val="20"/>
                <w:lang w:val="es-ES_tradnl" w:eastAsia="es-ES_tradnl"/>
              </w:rPr>
              <w:t>Son ciertos los datos consignados en la presente declaración comprometiéndose a probar documentalmente los mismos cuando se le requiera para ello.</w:t>
            </w:r>
          </w:p>
          <w:p w14:paraId="39D7A9DB" w14:textId="5032B4A7" w:rsidR="00A606D9" w:rsidRPr="00022F0B" w:rsidRDefault="006818A0" w:rsidP="007134F3">
            <w:pPr>
              <w:tabs>
                <w:tab w:val="left" w:pos="1992"/>
                <w:tab w:val="left" w:pos="2880"/>
                <w:tab w:val="left" w:pos="5076"/>
              </w:tabs>
              <w:suppressAutoHyphens/>
              <w:spacing w:before="80" w:after="240"/>
              <w:ind w:right="283"/>
              <w:jc w:val="both"/>
              <w:rPr>
                <w:rFonts w:ascii="Times New Roman" w:hAnsi="Times New Roman"/>
                <w:sz w:val="18"/>
                <w:szCs w:val="18"/>
              </w:rPr>
            </w:pPr>
            <w:r w:rsidRPr="00C64EC4">
              <w:rPr>
                <w:rFonts w:ascii="Times New Roman" w:hAnsi="Times New Roman"/>
                <w:color w:val="000000" w:themeColor="text1"/>
                <w:sz w:val="20"/>
                <w:szCs w:val="20"/>
              </w:rPr>
              <w:t>I</w:t>
            </w:r>
            <w:r w:rsidR="00A606D9" w:rsidRPr="00C64EC4">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r w:rsidR="00A606D9" w:rsidRPr="00851F23">
              <w:rPr>
                <w:rFonts w:ascii="Times New Roman" w:hAnsi="Times New Roman"/>
                <w:color w:val="FF0000"/>
                <w:sz w:val="20"/>
                <w:szCs w:val="20"/>
              </w:rPr>
              <w:t>.</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23AD4466" w14:textId="77777777" w:rsidR="00DB016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3F9ACB5A" w:rsidR="00D63281" w:rsidRPr="00C64EC4" w:rsidRDefault="00DB0164" w:rsidP="00DB0164">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C64EC4" w:rsidSect="008960F9">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D262" w14:textId="77777777" w:rsidR="00C42B01" w:rsidRDefault="00C42B01" w:rsidP="00105875">
      <w:pPr>
        <w:spacing w:after="0" w:line="240" w:lineRule="auto"/>
      </w:pPr>
      <w:r>
        <w:separator/>
      </w:r>
    </w:p>
  </w:endnote>
  <w:endnote w:type="continuationSeparator" w:id="0">
    <w:p w14:paraId="3C782651" w14:textId="77777777" w:rsidR="00C42B01" w:rsidRDefault="00C42B0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A139E" w14:textId="77777777" w:rsidR="00497F08" w:rsidRDefault="00497F0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4202F018"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136E7B">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136E7B">
                            <w:rPr>
                              <w:rStyle w:val="Nmerodepgina"/>
                              <w:noProof/>
                              <w:sz w:val="18"/>
                              <w:szCs w:val="18"/>
                            </w:rPr>
                            <w:t>2</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4202F018"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136E7B">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136E7B">
                      <w:rPr>
                        <w:rStyle w:val="Nmerodepgina"/>
                        <w:noProof/>
                        <w:sz w:val="18"/>
                        <w:szCs w:val="18"/>
                      </w:rPr>
                      <w:t>2</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5EABE" w14:textId="77777777" w:rsidR="00497F08" w:rsidRDefault="00497F0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2043" w14:textId="77777777" w:rsidR="00C42B01" w:rsidRDefault="00C42B01" w:rsidP="00105875">
      <w:pPr>
        <w:spacing w:after="0" w:line="240" w:lineRule="auto"/>
      </w:pPr>
      <w:r>
        <w:separator/>
      </w:r>
    </w:p>
  </w:footnote>
  <w:footnote w:type="continuationSeparator" w:id="0">
    <w:p w14:paraId="5A00CA91" w14:textId="77777777" w:rsidR="00C42B01" w:rsidRDefault="00C42B0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56D02" w14:textId="77777777" w:rsidR="00497F08" w:rsidRDefault="00497F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AEE4" w14:textId="385B5E97" w:rsidR="00C42B01" w:rsidRDefault="00F50443" w:rsidP="008960F9">
    <w:pPr>
      <w:pStyle w:val="Encabezado"/>
      <w:ind w:firstLine="708"/>
    </w:pPr>
    <w:r>
      <w:rPr>
        <w:noProof/>
      </w:rPr>
      <w:drawing>
        <wp:inline distT="0" distB="0" distL="0" distR="0" wp14:anchorId="2448A3FE" wp14:editId="3396A92E">
          <wp:extent cx="5736302" cy="397566"/>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01792" cy="4090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782"/>
    <w:multiLevelType w:val="hybridMultilevel"/>
    <w:tmpl w:val="B5228E1E"/>
    <w:lvl w:ilvl="0" w:tplc="EBDABB58">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6635E"/>
    <w:multiLevelType w:val="hybridMultilevel"/>
    <w:tmpl w:val="258A87F2"/>
    <w:lvl w:ilvl="0" w:tplc="BB484238">
      <w:start w:val="1"/>
      <w:numFmt w:val="upperLetter"/>
      <w:lvlText w:val="%1."/>
      <w:lvlJc w:val="left"/>
      <w:pPr>
        <w:ind w:left="578" w:hanging="360"/>
      </w:pPr>
      <w:rPr>
        <w:rFonts w:hint="default"/>
        <w:sz w:val="20"/>
        <w:szCs w:val="20"/>
      </w:rPr>
    </w:lvl>
    <w:lvl w:ilvl="1" w:tplc="6FC08454">
      <w:start w:val="1"/>
      <w:numFmt w:val="decimal"/>
      <w:lvlText w:val="%2. "/>
      <w:lvlJc w:val="left"/>
      <w:pPr>
        <w:ind w:left="1298" w:hanging="360"/>
      </w:pPr>
      <w:rPr>
        <w:rFonts w:hint="default"/>
      </w:r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B30A0"/>
    <w:multiLevelType w:val="hybridMultilevel"/>
    <w:tmpl w:val="7E203864"/>
    <w:lvl w:ilvl="0" w:tplc="C6B6E73C">
      <w:start w:val="2"/>
      <w:numFmt w:val="bullet"/>
      <w:lvlText w:val="-"/>
      <w:lvlJc w:val="left"/>
      <w:pPr>
        <w:ind w:left="218" w:hanging="360"/>
      </w:pPr>
      <w:rPr>
        <w:rFonts w:ascii="Times New Roman" w:eastAsia="Calibri" w:hAnsi="Times New Roman" w:cs="Times New Roman" w:hint="default"/>
        <w:color w:val="FF0000"/>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16"/>
  </w:num>
  <w:num w:numId="3">
    <w:abstractNumId w:val="25"/>
  </w:num>
  <w:num w:numId="4">
    <w:abstractNumId w:val="5"/>
  </w:num>
  <w:num w:numId="5">
    <w:abstractNumId w:val="3"/>
  </w:num>
  <w:num w:numId="6">
    <w:abstractNumId w:val="19"/>
  </w:num>
  <w:num w:numId="7">
    <w:abstractNumId w:val="10"/>
  </w:num>
  <w:num w:numId="8">
    <w:abstractNumId w:val="20"/>
  </w:num>
  <w:num w:numId="9">
    <w:abstractNumId w:val="1"/>
  </w:num>
  <w:num w:numId="10">
    <w:abstractNumId w:val="23"/>
  </w:num>
  <w:num w:numId="11">
    <w:abstractNumId w:val="24"/>
  </w:num>
  <w:num w:numId="12">
    <w:abstractNumId w:val="7"/>
  </w:num>
  <w:num w:numId="13">
    <w:abstractNumId w:val="2"/>
  </w:num>
  <w:num w:numId="14">
    <w:abstractNumId w:val="22"/>
  </w:num>
  <w:num w:numId="15">
    <w:abstractNumId w:val="21"/>
  </w:num>
  <w:num w:numId="16">
    <w:abstractNumId w:val="15"/>
  </w:num>
  <w:num w:numId="17">
    <w:abstractNumId w:val="9"/>
  </w:num>
  <w:num w:numId="18">
    <w:abstractNumId w:val="8"/>
  </w:num>
  <w:num w:numId="19">
    <w:abstractNumId w:val="18"/>
  </w:num>
  <w:num w:numId="20">
    <w:abstractNumId w:val="6"/>
  </w:num>
  <w:num w:numId="21">
    <w:abstractNumId w:val="17"/>
  </w:num>
  <w:num w:numId="22">
    <w:abstractNumId w:val="13"/>
  </w:num>
  <w:num w:numId="23">
    <w:abstractNumId w:val="12"/>
  </w:num>
  <w:num w:numId="24">
    <w:abstractNumId w:val="0"/>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formatting="1" w:enforcement="1" w:cryptProviderType="rsaAES" w:cryptAlgorithmClass="hash" w:cryptAlgorithmType="typeAny" w:cryptAlgorithmSid="14" w:cryptSpinCount="100000" w:hash="k8V3Il429HISBWbefYs5e0f3Q91Ji8QzyvTCEYmfcrole0xco+HHAvljFJzbfw4BOCNPyNNDJ4gC6IlbSN7FyA==" w:salt="EKgNZOQ+kji3z9jpspNlpg=="/>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A1A3C"/>
    <w:rsid w:val="000B101E"/>
    <w:rsid w:val="000D64A6"/>
    <w:rsid w:val="000E0FF3"/>
    <w:rsid w:val="000E2E81"/>
    <w:rsid w:val="000E33E0"/>
    <w:rsid w:val="00101291"/>
    <w:rsid w:val="00102C5B"/>
    <w:rsid w:val="001057D1"/>
    <w:rsid w:val="00105875"/>
    <w:rsid w:val="00111332"/>
    <w:rsid w:val="00111CFF"/>
    <w:rsid w:val="0011723E"/>
    <w:rsid w:val="00130C6E"/>
    <w:rsid w:val="00130D1C"/>
    <w:rsid w:val="001353BD"/>
    <w:rsid w:val="001355E5"/>
    <w:rsid w:val="00136E7B"/>
    <w:rsid w:val="001623DD"/>
    <w:rsid w:val="001A4A38"/>
    <w:rsid w:val="001B3232"/>
    <w:rsid w:val="001B325A"/>
    <w:rsid w:val="001F27FA"/>
    <w:rsid w:val="002051E8"/>
    <w:rsid w:val="00213FC4"/>
    <w:rsid w:val="00220A44"/>
    <w:rsid w:val="00220D8E"/>
    <w:rsid w:val="00222589"/>
    <w:rsid w:val="00223B4C"/>
    <w:rsid w:val="00223E34"/>
    <w:rsid w:val="00231545"/>
    <w:rsid w:val="002475F7"/>
    <w:rsid w:val="0026305A"/>
    <w:rsid w:val="00271DCF"/>
    <w:rsid w:val="00276C65"/>
    <w:rsid w:val="002829C2"/>
    <w:rsid w:val="002908CB"/>
    <w:rsid w:val="0029603A"/>
    <w:rsid w:val="002A32E3"/>
    <w:rsid w:val="002A7EF6"/>
    <w:rsid w:val="002B16EA"/>
    <w:rsid w:val="002B1F15"/>
    <w:rsid w:val="002B4B2C"/>
    <w:rsid w:val="002B7228"/>
    <w:rsid w:val="002C095C"/>
    <w:rsid w:val="002D09A1"/>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94481"/>
    <w:rsid w:val="003A0911"/>
    <w:rsid w:val="003B0667"/>
    <w:rsid w:val="003C3034"/>
    <w:rsid w:val="003C3CE4"/>
    <w:rsid w:val="003D146B"/>
    <w:rsid w:val="003D3A90"/>
    <w:rsid w:val="003D415A"/>
    <w:rsid w:val="003E251A"/>
    <w:rsid w:val="003E4FEA"/>
    <w:rsid w:val="003E5B3E"/>
    <w:rsid w:val="003E7B50"/>
    <w:rsid w:val="00400417"/>
    <w:rsid w:val="004009E5"/>
    <w:rsid w:val="00412EC9"/>
    <w:rsid w:val="0041590D"/>
    <w:rsid w:val="00456184"/>
    <w:rsid w:val="0046537A"/>
    <w:rsid w:val="00477059"/>
    <w:rsid w:val="0048408D"/>
    <w:rsid w:val="00490331"/>
    <w:rsid w:val="004914F8"/>
    <w:rsid w:val="0049586E"/>
    <w:rsid w:val="00497F08"/>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A102F"/>
    <w:rsid w:val="005C2975"/>
    <w:rsid w:val="005C7022"/>
    <w:rsid w:val="005D6B87"/>
    <w:rsid w:val="005D6EC6"/>
    <w:rsid w:val="005E7596"/>
    <w:rsid w:val="005F282B"/>
    <w:rsid w:val="005F325E"/>
    <w:rsid w:val="005F6EB4"/>
    <w:rsid w:val="006013A1"/>
    <w:rsid w:val="00607A18"/>
    <w:rsid w:val="00616F9D"/>
    <w:rsid w:val="00617905"/>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5CDB"/>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30D6"/>
    <w:rsid w:val="008834AF"/>
    <w:rsid w:val="00885AD9"/>
    <w:rsid w:val="008960F9"/>
    <w:rsid w:val="008A0989"/>
    <w:rsid w:val="008A284D"/>
    <w:rsid w:val="008A2E06"/>
    <w:rsid w:val="008E6D4E"/>
    <w:rsid w:val="008F076B"/>
    <w:rsid w:val="00905544"/>
    <w:rsid w:val="0091208B"/>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3450"/>
    <w:rsid w:val="00A55D75"/>
    <w:rsid w:val="00A606D9"/>
    <w:rsid w:val="00A62B40"/>
    <w:rsid w:val="00A65C5E"/>
    <w:rsid w:val="00A65D20"/>
    <w:rsid w:val="00A6720D"/>
    <w:rsid w:val="00A67690"/>
    <w:rsid w:val="00A67C98"/>
    <w:rsid w:val="00A85B18"/>
    <w:rsid w:val="00A9072D"/>
    <w:rsid w:val="00AA031E"/>
    <w:rsid w:val="00AA07F9"/>
    <w:rsid w:val="00AA523B"/>
    <w:rsid w:val="00AC4E10"/>
    <w:rsid w:val="00AC657F"/>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D4F37"/>
    <w:rsid w:val="00BE4D8B"/>
    <w:rsid w:val="00BE5D62"/>
    <w:rsid w:val="00BE6FC1"/>
    <w:rsid w:val="00BF08EE"/>
    <w:rsid w:val="00C07E98"/>
    <w:rsid w:val="00C127D3"/>
    <w:rsid w:val="00C33276"/>
    <w:rsid w:val="00C371DC"/>
    <w:rsid w:val="00C42B01"/>
    <w:rsid w:val="00C43BBD"/>
    <w:rsid w:val="00C45C8F"/>
    <w:rsid w:val="00C57D59"/>
    <w:rsid w:val="00C64EC4"/>
    <w:rsid w:val="00C74820"/>
    <w:rsid w:val="00C75948"/>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0164"/>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57FD"/>
    <w:rsid w:val="00F17D1F"/>
    <w:rsid w:val="00F20525"/>
    <w:rsid w:val="00F25702"/>
    <w:rsid w:val="00F30C15"/>
    <w:rsid w:val="00F3105A"/>
    <w:rsid w:val="00F31F95"/>
    <w:rsid w:val="00F50443"/>
    <w:rsid w:val="00F56F85"/>
    <w:rsid w:val="00F6623D"/>
    <w:rsid w:val="00F67742"/>
    <w:rsid w:val="00F774DA"/>
    <w:rsid w:val="00F922B1"/>
    <w:rsid w:val="00FA15D6"/>
    <w:rsid w:val="00FA3EE1"/>
    <w:rsid w:val="00FA49BC"/>
    <w:rsid w:val="00FA5B4D"/>
    <w:rsid w:val="00FB1EBC"/>
    <w:rsid w:val="00FB409D"/>
    <w:rsid w:val="00FB6A50"/>
    <w:rsid w:val="00FB7EDE"/>
    <w:rsid w:val="00FD63C1"/>
    <w:rsid w:val="00FD7442"/>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55347061">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3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2A6EA-DE1C-458D-B7AC-7BAB64FE2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711</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4618</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2022-04-08T08:02:00Z</dcterms:created>
  <dcterms:modified xsi:type="dcterms:W3CDTF">2022-04-08T08:02:00Z</dcterms:modified>
</cp:coreProperties>
</file>